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AA" w:rsidRPr="00342ED1" w:rsidRDefault="00282E88">
      <w:pPr>
        <w:rPr>
          <w:b/>
          <w:sz w:val="32"/>
        </w:rPr>
      </w:pPr>
      <w:r w:rsidRPr="00342ED1">
        <w:rPr>
          <w:b/>
          <w:sz w:val="32"/>
        </w:rPr>
        <w:t>202</w:t>
      </w:r>
      <w:r w:rsidR="0062328C" w:rsidRPr="00342ED1">
        <w:rPr>
          <w:b/>
          <w:sz w:val="32"/>
        </w:rPr>
        <w:t>2</w:t>
      </w:r>
      <w:r w:rsidRPr="00342ED1">
        <w:rPr>
          <w:b/>
          <w:sz w:val="32"/>
        </w:rPr>
        <w:t xml:space="preserve"> PWG Goals as prese</w:t>
      </w:r>
      <w:r w:rsidR="00154BB1" w:rsidRPr="00342ED1">
        <w:rPr>
          <w:b/>
          <w:sz w:val="32"/>
        </w:rPr>
        <w:t xml:space="preserve">nted to RMS on </w:t>
      </w:r>
      <w:r w:rsidR="0062328C" w:rsidRPr="00342ED1">
        <w:rPr>
          <w:b/>
          <w:sz w:val="32"/>
        </w:rPr>
        <w:t>March 1, 2022</w:t>
      </w:r>
    </w:p>
    <w:p w:rsidR="0062328C" w:rsidRPr="004161E6" w:rsidRDefault="0062328C" w:rsidP="0062328C">
      <w:pPr>
        <w:pStyle w:val="ListParagraph"/>
        <w:numPr>
          <w:ilvl w:val="0"/>
          <w:numId w:val="10"/>
        </w:numPr>
        <w:rPr>
          <w:sz w:val="28"/>
        </w:rPr>
      </w:pPr>
      <w:r w:rsidRPr="004161E6">
        <w:rPr>
          <w:sz w:val="28"/>
        </w:rPr>
        <w:t>Support market efforts for IDR/AMS transition plans</w:t>
      </w:r>
    </w:p>
    <w:p w:rsidR="0062328C" w:rsidRPr="004161E6" w:rsidRDefault="004161E6" w:rsidP="004161E6">
      <w:pPr>
        <w:pStyle w:val="ListParagraph"/>
        <w:numPr>
          <w:ilvl w:val="1"/>
          <w:numId w:val="10"/>
        </w:numPr>
        <w:rPr>
          <w:color w:val="FF0000"/>
          <w:sz w:val="28"/>
        </w:rPr>
      </w:pPr>
      <w:bookmarkStart w:id="0" w:name="_GoBack"/>
      <w:bookmarkEnd w:id="0"/>
      <w:r>
        <w:rPr>
          <w:color w:val="FF0000"/>
          <w:sz w:val="28"/>
        </w:rPr>
        <w:t>Provided a market forum for TDSPs transition plans and monthly updates</w:t>
      </w:r>
    </w:p>
    <w:p w:rsidR="0062328C" w:rsidRPr="004161E6" w:rsidRDefault="0062328C" w:rsidP="0062328C">
      <w:pPr>
        <w:pStyle w:val="ListParagraph"/>
        <w:numPr>
          <w:ilvl w:val="0"/>
          <w:numId w:val="10"/>
        </w:numPr>
        <w:rPr>
          <w:sz w:val="28"/>
        </w:rPr>
      </w:pPr>
      <w:r w:rsidRPr="004161E6">
        <w:rPr>
          <w:sz w:val="28"/>
        </w:rPr>
        <w:t>Completion of 2022 Annual Validation Process</w:t>
      </w:r>
    </w:p>
    <w:p w:rsidR="0062328C" w:rsidRPr="004161E6" w:rsidRDefault="0062328C" w:rsidP="0062328C">
      <w:pPr>
        <w:pStyle w:val="ListParagraph"/>
        <w:numPr>
          <w:ilvl w:val="1"/>
          <w:numId w:val="10"/>
        </w:numPr>
        <w:rPr>
          <w:color w:val="FF0000"/>
          <w:sz w:val="28"/>
        </w:rPr>
      </w:pPr>
      <w:r w:rsidRPr="004161E6">
        <w:rPr>
          <w:color w:val="FF0000"/>
          <w:sz w:val="28"/>
        </w:rPr>
        <w:t>Complete</w:t>
      </w:r>
    </w:p>
    <w:p w:rsidR="0062328C" w:rsidRPr="004161E6" w:rsidRDefault="0062328C" w:rsidP="0062328C">
      <w:pPr>
        <w:pStyle w:val="ListParagraph"/>
        <w:numPr>
          <w:ilvl w:val="0"/>
          <w:numId w:val="10"/>
        </w:numPr>
        <w:rPr>
          <w:sz w:val="28"/>
        </w:rPr>
      </w:pPr>
      <w:r w:rsidRPr="004161E6">
        <w:rPr>
          <w:sz w:val="28"/>
        </w:rPr>
        <w:t>Completion of 2021 and initiation of 2022 We</w:t>
      </w:r>
      <w:r w:rsidR="001D6F16" w:rsidRPr="004161E6">
        <w:rPr>
          <w:sz w:val="28"/>
        </w:rPr>
        <w:t>ather Sensitivity Changes</w:t>
      </w:r>
    </w:p>
    <w:p w:rsidR="0062328C" w:rsidRPr="004161E6" w:rsidRDefault="0062328C" w:rsidP="0062328C">
      <w:pPr>
        <w:pStyle w:val="ListParagraph"/>
        <w:numPr>
          <w:ilvl w:val="1"/>
          <w:numId w:val="10"/>
        </w:numPr>
        <w:rPr>
          <w:color w:val="FF0000"/>
          <w:sz w:val="28"/>
        </w:rPr>
      </w:pPr>
      <w:r w:rsidRPr="004161E6">
        <w:rPr>
          <w:color w:val="FF0000"/>
          <w:sz w:val="28"/>
        </w:rPr>
        <w:t>2021 completed and 2022 in process</w:t>
      </w:r>
    </w:p>
    <w:p w:rsidR="0062328C" w:rsidRPr="004161E6" w:rsidRDefault="0062328C" w:rsidP="0062328C">
      <w:pPr>
        <w:pStyle w:val="ListParagraph"/>
        <w:numPr>
          <w:ilvl w:val="0"/>
          <w:numId w:val="10"/>
        </w:numPr>
        <w:rPr>
          <w:sz w:val="28"/>
        </w:rPr>
      </w:pPr>
      <w:r w:rsidRPr="004161E6">
        <w:rPr>
          <w:sz w:val="28"/>
        </w:rPr>
        <w:t>Review enhancements to Load Profiling Guide where applicable.</w:t>
      </w:r>
    </w:p>
    <w:p w:rsidR="0062328C" w:rsidRPr="004161E6" w:rsidRDefault="0062328C" w:rsidP="0062328C">
      <w:pPr>
        <w:pStyle w:val="ListParagraph"/>
        <w:numPr>
          <w:ilvl w:val="0"/>
          <w:numId w:val="10"/>
        </w:numPr>
        <w:rPr>
          <w:sz w:val="28"/>
        </w:rPr>
      </w:pPr>
      <w:r w:rsidRPr="004161E6">
        <w:rPr>
          <w:sz w:val="28"/>
        </w:rPr>
        <w:t>Support market efforts related to Load Profiles (e.g., monitoring Lubbock Power &amp; Light integrations, cryptocurrency load profile).</w:t>
      </w:r>
    </w:p>
    <w:p w:rsidR="0062328C" w:rsidRPr="004161E6" w:rsidRDefault="0062328C" w:rsidP="0062328C">
      <w:pPr>
        <w:numPr>
          <w:ilvl w:val="1"/>
          <w:numId w:val="10"/>
        </w:numPr>
        <w:shd w:val="clear" w:color="auto" w:fill="FFFFFF"/>
        <w:spacing w:after="100" w:afterAutospacing="1" w:line="240" w:lineRule="auto"/>
        <w:rPr>
          <w:rFonts w:ascii="Arial" w:hAnsi="Arial" w:cs="Arial"/>
          <w:bCs/>
          <w:color w:val="FF0000"/>
          <w:shd w:val="clear" w:color="auto" w:fill="FFFFFF"/>
        </w:rPr>
      </w:pPr>
      <w:r w:rsidRPr="004161E6">
        <w:rPr>
          <w:rFonts w:ascii="Arial" w:hAnsi="Arial" w:cs="Arial"/>
          <w:bCs/>
          <w:color w:val="FF0000"/>
          <w:shd w:val="clear" w:color="auto" w:fill="FFFFFF"/>
        </w:rPr>
        <w:t>LPGRR069: Add Lubbock Zip Codes and Clarify BUSIDRR</w:t>
      </w:r>
      <w:r w:rsidR="005A3ABA" w:rsidRPr="004161E6">
        <w:rPr>
          <w:rFonts w:ascii="Arial" w:hAnsi="Arial" w:cs="Arial"/>
          <w:bCs/>
          <w:color w:val="FF0000"/>
          <w:shd w:val="clear" w:color="auto" w:fill="FFFFFF"/>
        </w:rPr>
        <w:t>Q</w:t>
      </w:r>
      <w:r w:rsidRPr="004161E6">
        <w:rPr>
          <w:rFonts w:ascii="Arial" w:hAnsi="Arial" w:cs="Arial"/>
          <w:bCs/>
          <w:color w:val="FF0000"/>
          <w:shd w:val="clear" w:color="auto" w:fill="FFFFFF"/>
        </w:rPr>
        <w:t>/BUSLRG Assignments</w:t>
      </w:r>
    </w:p>
    <w:p w:rsidR="0062328C" w:rsidRDefault="0062328C">
      <w:pPr>
        <w:rPr>
          <w:b/>
          <w:sz w:val="28"/>
        </w:rPr>
      </w:pPr>
    </w:p>
    <w:p w:rsidR="00154BB1" w:rsidRPr="00342ED1" w:rsidRDefault="00154BB1" w:rsidP="00154BB1">
      <w:pPr>
        <w:pStyle w:val="ListParagraph"/>
        <w:ind w:left="0"/>
        <w:rPr>
          <w:b/>
          <w:color w:val="0070C0"/>
          <w:sz w:val="36"/>
        </w:rPr>
      </w:pPr>
      <w:r w:rsidRPr="00342ED1">
        <w:rPr>
          <w:b/>
          <w:color w:val="0070C0"/>
          <w:sz w:val="36"/>
        </w:rPr>
        <w:t>202</w:t>
      </w:r>
      <w:r w:rsidR="001D6F16" w:rsidRPr="00342ED1">
        <w:rPr>
          <w:b/>
          <w:color w:val="0070C0"/>
          <w:sz w:val="36"/>
        </w:rPr>
        <w:t>3</w:t>
      </w:r>
      <w:r w:rsidRPr="00342ED1">
        <w:rPr>
          <w:b/>
          <w:color w:val="0070C0"/>
          <w:sz w:val="36"/>
        </w:rPr>
        <w:t xml:space="preserve"> PWG Goals:</w:t>
      </w:r>
    </w:p>
    <w:p w:rsidR="00154BB1" w:rsidRPr="00342ED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Support market efforts for IDR/AMS transition plans</w:t>
      </w:r>
    </w:p>
    <w:p w:rsidR="00154BB1" w:rsidRPr="00342ED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Completion of 2022 Annual Validation Process</w:t>
      </w:r>
      <w:r w:rsidR="00DA2B0F" w:rsidRPr="00342ED1">
        <w:rPr>
          <w:color w:val="0070C0"/>
          <w:sz w:val="28"/>
        </w:rPr>
        <w:t xml:space="preserve"> a</w:t>
      </w:r>
      <w:r w:rsidR="001D6F16" w:rsidRPr="00342ED1">
        <w:rPr>
          <w:color w:val="0070C0"/>
          <w:sz w:val="28"/>
        </w:rPr>
        <w:t>nd r</w:t>
      </w:r>
      <w:r w:rsidR="00DA2B0F" w:rsidRPr="00342ED1">
        <w:rPr>
          <w:color w:val="0070C0"/>
          <w:sz w:val="28"/>
        </w:rPr>
        <w:t xml:space="preserve">eview </w:t>
      </w:r>
      <w:r w:rsidR="001D6F16" w:rsidRPr="00342ED1">
        <w:rPr>
          <w:color w:val="0070C0"/>
          <w:sz w:val="28"/>
        </w:rPr>
        <w:t>future AV processing r</w:t>
      </w:r>
      <w:r w:rsidR="00DA2B0F" w:rsidRPr="00342ED1">
        <w:rPr>
          <w:color w:val="0070C0"/>
          <w:sz w:val="28"/>
        </w:rPr>
        <w:t>equirement</w:t>
      </w:r>
    </w:p>
    <w:p w:rsidR="00154BB1" w:rsidRPr="00342ED1" w:rsidRDefault="00154BB1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Completion of 202</w:t>
      </w:r>
      <w:r w:rsidR="00DA2B0F" w:rsidRPr="00342ED1">
        <w:rPr>
          <w:color w:val="0070C0"/>
          <w:sz w:val="28"/>
        </w:rPr>
        <w:t xml:space="preserve">2 </w:t>
      </w:r>
      <w:r w:rsidRPr="00342ED1">
        <w:rPr>
          <w:color w:val="0070C0"/>
          <w:sz w:val="28"/>
        </w:rPr>
        <w:t>Weather Sensitivity Change</w:t>
      </w:r>
      <w:r w:rsidR="001D6F16" w:rsidRPr="00342ED1">
        <w:rPr>
          <w:color w:val="0070C0"/>
          <w:sz w:val="28"/>
        </w:rPr>
        <w:t>s and r</w:t>
      </w:r>
      <w:r w:rsidR="00DA2B0F" w:rsidRPr="00342ED1">
        <w:rPr>
          <w:color w:val="0070C0"/>
          <w:sz w:val="28"/>
        </w:rPr>
        <w:t xml:space="preserve">eview </w:t>
      </w:r>
      <w:r w:rsidR="001D6F16" w:rsidRPr="00342ED1">
        <w:rPr>
          <w:color w:val="0070C0"/>
          <w:sz w:val="28"/>
        </w:rPr>
        <w:t>f</w:t>
      </w:r>
      <w:r w:rsidR="00DA2B0F" w:rsidRPr="00342ED1">
        <w:rPr>
          <w:color w:val="0070C0"/>
          <w:sz w:val="28"/>
        </w:rPr>
        <w:t xml:space="preserve">uture Needs of WS </w:t>
      </w:r>
      <w:r w:rsidR="001D6F16" w:rsidRPr="00342ED1">
        <w:rPr>
          <w:color w:val="0070C0"/>
          <w:sz w:val="28"/>
        </w:rPr>
        <w:t>r</w:t>
      </w:r>
      <w:r w:rsidR="00DA2B0F" w:rsidRPr="00342ED1">
        <w:rPr>
          <w:color w:val="0070C0"/>
          <w:sz w:val="28"/>
        </w:rPr>
        <w:t>equirement</w:t>
      </w:r>
    </w:p>
    <w:p w:rsidR="00154BB1" w:rsidRPr="00342ED1" w:rsidRDefault="0062328C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Review enhancements to Load P</w:t>
      </w:r>
      <w:r w:rsidRPr="00342ED1">
        <w:rPr>
          <w:color w:val="0070C0"/>
          <w:sz w:val="28"/>
        </w:rPr>
        <w:t>rofiling Guide where applicable</w:t>
      </w:r>
    </w:p>
    <w:p w:rsidR="0062328C" w:rsidRPr="00342ED1" w:rsidRDefault="0062328C" w:rsidP="0062328C">
      <w:pPr>
        <w:pStyle w:val="ListParagraph"/>
        <w:numPr>
          <w:ilvl w:val="0"/>
          <w:numId w:val="11"/>
        </w:numPr>
        <w:rPr>
          <w:color w:val="0070C0"/>
          <w:sz w:val="28"/>
        </w:rPr>
      </w:pPr>
      <w:r w:rsidRPr="00342ED1">
        <w:rPr>
          <w:color w:val="0070C0"/>
          <w:sz w:val="28"/>
        </w:rPr>
        <w:t>Sup</w:t>
      </w:r>
      <w:r w:rsidR="001D6F16" w:rsidRPr="00342ED1">
        <w:rPr>
          <w:color w:val="0070C0"/>
          <w:sz w:val="28"/>
        </w:rPr>
        <w:t>port market efforts related to load p</w:t>
      </w:r>
      <w:r w:rsidRPr="00342ED1">
        <w:rPr>
          <w:color w:val="0070C0"/>
          <w:sz w:val="28"/>
        </w:rPr>
        <w:t>rofiles</w:t>
      </w:r>
    </w:p>
    <w:sectPr w:rsidR="0062328C" w:rsidRPr="0034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9E5"/>
    <w:multiLevelType w:val="hybridMultilevel"/>
    <w:tmpl w:val="9E862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0C79"/>
    <w:multiLevelType w:val="hybridMultilevel"/>
    <w:tmpl w:val="6BAA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6D6"/>
    <w:multiLevelType w:val="multilevel"/>
    <w:tmpl w:val="F38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0338D"/>
    <w:multiLevelType w:val="hybridMultilevel"/>
    <w:tmpl w:val="C180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04331"/>
    <w:multiLevelType w:val="multilevel"/>
    <w:tmpl w:val="E2F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C2E31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6C1E"/>
    <w:multiLevelType w:val="hybridMultilevel"/>
    <w:tmpl w:val="F7E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0F95"/>
    <w:multiLevelType w:val="hybridMultilevel"/>
    <w:tmpl w:val="DC10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B5D08"/>
    <w:multiLevelType w:val="hybridMultilevel"/>
    <w:tmpl w:val="E2BE1302"/>
    <w:lvl w:ilvl="0" w:tplc="50F2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B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C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E514B"/>
    <w:multiLevelType w:val="multilevel"/>
    <w:tmpl w:val="E30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12A6B"/>
    <w:multiLevelType w:val="hybridMultilevel"/>
    <w:tmpl w:val="EEE4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88"/>
    <w:rsid w:val="00154BB1"/>
    <w:rsid w:val="001D6F16"/>
    <w:rsid w:val="00282E88"/>
    <w:rsid w:val="00294383"/>
    <w:rsid w:val="002E5D0F"/>
    <w:rsid w:val="00342ED1"/>
    <w:rsid w:val="004161E6"/>
    <w:rsid w:val="0048353D"/>
    <w:rsid w:val="004C4661"/>
    <w:rsid w:val="005A3ABA"/>
    <w:rsid w:val="0062328C"/>
    <w:rsid w:val="006442B0"/>
    <w:rsid w:val="00A63559"/>
    <w:rsid w:val="00AC62F1"/>
    <w:rsid w:val="00B86C80"/>
    <w:rsid w:val="00DA2B0F"/>
    <w:rsid w:val="00F03A1B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254F-8B11-49EB-9F03-A9D4F12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4661"/>
    <w:rPr>
      <w:i/>
      <w:iCs/>
    </w:rPr>
  </w:style>
  <w:style w:type="paragraph" w:styleId="ListParagraph">
    <w:name w:val="List Paragraph"/>
    <w:basedOn w:val="Normal"/>
    <w:uiPriority w:val="34"/>
    <w:qFormat/>
    <w:rsid w:val="00AC6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7</cp:revision>
  <dcterms:created xsi:type="dcterms:W3CDTF">2023-01-17T09:18:00Z</dcterms:created>
  <dcterms:modified xsi:type="dcterms:W3CDTF">2023-01-17T16:29:00Z</dcterms:modified>
</cp:coreProperties>
</file>