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D11A8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0280A31B" w:rsidR="002D11A8" w:rsidRDefault="002D11A8" w:rsidP="002D11A8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7847895" w:rsidR="002D11A8" w:rsidRPr="00595DDC" w:rsidRDefault="002D11A8" w:rsidP="002D11A8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EB413B">
                <w:rPr>
                  <w:rStyle w:val="Hyperlink"/>
                </w:rPr>
                <w:t>1155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6861B95F" w:rsidR="002D11A8" w:rsidRDefault="002D11A8" w:rsidP="002D11A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F85316E" w:rsidR="002D11A8" w:rsidRPr="009F3D0E" w:rsidRDefault="002D11A8" w:rsidP="002D11A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5641F">
              <w:t>Attestation Regarding Market Participant Citizenship, Ownership, or Headquarters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42EFFE49" w:rsidR="007A4799" w:rsidRPr="009F3D0E" w:rsidRDefault="002D11A8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22,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BD44C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1B5970CE" w:rsidR="007A4799" w:rsidRPr="009266AD" w:rsidRDefault="00F859ED" w:rsidP="00707297">
            <w:pPr>
              <w:pStyle w:val="NormalArial"/>
              <w:rPr>
                <w:sz w:val="22"/>
                <w:szCs w:val="22"/>
              </w:rPr>
            </w:pPr>
            <w:r w:rsidRPr="00796F1F">
              <w:rPr>
                <w:rFonts w:cs="Arial"/>
              </w:rPr>
              <w:t>ERCOT will update its business processes to implement this NPRR.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03FB" w14:textId="77777777" w:rsidR="00C2402B" w:rsidRDefault="00C2402B" w:rsidP="007A4799">
      <w:pPr>
        <w:spacing w:after="0" w:line="240" w:lineRule="auto"/>
      </w:pPr>
      <w:r>
        <w:separator/>
      </w:r>
    </w:p>
  </w:endnote>
  <w:endnote w:type="continuationSeparator" w:id="0">
    <w:p w14:paraId="4B453A15" w14:textId="77777777" w:rsidR="00C2402B" w:rsidRDefault="00C2402B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3328ACBB" w:rsidR="006B0C5E" w:rsidRDefault="002D11A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1155</w:t>
    </w:r>
    <w:r w:rsidR="00BD44C7">
      <w:rPr>
        <w:rFonts w:ascii="Arial" w:hAnsi="Arial"/>
        <w:sz w:val="18"/>
      </w:rPr>
      <w:t xml:space="preserve">NPRR-02 Impact Analysis </w:t>
    </w:r>
    <w:r w:rsidR="006957C3">
      <w:rPr>
        <w:rFonts w:ascii="Arial" w:hAnsi="Arial"/>
        <w:sz w:val="18"/>
      </w:rPr>
      <w:t>1</w:t>
    </w:r>
    <w:r>
      <w:rPr>
        <w:rFonts w:ascii="Arial" w:hAnsi="Arial"/>
        <w:sz w:val="18"/>
      </w:rPr>
      <w:t>122</w:t>
    </w:r>
    <w:r w:rsidR="00BD44C7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83CA" w14:textId="77777777" w:rsidR="00C2402B" w:rsidRDefault="00C2402B" w:rsidP="007A4799">
      <w:pPr>
        <w:spacing w:after="0" w:line="240" w:lineRule="auto"/>
      </w:pPr>
      <w:r>
        <w:separator/>
      </w:r>
    </w:p>
  </w:footnote>
  <w:footnote w:type="continuationSeparator" w:id="0">
    <w:p w14:paraId="10F04CEF" w14:textId="77777777" w:rsidR="00C2402B" w:rsidRDefault="00C2402B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21658"/>
    <w:rsid w:val="002D11A8"/>
    <w:rsid w:val="003A0B1A"/>
    <w:rsid w:val="00422F72"/>
    <w:rsid w:val="00444E94"/>
    <w:rsid w:val="00477EE0"/>
    <w:rsid w:val="004B4BC7"/>
    <w:rsid w:val="00551EA6"/>
    <w:rsid w:val="0057360B"/>
    <w:rsid w:val="00587ABB"/>
    <w:rsid w:val="006957C3"/>
    <w:rsid w:val="007A4799"/>
    <w:rsid w:val="00A24F43"/>
    <w:rsid w:val="00AC54DD"/>
    <w:rsid w:val="00BA2B92"/>
    <w:rsid w:val="00BC4A67"/>
    <w:rsid w:val="00BD44C7"/>
    <w:rsid w:val="00C2402B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7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11XX22</cp:lastModifiedBy>
  <cp:revision>3</cp:revision>
  <dcterms:created xsi:type="dcterms:W3CDTF">2022-11-02T14:32:00Z</dcterms:created>
  <dcterms:modified xsi:type="dcterms:W3CDTF">2022-11-22T15:39:00Z</dcterms:modified>
</cp:coreProperties>
</file>