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3DBE6074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2B1238">
        <w:rPr>
          <w:rFonts w:ascii="Arial" w:hAnsi="Arial" w:cs="Arial"/>
          <w:color w:val="5B6770" w:themeColor="text2"/>
          <w:sz w:val="22"/>
          <w:szCs w:val="22"/>
        </w:rPr>
        <w:t>533.54</w:t>
      </w:r>
      <w:r w:rsidR="006E0917" w:rsidRPr="006E0917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93FD3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6E0917">
        <w:rPr>
          <w:rFonts w:ascii="Arial" w:hAnsi="Arial" w:cs="Arial"/>
          <w:color w:val="5B6770" w:themeColor="text2"/>
          <w:sz w:val="22"/>
          <w:szCs w:val="22"/>
        </w:rPr>
        <w:t>October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2989969F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total 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>$</w:t>
      </w:r>
      <w:r w:rsidR="00D6779D" w:rsidRPr="00D6779D">
        <w:rPr>
          <w:rFonts w:ascii="Arial" w:hAnsi="Arial" w:cs="Arial"/>
          <w:color w:val="5B6770" w:themeColor="text2"/>
          <w:sz w:val="22"/>
          <w:szCs w:val="22"/>
        </w:rPr>
        <w:t>2</w:t>
      </w:r>
      <w:r w:rsidR="006663DB">
        <w:rPr>
          <w:rFonts w:ascii="Arial" w:hAnsi="Arial" w:cs="Arial"/>
          <w:color w:val="5B6770" w:themeColor="text2"/>
          <w:sz w:val="22"/>
          <w:szCs w:val="22"/>
        </w:rPr>
        <w:t>.</w:t>
      </w:r>
      <w:r w:rsidR="006E0917" w:rsidRPr="00D6779D">
        <w:rPr>
          <w:rFonts w:ascii="Arial" w:hAnsi="Arial" w:cs="Arial"/>
          <w:color w:val="5B6770" w:themeColor="text2"/>
          <w:sz w:val="22"/>
          <w:szCs w:val="22"/>
        </w:rPr>
        <w:t>5</w:t>
      </w:r>
      <w:r w:rsidR="006E0917">
        <w:rPr>
          <w:rFonts w:ascii="Arial" w:hAnsi="Arial" w:cs="Arial"/>
          <w:color w:val="5B6770" w:themeColor="text2"/>
          <w:sz w:val="22"/>
          <w:szCs w:val="22"/>
        </w:rPr>
        <w:t>6</w:t>
      </w:r>
      <w:r w:rsidR="006E0917" w:rsidRPr="00D6779D">
        <w:rPr>
          <w:rFonts w:ascii="Arial" w:hAnsi="Arial" w:cs="Arial"/>
          <w:color w:val="5B6770" w:themeColor="text2"/>
          <w:sz w:val="22"/>
          <w:szCs w:val="22"/>
        </w:rPr>
        <w:t xml:space="preserve">5 </w:t>
      </w:r>
      <w:r w:rsidR="0022360E">
        <w:rPr>
          <w:rFonts w:ascii="Arial" w:hAnsi="Arial" w:cs="Arial"/>
          <w:color w:val="5B6770" w:themeColor="text2"/>
          <w:sz w:val="22"/>
          <w:szCs w:val="22"/>
        </w:rPr>
        <w:t>billion</w:t>
      </w:r>
      <w:r w:rsidR="0022360E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6E0917">
        <w:rPr>
          <w:rFonts w:ascii="Arial" w:hAnsi="Arial" w:cs="Arial"/>
          <w:color w:val="5B6770" w:themeColor="text2"/>
          <w:sz w:val="22"/>
          <w:szCs w:val="22"/>
        </w:rPr>
        <w:t>October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36D83354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11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>.</w:t>
      </w:r>
      <w:r w:rsidR="00C663CE">
        <w:rPr>
          <w:rFonts w:ascii="Arial" w:hAnsi="Arial" w:cs="Arial"/>
          <w:color w:val="5B6770" w:themeColor="text2"/>
          <w:sz w:val="22"/>
          <w:szCs w:val="22"/>
        </w:rPr>
        <w:t>093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C663CE">
        <w:rPr>
          <w:rFonts w:ascii="Arial" w:hAnsi="Arial" w:cs="Arial"/>
          <w:color w:val="5B6770" w:themeColor="text2"/>
          <w:sz w:val="22"/>
          <w:szCs w:val="22"/>
        </w:rPr>
        <w:t xml:space="preserve">October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9F1742">
        <w:rPr>
          <w:rFonts w:ascii="Arial" w:hAnsi="Arial" w:cs="Arial"/>
          <w:color w:val="5B6770" w:themeColor="text2"/>
          <w:sz w:val="22"/>
          <w:szCs w:val="22"/>
        </w:rPr>
        <w:t>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183031F2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22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9F1742">
        <w:rPr>
          <w:rFonts w:cs="Arial"/>
          <w:sz w:val="22"/>
          <w:szCs w:val="22"/>
        </w:rPr>
        <w:t>1</w:t>
      </w:r>
      <w:r w:rsidR="00BD3F3D">
        <w:rPr>
          <w:rFonts w:cs="Arial"/>
          <w:sz w:val="22"/>
          <w:szCs w:val="22"/>
        </w:rPr>
        <w:t>.</w:t>
      </w:r>
      <w:r w:rsidR="00C663CE">
        <w:rPr>
          <w:rFonts w:cs="Arial"/>
          <w:sz w:val="22"/>
          <w:szCs w:val="22"/>
        </w:rPr>
        <w:t xml:space="preserve">198 </w:t>
      </w:r>
      <w:r w:rsidR="00BD3F3D">
        <w:rPr>
          <w:rFonts w:cs="Arial"/>
          <w:sz w:val="22"/>
          <w:szCs w:val="22"/>
        </w:rPr>
        <w:t>b</w:t>
      </w:r>
      <w:r w:rsidR="009F1742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C663CE">
        <w:rPr>
          <w:rFonts w:cs="Arial"/>
          <w:sz w:val="22"/>
          <w:szCs w:val="22"/>
        </w:rPr>
        <w:t xml:space="preserve">October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2022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4BB76EE5" w14:textId="77777777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 has submitted the </w:t>
      </w:r>
      <w:r w:rsidRPr="00D84425">
        <w:rPr>
          <w:sz w:val="22"/>
          <w:szCs w:val="22"/>
        </w:rPr>
        <w:t xml:space="preserve">Tawakoni Area Transmission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22RPG021</w:t>
      </w:r>
      <w:r>
        <w:rPr>
          <w:sz w:val="22"/>
          <w:szCs w:val="22"/>
        </w:rPr>
        <w:t>). This is a Tier 2 project that is estimated to cost $</w:t>
      </w:r>
      <w:r w:rsidRPr="00D84425">
        <w:rPr>
          <w:sz w:val="22"/>
          <w:szCs w:val="22"/>
        </w:rPr>
        <w:t>27.5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5726236D" w14:textId="77777777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D84425">
        <w:rPr>
          <w:sz w:val="22"/>
          <w:szCs w:val="22"/>
        </w:rPr>
        <w:t xml:space="preserve">Hondo Creek to Pearson 69 kV Transmission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>2). This is a Tier 2 project that is estimated to cost $</w:t>
      </w:r>
      <w:r w:rsidRPr="00D84425">
        <w:rPr>
          <w:sz w:val="22"/>
          <w:szCs w:val="22"/>
        </w:rPr>
        <w:t>37.5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7F1ECEF1" w14:textId="7B264FE4" w:rsidR="00D6779D" w:rsidRPr="006663DB" w:rsidRDefault="00D6779D" w:rsidP="00D6779D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PEC has submitted the </w:t>
      </w:r>
      <w:r w:rsidRPr="0044218E">
        <w:rPr>
          <w:sz w:val="22"/>
          <w:szCs w:val="22"/>
        </w:rPr>
        <w:t xml:space="preserve">Wimberley Loop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6). This is a Tier 2 project that is estimated to cost $77.32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4461B1EA" w14:textId="7E2327BF" w:rsidR="00D6779D" w:rsidRPr="004326C2" w:rsidRDefault="00D6779D" w:rsidP="00D6779D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LCRA TSC has submitted the </w:t>
      </w:r>
      <w:r w:rsidRPr="00D6779D">
        <w:rPr>
          <w:sz w:val="22"/>
          <w:szCs w:val="22"/>
        </w:rPr>
        <w:t xml:space="preserve">Fairland – Lago Vista Transmission Line Rehabilitation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9). This is a Tier 3 project that is estimated to cost $26.9 million. </w:t>
      </w:r>
      <w:bookmarkStart w:id="1" w:name="_Hlk118114233"/>
      <w:r w:rsidR="006E0917" w:rsidRPr="00D6779D">
        <w:rPr>
          <w:sz w:val="22"/>
          <w:szCs w:val="22"/>
        </w:rPr>
        <w:t xml:space="preserve">The RPG review of this project was completed on </w:t>
      </w:r>
      <w:r w:rsidR="006E0917">
        <w:rPr>
          <w:sz w:val="22"/>
          <w:szCs w:val="22"/>
        </w:rPr>
        <w:t>October 6</w:t>
      </w:r>
      <w:r w:rsidR="006E0917" w:rsidRPr="00D6779D">
        <w:rPr>
          <w:sz w:val="22"/>
          <w:szCs w:val="22"/>
        </w:rPr>
        <w:t>. Pursuant to the Protocol Section 3.11.4.3.1 (d), this project has been reclassified as a Tier 4 neutral project</w:t>
      </w:r>
      <w:r w:rsidR="006E0917">
        <w:rPr>
          <w:sz w:val="22"/>
          <w:szCs w:val="22"/>
        </w:rPr>
        <w:t>.</w:t>
      </w:r>
      <w:bookmarkEnd w:id="1"/>
    </w:p>
    <w:p w14:paraId="72F32410" w14:textId="461B5315" w:rsidR="00D6779D" w:rsidRPr="0018528D" w:rsidRDefault="00D6779D" w:rsidP="00D6779D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LCRA TSC has submitted the </w:t>
      </w:r>
      <w:r w:rsidRPr="00D6779D">
        <w:rPr>
          <w:sz w:val="22"/>
          <w:szCs w:val="22"/>
        </w:rPr>
        <w:t xml:space="preserve">Buchanan CTEC – </w:t>
      </w:r>
      <w:proofErr w:type="spellStart"/>
      <w:r w:rsidRPr="00D6779D">
        <w:rPr>
          <w:sz w:val="22"/>
          <w:szCs w:val="22"/>
        </w:rPr>
        <w:t>Pitsburg</w:t>
      </w:r>
      <w:proofErr w:type="spellEnd"/>
      <w:r w:rsidRPr="00D6779D">
        <w:rPr>
          <w:sz w:val="22"/>
          <w:szCs w:val="22"/>
        </w:rPr>
        <w:t xml:space="preserve"> Transmission Line Overhaul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30). This is a Tier 3 project that is estimated to cost $32.9 million. </w:t>
      </w:r>
      <w:r w:rsidR="006E0917" w:rsidRPr="00872F30">
        <w:rPr>
          <w:sz w:val="22"/>
          <w:szCs w:val="22"/>
        </w:rPr>
        <w:t>The RPG review of this project was completed on October 6. Pursuant to the Protocol Section 3.11.4.3.1 (d), this project has been reclassified as a Tier 4 neutral project.</w:t>
      </w:r>
    </w:p>
    <w:p w14:paraId="2271810B" w14:textId="77777777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LCRA TSC and PEC have jointly submitted the </w:t>
      </w:r>
      <w:r w:rsidRPr="00872F30">
        <w:rPr>
          <w:sz w:val="22"/>
          <w:szCs w:val="22"/>
        </w:rPr>
        <w:t xml:space="preserve">Lakeway – Marble Falls Transmission Line Storm Hardening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31). This is a Tier 3 project that is estimated to cost $</w:t>
      </w:r>
      <w:r w:rsidRPr="00872F30">
        <w:rPr>
          <w:sz w:val="22"/>
          <w:szCs w:val="22"/>
        </w:rPr>
        <w:t>94.19</w:t>
      </w:r>
      <w:r>
        <w:rPr>
          <w:sz w:val="22"/>
          <w:szCs w:val="22"/>
        </w:rPr>
        <w:t xml:space="preserve">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77703B44" w14:textId="77777777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872F30">
        <w:rPr>
          <w:sz w:val="22"/>
          <w:szCs w:val="22"/>
        </w:rPr>
        <w:t xml:space="preserve">Tesoro 345/138 kV Switch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32). This is a Tier 3 project that is estimated to cost $</w:t>
      </w:r>
      <w:r w:rsidRPr="00872F30">
        <w:rPr>
          <w:sz w:val="22"/>
          <w:szCs w:val="22"/>
        </w:rPr>
        <w:t>50.2</w:t>
      </w:r>
      <w:r>
        <w:rPr>
          <w:sz w:val="22"/>
          <w:szCs w:val="22"/>
        </w:rPr>
        <w:t xml:space="preserve">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279E895B" w14:textId="77777777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PEC has submitted the </w:t>
      </w:r>
      <w:r w:rsidRPr="00872F30">
        <w:rPr>
          <w:sz w:val="22"/>
          <w:szCs w:val="22"/>
        </w:rPr>
        <w:t>Mountain Top</w:t>
      </w:r>
      <w:r>
        <w:rPr>
          <w:sz w:val="22"/>
          <w:szCs w:val="22"/>
        </w:rPr>
        <w:t xml:space="preserve"> – </w:t>
      </w:r>
      <w:r w:rsidRPr="00872F30">
        <w:rPr>
          <w:sz w:val="22"/>
          <w:szCs w:val="22"/>
        </w:rPr>
        <w:t>Blanco</w:t>
      </w:r>
      <w:r>
        <w:rPr>
          <w:sz w:val="22"/>
          <w:szCs w:val="22"/>
        </w:rPr>
        <w:t xml:space="preserve"> – </w:t>
      </w:r>
      <w:r w:rsidRPr="00872F30">
        <w:rPr>
          <w:sz w:val="22"/>
          <w:szCs w:val="22"/>
        </w:rPr>
        <w:t>Devils</w:t>
      </w:r>
      <w:r>
        <w:rPr>
          <w:sz w:val="22"/>
          <w:szCs w:val="22"/>
        </w:rPr>
        <w:t xml:space="preserve"> </w:t>
      </w:r>
      <w:r w:rsidRPr="00872F30">
        <w:rPr>
          <w:sz w:val="22"/>
          <w:szCs w:val="22"/>
        </w:rPr>
        <w:t xml:space="preserve">Hill Line Rebuild and Voltage Upgrade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33). This is a Tier 3 project that is estimated to cost $</w:t>
      </w:r>
      <w:r w:rsidRPr="00872F30">
        <w:rPr>
          <w:sz w:val="22"/>
          <w:szCs w:val="22"/>
        </w:rPr>
        <w:t>37</w:t>
      </w:r>
      <w:r>
        <w:rPr>
          <w:sz w:val="22"/>
          <w:szCs w:val="22"/>
        </w:rPr>
        <w:t xml:space="preserve">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08082009" w14:textId="77777777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872F30">
        <w:rPr>
          <w:sz w:val="22"/>
          <w:szCs w:val="22"/>
        </w:rPr>
        <w:t xml:space="preserve">Temple – Minerva 69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34). This is a Tier 3 project that is estimated to cost $54.92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3AC1A0AF" w14:textId="77777777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872F30">
        <w:rPr>
          <w:sz w:val="22"/>
          <w:szCs w:val="22"/>
        </w:rPr>
        <w:t xml:space="preserve">Palestine - </w:t>
      </w:r>
      <w:proofErr w:type="gramStart"/>
      <w:r w:rsidRPr="00872F30">
        <w:rPr>
          <w:sz w:val="22"/>
          <w:szCs w:val="22"/>
        </w:rPr>
        <w:t>Crockett  69</w:t>
      </w:r>
      <w:proofErr w:type="gramEnd"/>
      <w:r w:rsidRPr="00872F30">
        <w:rPr>
          <w:sz w:val="22"/>
          <w:szCs w:val="22"/>
        </w:rPr>
        <w:t xml:space="preserve">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35). This is a Tier 3 project that is estimated to cost $50.</w:t>
      </w:r>
      <w:proofErr w:type="gramStart"/>
      <w:r>
        <w:rPr>
          <w:sz w:val="22"/>
          <w:szCs w:val="22"/>
        </w:rPr>
        <w:t>89  million</w:t>
      </w:r>
      <w:proofErr w:type="gramEnd"/>
      <w:r>
        <w:rPr>
          <w:sz w:val="22"/>
          <w:szCs w:val="22"/>
        </w:rPr>
        <w:t xml:space="preserve">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311CA1A2" w14:textId="1B9010CB" w:rsidR="006E0917" w:rsidRPr="0018528D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lastRenderedPageBreak/>
        <w:t xml:space="preserve">Oncor has submitted the </w:t>
      </w:r>
      <w:r w:rsidRPr="00872F30">
        <w:rPr>
          <w:sz w:val="22"/>
          <w:szCs w:val="22"/>
        </w:rPr>
        <w:t xml:space="preserve">Taylor Switch – Holland 69 kV Line Section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36). This is a Tier 3 project that is estimated to cost $</w:t>
      </w:r>
      <w:r w:rsidRPr="00872F30">
        <w:rPr>
          <w:sz w:val="22"/>
          <w:szCs w:val="22"/>
        </w:rPr>
        <w:t>60.8</w:t>
      </w:r>
      <w:r>
        <w:rPr>
          <w:sz w:val="22"/>
          <w:szCs w:val="22"/>
        </w:rPr>
        <w:t xml:space="preserve">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50BEE9F2" w14:textId="4933AA67" w:rsidR="002B1238" w:rsidRPr="004326C2" w:rsidRDefault="002B1238" w:rsidP="002B1238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CNP has submitted the </w:t>
      </w:r>
      <w:r w:rsidRPr="002B1238">
        <w:rPr>
          <w:sz w:val="22"/>
          <w:szCs w:val="22"/>
        </w:rPr>
        <w:t xml:space="preserve">West Columbia to Burke 138 kV </w:t>
      </w:r>
      <w:proofErr w:type="spellStart"/>
      <w:r w:rsidRPr="002B1238">
        <w:rPr>
          <w:sz w:val="22"/>
          <w:szCs w:val="22"/>
        </w:rPr>
        <w:t>ckt</w:t>
      </w:r>
      <w:proofErr w:type="spellEnd"/>
      <w:r w:rsidRPr="002B1238">
        <w:rPr>
          <w:sz w:val="22"/>
          <w:szCs w:val="22"/>
        </w:rPr>
        <w:t xml:space="preserve"> 02 Rebuild</w:t>
      </w:r>
      <w:r>
        <w:rPr>
          <w:sz w:val="22"/>
          <w:szCs w:val="22"/>
        </w:rPr>
        <w:t xml:space="preserve"> Project</w:t>
      </w:r>
      <w:r w:rsidRPr="002B12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37). This is a Tier 3 project that is estimated to cost $</w:t>
      </w:r>
      <w:r w:rsidRPr="002B1238">
        <w:rPr>
          <w:sz w:val="22"/>
          <w:szCs w:val="22"/>
        </w:rPr>
        <w:t>43.22</w:t>
      </w:r>
      <w:r>
        <w:rPr>
          <w:sz w:val="22"/>
          <w:szCs w:val="22"/>
        </w:rPr>
        <w:t xml:space="preserve">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96C2DD1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2022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2E6ECE" w:rsidRPr="00D422BE" w14:paraId="7B2AC459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6ADEE8" w14:textId="5D15A96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21RPG021</w:t>
            </w:r>
          </w:p>
        </w:tc>
        <w:tc>
          <w:tcPr>
            <w:tcW w:w="2183" w:type="dxa"/>
            <w:vAlign w:val="center"/>
          </w:tcPr>
          <w:p w14:paraId="56F6332F" w14:textId="1F000338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Mulberry Creek 345 kV Station Improvements Project</w:t>
            </w:r>
          </w:p>
        </w:tc>
        <w:tc>
          <w:tcPr>
            <w:tcW w:w="1396" w:type="dxa"/>
            <w:vAlign w:val="center"/>
          </w:tcPr>
          <w:p w14:paraId="3E168829" w14:textId="097C5DA4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AEPSC/Oncor</w:t>
            </w:r>
          </w:p>
        </w:tc>
        <w:tc>
          <w:tcPr>
            <w:tcW w:w="1403" w:type="dxa"/>
            <w:vAlign w:val="center"/>
          </w:tcPr>
          <w:p w14:paraId="017270EE" w14:textId="32B8F8B3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E62FA62" w14:textId="0F433D18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49.2</w:t>
            </w:r>
          </w:p>
        </w:tc>
        <w:tc>
          <w:tcPr>
            <w:tcW w:w="1511" w:type="dxa"/>
            <w:vAlign w:val="center"/>
          </w:tcPr>
          <w:p w14:paraId="562C439D" w14:textId="7F9C7D0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0F612A4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FA877C" w14:textId="230FECCB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21RPG022</w:t>
            </w:r>
          </w:p>
        </w:tc>
        <w:tc>
          <w:tcPr>
            <w:tcW w:w="2183" w:type="dxa"/>
            <w:vAlign w:val="center"/>
          </w:tcPr>
          <w:p w14:paraId="7A2C8127" w14:textId="5E884958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Marshall Ford-Ruther Ford 138 kV Line Rebuild Project</w:t>
            </w:r>
          </w:p>
        </w:tc>
        <w:tc>
          <w:tcPr>
            <w:tcW w:w="1396" w:type="dxa"/>
            <w:vAlign w:val="center"/>
          </w:tcPr>
          <w:p w14:paraId="18639E98" w14:textId="0321183A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0C7F693" w14:textId="7D29B77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24B3892" w14:textId="218B6CF4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28.8</w:t>
            </w:r>
          </w:p>
        </w:tc>
        <w:tc>
          <w:tcPr>
            <w:tcW w:w="1511" w:type="dxa"/>
            <w:vAlign w:val="center"/>
          </w:tcPr>
          <w:p w14:paraId="2AC62AB5" w14:textId="05E1C7B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544812E5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28EFA4" w14:textId="34FBF99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21RPG023</w:t>
            </w:r>
          </w:p>
        </w:tc>
        <w:tc>
          <w:tcPr>
            <w:tcW w:w="2183" w:type="dxa"/>
            <w:vAlign w:val="center"/>
          </w:tcPr>
          <w:p w14:paraId="487E23B8" w14:textId="2D72922E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37F0B">
              <w:rPr>
                <w:sz w:val="18"/>
                <w:szCs w:val="18"/>
              </w:rPr>
              <w:t>Barrilla</w:t>
            </w:r>
            <w:proofErr w:type="spellEnd"/>
            <w:r w:rsidRPr="00137F0B">
              <w:rPr>
                <w:sz w:val="18"/>
                <w:szCs w:val="18"/>
              </w:rPr>
              <w:t xml:space="preserve"> Junction 69 kV loop Rebuild and Conversion Project</w:t>
            </w:r>
          </w:p>
        </w:tc>
        <w:tc>
          <w:tcPr>
            <w:tcW w:w="1396" w:type="dxa"/>
            <w:vAlign w:val="center"/>
          </w:tcPr>
          <w:p w14:paraId="2A2D2C14" w14:textId="27AB0CAA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00B3C4" w14:textId="44332CC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FFD1809" w14:textId="7CDF9F0F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44</w:t>
            </w:r>
          </w:p>
        </w:tc>
        <w:tc>
          <w:tcPr>
            <w:tcW w:w="1511" w:type="dxa"/>
            <w:vAlign w:val="center"/>
          </w:tcPr>
          <w:p w14:paraId="7B8FBCBA" w14:textId="41B78ED9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3BB3BCC5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600B12" w14:textId="41A21701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21RPG024</w:t>
            </w:r>
          </w:p>
        </w:tc>
        <w:tc>
          <w:tcPr>
            <w:tcW w:w="2183" w:type="dxa"/>
            <w:vAlign w:val="center"/>
          </w:tcPr>
          <w:p w14:paraId="499589CE" w14:textId="1F5EC70E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Tungsten 138/69 kV Station Transmission Project</w:t>
            </w:r>
          </w:p>
        </w:tc>
        <w:tc>
          <w:tcPr>
            <w:tcW w:w="1396" w:type="dxa"/>
            <w:vAlign w:val="center"/>
          </w:tcPr>
          <w:p w14:paraId="08D47CA1" w14:textId="681193F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ABDE954" w14:textId="446FC17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2AD283D" w14:textId="29E5FB29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34.9</w:t>
            </w:r>
          </w:p>
        </w:tc>
        <w:tc>
          <w:tcPr>
            <w:tcW w:w="1511" w:type="dxa"/>
            <w:vAlign w:val="center"/>
          </w:tcPr>
          <w:p w14:paraId="07ED7525" w14:textId="39EFECBB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0C0ABE" w:rsidRPr="00D422BE" w14:paraId="7D5C9E4E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D6FC82" w14:textId="6D11B204" w:rsidR="000C0ABE" w:rsidRPr="00137F0B" w:rsidRDefault="000C0ABE" w:rsidP="000C0ABE">
            <w:pPr>
              <w:jc w:val="center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22RPG001</w:t>
            </w:r>
          </w:p>
        </w:tc>
        <w:tc>
          <w:tcPr>
            <w:tcW w:w="2183" w:type="dxa"/>
            <w:vAlign w:val="center"/>
          </w:tcPr>
          <w:p w14:paraId="0CA1A820" w14:textId="3809342A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Greens Bayou to Clinton 138</w:t>
            </w:r>
            <w:r w:rsidR="003A212B">
              <w:rPr>
                <w:sz w:val="18"/>
                <w:szCs w:val="18"/>
              </w:rPr>
              <w:t xml:space="preserve"> </w:t>
            </w:r>
            <w:r w:rsidRPr="00D136E0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30BB7D24" w14:textId="74663DD9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3BC8A50" w14:textId="115FA4AC" w:rsidR="000C0ABE" w:rsidRPr="00D422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312EB28" w14:textId="1D3D1142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57D40F52" w14:textId="4ACBE259" w:rsidR="000C0A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691F7C" w:rsidRPr="00D422BE" w14:paraId="24DCF50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B82EDB8" w14:textId="122BE2BA" w:rsidR="00691F7C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22RPG002</w:t>
            </w:r>
          </w:p>
        </w:tc>
        <w:tc>
          <w:tcPr>
            <w:tcW w:w="2183" w:type="dxa"/>
            <w:vAlign w:val="center"/>
          </w:tcPr>
          <w:p w14:paraId="68E6A932" w14:textId="1DCA6565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Abilene South to Putnam 138</w:t>
            </w:r>
            <w:r w:rsidR="00BE1952">
              <w:rPr>
                <w:sz w:val="18"/>
                <w:szCs w:val="18"/>
              </w:rPr>
              <w:t xml:space="preserve"> </w:t>
            </w:r>
            <w:r w:rsidRPr="00C02B06">
              <w:rPr>
                <w:sz w:val="18"/>
                <w:szCs w:val="18"/>
              </w:rPr>
              <w:t>kV Transmission Line Rebuild Project</w:t>
            </w:r>
          </w:p>
        </w:tc>
        <w:tc>
          <w:tcPr>
            <w:tcW w:w="1396" w:type="dxa"/>
            <w:vAlign w:val="center"/>
          </w:tcPr>
          <w:p w14:paraId="73F5DF05" w14:textId="64EBA8CC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3A79A652" w14:textId="61E61D5E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7EE7A05" w14:textId="08F5856E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1511" w:type="dxa"/>
            <w:vAlign w:val="center"/>
          </w:tcPr>
          <w:p w14:paraId="42CBF0AD" w14:textId="0803A016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C02B06" w:rsidRPr="00D422BE" w14:paraId="6E5ED67B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8FDD8BE" w14:textId="32B75664" w:rsidR="00C02B06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0D70AEFE" w14:textId="74729AF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 xml:space="preserve">Pulsar to Victoria 138 kV </w:t>
            </w:r>
            <w:r>
              <w:rPr>
                <w:sz w:val="18"/>
                <w:szCs w:val="18"/>
              </w:rPr>
              <w:t>L</w:t>
            </w:r>
            <w:r w:rsidRPr="00C02B06">
              <w:rPr>
                <w:sz w:val="18"/>
                <w:szCs w:val="18"/>
              </w:rPr>
              <w:t xml:space="preserve">ine </w:t>
            </w:r>
            <w:r>
              <w:rPr>
                <w:sz w:val="18"/>
                <w:szCs w:val="18"/>
              </w:rPr>
              <w:t>R</w:t>
            </w:r>
            <w:r w:rsidRPr="00C02B06">
              <w:rPr>
                <w:sz w:val="18"/>
                <w:szCs w:val="18"/>
              </w:rPr>
              <w:t>ebuild project</w:t>
            </w:r>
          </w:p>
        </w:tc>
        <w:tc>
          <w:tcPr>
            <w:tcW w:w="1396" w:type="dxa"/>
            <w:vAlign w:val="center"/>
          </w:tcPr>
          <w:p w14:paraId="36F60211" w14:textId="4C773F03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6BA1E12" w14:textId="3A1977D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D204E7C" w14:textId="463FCF50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1511" w:type="dxa"/>
            <w:vAlign w:val="center"/>
          </w:tcPr>
          <w:p w14:paraId="5B6FE2DB" w14:textId="68E9DE78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D07151" w:rsidRPr="00D422BE" w14:paraId="53D77008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8CD80D8" w14:textId="02A92694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22RPG006</w:t>
            </w:r>
          </w:p>
        </w:tc>
        <w:tc>
          <w:tcPr>
            <w:tcW w:w="2183" w:type="dxa"/>
            <w:vAlign w:val="center"/>
          </w:tcPr>
          <w:p w14:paraId="5ED4C5B8" w14:textId="48F30402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Consavvy</w:t>
            </w:r>
            <w:proofErr w:type="spellEnd"/>
            <w:r w:rsidRPr="0026398A">
              <w:rPr>
                <w:sz w:val="18"/>
                <w:szCs w:val="18"/>
              </w:rPr>
              <w:t xml:space="preserve"> 345/138 kV Switch Project</w:t>
            </w:r>
          </w:p>
        </w:tc>
        <w:tc>
          <w:tcPr>
            <w:tcW w:w="1396" w:type="dxa"/>
            <w:vAlign w:val="center"/>
          </w:tcPr>
          <w:p w14:paraId="23B20939" w14:textId="6DEC83EA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018A056" w14:textId="648B37DA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BCBA170" w14:textId="39F04DAF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90.2</w:t>
            </w:r>
          </w:p>
        </w:tc>
        <w:tc>
          <w:tcPr>
            <w:tcW w:w="1511" w:type="dxa"/>
            <w:vAlign w:val="center"/>
          </w:tcPr>
          <w:p w14:paraId="5DFD273E" w14:textId="5AA94348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53CC2200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0B7F02" w14:textId="2E399CE3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22RPG007</w:t>
            </w:r>
          </w:p>
        </w:tc>
        <w:tc>
          <w:tcPr>
            <w:tcW w:w="2183" w:type="dxa"/>
            <w:vAlign w:val="center"/>
          </w:tcPr>
          <w:p w14:paraId="65144EC5" w14:textId="5E9D9213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Lenorah</w:t>
            </w:r>
            <w:proofErr w:type="spellEnd"/>
            <w:r w:rsidRPr="0026398A">
              <w:rPr>
                <w:sz w:val="18"/>
                <w:szCs w:val="18"/>
              </w:rPr>
              <w:t xml:space="preserve"> Area 345/138 kV Project</w:t>
            </w:r>
          </w:p>
        </w:tc>
        <w:tc>
          <w:tcPr>
            <w:tcW w:w="1396" w:type="dxa"/>
            <w:vAlign w:val="center"/>
          </w:tcPr>
          <w:p w14:paraId="571ED865" w14:textId="258DAB22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Oncor/WETT</w:t>
            </w:r>
          </w:p>
        </w:tc>
        <w:tc>
          <w:tcPr>
            <w:tcW w:w="1403" w:type="dxa"/>
            <w:vAlign w:val="center"/>
          </w:tcPr>
          <w:p w14:paraId="55608C0F" w14:textId="4BEA8641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3E9EE78" w14:textId="52E10C0A" w:rsidR="00D07151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45.2</w:t>
            </w:r>
          </w:p>
        </w:tc>
        <w:tc>
          <w:tcPr>
            <w:tcW w:w="1511" w:type="dxa"/>
            <w:vAlign w:val="center"/>
          </w:tcPr>
          <w:p w14:paraId="706E5552" w14:textId="3A076DF2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13BD161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3AFC7A0" w14:textId="73446EE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20RPG019</w:t>
            </w:r>
          </w:p>
        </w:tc>
        <w:tc>
          <w:tcPr>
            <w:tcW w:w="2183" w:type="dxa"/>
            <w:vAlign w:val="center"/>
          </w:tcPr>
          <w:p w14:paraId="798A1359" w14:textId="11C22228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Nacogdoches Southeast Switch – Redland Switch – Lufkin Switch 345 kV Loop</w:t>
            </w:r>
          </w:p>
        </w:tc>
        <w:tc>
          <w:tcPr>
            <w:tcW w:w="1396" w:type="dxa"/>
            <w:vAlign w:val="center"/>
          </w:tcPr>
          <w:p w14:paraId="41152F73" w14:textId="46EB0C65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4CA1AD4" w14:textId="7F2D4034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8741EDE" w14:textId="1E97B0D4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71.26</w:t>
            </w:r>
          </w:p>
        </w:tc>
        <w:tc>
          <w:tcPr>
            <w:tcW w:w="1511" w:type="dxa"/>
            <w:vAlign w:val="center"/>
          </w:tcPr>
          <w:p w14:paraId="59D0FB0C" w14:textId="7A7C8184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D6C6172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F4F88E9" w14:textId="2C77EB1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</w:t>
            </w:r>
            <w:r w:rsidR="003C1EB0">
              <w:rPr>
                <w:sz w:val="18"/>
                <w:szCs w:val="18"/>
              </w:rPr>
              <w:t>8</w:t>
            </w:r>
          </w:p>
        </w:tc>
        <w:tc>
          <w:tcPr>
            <w:tcW w:w="2183" w:type="dxa"/>
            <w:vAlign w:val="center"/>
          </w:tcPr>
          <w:p w14:paraId="09444810" w14:textId="5D11D4A2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Bowman Switch 345/138 kV Autotransformers Project</w:t>
            </w:r>
          </w:p>
        </w:tc>
        <w:tc>
          <w:tcPr>
            <w:tcW w:w="1396" w:type="dxa"/>
            <w:vAlign w:val="center"/>
          </w:tcPr>
          <w:p w14:paraId="1B8D3321" w14:textId="470AC058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2EF3E00" w14:textId="0AF1C49C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2A44A3" w14:textId="29616F01" w:rsidR="00D07151" w:rsidRDefault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11" w:type="dxa"/>
            <w:vAlign w:val="center"/>
          </w:tcPr>
          <w:p w14:paraId="13981BBA" w14:textId="26A48425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3C1EB0" w:rsidRPr="00D422BE" w14:paraId="65F9CC1D" w14:textId="77777777" w:rsidTr="00CE1AD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66A221D" w14:textId="03C025F3" w:rsidR="003C1EB0" w:rsidRPr="00C02B06" w:rsidRDefault="003C1EB0" w:rsidP="00CE1ADD">
            <w:pPr>
              <w:jc w:val="center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183" w:type="dxa"/>
            <w:vAlign w:val="center"/>
          </w:tcPr>
          <w:p w14:paraId="10AB9F69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Eden to North Brady 69 kV Line Rebuild Project</w:t>
            </w:r>
          </w:p>
        </w:tc>
        <w:tc>
          <w:tcPr>
            <w:tcW w:w="1396" w:type="dxa"/>
            <w:vAlign w:val="center"/>
          </w:tcPr>
          <w:p w14:paraId="230F2FB3" w14:textId="77777777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8A5B47B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8098CFB" w14:textId="4A10A0B5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11" w:type="dxa"/>
            <w:vAlign w:val="center"/>
          </w:tcPr>
          <w:p w14:paraId="117238CD" w14:textId="77777777" w:rsidR="003C1EB0" w:rsidRPr="00CE1ADD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1F69BB" w:rsidRPr="00D422BE" w14:paraId="51BF315F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D2D0CDC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22RPG011</w:t>
            </w:r>
          </w:p>
        </w:tc>
        <w:tc>
          <w:tcPr>
            <w:tcW w:w="2183" w:type="dxa"/>
            <w:vAlign w:val="center"/>
          </w:tcPr>
          <w:p w14:paraId="24534451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Fayetteville – Salem Transmission Line Rehabilitation Project</w:t>
            </w:r>
          </w:p>
        </w:tc>
        <w:tc>
          <w:tcPr>
            <w:tcW w:w="1396" w:type="dxa"/>
            <w:vAlign w:val="center"/>
          </w:tcPr>
          <w:p w14:paraId="29709C96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6033F311" w14:textId="77777777" w:rsidR="001F69BB" w:rsidRPr="00C02B06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2699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400C571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77.8</w:t>
            </w:r>
          </w:p>
        </w:tc>
        <w:tc>
          <w:tcPr>
            <w:tcW w:w="1511" w:type="dxa"/>
            <w:vAlign w:val="center"/>
          </w:tcPr>
          <w:p w14:paraId="6CA359F6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</w:tr>
      <w:tr w:rsidR="001F69BB" w:rsidRPr="00D422BE" w14:paraId="045452C5" w14:textId="77777777" w:rsidTr="0024249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ED5DEDB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22RPG012</w:t>
            </w:r>
          </w:p>
        </w:tc>
        <w:tc>
          <w:tcPr>
            <w:tcW w:w="2183" w:type="dxa"/>
            <w:vAlign w:val="center"/>
          </w:tcPr>
          <w:p w14:paraId="5DD34D20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 xml:space="preserve">Partial Rebuild 69 kV Deepwater to Clinton </w:t>
            </w:r>
            <w:proofErr w:type="spellStart"/>
            <w:r w:rsidRPr="008C5C33">
              <w:rPr>
                <w:sz w:val="18"/>
                <w:szCs w:val="18"/>
              </w:rPr>
              <w:t>Ckt</w:t>
            </w:r>
            <w:proofErr w:type="spellEnd"/>
            <w:r w:rsidRPr="008C5C33">
              <w:rPr>
                <w:sz w:val="18"/>
                <w:szCs w:val="18"/>
              </w:rPr>
              <w:t xml:space="preserve"> 33 Project</w:t>
            </w:r>
          </w:p>
        </w:tc>
        <w:tc>
          <w:tcPr>
            <w:tcW w:w="1396" w:type="dxa"/>
            <w:vAlign w:val="center"/>
          </w:tcPr>
          <w:p w14:paraId="0E42AF1A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F44303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5F9A708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55.91</w:t>
            </w:r>
          </w:p>
        </w:tc>
        <w:tc>
          <w:tcPr>
            <w:tcW w:w="1511" w:type="dxa"/>
            <w:vAlign w:val="center"/>
          </w:tcPr>
          <w:p w14:paraId="3589D8F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May</w:t>
            </w:r>
          </w:p>
        </w:tc>
      </w:tr>
      <w:tr w:rsidR="00242491" w:rsidRPr="00D422BE" w14:paraId="350C66D9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0B7BCE8" w14:textId="71E98635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lastRenderedPageBreak/>
              <w:t>22RPG013</w:t>
            </w:r>
          </w:p>
        </w:tc>
        <w:tc>
          <w:tcPr>
            <w:tcW w:w="2183" w:type="dxa"/>
            <w:vAlign w:val="center"/>
          </w:tcPr>
          <w:p w14:paraId="63D6D92F" w14:textId="0BA7BD50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Wolf Switch - Moss Switch 138 kV Line Rebuild Project</w:t>
            </w:r>
          </w:p>
        </w:tc>
        <w:tc>
          <w:tcPr>
            <w:tcW w:w="1396" w:type="dxa"/>
            <w:vAlign w:val="center"/>
          </w:tcPr>
          <w:p w14:paraId="4456D629" w14:textId="7B6E370D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262C6EC" w14:textId="61F5193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763862" w14:textId="6BF137F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56.2</w:t>
            </w:r>
          </w:p>
        </w:tc>
        <w:tc>
          <w:tcPr>
            <w:tcW w:w="1511" w:type="dxa"/>
            <w:vAlign w:val="center"/>
          </w:tcPr>
          <w:p w14:paraId="7C5DC99C" w14:textId="787CA7F4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3417461E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AF4884" w14:textId="26CE81B6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22RPG014</w:t>
            </w:r>
          </w:p>
        </w:tc>
        <w:tc>
          <w:tcPr>
            <w:tcW w:w="2183" w:type="dxa"/>
            <w:vAlign w:val="center"/>
          </w:tcPr>
          <w:p w14:paraId="4D7DBA6E" w14:textId="1A962E7D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Red Oak Area Upgrades project</w:t>
            </w:r>
          </w:p>
        </w:tc>
        <w:tc>
          <w:tcPr>
            <w:tcW w:w="1396" w:type="dxa"/>
            <w:vAlign w:val="center"/>
          </w:tcPr>
          <w:p w14:paraId="6B65FCED" w14:textId="4E42E96E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2A510AD" w14:textId="12D586F6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17D8AFF" w14:textId="1FFD2AEB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63</w:t>
            </w:r>
          </w:p>
        </w:tc>
        <w:tc>
          <w:tcPr>
            <w:tcW w:w="1511" w:type="dxa"/>
            <w:vAlign w:val="center"/>
          </w:tcPr>
          <w:p w14:paraId="584A43C8" w14:textId="5A62FB5B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7BB70EBE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29A5D1" w14:textId="5B52F0AB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22RPG016</w:t>
            </w:r>
          </w:p>
        </w:tc>
        <w:tc>
          <w:tcPr>
            <w:tcW w:w="2183" w:type="dxa"/>
            <w:vAlign w:val="center"/>
          </w:tcPr>
          <w:p w14:paraId="2CCB2EFA" w14:textId="0E823FB7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Hutto East - Brushy Creek 138kV Line Project</w:t>
            </w:r>
          </w:p>
        </w:tc>
        <w:tc>
          <w:tcPr>
            <w:tcW w:w="1396" w:type="dxa"/>
            <w:vAlign w:val="center"/>
          </w:tcPr>
          <w:p w14:paraId="09D5F475" w14:textId="7801F69A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0FD27D" w14:textId="24A74A62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0B0923" w14:textId="4E643CBB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29.7</w:t>
            </w:r>
          </w:p>
        </w:tc>
        <w:tc>
          <w:tcPr>
            <w:tcW w:w="1511" w:type="dxa"/>
            <w:vAlign w:val="center"/>
          </w:tcPr>
          <w:p w14:paraId="046A43C8" w14:textId="0BE5DB5B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251007FC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CEE32F" w14:textId="17E7A9E3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22RPG017</w:t>
            </w:r>
          </w:p>
        </w:tc>
        <w:tc>
          <w:tcPr>
            <w:tcW w:w="2183" w:type="dxa"/>
            <w:vAlign w:val="center"/>
          </w:tcPr>
          <w:p w14:paraId="16EE4FA1" w14:textId="35D2FBD7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McGregor Phillips – Waco West 69 kV Line Conversion Project</w:t>
            </w:r>
          </w:p>
        </w:tc>
        <w:tc>
          <w:tcPr>
            <w:tcW w:w="1396" w:type="dxa"/>
            <w:vAlign w:val="center"/>
          </w:tcPr>
          <w:p w14:paraId="4F7186E3" w14:textId="7E5E6362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150A388" w14:textId="40DD623A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1D9E75EB" w14:textId="767AB715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38.8</w:t>
            </w:r>
          </w:p>
        </w:tc>
        <w:tc>
          <w:tcPr>
            <w:tcW w:w="1511" w:type="dxa"/>
            <w:vAlign w:val="center"/>
          </w:tcPr>
          <w:p w14:paraId="631E8638" w14:textId="4FF870A8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821667" w:rsidRPr="00D422BE" w14:paraId="412DA15F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3DECD1" w14:textId="65C0C210" w:rsidR="00821667" w:rsidRPr="004252CA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22RPG018</w:t>
            </w:r>
          </w:p>
        </w:tc>
        <w:tc>
          <w:tcPr>
            <w:tcW w:w="2183" w:type="dxa"/>
            <w:vAlign w:val="center"/>
          </w:tcPr>
          <w:p w14:paraId="73B2EB5C" w14:textId="2EE1C09F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Marshall Ford – McNeil Transmission Line Storm Hardening Project</w:t>
            </w:r>
          </w:p>
        </w:tc>
        <w:tc>
          <w:tcPr>
            <w:tcW w:w="1396" w:type="dxa"/>
            <w:vAlign w:val="center"/>
          </w:tcPr>
          <w:p w14:paraId="31FC15AB" w14:textId="25A76150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2ED814AB" w14:textId="214D13D4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9DABE7" w14:textId="24FE76B9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34.1</w:t>
            </w:r>
          </w:p>
        </w:tc>
        <w:tc>
          <w:tcPr>
            <w:tcW w:w="1511" w:type="dxa"/>
            <w:vAlign w:val="center"/>
          </w:tcPr>
          <w:p w14:paraId="65D89734" w14:textId="511D4E5B" w:rsidR="00821667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D39C8B3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527F69A" w14:textId="4CD52A9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22RPG019</w:t>
            </w:r>
          </w:p>
        </w:tc>
        <w:tc>
          <w:tcPr>
            <w:tcW w:w="2183" w:type="dxa"/>
            <w:vAlign w:val="center"/>
          </w:tcPr>
          <w:p w14:paraId="792C5047" w14:textId="28D0634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 xml:space="preserve">Partial Rebuild of 69 kV HOC to </w:t>
            </w:r>
            <w:proofErr w:type="spellStart"/>
            <w:r w:rsidRPr="0036055E">
              <w:rPr>
                <w:sz w:val="18"/>
                <w:szCs w:val="18"/>
              </w:rPr>
              <w:t>Dunlavy</w:t>
            </w:r>
            <w:proofErr w:type="spellEnd"/>
            <w:r w:rsidRPr="0036055E">
              <w:rPr>
                <w:sz w:val="18"/>
                <w:szCs w:val="18"/>
              </w:rPr>
              <w:t xml:space="preserve"> </w:t>
            </w:r>
            <w:proofErr w:type="spellStart"/>
            <w:r w:rsidRPr="0036055E">
              <w:rPr>
                <w:sz w:val="18"/>
                <w:szCs w:val="18"/>
              </w:rPr>
              <w:t>Ckt</w:t>
            </w:r>
            <w:proofErr w:type="spellEnd"/>
            <w:r w:rsidRPr="0036055E">
              <w:rPr>
                <w:sz w:val="18"/>
                <w:szCs w:val="18"/>
              </w:rPr>
              <w:t xml:space="preserve"> 40 Project</w:t>
            </w:r>
          </w:p>
        </w:tc>
        <w:tc>
          <w:tcPr>
            <w:tcW w:w="1396" w:type="dxa"/>
            <w:vAlign w:val="center"/>
          </w:tcPr>
          <w:p w14:paraId="3410A7EF" w14:textId="5D7CCAD8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7E074447" w14:textId="177EA19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77D34A6E" w14:textId="70096DD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31.39</w:t>
            </w:r>
          </w:p>
        </w:tc>
        <w:tc>
          <w:tcPr>
            <w:tcW w:w="1511" w:type="dxa"/>
            <w:vAlign w:val="center"/>
          </w:tcPr>
          <w:p w14:paraId="7FDB5ADD" w14:textId="34C7274C" w:rsidR="00821667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47E54ED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A58FAC" w14:textId="4D8CC144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22RPG015</w:t>
            </w:r>
          </w:p>
        </w:tc>
        <w:tc>
          <w:tcPr>
            <w:tcW w:w="2183" w:type="dxa"/>
            <w:vAlign w:val="center"/>
          </w:tcPr>
          <w:p w14:paraId="3485A5AF" w14:textId="2BDF3E3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Tyler Switch – Forest Grove Switch 138 kV Line Project</w:t>
            </w:r>
          </w:p>
        </w:tc>
        <w:tc>
          <w:tcPr>
            <w:tcW w:w="1396" w:type="dxa"/>
            <w:vAlign w:val="center"/>
          </w:tcPr>
          <w:p w14:paraId="0631E925" w14:textId="2E63C9FC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3C9D741" w14:textId="45488CE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153B5E6" w14:textId="0B5186C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62.7</w:t>
            </w:r>
          </w:p>
        </w:tc>
        <w:tc>
          <w:tcPr>
            <w:tcW w:w="1511" w:type="dxa"/>
            <w:vAlign w:val="center"/>
          </w:tcPr>
          <w:p w14:paraId="737617DC" w14:textId="51AB6CFC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C48B2B9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F172A93" w14:textId="6BFD4C1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22RPG005</w:t>
            </w:r>
          </w:p>
        </w:tc>
        <w:tc>
          <w:tcPr>
            <w:tcW w:w="2183" w:type="dxa"/>
            <w:vAlign w:val="center"/>
          </w:tcPr>
          <w:p w14:paraId="76C915C0" w14:textId="6F5D8D0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Hays Energy – Kendall Corridor Transmission Line Rehabilitation Projects</w:t>
            </w:r>
          </w:p>
        </w:tc>
        <w:tc>
          <w:tcPr>
            <w:tcW w:w="1396" w:type="dxa"/>
            <w:vAlign w:val="center"/>
          </w:tcPr>
          <w:p w14:paraId="1B546A7A" w14:textId="72F87B6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10858A63" w14:textId="41A2A58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1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6E1AB70D" w14:textId="17B55C80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399.9</w:t>
            </w:r>
          </w:p>
        </w:tc>
        <w:tc>
          <w:tcPr>
            <w:tcW w:w="1511" w:type="dxa"/>
            <w:vAlign w:val="center"/>
          </w:tcPr>
          <w:p w14:paraId="11ED6BAE" w14:textId="23AA6B46" w:rsidR="00821667" w:rsidRPr="00250561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6221E55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9D5DA" w14:textId="75F2907F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22RPG020</w:t>
            </w:r>
          </w:p>
        </w:tc>
        <w:tc>
          <w:tcPr>
            <w:tcW w:w="2183" w:type="dxa"/>
            <w:vAlign w:val="center"/>
          </w:tcPr>
          <w:p w14:paraId="25BDC511" w14:textId="759E4E5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Belknap to Fort Griffin 69 kV Line Rebuild Project</w:t>
            </w:r>
          </w:p>
        </w:tc>
        <w:tc>
          <w:tcPr>
            <w:tcW w:w="1396" w:type="dxa"/>
            <w:vAlign w:val="center"/>
          </w:tcPr>
          <w:p w14:paraId="7C3DF1D8" w14:textId="553184A0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F73DA8C" w14:textId="1A4CCF1E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4A9424D2" w14:textId="60E7F5FB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27.6</w:t>
            </w:r>
          </w:p>
        </w:tc>
        <w:tc>
          <w:tcPr>
            <w:tcW w:w="1511" w:type="dxa"/>
            <w:vAlign w:val="center"/>
          </w:tcPr>
          <w:p w14:paraId="30555EC9" w14:textId="39F05660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  <w:tr w:rsidR="0044218E" w:rsidRPr="00D84425" w14:paraId="5E981828" w14:textId="77777777" w:rsidTr="00ED081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1BBBBB4" w14:textId="77777777" w:rsidR="0044218E" w:rsidRPr="0036055E" w:rsidRDefault="0044218E" w:rsidP="0044218E">
            <w:pPr>
              <w:jc w:val="center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22RPG003</w:t>
            </w:r>
          </w:p>
        </w:tc>
        <w:tc>
          <w:tcPr>
            <w:tcW w:w="2183" w:type="dxa"/>
            <w:vAlign w:val="center"/>
          </w:tcPr>
          <w:p w14:paraId="1A1C9127" w14:textId="3F6AC72B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 xml:space="preserve">Roanoke Area Upgrades </w:t>
            </w:r>
            <w:r w:rsidR="00A247E8">
              <w:rPr>
                <w:sz w:val="18"/>
                <w:szCs w:val="18"/>
              </w:rPr>
              <w:t>P</w:t>
            </w:r>
            <w:r w:rsidRPr="00D84425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F957D1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CAAC4D0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3E4D623D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285.9</w:t>
            </w:r>
          </w:p>
        </w:tc>
        <w:tc>
          <w:tcPr>
            <w:tcW w:w="1511" w:type="dxa"/>
            <w:vAlign w:val="center"/>
          </w:tcPr>
          <w:p w14:paraId="39BE8F9C" w14:textId="77777777" w:rsidR="0044218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44218E" w:rsidRPr="00D84425" w14:paraId="3E86B2F0" w14:textId="77777777" w:rsidTr="00ED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BE39120" w14:textId="77777777" w:rsidR="0044218E" w:rsidRPr="0036055E" w:rsidRDefault="0044218E" w:rsidP="0044218E">
            <w:pPr>
              <w:jc w:val="center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22RPG010</w:t>
            </w:r>
          </w:p>
        </w:tc>
        <w:tc>
          <w:tcPr>
            <w:tcW w:w="2183" w:type="dxa"/>
            <w:vAlign w:val="center"/>
          </w:tcPr>
          <w:p w14:paraId="34431CE4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Bearkat – North McCamey – Sand Lake 345-kV Transmission Line Addition Project</w:t>
            </w:r>
          </w:p>
        </w:tc>
        <w:tc>
          <w:tcPr>
            <w:tcW w:w="1396" w:type="dxa"/>
            <w:vAlign w:val="center"/>
          </w:tcPr>
          <w:p w14:paraId="0DB82D60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LCRA TSC, Oncor, WETT</w:t>
            </w:r>
          </w:p>
        </w:tc>
        <w:tc>
          <w:tcPr>
            <w:tcW w:w="1403" w:type="dxa"/>
            <w:vAlign w:val="center"/>
          </w:tcPr>
          <w:p w14:paraId="6DB1677B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49DBCEF2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477.6</w:t>
            </w:r>
          </w:p>
        </w:tc>
        <w:tc>
          <w:tcPr>
            <w:tcW w:w="1511" w:type="dxa"/>
            <w:vAlign w:val="center"/>
          </w:tcPr>
          <w:p w14:paraId="109EFE19" w14:textId="77777777" w:rsidR="0044218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44218E" w:rsidRPr="00D84425" w14:paraId="3ED9C8E7" w14:textId="77777777" w:rsidTr="00ED0813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B14A3AF" w14:textId="77777777" w:rsidR="0044218E" w:rsidRDefault="0044218E" w:rsidP="0044218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22RPG023</w:t>
            </w:r>
          </w:p>
          <w:p w14:paraId="508B8152" w14:textId="3455CFE0" w:rsidR="00A247E8" w:rsidRPr="00A247E8" w:rsidRDefault="00A247E8" w:rsidP="006663DB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2ED025B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Hill Country 345/138 kV Autotransformer Replacement Project</w:t>
            </w:r>
          </w:p>
        </w:tc>
        <w:tc>
          <w:tcPr>
            <w:tcW w:w="1396" w:type="dxa"/>
            <w:vAlign w:val="center"/>
          </w:tcPr>
          <w:p w14:paraId="29800F30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CPS</w:t>
            </w:r>
          </w:p>
        </w:tc>
        <w:tc>
          <w:tcPr>
            <w:tcW w:w="1403" w:type="dxa"/>
            <w:vAlign w:val="center"/>
          </w:tcPr>
          <w:p w14:paraId="30D36BC5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9DA3B69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6.9</w:t>
            </w:r>
          </w:p>
        </w:tc>
        <w:tc>
          <w:tcPr>
            <w:tcW w:w="1511" w:type="dxa"/>
            <w:vAlign w:val="center"/>
          </w:tcPr>
          <w:p w14:paraId="0425F2A1" w14:textId="77777777" w:rsidR="0044218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A247E8" w:rsidRPr="00D84425" w14:paraId="5E522D56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1AD4BC5" w14:textId="433AED85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22RPG024</w:t>
            </w:r>
          </w:p>
        </w:tc>
        <w:tc>
          <w:tcPr>
            <w:tcW w:w="2183" w:type="dxa"/>
            <w:vAlign w:val="center"/>
          </w:tcPr>
          <w:p w14:paraId="60408D8B" w14:textId="02633F8B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Wolf-General Tire-Odessa EHV 138 kV Line Rebuild Project</w:t>
            </w:r>
          </w:p>
        </w:tc>
        <w:tc>
          <w:tcPr>
            <w:tcW w:w="1396" w:type="dxa"/>
            <w:vAlign w:val="center"/>
          </w:tcPr>
          <w:p w14:paraId="27830A8E" w14:textId="5A505651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938A321" w14:textId="15A2EC52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CD71602" w14:textId="4B6980AB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60.77</w:t>
            </w:r>
          </w:p>
        </w:tc>
        <w:tc>
          <w:tcPr>
            <w:tcW w:w="1511" w:type="dxa"/>
            <w:vAlign w:val="center"/>
          </w:tcPr>
          <w:p w14:paraId="22742F95" w14:textId="039C753F" w:rsidR="00A247E8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A247E8" w:rsidRPr="00D84425" w14:paraId="6C9A9045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AB10FE5" w14:textId="46B6E8B9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22RPG025</w:t>
            </w:r>
          </w:p>
        </w:tc>
        <w:tc>
          <w:tcPr>
            <w:tcW w:w="2183" w:type="dxa"/>
            <w:vAlign w:val="center"/>
          </w:tcPr>
          <w:p w14:paraId="55BBB15C" w14:textId="2C2C3998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Yucca Drive - Courtney Creek 69 kV Line Conversion to 138 kV</w:t>
            </w:r>
            <w:r>
              <w:rPr>
                <w:sz w:val="18"/>
                <w:szCs w:val="18"/>
              </w:rPr>
              <w:t xml:space="preserve"> Project</w:t>
            </w:r>
          </w:p>
        </w:tc>
        <w:tc>
          <w:tcPr>
            <w:tcW w:w="1396" w:type="dxa"/>
            <w:vAlign w:val="center"/>
          </w:tcPr>
          <w:p w14:paraId="1C900937" w14:textId="570C4827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CBE40F2" w14:textId="33081F1F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9CE6613" w14:textId="2979EB5A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65</w:t>
            </w:r>
          </w:p>
        </w:tc>
        <w:tc>
          <w:tcPr>
            <w:tcW w:w="1511" w:type="dxa"/>
            <w:vAlign w:val="center"/>
          </w:tcPr>
          <w:p w14:paraId="4E2E986E" w14:textId="2991DAE1" w:rsidR="00A247E8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A247E8" w:rsidRPr="00D84425" w14:paraId="11F15661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DE78E9E" w14:textId="720AE023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lastRenderedPageBreak/>
              <w:t>22RPG027</w:t>
            </w:r>
          </w:p>
        </w:tc>
        <w:tc>
          <w:tcPr>
            <w:tcW w:w="2183" w:type="dxa"/>
            <w:vAlign w:val="center"/>
          </w:tcPr>
          <w:p w14:paraId="5757014A" w14:textId="17525EB4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East Hutto Area 345/138 kV Project</w:t>
            </w:r>
          </w:p>
        </w:tc>
        <w:tc>
          <w:tcPr>
            <w:tcW w:w="1396" w:type="dxa"/>
            <w:vAlign w:val="center"/>
          </w:tcPr>
          <w:p w14:paraId="3FD94F12" w14:textId="6D93ACFB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Oncor</w:t>
            </w:r>
            <w:r>
              <w:rPr>
                <w:sz w:val="18"/>
                <w:szCs w:val="18"/>
              </w:rPr>
              <w:t xml:space="preserve">, </w:t>
            </w:r>
            <w:r w:rsidRPr="006663DB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0EBB418E" w14:textId="44E5861C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0CE9A29" w14:textId="45469D42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61.6</w:t>
            </w:r>
          </w:p>
        </w:tc>
        <w:tc>
          <w:tcPr>
            <w:tcW w:w="1511" w:type="dxa"/>
            <w:vAlign w:val="center"/>
          </w:tcPr>
          <w:p w14:paraId="50FCEBDD" w14:textId="5B86A84D" w:rsidR="00A247E8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A247E8" w:rsidRPr="00D84425" w14:paraId="5CB35DB6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7EF9960" w14:textId="2645A43D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22RPG028</w:t>
            </w:r>
          </w:p>
        </w:tc>
        <w:tc>
          <w:tcPr>
            <w:tcW w:w="2183" w:type="dxa"/>
            <w:vAlign w:val="center"/>
          </w:tcPr>
          <w:p w14:paraId="5DDBAFD8" w14:textId="4E07D5CA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Ballinger to Santa Anna 69 kV Transmission Line Rebuild Project</w:t>
            </w:r>
          </w:p>
        </w:tc>
        <w:tc>
          <w:tcPr>
            <w:tcW w:w="1396" w:type="dxa"/>
            <w:vAlign w:val="center"/>
          </w:tcPr>
          <w:p w14:paraId="4FF5E59B" w14:textId="593B6E75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77659FB" w14:textId="32FB0A71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0266B087" w14:textId="410BC458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64.8</w:t>
            </w:r>
          </w:p>
        </w:tc>
        <w:tc>
          <w:tcPr>
            <w:tcW w:w="1511" w:type="dxa"/>
            <w:vAlign w:val="center"/>
          </w:tcPr>
          <w:p w14:paraId="388EE351" w14:textId="57F38583" w:rsidR="00A247E8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4B43EB" w:rsidRPr="00D84425" w14:paraId="496F22BA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CE3744E" w14:textId="6600F28C" w:rsidR="004B43EB" w:rsidRPr="006663DB" w:rsidRDefault="004B43EB" w:rsidP="004B43EB">
            <w:pPr>
              <w:jc w:val="center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22RPG029</w:t>
            </w:r>
          </w:p>
        </w:tc>
        <w:tc>
          <w:tcPr>
            <w:tcW w:w="2183" w:type="dxa"/>
            <w:vAlign w:val="center"/>
          </w:tcPr>
          <w:p w14:paraId="3CF1C8DA" w14:textId="4D65E36A" w:rsidR="004B43EB" w:rsidRPr="006663DB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Fairland – Lago Vista Transmission Line Rehabilitation Project</w:t>
            </w:r>
          </w:p>
        </w:tc>
        <w:tc>
          <w:tcPr>
            <w:tcW w:w="1396" w:type="dxa"/>
            <w:vAlign w:val="center"/>
          </w:tcPr>
          <w:p w14:paraId="22B3180E" w14:textId="58D22B54" w:rsidR="004B43EB" w:rsidRPr="006663DB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4BAEA827" w14:textId="11D51CD8" w:rsidR="004B43EB" w:rsidRPr="0036055E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0675BC8F" w14:textId="37C05074" w:rsidR="004B43EB" w:rsidRPr="006663DB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26.9</w:t>
            </w:r>
          </w:p>
        </w:tc>
        <w:tc>
          <w:tcPr>
            <w:tcW w:w="1511" w:type="dxa"/>
            <w:vAlign w:val="center"/>
          </w:tcPr>
          <w:p w14:paraId="6DCF6C00" w14:textId="67DB3EA4" w:rsidR="004B43EB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</w:p>
        </w:tc>
      </w:tr>
      <w:tr w:rsidR="004B43EB" w:rsidRPr="00D84425" w14:paraId="5D1B027D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F6F19B" w14:textId="60FF04E0" w:rsidR="004B43EB" w:rsidRPr="006663DB" w:rsidRDefault="004B43EB" w:rsidP="004B43EB">
            <w:pPr>
              <w:jc w:val="center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22RPG030</w:t>
            </w:r>
          </w:p>
        </w:tc>
        <w:tc>
          <w:tcPr>
            <w:tcW w:w="2183" w:type="dxa"/>
            <w:vAlign w:val="center"/>
          </w:tcPr>
          <w:p w14:paraId="3A9F8679" w14:textId="326AE369" w:rsidR="004B43EB" w:rsidRPr="006663DB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 xml:space="preserve">Buchanan CTEC – </w:t>
            </w:r>
            <w:proofErr w:type="spellStart"/>
            <w:r w:rsidRPr="00493EA7">
              <w:rPr>
                <w:sz w:val="18"/>
                <w:szCs w:val="18"/>
              </w:rPr>
              <w:t>Pitsburg</w:t>
            </w:r>
            <w:proofErr w:type="spellEnd"/>
            <w:r w:rsidRPr="00493EA7">
              <w:rPr>
                <w:sz w:val="18"/>
                <w:szCs w:val="18"/>
              </w:rPr>
              <w:t xml:space="preserve"> Transmission Line Overhaul Project</w:t>
            </w:r>
          </w:p>
        </w:tc>
        <w:tc>
          <w:tcPr>
            <w:tcW w:w="1396" w:type="dxa"/>
            <w:vAlign w:val="center"/>
          </w:tcPr>
          <w:p w14:paraId="14F6AE85" w14:textId="49A30B69" w:rsidR="004B43EB" w:rsidRPr="006663DB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5691E0A2" w14:textId="0EF993F0" w:rsidR="004B43EB" w:rsidRPr="0036055E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5638929" w14:textId="17AD1B08" w:rsidR="004B43EB" w:rsidRPr="006663DB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32.9</w:t>
            </w:r>
          </w:p>
        </w:tc>
        <w:tc>
          <w:tcPr>
            <w:tcW w:w="1511" w:type="dxa"/>
            <w:vAlign w:val="center"/>
          </w:tcPr>
          <w:p w14:paraId="4691A95C" w14:textId="66F2C843" w:rsidR="004B43EB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CB1A09">
      <w:pPr>
        <w:pStyle w:val="EPHeading1"/>
        <w:numPr>
          <w:ilvl w:val="0"/>
          <w:numId w:val="0"/>
        </w:numPr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207166D9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E31EC">
        <w:rPr>
          <w:rFonts w:eastAsia="SymbolMT" w:cs="Arial"/>
          <w:sz w:val="22"/>
          <w:szCs w:val="22"/>
        </w:rPr>
        <w:t>October 15,</w:t>
      </w:r>
      <w:r w:rsidR="001A5CB3">
        <w:rPr>
          <w:rFonts w:eastAsia="SymbolMT" w:cs="Arial"/>
          <w:sz w:val="22"/>
          <w:szCs w:val="22"/>
        </w:rPr>
        <w:t xml:space="preserve">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22SSWG</w:t>
      </w:r>
      <w:r w:rsidR="007E31EC">
        <w:rPr>
          <w:rFonts w:eastAsia="SymbolMT" w:cs="Arial"/>
          <w:sz w:val="22"/>
          <w:szCs w:val="22"/>
        </w:rPr>
        <w:t xml:space="preserve"> Update 1</w:t>
      </w:r>
      <w:r w:rsidR="00B67964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39835AC4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7E31EC">
        <w:rPr>
          <w:rFonts w:eastAsia="SymbolMT" w:cs="Arial"/>
          <w:sz w:val="22"/>
          <w:szCs w:val="22"/>
        </w:rPr>
        <w:t xml:space="preserve">November </w:t>
      </w:r>
      <w:r w:rsidR="00B67964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 xml:space="preserve">22SSWG </w:t>
      </w:r>
      <w:r w:rsidR="007E31EC">
        <w:rPr>
          <w:rFonts w:eastAsia="SymbolMT" w:cs="Arial"/>
          <w:sz w:val="22"/>
          <w:szCs w:val="22"/>
        </w:rPr>
        <w:t xml:space="preserve">Update 1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74FE62CE" w:rsidR="00AF0BAC" w:rsidRDefault="00BD3F3D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BD3F3D" w:rsidDel="00BD3F3D">
        <w:lastRenderedPageBreak/>
        <w:t xml:space="preserve"> </w:t>
      </w:r>
      <w:r w:rsidR="004173C9" w:rsidRPr="004173C9" w:rsidDel="004173C9">
        <w:t xml:space="preserve"> </w:t>
      </w:r>
      <w:r w:rsidR="00834AF1" w:rsidRPr="00834AF1">
        <w:rPr>
          <w:noProof/>
        </w:rPr>
        <w:drawing>
          <wp:inline distT="0" distB="0" distL="0" distR="0" wp14:anchorId="45D4C083" wp14:editId="5143A0E4">
            <wp:extent cx="436372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2AC715E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300042" cy="39797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2" cy="39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29C468F4">
            <wp:simplePos x="0" y="0"/>
            <wp:positionH relativeFrom="margin">
              <wp:posOffset>0</wp:posOffset>
            </wp:positionH>
            <wp:positionV relativeFrom="paragraph">
              <wp:posOffset>3415030</wp:posOffset>
            </wp:positionV>
            <wp:extent cx="5314308" cy="399041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08" cy="399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D4B7716" w14:textId="383F3365" w:rsidR="00637300" w:rsidRDefault="00332C70" w:rsidP="00332C70">
      <w:pPr>
        <w:pStyle w:val="ListParagraph"/>
        <w:numPr>
          <w:ilvl w:val="0"/>
          <w:numId w:val="47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Brattle Group was retained by ERCOT to develop a process and methodology to allocate the Electric Vehicle (EV) adoption </w:t>
      </w:r>
      <w:r w:rsidR="007451D6">
        <w:rPr>
          <w:sz w:val="22"/>
          <w:szCs w:val="22"/>
        </w:rPr>
        <w:t>at</w:t>
      </w:r>
      <w:r>
        <w:rPr>
          <w:sz w:val="22"/>
          <w:szCs w:val="22"/>
        </w:rPr>
        <w:t xml:space="preserve"> the substation level</w:t>
      </w:r>
      <w:r w:rsidR="007451D6">
        <w:rPr>
          <w:sz w:val="22"/>
          <w:szCs w:val="22"/>
        </w:rPr>
        <w:t xml:space="preserve"> to facilitate the incorporation of the EV adoption into the 2023 Regional Transmission Plan (RTP). The Brattle Group presented the developed process and methodology at the October RPG meeting. </w:t>
      </w:r>
    </w:p>
    <w:p w14:paraId="717AD340" w14:textId="2CED5CD5" w:rsidR="00332C70" w:rsidRPr="00637300" w:rsidRDefault="00332C70" w:rsidP="0018528D">
      <w:pPr>
        <w:pStyle w:val="ListParagraph"/>
        <w:numPr>
          <w:ilvl w:val="0"/>
          <w:numId w:val="47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an update on the Demand Side Evolution scenario for 2022 Long-Term System Assessment (LTSA)</w:t>
      </w:r>
      <w:r w:rsidR="007451D6">
        <w:rPr>
          <w:sz w:val="22"/>
          <w:szCs w:val="22"/>
        </w:rPr>
        <w:t xml:space="preserve"> at the October RPG meeting.</w:t>
      </w:r>
    </w:p>
    <w:p w14:paraId="45D4D847" w14:textId="3B1961DD" w:rsidR="00A833D7" w:rsidRPr="00A833D7" w:rsidRDefault="00A833D7" w:rsidP="00703F63">
      <w:pPr>
        <w:spacing w:after="120"/>
        <w:jc w:val="both"/>
        <w:rPr>
          <w:rFonts w:cs="Arial"/>
          <w:color w:val="5B6770"/>
        </w:rPr>
      </w:pP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BA86" w14:textId="77777777" w:rsidR="00212303" w:rsidRDefault="00212303" w:rsidP="0098347E">
      <w:r>
        <w:separator/>
      </w:r>
    </w:p>
  </w:endnote>
  <w:endnote w:type="continuationSeparator" w:id="0">
    <w:p w14:paraId="4C4690CD" w14:textId="77777777" w:rsidR="00212303" w:rsidRDefault="00212303" w:rsidP="0098347E">
      <w:r>
        <w:continuationSeparator/>
      </w:r>
    </w:p>
  </w:endnote>
  <w:endnote w:type="continuationNotice" w:id="1">
    <w:p w14:paraId="5D0AEBD6" w14:textId="77777777" w:rsidR="00212303" w:rsidRDefault="00212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BC7F" w14:textId="77777777" w:rsidR="00CC4F1A" w:rsidRDefault="00CC4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0BC1DD9E" w:rsidR="00277F76" w:rsidRPr="006D7974" w:rsidRDefault="00CC4F1A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Octo</w:t>
          </w:r>
          <w:r w:rsidR="007F2B45">
            <w:rPr>
              <w:rFonts w:cs="Arial"/>
              <w:iCs/>
              <w:color w:val="00ACC8" w:themeColor="accent1"/>
              <w:sz w:val="18"/>
            </w:rPr>
            <w:t>ber</w:t>
          </w:r>
          <w:r w:rsidR="00277F76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4109A8">
            <w:rPr>
              <w:rFonts w:cs="Arial"/>
              <w:iCs/>
              <w:color w:val="00ACC8" w:themeColor="accent1"/>
              <w:sz w:val="18"/>
            </w:rPr>
            <w:t>2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C98F" w14:textId="77777777" w:rsidR="00212303" w:rsidRDefault="00212303" w:rsidP="0098347E">
      <w:r>
        <w:separator/>
      </w:r>
    </w:p>
  </w:footnote>
  <w:footnote w:type="continuationSeparator" w:id="0">
    <w:p w14:paraId="1D44B426" w14:textId="77777777" w:rsidR="00212303" w:rsidRDefault="00212303" w:rsidP="0098347E">
      <w:r>
        <w:continuationSeparator/>
      </w:r>
    </w:p>
  </w:footnote>
  <w:footnote w:type="continuationNotice" w:id="1">
    <w:p w14:paraId="2D686C02" w14:textId="77777777" w:rsidR="00212303" w:rsidRDefault="00212303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2EA58067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9F1742">
        <w:rPr>
          <w:sz w:val="16"/>
          <w:szCs w:val="16"/>
        </w:rPr>
        <w:t>2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22999972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422CA2">
        <w:rPr>
          <w:rFonts w:asciiTheme="minorHAnsi" w:hAnsiTheme="minorHAnsi" w:cstheme="minorHAnsi"/>
          <w:sz w:val="16"/>
          <w:szCs w:val="16"/>
        </w:rPr>
        <w:t>4</w:t>
      </w:r>
      <w:r w:rsidR="001812DF">
        <w:rPr>
          <w:rFonts w:asciiTheme="minorHAnsi" w:hAnsiTheme="minorHAnsi" w:cstheme="minorHAnsi"/>
          <w:sz w:val="16"/>
          <w:szCs w:val="16"/>
        </w:rPr>
        <w:t>0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proofErr w:type="spellStart"/>
      <w:proofErr w:type="gramStart"/>
      <w:r w:rsidR="00FA73C4">
        <w:rPr>
          <w:rFonts w:asciiTheme="minorHAnsi" w:hAnsiTheme="minorHAnsi" w:cstheme="minorHAnsi"/>
          <w:sz w:val="16"/>
          <w:szCs w:val="16"/>
        </w:rPr>
        <w:t>a</w:t>
      </w:r>
      <w:proofErr w:type="spellEnd"/>
      <w:proofErr w:type="gramEnd"/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422CA2">
        <w:rPr>
          <w:rFonts w:asciiTheme="minorHAnsi" w:hAnsiTheme="minorHAnsi" w:cstheme="minorHAnsi"/>
          <w:sz w:val="16"/>
          <w:szCs w:val="16"/>
        </w:rPr>
        <w:t>in</w:t>
      </w:r>
      <w:r w:rsidR="008A3492">
        <w:rPr>
          <w:rFonts w:asciiTheme="minorHAnsi" w:hAnsiTheme="minorHAnsi" w:cstheme="minorHAnsi"/>
          <w:sz w:val="16"/>
          <w:szCs w:val="16"/>
        </w:rPr>
        <w:t xml:space="preserve">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422CA2">
        <w:rPr>
          <w:rFonts w:asciiTheme="minorHAnsi" w:hAnsiTheme="minorHAnsi" w:cstheme="minorHAnsi"/>
          <w:sz w:val="16"/>
          <w:szCs w:val="16"/>
        </w:rPr>
        <w:t>10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1812DF">
        <w:rPr>
          <w:rFonts w:asciiTheme="minorHAnsi" w:hAnsiTheme="minorHAnsi" w:cstheme="minorHAnsi"/>
          <w:sz w:val="16"/>
          <w:szCs w:val="16"/>
        </w:rPr>
        <w:t>September</w:t>
      </w:r>
      <w:r w:rsidR="00422CA2">
        <w:rPr>
          <w:rFonts w:asciiTheme="minorHAnsi" w:hAnsiTheme="minorHAnsi" w:cstheme="minorHAnsi"/>
          <w:sz w:val="16"/>
          <w:szCs w:val="16"/>
        </w:rPr>
        <w:t xml:space="preserve"> to October</w:t>
      </w:r>
      <w:r w:rsidR="00DA5A09">
        <w:rPr>
          <w:rFonts w:asciiTheme="minorHAnsi" w:hAnsiTheme="minorHAnsi" w:cstheme="minorHAnsi"/>
          <w:sz w:val="16"/>
          <w:szCs w:val="16"/>
        </w:rPr>
        <w:t xml:space="preserve"> </w:t>
      </w:r>
      <w:r w:rsidR="00352713">
        <w:rPr>
          <w:rFonts w:asciiTheme="minorHAnsi" w:hAnsiTheme="minorHAnsi" w:cstheme="minorHAnsi"/>
          <w:sz w:val="16"/>
          <w:szCs w:val="16"/>
        </w:rPr>
        <w:t>2022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B659" w14:textId="77777777" w:rsidR="00CC4F1A" w:rsidRDefault="00CC4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4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8"/>
  </w:num>
  <w:num w:numId="26">
    <w:abstractNumId w:val="2"/>
  </w:num>
  <w:num w:numId="27">
    <w:abstractNumId w:val="20"/>
  </w:num>
  <w:num w:numId="28">
    <w:abstractNumId w:val="23"/>
  </w:num>
  <w:num w:numId="29">
    <w:abstractNumId w:val="3"/>
  </w:num>
  <w:num w:numId="30">
    <w:abstractNumId w:val="24"/>
  </w:num>
  <w:num w:numId="31">
    <w:abstractNumId w:val="19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1"/>
  </w:num>
  <w:num w:numId="40">
    <w:abstractNumId w:val="14"/>
  </w:num>
  <w:num w:numId="41">
    <w:abstractNumId w:val="1"/>
  </w:num>
  <w:num w:numId="42">
    <w:abstractNumId w:val="17"/>
  </w:num>
  <w:num w:numId="43">
    <w:abstractNumId w:val="8"/>
  </w:num>
  <w:num w:numId="44">
    <w:abstractNumId w:val="11"/>
  </w:num>
  <w:num w:numId="45">
    <w:abstractNumId w:val="22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118A5"/>
    <w:rsid w:val="0001446F"/>
    <w:rsid w:val="000168C0"/>
    <w:rsid w:val="000202D5"/>
    <w:rsid w:val="00024F2A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83110"/>
    <w:rsid w:val="0008688F"/>
    <w:rsid w:val="00091646"/>
    <w:rsid w:val="000A0B33"/>
    <w:rsid w:val="000A20EA"/>
    <w:rsid w:val="000A4973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F0E97"/>
    <w:rsid w:val="000F28EA"/>
    <w:rsid w:val="000F3345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1F69BB"/>
    <w:rsid w:val="00202BA3"/>
    <w:rsid w:val="00212303"/>
    <w:rsid w:val="00217357"/>
    <w:rsid w:val="00222BCF"/>
    <w:rsid w:val="0022360E"/>
    <w:rsid w:val="00226149"/>
    <w:rsid w:val="00237F2F"/>
    <w:rsid w:val="00242491"/>
    <w:rsid w:val="00245ED7"/>
    <w:rsid w:val="00247018"/>
    <w:rsid w:val="00250F09"/>
    <w:rsid w:val="00250F28"/>
    <w:rsid w:val="002527C7"/>
    <w:rsid w:val="002577C5"/>
    <w:rsid w:val="00260589"/>
    <w:rsid w:val="0026398A"/>
    <w:rsid w:val="00267B12"/>
    <w:rsid w:val="0027122F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622E"/>
    <w:rsid w:val="004807A9"/>
    <w:rsid w:val="00482384"/>
    <w:rsid w:val="00484C95"/>
    <w:rsid w:val="004B43EB"/>
    <w:rsid w:val="004B6A32"/>
    <w:rsid w:val="004C7869"/>
    <w:rsid w:val="004E4AA0"/>
    <w:rsid w:val="004E5EB5"/>
    <w:rsid w:val="004E7DA4"/>
    <w:rsid w:val="004F225C"/>
    <w:rsid w:val="004F46BA"/>
    <w:rsid w:val="00505AAB"/>
    <w:rsid w:val="00510F4B"/>
    <w:rsid w:val="00524917"/>
    <w:rsid w:val="00546422"/>
    <w:rsid w:val="00546441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E03B5"/>
    <w:rsid w:val="005E51AA"/>
    <w:rsid w:val="005F6348"/>
    <w:rsid w:val="00614611"/>
    <w:rsid w:val="0061588B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663DB"/>
    <w:rsid w:val="00671E29"/>
    <w:rsid w:val="0068061B"/>
    <w:rsid w:val="00691F7C"/>
    <w:rsid w:val="006920DC"/>
    <w:rsid w:val="006936D9"/>
    <w:rsid w:val="006B68D7"/>
    <w:rsid w:val="006B6E0E"/>
    <w:rsid w:val="006C57B9"/>
    <w:rsid w:val="006C7B5E"/>
    <w:rsid w:val="006D07E3"/>
    <w:rsid w:val="006D7974"/>
    <w:rsid w:val="006E048F"/>
    <w:rsid w:val="006E0917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51D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9E7"/>
    <w:rsid w:val="007E31EC"/>
    <w:rsid w:val="007E3606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6C57"/>
    <w:rsid w:val="008400D6"/>
    <w:rsid w:val="0084112D"/>
    <w:rsid w:val="00846A97"/>
    <w:rsid w:val="008472F8"/>
    <w:rsid w:val="008476E0"/>
    <w:rsid w:val="00853245"/>
    <w:rsid w:val="00853C09"/>
    <w:rsid w:val="00867200"/>
    <w:rsid w:val="0087099C"/>
    <w:rsid w:val="008828F2"/>
    <w:rsid w:val="00885237"/>
    <w:rsid w:val="008863DE"/>
    <w:rsid w:val="0088788B"/>
    <w:rsid w:val="00897F3A"/>
    <w:rsid w:val="008A3492"/>
    <w:rsid w:val="008A3F96"/>
    <w:rsid w:val="008A5804"/>
    <w:rsid w:val="008A5B21"/>
    <w:rsid w:val="008D5551"/>
    <w:rsid w:val="008E4D37"/>
    <w:rsid w:val="008E7B0D"/>
    <w:rsid w:val="008F1169"/>
    <w:rsid w:val="008F1416"/>
    <w:rsid w:val="008F1E26"/>
    <w:rsid w:val="008F29FA"/>
    <w:rsid w:val="008F46EC"/>
    <w:rsid w:val="00917EC0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33D7"/>
    <w:rsid w:val="00A8503F"/>
    <w:rsid w:val="00A9290C"/>
    <w:rsid w:val="00A963F6"/>
    <w:rsid w:val="00AA0B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316E"/>
    <w:rsid w:val="00C131D6"/>
    <w:rsid w:val="00C2059E"/>
    <w:rsid w:val="00C40BC3"/>
    <w:rsid w:val="00C53AF0"/>
    <w:rsid w:val="00C553B3"/>
    <w:rsid w:val="00C5695A"/>
    <w:rsid w:val="00C56B29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A024B"/>
    <w:rsid w:val="00CB1A09"/>
    <w:rsid w:val="00CB7330"/>
    <w:rsid w:val="00CC4F1A"/>
    <w:rsid w:val="00CC5E94"/>
    <w:rsid w:val="00CD110F"/>
    <w:rsid w:val="00CD77BC"/>
    <w:rsid w:val="00CE09E7"/>
    <w:rsid w:val="00CF7687"/>
    <w:rsid w:val="00D07151"/>
    <w:rsid w:val="00D15440"/>
    <w:rsid w:val="00D1665F"/>
    <w:rsid w:val="00D21A82"/>
    <w:rsid w:val="00D360F9"/>
    <w:rsid w:val="00D36E2C"/>
    <w:rsid w:val="00D422BE"/>
    <w:rsid w:val="00D4590C"/>
    <w:rsid w:val="00D51084"/>
    <w:rsid w:val="00D577C8"/>
    <w:rsid w:val="00D6779D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105C"/>
    <w:rsid w:val="00EB2C58"/>
    <w:rsid w:val="00EC1203"/>
    <w:rsid w:val="00EC1BE5"/>
    <w:rsid w:val="00ED0813"/>
    <w:rsid w:val="00ED40B7"/>
    <w:rsid w:val="00EF1DB5"/>
    <w:rsid w:val="00EF2E5E"/>
    <w:rsid w:val="00EF2EBF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c34af464-7aa1-4edd-9be4-83dffc1cb926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3</cp:revision>
  <dcterms:created xsi:type="dcterms:W3CDTF">2022-11-08T21:22:00Z</dcterms:created>
  <dcterms:modified xsi:type="dcterms:W3CDTF">2022-11-08T21:23:00Z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