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05931431" w:rsidR="00C97625" w:rsidRDefault="00163BF1" w:rsidP="00D54DC7">
            <w:pPr>
              <w:pStyle w:val="Header"/>
            </w:pPr>
            <w:r>
              <w:t>SC</w:t>
            </w:r>
            <w:r w:rsidR="00471A6A">
              <w:t xml:space="preserve">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0A4F838B" w:rsidR="00C97625" w:rsidRPr="00595DDC" w:rsidRDefault="007812B2" w:rsidP="00BB558B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0" w:history="1">
              <w:r w:rsidR="00163BF1" w:rsidRPr="00163BF1">
                <w:rPr>
                  <w:rStyle w:val="Hyperlink"/>
                </w:rPr>
                <w:t>821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7B088607" w:rsidR="00C97625" w:rsidRDefault="00163BF1" w:rsidP="00D54DC7">
            <w:pPr>
              <w:pStyle w:val="Header"/>
            </w:pPr>
            <w:r>
              <w:t>SC</w:t>
            </w:r>
            <w:r w:rsidR="00471A6A">
              <w:t xml:space="preserve">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1FC4AD84" w:rsidR="00C97625" w:rsidRPr="009F3D0E" w:rsidRDefault="00163BF1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163BF1">
              <w:rPr>
                <w:szCs w:val="23"/>
              </w:rPr>
              <w:t>Voltage Set Point Target Information for Distribution Generation Resource (DGR) or Distribution Energy Storage Resource (DESR)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14EEF7D3" w:rsidR="00FC0BDC" w:rsidRPr="009F3D0E" w:rsidRDefault="00BB558B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November 8, 2022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9B203D" w14:textId="35D00942" w:rsidR="00124420" w:rsidRPr="002D68CF" w:rsidRDefault="00163BF1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163BF1">
              <w:rPr>
                <w:rFonts w:ascii="Arial" w:hAnsi="Arial" w:cs="Arial"/>
              </w:rPr>
              <w:t>Between $25k and $50k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ED67" w14:textId="576C375E"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163BF1" w:rsidRPr="00163BF1">
              <w:rPr>
                <w:rFonts w:cs="Arial"/>
              </w:rPr>
              <w:t>System Change Request (SCR)</w:t>
            </w:r>
            <w:r w:rsidR="00163BF1">
              <w:rPr>
                <w:rFonts w:cs="Arial"/>
              </w:rPr>
              <w:t xml:space="preserve"> </w:t>
            </w:r>
            <w:r w:rsidRPr="0026620F">
              <w:rPr>
                <w:rFonts w:cs="Arial"/>
              </w:rPr>
              <w:t xml:space="preserve">is dependent upon </w:t>
            </w:r>
            <w:r w:rsidR="00475C84" w:rsidRPr="00931063">
              <w:rPr>
                <w:rFonts w:cs="Arial"/>
              </w:rPr>
              <w:t>Public</w:t>
            </w:r>
            <w:r w:rsidR="00475C84">
              <w:rPr>
                <w:rFonts w:cs="Arial"/>
              </w:rPr>
              <w:t xml:space="preserve"> Utility Commission of Texas </w:t>
            </w:r>
            <w:r w:rsidR="00475C84" w:rsidRPr="00931063">
              <w:rPr>
                <w:rFonts w:cs="Arial"/>
              </w:rPr>
              <w:t>(</w:t>
            </w:r>
            <w:r w:rsidR="00475C84">
              <w:rPr>
                <w:rFonts w:cs="Arial"/>
              </w:rPr>
              <w:t>PUCT</w:t>
            </w:r>
            <w:r w:rsidR="00475C84" w:rsidRPr="00931063">
              <w:rPr>
                <w:rFonts w:cs="Arial"/>
              </w:rPr>
              <w:t>)</w:t>
            </w:r>
            <w:r w:rsidRPr="0026620F">
              <w:rPr>
                <w:rFonts w:cs="Arial"/>
              </w:rPr>
              <w:t xml:space="preserve"> prioritization and approval.  </w:t>
            </w:r>
          </w:p>
          <w:p w14:paraId="192D6ACD" w14:textId="77777777" w:rsidR="0026620F" w:rsidRDefault="0026620F" w:rsidP="00B0156D">
            <w:pPr>
              <w:pStyle w:val="NormalArial"/>
              <w:rPr>
                <w:rFonts w:cs="Arial"/>
              </w:rPr>
            </w:pPr>
          </w:p>
          <w:p w14:paraId="7E6700E7" w14:textId="4C2DFD59" w:rsidR="0026620F" w:rsidRPr="00511748" w:rsidRDefault="0026620F" w:rsidP="00DA3B1F">
            <w:pPr>
              <w:pStyle w:val="NormalArial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 w:rsidR="00163BF1">
              <w:rPr>
                <w:rFonts w:cs="Arial"/>
              </w:rPr>
              <w:t>3</w:t>
            </w:r>
            <w:r w:rsidRPr="0026620F">
              <w:rPr>
                <w:rFonts w:cs="Arial"/>
              </w:rPr>
              <w:t xml:space="preserve"> to </w:t>
            </w:r>
            <w:r w:rsidR="00163BF1">
              <w:rPr>
                <w:rFonts w:cs="Arial"/>
              </w:rPr>
              <w:t>5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03E56AA6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163BF1">
              <w:t>10</w:t>
            </w:r>
            <w:r w:rsidR="00CB2C65" w:rsidRPr="00CB2C65">
              <w:t>0% ERCOT; 0%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77EB2293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2BD51639" w14:textId="64297B83" w:rsidR="004B1BFC" w:rsidRDefault="00163BF1" w:rsidP="00163BF1">
            <w:pPr>
              <w:pStyle w:val="NormalArial"/>
              <w:numPr>
                <w:ilvl w:val="0"/>
                <w:numId w:val="7"/>
              </w:numPr>
            </w:pPr>
            <w:r w:rsidRPr="00163BF1">
              <w:t>Energy Management Systems</w:t>
            </w:r>
            <w:r>
              <w:t xml:space="preserve">   100%</w:t>
            </w:r>
          </w:p>
          <w:p w14:paraId="3F868CC6" w14:textId="3486A0D7" w:rsidR="00163BF1" w:rsidRPr="00163BF1" w:rsidRDefault="00163BF1" w:rsidP="00163BF1">
            <w:pPr>
              <w:pStyle w:val="NormalArial"/>
            </w:pP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E2BEA" w14:textId="77777777" w:rsidR="00BF6B3B" w:rsidRDefault="00BF6B3B">
      <w:r>
        <w:separator/>
      </w:r>
    </w:p>
  </w:endnote>
  <w:endnote w:type="continuationSeparator" w:id="0">
    <w:p w14:paraId="6A8E44F1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BA99" w14:textId="3F7110CB" w:rsidR="006B0C5E" w:rsidRDefault="00BB558B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821SCR-14 Impact Analysis 110822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33684" w14:textId="77777777" w:rsidR="00BF6B3B" w:rsidRDefault="00BF6B3B">
      <w:r>
        <w:separator/>
      </w:r>
    </w:p>
  </w:footnote>
  <w:footnote w:type="continuationSeparator" w:id="0">
    <w:p w14:paraId="709CD1BB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960A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241E0"/>
    <w:multiLevelType w:val="hybridMultilevel"/>
    <w:tmpl w:val="FD0A0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63BF1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57AB3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12B2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65750"/>
    <w:rsid w:val="00B70B20"/>
    <w:rsid w:val="00B85D42"/>
    <w:rsid w:val="00B96544"/>
    <w:rsid w:val="00BA23FC"/>
    <w:rsid w:val="00BB1036"/>
    <w:rsid w:val="00BB456F"/>
    <w:rsid w:val="00BB558B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A7C34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63B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SCR82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1067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ERCOT</cp:lastModifiedBy>
  <cp:revision>5</cp:revision>
  <cp:lastPrinted>2007-01-12T13:31:00Z</cp:lastPrinted>
  <dcterms:created xsi:type="dcterms:W3CDTF">2022-11-08T19:54:00Z</dcterms:created>
  <dcterms:modified xsi:type="dcterms:W3CDTF">2022-11-08T20:53:00Z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