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4313FAE6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0B7C8556" w14:textId="77777777" w:rsidR="009E124B" w:rsidRPr="009E124B" w:rsidRDefault="009E124B" w:rsidP="009E124B">
            <w:pPr>
              <w:spacing w:after="100" w:afterAutospacing="1" w:line="240" w:lineRule="auto"/>
              <w:outlineLvl w:val="1"/>
              <w:rPr>
                <w:rFonts w:ascii="Arial" w:eastAsia="Times New Roman" w:hAnsi="Arial" w:cs="Arial"/>
                <w:color w:val="212529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9E124B" w14:paraId="1B90B62E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708D2E68" w14:textId="77777777" w:rsidR="009E124B" w:rsidRDefault="00365D67" w:rsidP="009E1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October 11</w:t>
            </w:r>
            <w:r w:rsidR="009E124B" w:rsidRPr="009E124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, 2022</w:t>
            </w:r>
            <w:r w:rsidR="009E124B" w:rsidRPr="009E124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br/>
            </w:r>
            <w:r w:rsidR="009E124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1:30 P</w:t>
            </w:r>
            <w:r w:rsidR="009E124B" w:rsidRPr="009E124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M</w:t>
            </w:r>
          </w:p>
          <w:p w14:paraId="733A3859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9E124B" w:rsidRPr="009E124B" w14:paraId="2090CC29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19A9C254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9E124B" w:rsidRPr="009E124B" w14:paraId="1D550AAC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1"/>
              <w:gridCol w:w="4299"/>
            </w:tblGrid>
            <w:tr w:rsidR="009E124B" w:rsidRPr="009E124B" w14:paraId="6E09DC83" w14:textId="77777777" w:rsidTr="009E124B">
              <w:tc>
                <w:tcPr>
                  <w:tcW w:w="0" w:type="auto"/>
                  <w:shd w:val="clear" w:color="auto" w:fill="FFFFFF"/>
                  <w:hideMark/>
                </w:tcPr>
                <w:p w14:paraId="6DF50AD9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ERCOT Austin</w:t>
                  </w:r>
                </w:p>
                <w:p w14:paraId="6CAE0B62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8000 Metropolis (Building E</w:t>
                  </w:r>
                  <w:r w:rsidR="000B50C0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)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, Suite 100</w:t>
                  </w: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br/>
                    <w:t>Austin, TX 78744</w:t>
                  </w:r>
                </w:p>
                <w:p w14:paraId="6BF7A5CF" w14:textId="77777777" w:rsidR="009E124B" w:rsidRPr="009E124B" w:rsidRDefault="00365D67" w:rsidP="000B50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365D67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MET A, B and C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hideMark/>
                </w:tcPr>
                <w:p w14:paraId="16A0F61B" w14:textId="77777777" w:rsidR="009E124B" w:rsidRPr="009E124B" w:rsidRDefault="00000000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hyperlink r:id="rId5" w:tgtFrame="_blank" w:history="1">
                    <w:r w:rsidR="009E124B" w:rsidRPr="009E124B">
                      <w:rPr>
                        <w:rFonts w:ascii="Arial" w:eastAsia="Times New Roman" w:hAnsi="Arial" w:cs="Arial"/>
                        <w:b/>
                        <w:bCs/>
                        <w:color w:val="0063DB"/>
                        <w:sz w:val="24"/>
                        <w:szCs w:val="24"/>
                      </w:rPr>
                      <w:t>WebEx Conference</w:t>
                    </w:r>
                  </w:hyperlink>
                </w:p>
                <w:p w14:paraId="380E1FAF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Teleconference: </w:t>
                  </w:r>
                  <w:r w:rsidR="00BC3174" w:rsidRP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877-668-4493</w:t>
                  </w:r>
                </w:p>
                <w:p w14:paraId="10E2470E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Meeting number: 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 </w:t>
                  </w:r>
                  <w:r w:rsidR="00365D67" w:rsidRPr="00365D67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2551 606 3905</w:t>
                  </w:r>
                </w:p>
                <w:p w14:paraId="53CCACB1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Meeting password: 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 </w:t>
                  </w:r>
                  <w:r w:rsidR="00365D67" w:rsidRPr="00365D67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e7wT#57</w:t>
                  </w:r>
                </w:p>
              </w:tc>
            </w:tr>
          </w:tbl>
          <w:p w14:paraId="0B5D821B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</w:tbl>
    <w:p w14:paraId="62871930" w14:textId="77777777" w:rsidR="009E124B" w:rsidRPr="009E124B" w:rsidRDefault="00000000" w:rsidP="009E1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E13C77A">
          <v:rect id="_x0000_i1025" style="width:0;height:0" o:hrstd="t" o:hrnoshade="t" o:hr="t" fillcolor="#212529" stroked="f"/>
        </w:pict>
      </w:r>
    </w:p>
    <w:p w14:paraId="73DE22D2" w14:textId="77777777" w:rsidR="009E124B" w:rsidRPr="009E124B" w:rsidRDefault="009E124B" w:rsidP="009E124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9E124B">
        <w:rPr>
          <w:rFonts w:ascii="Arial" w:eastAsia="Times New Roman" w:hAnsi="Arial" w:cs="Arial"/>
          <w:b/>
          <w:color w:val="212529"/>
          <w:sz w:val="24"/>
          <w:szCs w:val="24"/>
        </w:rPr>
        <w:t>Agenda</w:t>
      </w:r>
    </w:p>
    <w:p w14:paraId="2BEAD112" w14:textId="77777777" w:rsidR="003D52F2" w:rsidRDefault="003D52F2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3D52F2">
        <w:rPr>
          <w:rFonts w:ascii="Arial" w:hAnsi="Arial" w:cs="Arial"/>
          <w:sz w:val="24"/>
          <w:szCs w:val="24"/>
        </w:rPr>
        <w:t>Antitrust Admonition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Leadership</w:t>
      </w:r>
    </w:p>
    <w:p w14:paraId="6A635FE6" w14:textId="77777777" w:rsidR="003D52F2" w:rsidRDefault="003D52F2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 and Agenda Review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Leadership</w:t>
      </w:r>
    </w:p>
    <w:p w14:paraId="0162FBE3" w14:textId="77777777" w:rsidR="00365D67" w:rsidRDefault="00C65681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Q&amp;A</w:t>
      </w:r>
      <w:r w:rsidR="00B02AEA">
        <w:rPr>
          <w:rFonts w:ascii="Arial" w:hAnsi="Arial" w:cs="Arial"/>
          <w:sz w:val="24"/>
          <w:szCs w:val="24"/>
        </w:rPr>
        <w:t xml:space="preserve"> Regarding </w:t>
      </w:r>
      <w:r w:rsidR="00365D67">
        <w:rPr>
          <w:rFonts w:ascii="Arial" w:hAnsi="Arial" w:cs="Arial"/>
          <w:sz w:val="24"/>
          <w:szCs w:val="24"/>
        </w:rPr>
        <w:t>Proposed Tariff Revisions</w:t>
      </w:r>
      <w:r w:rsidR="00365D67">
        <w:rPr>
          <w:rFonts w:ascii="Arial" w:hAnsi="Arial" w:cs="Arial"/>
          <w:sz w:val="24"/>
          <w:szCs w:val="24"/>
        </w:rPr>
        <w:tab/>
      </w:r>
      <w:r w:rsidR="00365D67">
        <w:rPr>
          <w:rFonts w:ascii="Arial" w:hAnsi="Arial" w:cs="Arial"/>
          <w:sz w:val="24"/>
          <w:szCs w:val="24"/>
        </w:rPr>
        <w:tab/>
        <w:t>Leadership</w:t>
      </w:r>
    </w:p>
    <w:p w14:paraId="4D65D435" w14:textId="77777777" w:rsidR="00365D67" w:rsidRDefault="00365D67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Data Discussion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Leadership</w:t>
      </w:r>
    </w:p>
    <w:p w14:paraId="568ADD8E" w14:textId="77777777" w:rsidR="00365D67" w:rsidRDefault="00365D67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LPGRR069 Related to LP&amp;L Transition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Leadership</w:t>
      </w:r>
    </w:p>
    <w:p w14:paraId="28626FE6" w14:textId="77777777" w:rsidR="003D52F2" w:rsidRDefault="003D52F2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Discussio</w:t>
      </w:r>
      <w:r w:rsidR="00B02AEA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All</w:t>
      </w:r>
    </w:p>
    <w:p w14:paraId="636B7FD4" w14:textId="77777777" w:rsidR="00A1144F" w:rsidRPr="003D52F2" w:rsidRDefault="00A1144F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1144F" w:rsidRPr="003D5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20D9"/>
    <w:multiLevelType w:val="hybridMultilevel"/>
    <w:tmpl w:val="41885628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845829">
    <w:abstractNumId w:val="1"/>
  </w:num>
  <w:num w:numId="2" w16cid:durableId="93336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B50C0"/>
    <w:rsid w:val="00365D67"/>
    <w:rsid w:val="003D52F2"/>
    <w:rsid w:val="003F1AAD"/>
    <w:rsid w:val="0051549C"/>
    <w:rsid w:val="00523B13"/>
    <w:rsid w:val="005B4EC1"/>
    <w:rsid w:val="00905B5E"/>
    <w:rsid w:val="009E124B"/>
    <w:rsid w:val="00A1144F"/>
    <w:rsid w:val="00B02AEA"/>
    <w:rsid w:val="00BC3174"/>
    <w:rsid w:val="00C65681"/>
    <w:rsid w:val="00D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769F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Wiegand, Sheri</cp:lastModifiedBy>
  <cp:revision>2</cp:revision>
  <dcterms:created xsi:type="dcterms:W3CDTF">2022-10-06T16:37:00Z</dcterms:created>
  <dcterms:modified xsi:type="dcterms:W3CDTF">2022-10-06T16:37:00Z</dcterms:modified>
</cp:coreProperties>
</file>