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4DF58847" w:rsidR="00480931" w:rsidRPr="00154BEC" w:rsidRDefault="00846F89" w:rsidP="00480931">
      <w:pPr>
        <w:pBdr>
          <w:bottom w:val="single" w:sz="4" w:space="0" w:color="auto"/>
        </w:pBdr>
        <w:jc w:val="center"/>
        <w:outlineLvl w:val="0"/>
        <w:rPr>
          <w:b/>
        </w:rPr>
      </w:pPr>
      <w:r>
        <w:rPr>
          <w:b/>
        </w:rPr>
        <w:t>October</w:t>
      </w:r>
      <w:r w:rsidR="008824B7">
        <w:rPr>
          <w:b/>
        </w:rPr>
        <w:t xml:space="preserve"> </w:t>
      </w:r>
      <w:r w:rsidR="00E04E2A">
        <w:rPr>
          <w:b/>
        </w:rPr>
        <w:t>1</w:t>
      </w:r>
      <w:r w:rsidR="00F168F1">
        <w:rPr>
          <w:b/>
        </w:rPr>
        <w:t xml:space="preserve">, </w:t>
      </w:r>
      <w:r w:rsidR="00CE51DE">
        <w:rPr>
          <w:b/>
        </w:rPr>
        <w:t>202</w:t>
      </w:r>
      <w:r w:rsidR="00E04E2A">
        <w:rPr>
          <w:b/>
        </w:rPr>
        <w:t>2</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846F89"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846F89"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846F89"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846F89"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0" w:name="_Toc529952346"/>
      <w:bookmarkStart w:id="11" w:name="_Toc533319510"/>
      <w:bookmarkStart w:id="12" w:name="_Toc88892699"/>
      <w:bookmarkStart w:id="13" w:name="_Toc88893068"/>
      <w:bookmarkStart w:id="14" w:name="_Toc88893998"/>
      <w:bookmarkStart w:id="15" w:name="_Toc88894048"/>
      <w:bookmarkStart w:id="16" w:name="_Toc88894557"/>
      <w:bookmarkStart w:id="17" w:name="_Toc88895017"/>
      <w:bookmarkStart w:id="18" w:name="_Toc88895934"/>
      <w:bookmarkStart w:id="19" w:name="_Toc89242467"/>
      <w:bookmarkStart w:id="20" w:name="_Toc89246141"/>
      <w:bookmarkStart w:id="21" w:name="_Toc93826449"/>
      <w:bookmarkStart w:id="22" w:name="_Toc93828820"/>
      <w:bookmarkStart w:id="23" w:name="_Toc93830187"/>
      <w:bookmarkStart w:id="24" w:name="_Toc93889449"/>
      <w:bookmarkStart w:id="25" w:name="_Toc94518669"/>
      <w:bookmarkStart w:id="26" w:name="_Toc94519590"/>
      <w:bookmarkStart w:id="27" w:name="_Toc94519990"/>
      <w:bookmarkStart w:id="28" w:name="_Toc94520273"/>
      <w:bookmarkStart w:id="29" w:name="_Toc94521248"/>
      <w:bookmarkStart w:id="30" w:name="_Toc94521484"/>
      <w:bookmarkStart w:id="31" w:name="_Toc94521689"/>
      <w:bookmarkStart w:id="32" w:name="_Toc94521727"/>
      <w:bookmarkStart w:id="33" w:name="_Toc94521837"/>
      <w:bookmarkStart w:id="34" w:name="_Toc94521997"/>
      <w:bookmarkStart w:id="35" w:name="_Toc94522123"/>
      <w:bookmarkStart w:id="36" w:name="_Toc94522224"/>
      <w:bookmarkStart w:id="37" w:name="_Toc94582708"/>
      <w:bookmarkStart w:id="38" w:name="_Toc94583396"/>
      <w:bookmarkStart w:id="39" w:name="_Toc94683526"/>
      <w:bookmarkStart w:id="40" w:name="_Toc94695030"/>
      <w:bookmarkStart w:id="41" w:name="_Toc94695106"/>
      <w:bookmarkStart w:id="42" w:name="_Toc94950906"/>
      <w:bookmarkStart w:id="43" w:name="_Toc96504093"/>
      <w:bookmarkStart w:id="44" w:name="_Toc97110894"/>
      <w:bookmarkStart w:id="45" w:name="_Toc97534477"/>
      <w:bookmarkStart w:id="46" w:name="_Toc97696283"/>
      <w:bookmarkStart w:id="47" w:name="_Toc98059101"/>
      <w:bookmarkStart w:id="48" w:name="_Toc98062120"/>
      <w:bookmarkStart w:id="49" w:name="_Toc98062418"/>
      <w:bookmarkStart w:id="50" w:name="_Toc98063449"/>
      <w:bookmarkStart w:id="51" w:name="_Toc98750007"/>
      <w:bookmarkStart w:id="52" w:name="_Toc98750475"/>
      <w:bookmarkStart w:id="53" w:name="_Toc103758831"/>
      <w:bookmarkStart w:id="54" w:name="_Toc103759948"/>
      <w:bookmarkStart w:id="55" w:name="_Toc103760131"/>
      <w:bookmarkStart w:id="56" w:name="_Toc103760272"/>
      <w:bookmarkStart w:id="57" w:name="_Toc103760426"/>
      <w:bookmarkStart w:id="58" w:name="_Toc103760747"/>
      <w:bookmarkStart w:id="59" w:name="_Toc103760915"/>
      <w:bookmarkStart w:id="60" w:name="_Toc88892700"/>
      <w:bookmarkStart w:id="61" w:name="_Toc88893069"/>
      <w:bookmarkStart w:id="62" w:name="_Toc88893999"/>
      <w:bookmarkStart w:id="63" w:name="_Toc88894049"/>
      <w:bookmarkStart w:id="64" w:name="_Toc88894558"/>
      <w:bookmarkStart w:id="65" w:name="_Toc88895018"/>
      <w:bookmarkStart w:id="66" w:name="_Toc88895935"/>
      <w:bookmarkStart w:id="67" w:name="_Toc89242468"/>
      <w:bookmarkStart w:id="68" w:name="_Toc89246142"/>
      <w:bookmarkStart w:id="69" w:name="_Toc93826450"/>
      <w:bookmarkStart w:id="70" w:name="_Toc93828821"/>
      <w:bookmarkStart w:id="71" w:name="_Toc93830188"/>
      <w:bookmarkStart w:id="72" w:name="_Toc93889450"/>
      <w:bookmarkStart w:id="73" w:name="_Toc94518670"/>
      <w:bookmarkStart w:id="74" w:name="_Toc94519591"/>
      <w:bookmarkStart w:id="75" w:name="_Toc94519991"/>
      <w:bookmarkStart w:id="76" w:name="_Toc94520274"/>
      <w:bookmarkStart w:id="77" w:name="_Toc94521249"/>
      <w:bookmarkStart w:id="78" w:name="_Toc94521485"/>
      <w:bookmarkStart w:id="79" w:name="_Toc94521690"/>
      <w:bookmarkStart w:id="80" w:name="_Toc94521728"/>
      <w:bookmarkStart w:id="81" w:name="_Toc94521838"/>
      <w:bookmarkStart w:id="82" w:name="_Toc94521998"/>
      <w:bookmarkStart w:id="83" w:name="_Toc94522124"/>
      <w:bookmarkStart w:id="84" w:name="_Toc94522225"/>
      <w:bookmarkStart w:id="85" w:name="_Toc94582709"/>
      <w:bookmarkStart w:id="86" w:name="_Toc94583397"/>
      <w:bookmarkStart w:id="87" w:name="_Toc94683527"/>
      <w:bookmarkStart w:id="88" w:name="_Toc94695031"/>
      <w:bookmarkStart w:id="89" w:name="_Toc94695107"/>
      <w:bookmarkStart w:id="90" w:name="_Toc94950907"/>
      <w:bookmarkStart w:id="91" w:name="_Toc96504094"/>
      <w:bookmarkStart w:id="92" w:name="_Toc97110895"/>
      <w:bookmarkStart w:id="93" w:name="_Toc97534478"/>
      <w:bookmarkStart w:id="94" w:name="_Toc97696284"/>
      <w:bookmarkStart w:id="95" w:name="_Toc98059102"/>
      <w:bookmarkStart w:id="96" w:name="_Toc98062121"/>
      <w:bookmarkStart w:id="97" w:name="_Toc98062419"/>
      <w:bookmarkStart w:id="98" w:name="_Toc98063450"/>
      <w:bookmarkStart w:id="99" w:name="_Toc98750008"/>
      <w:bookmarkStart w:id="100" w:name="_Toc98750476"/>
      <w:bookmarkStart w:id="101" w:name="_Toc103758832"/>
      <w:bookmarkStart w:id="102" w:name="_Toc103759949"/>
      <w:bookmarkStart w:id="103" w:name="_Toc103760132"/>
      <w:bookmarkStart w:id="104" w:name="_Toc103760273"/>
      <w:bookmarkStart w:id="105" w:name="_Toc103760427"/>
      <w:bookmarkStart w:id="106" w:name="_Toc103760748"/>
      <w:bookmarkStart w:id="107" w:name="_Toc103760916"/>
      <w:bookmarkStart w:id="108" w:name="_Toc88892701"/>
      <w:bookmarkStart w:id="109" w:name="_Toc88893070"/>
      <w:bookmarkStart w:id="110" w:name="_Toc88894000"/>
      <w:bookmarkStart w:id="111" w:name="_Toc88894050"/>
      <w:bookmarkStart w:id="112" w:name="_Toc88894559"/>
      <w:bookmarkStart w:id="113" w:name="_Toc88895019"/>
      <w:bookmarkStart w:id="114" w:name="_Toc88895936"/>
      <w:bookmarkStart w:id="115" w:name="_Toc89242469"/>
      <w:bookmarkStart w:id="116" w:name="_Toc89246143"/>
      <w:bookmarkStart w:id="117" w:name="_Toc93826451"/>
      <w:bookmarkStart w:id="118" w:name="_Toc93828822"/>
      <w:bookmarkStart w:id="119" w:name="_Toc93830189"/>
      <w:bookmarkStart w:id="120" w:name="_Toc93889451"/>
      <w:bookmarkStart w:id="121" w:name="_Toc94518671"/>
      <w:bookmarkStart w:id="122" w:name="_Toc94519592"/>
      <w:bookmarkStart w:id="123" w:name="_Toc94519992"/>
      <w:bookmarkStart w:id="124" w:name="_Toc94520275"/>
      <w:bookmarkStart w:id="125" w:name="_Toc94521250"/>
      <w:bookmarkStart w:id="126" w:name="_Toc94521486"/>
      <w:bookmarkStart w:id="127" w:name="_Toc94521691"/>
      <w:bookmarkStart w:id="128" w:name="_Toc94521729"/>
      <w:bookmarkStart w:id="129" w:name="_Toc94521839"/>
      <w:bookmarkStart w:id="130" w:name="_Toc94521999"/>
      <w:bookmarkStart w:id="131" w:name="_Toc94522125"/>
      <w:bookmarkStart w:id="132" w:name="_Toc94522226"/>
      <w:bookmarkStart w:id="133" w:name="_Toc94582710"/>
      <w:bookmarkStart w:id="134" w:name="_Toc94583398"/>
      <w:bookmarkStart w:id="135" w:name="_Toc94683528"/>
      <w:bookmarkStart w:id="136" w:name="_Toc94695032"/>
      <w:bookmarkStart w:id="137" w:name="_Toc94695108"/>
      <w:bookmarkStart w:id="138" w:name="_Toc94950908"/>
      <w:bookmarkStart w:id="139" w:name="_Toc96504095"/>
      <w:bookmarkStart w:id="140" w:name="_Toc97110896"/>
      <w:bookmarkStart w:id="141" w:name="_Toc97534479"/>
      <w:bookmarkStart w:id="142" w:name="_Toc97696285"/>
      <w:bookmarkStart w:id="143" w:name="_Toc98059103"/>
      <w:bookmarkStart w:id="144" w:name="_Toc98062122"/>
      <w:bookmarkStart w:id="145" w:name="_Toc98062420"/>
      <w:bookmarkStart w:id="146" w:name="_Toc98063451"/>
      <w:bookmarkStart w:id="147" w:name="_Toc98750009"/>
      <w:bookmarkStart w:id="148" w:name="_Toc98750477"/>
      <w:bookmarkStart w:id="149" w:name="_Toc103758833"/>
      <w:bookmarkStart w:id="150" w:name="_Toc103759950"/>
      <w:bookmarkStart w:id="151" w:name="_Toc103760133"/>
      <w:bookmarkStart w:id="152" w:name="_Toc103760274"/>
      <w:bookmarkStart w:id="153" w:name="_Toc103760428"/>
      <w:bookmarkStart w:id="154" w:name="_Toc103760749"/>
      <w:bookmarkStart w:id="155" w:name="_Toc103760917"/>
      <w:bookmarkStart w:id="156" w:name="_Toc88892720"/>
      <w:bookmarkStart w:id="157" w:name="_Toc88892721"/>
      <w:bookmarkStart w:id="158" w:name="_Toc88892723"/>
      <w:bookmarkStart w:id="159" w:name="_Toc88892724"/>
      <w:bookmarkStart w:id="160" w:name="_Toc88892726"/>
      <w:bookmarkStart w:id="161" w:name="_Toc88892727"/>
      <w:bookmarkStart w:id="162" w:name="_Toc88892729"/>
      <w:bookmarkStart w:id="163" w:name="_Toc88892730"/>
      <w:bookmarkStart w:id="164" w:name="_Toc88892731"/>
      <w:bookmarkStart w:id="165" w:name="_Toc88892733"/>
      <w:bookmarkStart w:id="166" w:name="_Toc88892735"/>
      <w:bookmarkStart w:id="167" w:name="_Toc88892737"/>
      <w:bookmarkStart w:id="168" w:name="_Toc88892738"/>
      <w:bookmarkStart w:id="169" w:name="_Toc88892739"/>
      <w:bookmarkStart w:id="170" w:name="_Toc88892741"/>
      <w:bookmarkStart w:id="171" w:name="_Toc88892742"/>
      <w:bookmarkStart w:id="172" w:name="_Toc88892743"/>
      <w:bookmarkStart w:id="173" w:name="_Toc88892745"/>
      <w:bookmarkStart w:id="174" w:name="_Toc88892747"/>
      <w:bookmarkStart w:id="175" w:name="_Toc88892750"/>
      <w:bookmarkStart w:id="176" w:name="_Toc88892752"/>
      <w:bookmarkStart w:id="177" w:name="_Toc88892753"/>
      <w:bookmarkStart w:id="178" w:name="_Toc88892756"/>
      <w:bookmarkStart w:id="179" w:name="_Toc88892757"/>
      <w:bookmarkStart w:id="180" w:name="_Toc88892759"/>
      <w:bookmarkStart w:id="181" w:name="_Toc88892761"/>
      <w:bookmarkStart w:id="182" w:name="_Toc88892763"/>
      <w:bookmarkStart w:id="183" w:name="_Toc88892764"/>
      <w:bookmarkStart w:id="184" w:name="_Toc88892767"/>
      <w:bookmarkStart w:id="185" w:name="_Toc88892768"/>
      <w:bookmarkStart w:id="186" w:name="_Toc88892770"/>
      <w:bookmarkStart w:id="187" w:name="_Toc88892772"/>
      <w:bookmarkStart w:id="188" w:name="_Toc88892774"/>
      <w:bookmarkStart w:id="189" w:name="_Toc88892776"/>
      <w:bookmarkStart w:id="190" w:name="_Toc88892778"/>
      <w:bookmarkStart w:id="191" w:name="_Toc88892779"/>
      <w:bookmarkStart w:id="192" w:name="_Toc88892781"/>
      <w:bookmarkStart w:id="193" w:name="_Toc88892782"/>
      <w:bookmarkStart w:id="194" w:name="_Toc88892784"/>
      <w:bookmarkStart w:id="195" w:name="_Toc88892785"/>
      <w:bookmarkStart w:id="196" w:name="_Toc88892787"/>
      <w:bookmarkStart w:id="197" w:name="_Toc88892788"/>
      <w:bookmarkStart w:id="198" w:name="_Toc88892790"/>
      <w:bookmarkStart w:id="199" w:name="_Toc88892791"/>
      <w:bookmarkStart w:id="200" w:name="_Toc88892792"/>
      <w:bookmarkStart w:id="201" w:name="_Toc88892794"/>
      <w:bookmarkStart w:id="202" w:name="_Toc88892796"/>
      <w:bookmarkStart w:id="203" w:name="_Toc88892798"/>
      <w:bookmarkStart w:id="204" w:name="_Toc88892800"/>
      <w:bookmarkStart w:id="205" w:name="_Toc88892801"/>
      <w:bookmarkStart w:id="206" w:name="_Toc88892806"/>
      <w:bookmarkStart w:id="207" w:name="_Toc88892808"/>
      <w:bookmarkStart w:id="208" w:name="_Toc88892810"/>
      <w:bookmarkStart w:id="209" w:name="_Toc88892813"/>
      <w:bookmarkStart w:id="210" w:name="_Toc88892815"/>
      <w:bookmarkStart w:id="211" w:name="_Toc88892817"/>
      <w:bookmarkStart w:id="212" w:name="_Toc88892821"/>
      <w:bookmarkStart w:id="213" w:name="_Toc88892822"/>
      <w:bookmarkStart w:id="214" w:name="_Toc88892823"/>
      <w:bookmarkStart w:id="215" w:name="_Toc88892854"/>
      <w:bookmarkStart w:id="216" w:name="_Toc88892857"/>
      <w:bookmarkStart w:id="217" w:name="_Toc88892860"/>
      <w:bookmarkStart w:id="218" w:name="_Toc88892870"/>
      <w:bookmarkStart w:id="219" w:name="_Toc88892873"/>
      <w:bookmarkStart w:id="220" w:name="_Toc88892876"/>
      <w:bookmarkStart w:id="221" w:name="_Toc88892880"/>
      <w:bookmarkStart w:id="222" w:name="_Toc88892883"/>
      <w:bookmarkStart w:id="223" w:name="_Toc88892885"/>
      <w:bookmarkStart w:id="224" w:name="_Toc88892890"/>
      <w:bookmarkStart w:id="225" w:name="_Toc88892929"/>
      <w:bookmarkStart w:id="226" w:name="_Toc88892930"/>
      <w:bookmarkStart w:id="227" w:name="_Toc88892932"/>
      <w:bookmarkStart w:id="228" w:name="_Toc88892934"/>
      <w:bookmarkStart w:id="229" w:name="_Toc88892936"/>
      <w:bookmarkStart w:id="230" w:name="_Toc88892938"/>
      <w:bookmarkStart w:id="231" w:name="_Toc88892941"/>
      <w:bookmarkStart w:id="232" w:name="_Toc88892943"/>
      <w:bookmarkStart w:id="233" w:name="_Toc88892946"/>
      <w:bookmarkStart w:id="234" w:name="_Toc88892950"/>
      <w:bookmarkStart w:id="235" w:name="_Toc88892954"/>
      <w:bookmarkStart w:id="236" w:name="_Toc88892956"/>
      <w:bookmarkStart w:id="237" w:name="_Toc88892958"/>
      <w:bookmarkStart w:id="238" w:name="_Toc88892960"/>
      <w:bookmarkStart w:id="239" w:name="_Toc88892964"/>
      <w:bookmarkStart w:id="240" w:name="_Toc88892971"/>
      <w:bookmarkStart w:id="241" w:name="_Toc88892973"/>
      <w:bookmarkStart w:id="242" w:name="_Toc88892975"/>
      <w:bookmarkStart w:id="243" w:name="_Toc88892983"/>
      <w:bookmarkStart w:id="244" w:name="_Toc88892992"/>
      <w:bookmarkStart w:id="245" w:name="_Toc88892993"/>
      <w:bookmarkStart w:id="246" w:name="_Toc88892995"/>
      <w:bookmarkStart w:id="247" w:name="_Toc88892999"/>
      <w:bookmarkStart w:id="248" w:name="_Toc88893003"/>
      <w:bookmarkStart w:id="249" w:name="_Toc88893004"/>
      <w:bookmarkStart w:id="250" w:name="_Toc88893009"/>
      <w:bookmarkStart w:id="251" w:name="_Toc88893016"/>
      <w:bookmarkStart w:id="252" w:name="_Toc88893018"/>
      <w:bookmarkStart w:id="253" w:name="_Toc88893020"/>
      <w:bookmarkStart w:id="254" w:name="_Toc88893024"/>
      <w:bookmarkStart w:id="255" w:name="_Toc88893025"/>
      <w:bookmarkEnd w:id="2"/>
      <w:bookmarkEnd w:id="3"/>
      <w:bookmarkEnd w:id="4"/>
      <w:bookmarkEnd w:id="5"/>
      <w:bookmarkEnd w:id="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35CAC39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77777777" w:rsidR="003B4041" w:rsidRPr="00225F65" w:rsidRDefault="003B4041" w:rsidP="00225F65">
      <w:pPr>
        <w:pStyle w:val="TOClevel3"/>
      </w:pPr>
      <w:r w:rsidRPr="00225F65">
        <w:t>7.3.2</w:t>
      </w:r>
      <w:r w:rsidRPr="00225F65">
        <w:tab/>
        <w:t>Competitive Retailer’s Inadvertent Gain Process</w:t>
      </w:r>
      <w:r w:rsidRPr="00225F65">
        <w:rPr>
          <w:webHidden/>
        </w:rPr>
        <w:tab/>
        <w:t>7-4</w:t>
      </w:r>
    </w:p>
    <w:p w14:paraId="7055EB51" w14:textId="36C30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w:t>
      </w:r>
      <w:r w:rsidR="003F550B">
        <w:rPr>
          <w:noProof/>
          <w:webHidden/>
          <w:sz w:val="18"/>
          <w:szCs w:val="18"/>
        </w:rPr>
        <w:t>4</w:t>
      </w:r>
    </w:p>
    <w:p w14:paraId="2B31766B" w14:textId="38393DD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3F550B">
        <w:rPr>
          <w:noProof/>
          <w:webHidden/>
          <w:sz w:val="18"/>
          <w:szCs w:val="18"/>
        </w:rPr>
        <w:t>4</w:t>
      </w:r>
    </w:p>
    <w:p w14:paraId="2398A13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14:paraId="316E8E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14:paraId="794E7FB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14:paraId="538599FE" w14:textId="13CE361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w:t>
      </w:r>
      <w:r w:rsidR="003F550B">
        <w:rPr>
          <w:noProof/>
          <w:webHidden/>
          <w:sz w:val="18"/>
          <w:szCs w:val="18"/>
        </w:rPr>
        <w:t>7</w:t>
      </w:r>
    </w:p>
    <w:p w14:paraId="4771864E" w14:textId="26B50B6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w:t>
      </w:r>
      <w:r w:rsidR="00740604">
        <w:rPr>
          <w:noProof/>
          <w:webHidden/>
          <w:sz w:val="18"/>
          <w:szCs w:val="18"/>
        </w:rPr>
        <w:t>8</w:t>
      </w:r>
    </w:p>
    <w:p w14:paraId="693A40CA" w14:textId="0A8289EF" w:rsidR="003B4041" w:rsidRPr="00225F65" w:rsidRDefault="003B4041" w:rsidP="00225F65">
      <w:pPr>
        <w:pStyle w:val="TOClevel3"/>
      </w:pPr>
      <w:r w:rsidRPr="00225F65">
        <w:t>7.3.3</w:t>
      </w:r>
      <w:r w:rsidRPr="00225F65">
        <w:tab/>
        <w:t>Charges Associated with Returning the Customer</w:t>
      </w:r>
      <w:r w:rsidRPr="00225F65">
        <w:rPr>
          <w:webHidden/>
        </w:rPr>
        <w:tab/>
        <w:t>7-</w:t>
      </w:r>
      <w:r w:rsidR="00740604">
        <w:rPr>
          <w:webHidden/>
        </w:rPr>
        <w:t>8</w:t>
      </w:r>
    </w:p>
    <w:p w14:paraId="7AD47925" w14:textId="3DCDC99D"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w:t>
      </w:r>
      <w:r w:rsidR="003F550B">
        <w:rPr>
          <w:webHidden/>
        </w:rPr>
        <w:t>8</w:t>
      </w:r>
    </w:p>
    <w:p w14:paraId="443872A2" w14:textId="4CF24A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740604">
        <w:rPr>
          <w:noProof/>
          <w:webHidden/>
          <w:sz w:val="18"/>
          <w:szCs w:val="18"/>
        </w:rPr>
        <w:t>9</w:t>
      </w:r>
    </w:p>
    <w:p w14:paraId="449283CC" w14:textId="0613EF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740604">
        <w:rPr>
          <w:noProof/>
          <w:webHidden/>
          <w:sz w:val="18"/>
          <w:szCs w:val="18"/>
        </w:rPr>
        <w:t>9</w:t>
      </w:r>
    </w:p>
    <w:p w14:paraId="43D705DF" w14:textId="45CAB5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740604">
        <w:rPr>
          <w:noProof/>
          <w:webHidden/>
          <w:sz w:val="18"/>
          <w:szCs w:val="18"/>
        </w:rPr>
        <w:t>9</w:t>
      </w:r>
    </w:p>
    <w:p w14:paraId="2B0910E8" w14:textId="0C8FFC8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10</w:t>
      </w:r>
    </w:p>
    <w:p w14:paraId="15DA6668" w14:textId="0AD6995D"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11</w:t>
      </w:r>
    </w:p>
    <w:p w14:paraId="76975A40" w14:textId="0029F6D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740604">
        <w:rPr>
          <w:noProof/>
          <w:webHidden/>
          <w:sz w:val="18"/>
          <w:szCs w:val="18"/>
        </w:rPr>
        <w:t>2</w:t>
      </w:r>
    </w:p>
    <w:p w14:paraId="276E4B7A" w14:textId="69AAC87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740604">
        <w:rPr>
          <w:noProof/>
          <w:webHidden/>
          <w:sz w:val="20"/>
          <w:szCs w:val="20"/>
        </w:rPr>
        <w:t>2</w:t>
      </w:r>
    </w:p>
    <w:p w14:paraId="4D525578" w14:textId="31176643"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740604">
        <w:rPr>
          <w:webHidden/>
        </w:rPr>
        <w:t>2</w:t>
      </w:r>
    </w:p>
    <w:p w14:paraId="6AA5C7BD" w14:textId="40F2C28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740604">
        <w:rPr>
          <w:webHidden/>
        </w:rPr>
        <w:t>3</w:t>
      </w:r>
    </w:p>
    <w:p w14:paraId="74EC941E" w14:textId="3C1D75DB"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740604">
        <w:rPr>
          <w:noProof/>
          <w:sz w:val="18"/>
          <w:szCs w:val="18"/>
        </w:rPr>
        <w:t>4</w:t>
      </w:r>
    </w:p>
    <w:p w14:paraId="32FB49C5" w14:textId="00466ED8" w:rsidR="0068705C" w:rsidRDefault="0068705C" w:rsidP="00225F65">
      <w:pPr>
        <w:pStyle w:val="TOClevel3"/>
      </w:pPr>
      <w:r>
        <w:t xml:space="preserve">7.4.3 </w:t>
      </w:r>
      <w:r w:rsidR="00A47204">
        <w:tab/>
      </w:r>
      <w:r>
        <w:t>Move-In Spreadsheet Format</w:t>
      </w:r>
      <w:r w:rsidR="00440364" w:rsidRPr="003B4041">
        <w:rPr>
          <w:webHidden/>
        </w:rPr>
        <w:tab/>
      </w:r>
      <w:r>
        <w:t>7-</w:t>
      </w:r>
      <w:r w:rsidR="00740604">
        <w:t>15</w:t>
      </w:r>
    </w:p>
    <w:p w14:paraId="6D49E29B" w14:textId="7059E5F6" w:rsidR="0068705C" w:rsidRDefault="0068705C" w:rsidP="00225F65">
      <w:pPr>
        <w:pStyle w:val="TOClevel3"/>
      </w:pPr>
      <w:r>
        <w:t>7.4.4</w:t>
      </w:r>
      <w:r>
        <w:tab/>
        <w:t>TDSP Safety-Net Response</w:t>
      </w:r>
      <w:r w:rsidR="00440364" w:rsidRPr="003B4041">
        <w:rPr>
          <w:webHidden/>
        </w:rPr>
        <w:tab/>
      </w:r>
      <w:r>
        <w:t>7-</w:t>
      </w:r>
      <w:r w:rsidR="00740604">
        <w:t>16</w:t>
      </w:r>
    </w:p>
    <w:p w14:paraId="46873E8F" w14:textId="4F4CCFE5" w:rsidR="0068705C" w:rsidRDefault="0068705C" w:rsidP="00225F65">
      <w:pPr>
        <w:pStyle w:val="TOClevel3"/>
      </w:pPr>
      <w:r>
        <w:t>7.4.5</w:t>
      </w:r>
      <w:r>
        <w:tab/>
        <w:t>Transactional Reconciliation</w:t>
      </w:r>
      <w:r w:rsidR="00440364" w:rsidRPr="003B4041">
        <w:rPr>
          <w:webHidden/>
        </w:rPr>
        <w:tab/>
      </w:r>
      <w:r>
        <w:t>7-</w:t>
      </w:r>
      <w:r w:rsidR="00740604">
        <w:t>17</w:t>
      </w:r>
    </w:p>
    <w:p w14:paraId="4D77BD4E" w14:textId="67CAA70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740604">
        <w:rPr>
          <w:noProof/>
          <w:webHidden/>
          <w:sz w:val="20"/>
          <w:szCs w:val="20"/>
        </w:rPr>
        <w:t>7</w:t>
      </w:r>
    </w:p>
    <w:p w14:paraId="05A62C83" w14:textId="1F477985"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740604">
        <w:rPr>
          <w:webHidden/>
        </w:rPr>
        <w:t>8</w:t>
      </w:r>
    </w:p>
    <w:p w14:paraId="53064287" w14:textId="6A9AC1A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740604" w:rsidRPr="003B4041">
        <w:rPr>
          <w:noProof/>
          <w:webHidden/>
          <w:sz w:val="20"/>
          <w:szCs w:val="20"/>
        </w:rPr>
        <w:t>1</w:t>
      </w:r>
      <w:r w:rsidR="00740604">
        <w:rPr>
          <w:noProof/>
          <w:webHidden/>
          <w:sz w:val="20"/>
          <w:szCs w:val="20"/>
        </w:rPr>
        <w:t>9</w:t>
      </w:r>
    </w:p>
    <w:p w14:paraId="323323F0" w14:textId="35E31DEB" w:rsidR="003B4041" w:rsidRPr="00225F65" w:rsidRDefault="003B4041" w:rsidP="00225F65">
      <w:pPr>
        <w:pStyle w:val="TOClevel3"/>
      </w:pPr>
      <w:r w:rsidRPr="00225F65">
        <w:t>7.6.1</w:t>
      </w:r>
      <w:r w:rsidRPr="00225F65">
        <w:tab/>
        <w:t>Assumptions and Market Processes</w:t>
      </w:r>
      <w:r w:rsidRPr="00225F65">
        <w:rPr>
          <w:webHidden/>
        </w:rPr>
        <w:tab/>
        <w:t>7-</w:t>
      </w:r>
      <w:r w:rsidR="00740604" w:rsidRPr="00225F65">
        <w:rPr>
          <w:webHidden/>
        </w:rPr>
        <w:t>1</w:t>
      </w:r>
      <w:r w:rsidR="00740604">
        <w:rPr>
          <w:webHidden/>
        </w:rPr>
        <w:t>9</w:t>
      </w:r>
    </w:p>
    <w:p w14:paraId="6EF6816E" w14:textId="3925A5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740604" w:rsidRPr="003B4041">
        <w:rPr>
          <w:noProof/>
          <w:webHidden/>
          <w:sz w:val="18"/>
          <w:szCs w:val="18"/>
        </w:rPr>
        <w:t>1</w:t>
      </w:r>
      <w:r w:rsidR="00740604">
        <w:rPr>
          <w:noProof/>
          <w:webHidden/>
          <w:sz w:val="18"/>
          <w:szCs w:val="18"/>
        </w:rPr>
        <w:t>9</w:t>
      </w:r>
    </w:p>
    <w:p w14:paraId="01D0519A" w14:textId="72459CC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20</w:t>
      </w:r>
    </w:p>
    <w:p w14:paraId="2FD71F25" w14:textId="3021505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20</w:t>
      </w:r>
    </w:p>
    <w:p w14:paraId="6AD289A3" w14:textId="09144F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21</w:t>
      </w:r>
    </w:p>
    <w:p w14:paraId="29F70FBA" w14:textId="4DF2258E"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740604">
        <w:rPr>
          <w:webHidden/>
        </w:rPr>
        <w:t>2</w:t>
      </w:r>
    </w:p>
    <w:p w14:paraId="0623206D" w14:textId="18D988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740604">
        <w:rPr>
          <w:noProof/>
          <w:webHidden/>
          <w:sz w:val="18"/>
          <w:szCs w:val="18"/>
        </w:rPr>
        <w:t>2</w:t>
      </w:r>
    </w:p>
    <w:p w14:paraId="0C9F9E83" w14:textId="154F7B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740604">
        <w:rPr>
          <w:noProof/>
          <w:webHidden/>
          <w:sz w:val="18"/>
          <w:szCs w:val="18"/>
        </w:rPr>
        <w:t>2</w:t>
      </w:r>
    </w:p>
    <w:p w14:paraId="6290C1CF" w14:textId="2E37CA5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740604">
        <w:rPr>
          <w:noProof/>
          <w:webHidden/>
          <w:sz w:val="18"/>
          <w:szCs w:val="18"/>
        </w:rPr>
        <w:t>3</w:t>
      </w:r>
    </w:p>
    <w:p w14:paraId="66680135" w14:textId="4EC1377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740604">
        <w:rPr>
          <w:noProof/>
          <w:webHidden/>
          <w:sz w:val="18"/>
          <w:szCs w:val="18"/>
        </w:rPr>
        <w:t>4</w:t>
      </w:r>
    </w:p>
    <w:p w14:paraId="3F033462" w14:textId="6378E51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740604">
        <w:rPr>
          <w:noProof/>
          <w:webHidden/>
          <w:sz w:val="18"/>
          <w:szCs w:val="18"/>
        </w:rPr>
        <w:t>5</w:t>
      </w:r>
    </w:p>
    <w:p w14:paraId="78FD5D2E" w14:textId="0EF4937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740604">
        <w:rPr>
          <w:noProof/>
          <w:webHidden/>
          <w:sz w:val="18"/>
          <w:szCs w:val="18"/>
        </w:rPr>
        <w:t>5</w:t>
      </w:r>
    </w:p>
    <w:p w14:paraId="2AEC95CA" w14:textId="10A933C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740604">
        <w:rPr>
          <w:noProof/>
          <w:webHidden/>
          <w:sz w:val="18"/>
          <w:szCs w:val="18"/>
        </w:rPr>
        <w:t>6</w:t>
      </w:r>
    </w:p>
    <w:p w14:paraId="513B2566" w14:textId="06F7BD9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740604">
        <w:rPr>
          <w:noProof/>
          <w:webHidden/>
          <w:sz w:val="18"/>
          <w:szCs w:val="18"/>
        </w:rPr>
        <w:t>7</w:t>
      </w:r>
    </w:p>
    <w:p w14:paraId="65168AAD" w14:textId="7B6CBA5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740604">
        <w:rPr>
          <w:noProof/>
          <w:webHidden/>
          <w:sz w:val="18"/>
          <w:szCs w:val="18"/>
        </w:rPr>
        <w:t>8</w:t>
      </w:r>
    </w:p>
    <w:p w14:paraId="2CD2F9C6" w14:textId="4B0D9C3B" w:rsidR="003B4041" w:rsidRPr="00225F65" w:rsidRDefault="003B4041" w:rsidP="00225F65">
      <w:pPr>
        <w:pStyle w:val="TOClevel3"/>
      </w:pPr>
      <w:r w:rsidRPr="00225F65">
        <w:t>7.6.4</w:t>
      </w:r>
      <w:r w:rsidRPr="00225F65">
        <w:tab/>
        <w:t>Field Service Activities</w:t>
      </w:r>
      <w:r w:rsidRPr="00225F65">
        <w:rPr>
          <w:webHidden/>
        </w:rPr>
        <w:tab/>
        <w:t>7-</w:t>
      </w:r>
      <w:r w:rsidR="00740604" w:rsidRPr="00225F65">
        <w:rPr>
          <w:webHidden/>
        </w:rPr>
        <w:t>2</w:t>
      </w:r>
      <w:r w:rsidR="00740604">
        <w:rPr>
          <w:webHidden/>
        </w:rPr>
        <w:t>9</w:t>
      </w:r>
    </w:p>
    <w:p w14:paraId="34C4DC20" w14:textId="07C0FC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740604" w:rsidRPr="003B4041">
        <w:rPr>
          <w:noProof/>
          <w:webHidden/>
          <w:sz w:val="18"/>
          <w:szCs w:val="18"/>
        </w:rPr>
        <w:t>2</w:t>
      </w:r>
      <w:r w:rsidR="00740604">
        <w:rPr>
          <w:noProof/>
          <w:webHidden/>
          <w:sz w:val="18"/>
          <w:szCs w:val="18"/>
        </w:rPr>
        <w:t>9</w:t>
      </w:r>
    </w:p>
    <w:p w14:paraId="7F3D7E21" w14:textId="0E6D07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30</w:t>
      </w:r>
    </w:p>
    <w:p w14:paraId="751CB544" w14:textId="4CE69CB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30</w:t>
      </w:r>
    </w:p>
    <w:p w14:paraId="6962E684" w14:textId="71B57D8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30</w:t>
      </w:r>
    </w:p>
    <w:p w14:paraId="123236B0" w14:textId="5A9DA9B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31</w:t>
      </w:r>
    </w:p>
    <w:p w14:paraId="2B68C486" w14:textId="15F237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740604">
        <w:rPr>
          <w:noProof/>
          <w:webHidden/>
          <w:sz w:val="18"/>
          <w:szCs w:val="18"/>
        </w:rPr>
        <w:t>2</w:t>
      </w:r>
    </w:p>
    <w:p w14:paraId="6D480033" w14:textId="7B5FE8CE"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740604">
        <w:rPr>
          <w:webHidden/>
        </w:rPr>
        <w:t>2</w:t>
      </w:r>
    </w:p>
    <w:p w14:paraId="7E3C9537" w14:textId="42E9AE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740604">
        <w:rPr>
          <w:noProof/>
          <w:webHidden/>
          <w:sz w:val="18"/>
          <w:szCs w:val="18"/>
        </w:rPr>
        <w:t>2</w:t>
      </w:r>
    </w:p>
    <w:p w14:paraId="7535665F" w14:textId="1A3BAEF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740604">
        <w:rPr>
          <w:noProof/>
          <w:webHidden/>
          <w:sz w:val="18"/>
          <w:szCs w:val="18"/>
        </w:rPr>
        <w:t>3</w:t>
      </w:r>
    </w:p>
    <w:p w14:paraId="1CA55368" w14:textId="0300085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740604">
        <w:rPr>
          <w:noProof/>
          <w:webHidden/>
          <w:sz w:val="18"/>
          <w:szCs w:val="18"/>
        </w:rPr>
        <w:t>3</w:t>
      </w:r>
    </w:p>
    <w:p w14:paraId="0D7D913B" w14:textId="244264C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740604">
        <w:rPr>
          <w:noProof/>
          <w:webHidden/>
          <w:sz w:val="18"/>
          <w:szCs w:val="18"/>
        </w:rPr>
        <w:t>4</w:t>
      </w:r>
    </w:p>
    <w:p w14:paraId="25392CBF" w14:textId="0101DF2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740604">
        <w:rPr>
          <w:noProof/>
          <w:webHidden/>
          <w:sz w:val="18"/>
          <w:szCs w:val="18"/>
        </w:rPr>
        <w:t>6</w:t>
      </w:r>
    </w:p>
    <w:p w14:paraId="1D766A97" w14:textId="42DAD0D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DD4E80">
        <w:rPr>
          <w:noProof/>
          <w:webHidden/>
          <w:sz w:val="18"/>
          <w:szCs w:val="18"/>
        </w:rPr>
        <w:t>7</w:t>
      </w:r>
    </w:p>
    <w:p w14:paraId="62E3D61B" w14:textId="7FFBD57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DD4E80">
        <w:rPr>
          <w:noProof/>
          <w:webHidden/>
          <w:sz w:val="18"/>
          <w:szCs w:val="18"/>
        </w:rPr>
        <w:t>7</w:t>
      </w:r>
    </w:p>
    <w:p w14:paraId="5999ACF0" w14:textId="6BCDA69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DD4E80">
        <w:rPr>
          <w:noProof/>
          <w:webHidden/>
          <w:sz w:val="18"/>
          <w:szCs w:val="18"/>
        </w:rPr>
        <w:t>8</w:t>
      </w:r>
    </w:p>
    <w:p w14:paraId="778C58F0" w14:textId="05DFBA7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DD4E80">
        <w:rPr>
          <w:noProof/>
          <w:webHidden/>
          <w:sz w:val="18"/>
          <w:szCs w:val="18"/>
        </w:rPr>
        <w:t>8</w:t>
      </w:r>
    </w:p>
    <w:p w14:paraId="5E3CE2A7" w14:textId="1DA0FD2C"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DD4E80" w:rsidRPr="00225F65">
        <w:rPr>
          <w:webHidden/>
        </w:rPr>
        <w:t>3</w:t>
      </w:r>
      <w:r w:rsidR="00DD4E80">
        <w:rPr>
          <w:webHidden/>
        </w:rPr>
        <w:t>9</w:t>
      </w:r>
    </w:p>
    <w:p w14:paraId="60CFF70F" w14:textId="313E4FD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DD4E80" w:rsidRPr="003B4041">
        <w:rPr>
          <w:noProof/>
          <w:webHidden/>
          <w:sz w:val="18"/>
          <w:szCs w:val="18"/>
        </w:rPr>
        <w:t>3</w:t>
      </w:r>
      <w:r w:rsidR="00DD4E80">
        <w:rPr>
          <w:noProof/>
          <w:webHidden/>
          <w:sz w:val="18"/>
          <w:szCs w:val="18"/>
        </w:rPr>
        <w:t>9</w:t>
      </w:r>
    </w:p>
    <w:p w14:paraId="2545E4D9" w14:textId="50AF925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40</w:t>
      </w:r>
    </w:p>
    <w:p w14:paraId="05692FFA" w14:textId="7A8E3812"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41</w:t>
      </w:r>
    </w:p>
    <w:p w14:paraId="2F6246D0" w14:textId="3D09FF4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41</w:t>
      </w:r>
    </w:p>
    <w:p w14:paraId="68436DDB" w14:textId="7E57B885"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3D3F0D">
        <w:rPr>
          <w:webHidden/>
        </w:rPr>
        <w:t>2</w:t>
      </w:r>
    </w:p>
    <w:p w14:paraId="7DDA51A8" w14:textId="17116ED8"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3D3F0D">
        <w:rPr>
          <w:noProof/>
          <w:webHidden/>
          <w:sz w:val="20"/>
          <w:szCs w:val="20"/>
        </w:rPr>
        <w:t>2</w:t>
      </w:r>
    </w:p>
    <w:p w14:paraId="3B7B97D6" w14:textId="36EA8CDF" w:rsidR="003B4041" w:rsidRPr="00225F65" w:rsidRDefault="003B4041" w:rsidP="00225F65">
      <w:pPr>
        <w:pStyle w:val="TOClevel3"/>
      </w:pPr>
      <w:r w:rsidRPr="00225F65">
        <w:t>7.8.1</w:t>
      </w:r>
      <w:r w:rsidRPr="00225F65">
        <w:tab/>
        <w:t>Overview of Formal Invoice Dispute Process</w:t>
      </w:r>
      <w:r w:rsidRPr="00225F65">
        <w:rPr>
          <w:webHidden/>
        </w:rPr>
        <w:tab/>
        <w:t>7-</w:t>
      </w:r>
      <w:r w:rsidR="003D3F0D" w:rsidRPr="00225F65">
        <w:rPr>
          <w:webHidden/>
        </w:rPr>
        <w:t>4</w:t>
      </w:r>
      <w:r w:rsidR="003D3F0D">
        <w:rPr>
          <w:webHidden/>
        </w:rPr>
        <w:t>2</w:t>
      </w:r>
    </w:p>
    <w:p w14:paraId="0F7CC5AF" w14:textId="15B4B011" w:rsidR="003B4041" w:rsidRPr="00225F65" w:rsidRDefault="003B4041" w:rsidP="00225F65">
      <w:pPr>
        <w:pStyle w:val="TOClevel3"/>
      </w:pPr>
      <w:r w:rsidRPr="00225F65">
        <w:t>7.8.2</w:t>
      </w:r>
      <w:r w:rsidRPr="00225F65">
        <w:tab/>
        <w:t>Guidelines for Notification of Invoice Dispute</w:t>
      </w:r>
      <w:r w:rsidRPr="00225F65">
        <w:rPr>
          <w:webHidden/>
        </w:rPr>
        <w:tab/>
        <w:t>7-</w:t>
      </w:r>
      <w:r w:rsidR="003D3F0D" w:rsidRPr="00225F65">
        <w:rPr>
          <w:webHidden/>
        </w:rPr>
        <w:t>4</w:t>
      </w:r>
      <w:r w:rsidR="003D3F0D">
        <w:rPr>
          <w:webHidden/>
        </w:rPr>
        <w:t>2</w:t>
      </w:r>
    </w:p>
    <w:p w14:paraId="40B8955A" w14:textId="75E033E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3D3F0D">
        <w:rPr>
          <w:noProof/>
          <w:webHidden/>
          <w:sz w:val="20"/>
          <w:szCs w:val="20"/>
        </w:rPr>
        <w:t>4</w:t>
      </w:r>
    </w:p>
    <w:p w14:paraId="0446822E" w14:textId="522156B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3D3F0D">
        <w:rPr>
          <w:noProof/>
          <w:webHidden/>
          <w:sz w:val="20"/>
          <w:szCs w:val="20"/>
        </w:rPr>
        <w:t>5</w:t>
      </w:r>
    </w:p>
    <w:p w14:paraId="1FFCC214" w14:textId="3239D875"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3D3F0D">
        <w:rPr>
          <w:webHidden/>
        </w:rPr>
        <w:t>6</w:t>
      </w:r>
    </w:p>
    <w:p w14:paraId="3EAE48EA" w14:textId="7031DBEA"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3D3F0D">
        <w:rPr>
          <w:noProof/>
          <w:webHidden/>
          <w:sz w:val="18"/>
          <w:szCs w:val="18"/>
        </w:rPr>
        <w:t>7</w:t>
      </w:r>
    </w:p>
    <w:p w14:paraId="3F301612" w14:textId="669AA3BF"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3D3F0D">
        <w:rPr>
          <w:webHidden/>
        </w:rPr>
        <w:t>7</w:t>
      </w:r>
    </w:p>
    <w:p w14:paraId="32CB7AF2" w14:textId="5588B37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3D3F0D">
        <w:rPr>
          <w:noProof/>
          <w:webHidden/>
          <w:sz w:val="18"/>
          <w:szCs w:val="18"/>
        </w:rPr>
        <w:t>8</w:t>
      </w:r>
    </w:p>
    <w:p w14:paraId="4338578D" w14:textId="0B5B85B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3D3F0D">
        <w:rPr>
          <w:noProof/>
          <w:webHidden/>
          <w:sz w:val="18"/>
          <w:szCs w:val="18"/>
        </w:rPr>
        <w:t>8</w:t>
      </w:r>
    </w:p>
    <w:p w14:paraId="63839A8E" w14:textId="51257574"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51</w:t>
      </w:r>
    </w:p>
    <w:p w14:paraId="4ACD2DB9" w14:textId="18EAEFAE"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3D3F0D">
        <w:rPr>
          <w:webHidden/>
        </w:rPr>
        <w:t>2</w:t>
      </w:r>
    </w:p>
    <w:p w14:paraId="3C6000E0" w14:textId="0F2A93D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3D3F0D">
        <w:rPr>
          <w:noProof/>
          <w:webHidden/>
          <w:sz w:val="18"/>
          <w:szCs w:val="18"/>
        </w:rPr>
        <w:t>2</w:t>
      </w:r>
    </w:p>
    <w:p w14:paraId="4A0E7614" w14:textId="486829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3D3F0D">
        <w:rPr>
          <w:noProof/>
          <w:webHidden/>
          <w:sz w:val="18"/>
          <w:szCs w:val="18"/>
        </w:rPr>
        <w:t>3</w:t>
      </w:r>
    </w:p>
    <w:p w14:paraId="27D4BBE7" w14:textId="33DB423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3D3F0D">
        <w:rPr>
          <w:noProof/>
          <w:webHidden/>
          <w:sz w:val="20"/>
          <w:szCs w:val="20"/>
        </w:rPr>
        <w:t>3</w:t>
      </w:r>
    </w:p>
    <w:p w14:paraId="27395035" w14:textId="17045AE6"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3D3F0D">
        <w:rPr>
          <w:webHidden/>
        </w:rPr>
        <w:t>4</w:t>
      </w:r>
    </w:p>
    <w:p w14:paraId="5CC6B913" w14:textId="6CB9B3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3D3F0D">
        <w:rPr>
          <w:noProof/>
          <w:webHidden/>
          <w:sz w:val="18"/>
          <w:szCs w:val="18"/>
        </w:rPr>
        <w:t>5</w:t>
      </w:r>
    </w:p>
    <w:p w14:paraId="4EB6F41B" w14:textId="7AE2B6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3D3F0D">
        <w:rPr>
          <w:noProof/>
          <w:webHidden/>
          <w:sz w:val="18"/>
          <w:szCs w:val="18"/>
        </w:rPr>
        <w:t>6</w:t>
      </w:r>
    </w:p>
    <w:p w14:paraId="5BBF805B" w14:textId="1D61303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3D3F0D" w:rsidRPr="003B4041">
        <w:rPr>
          <w:noProof/>
          <w:webHidden/>
          <w:sz w:val="18"/>
          <w:szCs w:val="18"/>
        </w:rPr>
        <w:t>5</w:t>
      </w:r>
      <w:r w:rsidR="003D3F0D">
        <w:rPr>
          <w:noProof/>
          <w:webHidden/>
          <w:sz w:val="18"/>
          <w:szCs w:val="18"/>
        </w:rPr>
        <w:t>8</w:t>
      </w:r>
    </w:p>
    <w:p w14:paraId="5CAC0703" w14:textId="35E16AB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3D3F0D" w:rsidRPr="003B4041">
        <w:rPr>
          <w:noProof/>
          <w:webHidden/>
          <w:sz w:val="18"/>
          <w:szCs w:val="18"/>
        </w:rPr>
        <w:t>5</w:t>
      </w:r>
      <w:r w:rsidR="003D3F0D">
        <w:rPr>
          <w:noProof/>
          <w:webHidden/>
          <w:sz w:val="18"/>
          <w:szCs w:val="18"/>
        </w:rPr>
        <w:t>9</w:t>
      </w:r>
    </w:p>
    <w:p w14:paraId="4E95E3C4" w14:textId="6D7DB2B8"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3D3F0D">
        <w:rPr>
          <w:webHidden/>
        </w:rPr>
        <w:t>4</w:t>
      </w:r>
    </w:p>
    <w:p w14:paraId="674FC2B2" w14:textId="0D29902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3D3F0D">
        <w:rPr>
          <w:noProof/>
          <w:webHidden/>
          <w:sz w:val="18"/>
          <w:szCs w:val="18"/>
        </w:rPr>
        <w:t>4</w:t>
      </w:r>
    </w:p>
    <w:p w14:paraId="79ED2776" w14:textId="5107505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3D3F0D">
        <w:rPr>
          <w:noProof/>
          <w:webHidden/>
          <w:sz w:val="18"/>
          <w:szCs w:val="18"/>
        </w:rPr>
        <w:t>5</w:t>
      </w:r>
    </w:p>
    <w:p w14:paraId="1A0FE34A" w14:textId="7E981E8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3D3F0D" w:rsidRPr="003B4041">
        <w:rPr>
          <w:noProof/>
          <w:webHidden/>
          <w:sz w:val="18"/>
          <w:szCs w:val="18"/>
        </w:rPr>
        <w:t>6</w:t>
      </w:r>
      <w:r w:rsidR="003D3F0D">
        <w:rPr>
          <w:noProof/>
          <w:webHidden/>
          <w:sz w:val="18"/>
          <w:szCs w:val="18"/>
        </w:rPr>
        <w:t>7</w:t>
      </w:r>
    </w:p>
    <w:p w14:paraId="6E8F4673" w14:textId="5BA243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057EFF" w:rsidRPr="003B4041">
        <w:rPr>
          <w:noProof/>
          <w:webHidden/>
          <w:sz w:val="18"/>
          <w:szCs w:val="18"/>
        </w:rPr>
        <w:t>6</w:t>
      </w:r>
      <w:r w:rsidR="00057EFF">
        <w:rPr>
          <w:noProof/>
          <w:webHidden/>
          <w:sz w:val="18"/>
          <w:szCs w:val="18"/>
        </w:rPr>
        <w:t>7</w:t>
      </w:r>
    </w:p>
    <w:p w14:paraId="098EAF4E" w14:textId="5D5FB035" w:rsidR="003B4041" w:rsidRPr="00225F65" w:rsidRDefault="003B4041" w:rsidP="00225F65">
      <w:pPr>
        <w:pStyle w:val="TOClevel3"/>
      </w:pPr>
      <w:r w:rsidRPr="00225F65">
        <w:t>7.11.3</w:t>
      </w:r>
      <w:r w:rsidRPr="00225F65">
        <w:tab/>
        <w:t>Customer Billing Contact Information File</w:t>
      </w:r>
      <w:r w:rsidRPr="00225F65">
        <w:rPr>
          <w:webHidden/>
        </w:rPr>
        <w:tab/>
        <w:t>7-</w:t>
      </w:r>
      <w:r w:rsidR="00057EFF" w:rsidRPr="00225F65">
        <w:rPr>
          <w:webHidden/>
        </w:rPr>
        <w:t>7</w:t>
      </w:r>
      <w:r w:rsidR="00057EFF">
        <w:rPr>
          <w:webHidden/>
        </w:rPr>
        <w:t>3</w:t>
      </w:r>
    </w:p>
    <w:p w14:paraId="41E7EAD3" w14:textId="4CD719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057EFF" w:rsidRPr="003B4041">
        <w:rPr>
          <w:noProof/>
          <w:webHidden/>
          <w:sz w:val="18"/>
          <w:szCs w:val="18"/>
        </w:rPr>
        <w:t>7</w:t>
      </w:r>
      <w:r w:rsidR="00057EFF">
        <w:rPr>
          <w:noProof/>
          <w:webHidden/>
          <w:sz w:val="18"/>
          <w:szCs w:val="18"/>
        </w:rPr>
        <w:t>3</w:t>
      </w:r>
    </w:p>
    <w:p w14:paraId="79286FEC" w14:textId="628F437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057EFF">
        <w:rPr>
          <w:noProof/>
          <w:webHidden/>
          <w:sz w:val="18"/>
          <w:szCs w:val="18"/>
        </w:rPr>
        <w:t>3</w:t>
      </w:r>
    </w:p>
    <w:p w14:paraId="1F5AB7AF" w14:textId="353C0FC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057EFF">
        <w:rPr>
          <w:noProof/>
          <w:webHidden/>
          <w:sz w:val="18"/>
          <w:szCs w:val="18"/>
        </w:rPr>
        <w:t>5</w:t>
      </w:r>
    </w:p>
    <w:p w14:paraId="76456D4B" w14:textId="23B6E8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057EFF" w:rsidRPr="003B4041">
        <w:rPr>
          <w:noProof/>
          <w:webHidden/>
          <w:sz w:val="18"/>
          <w:szCs w:val="18"/>
        </w:rPr>
        <w:t>7</w:t>
      </w:r>
      <w:r w:rsidR="00057EFF">
        <w:rPr>
          <w:noProof/>
          <w:webHidden/>
          <w:sz w:val="18"/>
          <w:szCs w:val="18"/>
        </w:rPr>
        <w:t>6</w:t>
      </w:r>
    </w:p>
    <w:p w14:paraId="607EC357" w14:textId="1CB70E29"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057EFF">
        <w:rPr>
          <w:webHidden/>
        </w:rPr>
        <w:t>7</w:t>
      </w:r>
    </w:p>
    <w:p w14:paraId="7A18CC6D" w14:textId="6304A24C"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057EFF">
        <w:rPr>
          <w:webHidden/>
        </w:rPr>
        <w:t>7</w:t>
      </w:r>
    </w:p>
    <w:p w14:paraId="24675A0D" w14:textId="19113095"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057EFF" w:rsidRPr="00225F65">
        <w:rPr>
          <w:webHidden/>
        </w:rPr>
        <w:t>7</w:t>
      </w:r>
      <w:r w:rsidR="00057EFF">
        <w:rPr>
          <w:webHidden/>
        </w:rPr>
        <w:t>9</w:t>
      </w:r>
    </w:p>
    <w:p w14:paraId="2BF6604B" w14:textId="43818DEF"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82</w:t>
      </w:r>
    </w:p>
    <w:p w14:paraId="25D8E03C" w14:textId="0D6527F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057EFF" w:rsidRPr="003B4041">
        <w:rPr>
          <w:noProof/>
          <w:webHidden/>
          <w:sz w:val="20"/>
          <w:szCs w:val="20"/>
        </w:rPr>
        <w:t>8</w:t>
      </w:r>
      <w:r w:rsidR="00057EFF">
        <w:rPr>
          <w:noProof/>
          <w:webHidden/>
          <w:sz w:val="20"/>
          <w:szCs w:val="20"/>
        </w:rPr>
        <w:t>4</w:t>
      </w:r>
    </w:p>
    <w:p w14:paraId="0C1F201D" w14:textId="54410533"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057EFF" w:rsidRPr="00225F65">
        <w:rPr>
          <w:webHidden/>
        </w:rPr>
        <w:t>8</w:t>
      </w:r>
      <w:r w:rsidR="00057EFF">
        <w:rPr>
          <w:webHidden/>
        </w:rPr>
        <w:t>4</w:t>
      </w:r>
    </w:p>
    <w:p w14:paraId="211FA27F" w14:textId="62573448" w:rsidR="003B4041" w:rsidRPr="00225F65" w:rsidRDefault="003B4041" w:rsidP="00225F65">
      <w:pPr>
        <w:pStyle w:val="TOClevel3"/>
      </w:pPr>
      <w:r w:rsidRPr="00225F65">
        <w:t>7.12.2</w:t>
      </w:r>
      <w:r w:rsidRPr="00225F65">
        <w:tab/>
        <w:t>Estimations Due to Safety and/or Meter Removal</w:t>
      </w:r>
      <w:r w:rsidRPr="00225F65">
        <w:rPr>
          <w:webHidden/>
        </w:rPr>
        <w:tab/>
        <w:t>7-</w:t>
      </w:r>
      <w:r w:rsidR="00057EFF" w:rsidRPr="00225F65">
        <w:rPr>
          <w:webHidden/>
        </w:rPr>
        <w:t>8</w:t>
      </w:r>
      <w:r w:rsidR="00057EFF">
        <w:rPr>
          <w:webHidden/>
        </w:rPr>
        <w:t>4</w:t>
      </w:r>
    </w:p>
    <w:p w14:paraId="55A9B12F" w14:textId="58B494DC" w:rsidR="003B4041" w:rsidRPr="00225F65" w:rsidRDefault="003B4041" w:rsidP="00225F65">
      <w:pPr>
        <w:pStyle w:val="TOClevel3"/>
      </w:pPr>
      <w:r w:rsidRPr="00225F65">
        <w:t>7.12.3</w:t>
      </w:r>
      <w:r w:rsidRPr="00225F65">
        <w:tab/>
        <w:t>Estimation Based on Denial of Access</w:t>
      </w:r>
      <w:r w:rsidRPr="00225F65">
        <w:rPr>
          <w:webHidden/>
        </w:rPr>
        <w:tab/>
        <w:t>7-</w:t>
      </w:r>
      <w:r w:rsidR="00057EFF" w:rsidRPr="00225F65">
        <w:rPr>
          <w:webHidden/>
        </w:rPr>
        <w:t>8</w:t>
      </w:r>
      <w:r w:rsidR="00057EFF">
        <w:rPr>
          <w:webHidden/>
        </w:rPr>
        <w:t>5</w:t>
      </w:r>
    </w:p>
    <w:p w14:paraId="69FF4A1D" w14:textId="2C795926"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057EFF" w:rsidRPr="00225F65">
        <w:rPr>
          <w:webHidden/>
        </w:rPr>
        <w:t>8</w:t>
      </w:r>
      <w:r w:rsidR="00057EFF">
        <w:rPr>
          <w:webHidden/>
        </w:rPr>
        <w:t>6</w:t>
      </w:r>
    </w:p>
    <w:p w14:paraId="01CB25E9" w14:textId="18F8FD34"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057EFF">
        <w:rPr>
          <w:webHidden/>
        </w:rPr>
        <w:t>7</w:t>
      </w:r>
    </w:p>
    <w:p w14:paraId="697A1A48" w14:textId="30F7EB3F"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057EFF" w:rsidRPr="00225F65">
        <w:rPr>
          <w:webHidden/>
        </w:rPr>
        <w:t>8</w:t>
      </w:r>
      <w:r w:rsidR="00057EFF">
        <w:rPr>
          <w:webHidden/>
        </w:rPr>
        <w:t>7</w:t>
      </w:r>
    </w:p>
    <w:p w14:paraId="0C4F36AB" w14:textId="12108E7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057EFF" w:rsidRPr="003B4041">
        <w:rPr>
          <w:noProof/>
          <w:webHidden/>
          <w:sz w:val="20"/>
          <w:szCs w:val="20"/>
        </w:rPr>
        <w:t>8</w:t>
      </w:r>
      <w:r w:rsidR="00057EFF">
        <w:rPr>
          <w:noProof/>
          <w:webHidden/>
          <w:sz w:val="20"/>
          <w:szCs w:val="20"/>
        </w:rPr>
        <w:t>7</w:t>
      </w:r>
    </w:p>
    <w:p w14:paraId="17662A22" w14:textId="2036F35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057EFF">
        <w:rPr>
          <w:noProof/>
          <w:webHidden/>
          <w:sz w:val="20"/>
          <w:szCs w:val="20"/>
        </w:rPr>
        <w:t>87</w:t>
      </w:r>
    </w:p>
    <w:p w14:paraId="456B194B" w14:textId="7722A865" w:rsidR="003B4041" w:rsidRPr="00225F65" w:rsidRDefault="003B4041" w:rsidP="00225F65">
      <w:pPr>
        <w:pStyle w:val="TOClevel3"/>
      </w:pPr>
      <w:r w:rsidRPr="00225F65">
        <w:lastRenderedPageBreak/>
        <w:t>7.14.1</w:t>
      </w:r>
      <w:r w:rsidRPr="00225F65">
        <w:tab/>
        <w:t>TDSP Interconnection Agreement</w:t>
      </w:r>
      <w:r w:rsidRPr="00225F65">
        <w:rPr>
          <w:webHidden/>
        </w:rPr>
        <w:tab/>
        <w:t>7-</w:t>
      </w:r>
      <w:r w:rsidR="00057EFF">
        <w:rPr>
          <w:webHidden/>
        </w:rPr>
        <w:t>87</w:t>
      </w:r>
    </w:p>
    <w:p w14:paraId="38B61BE7" w14:textId="1A695CAA"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057EFF">
        <w:rPr>
          <w:webHidden/>
        </w:rPr>
        <w:t>88</w:t>
      </w:r>
    </w:p>
    <w:p w14:paraId="3D593599" w14:textId="5714A48C"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057EFF">
        <w:rPr>
          <w:webHidden/>
        </w:rPr>
        <w:t>88</w:t>
      </w:r>
    </w:p>
    <w:p w14:paraId="226A0FC4" w14:textId="4DF970F1"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057EFF">
        <w:rPr>
          <w:webHidden/>
        </w:rPr>
        <w:t>88</w:t>
      </w:r>
    </w:p>
    <w:p w14:paraId="59EB9C3B" w14:textId="2FC26864"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057EFF">
        <w:rPr>
          <w:webHidden/>
        </w:rPr>
        <w:t>89</w:t>
      </w:r>
    </w:p>
    <w:p w14:paraId="3ED56EF5" w14:textId="502B957A"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1E4693">
        <w:rPr>
          <w:webHidden/>
        </w:rPr>
        <w:t>89</w:t>
      </w:r>
    </w:p>
    <w:p w14:paraId="1D0E7995" w14:textId="3312384C"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1E4693">
        <w:rPr>
          <w:webHidden/>
        </w:rPr>
        <w:t>89</w:t>
      </w:r>
    </w:p>
    <w:p w14:paraId="4F5B1508" w14:textId="5D06805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1E4693">
        <w:rPr>
          <w:noProof/>
          <w:webHidden/>
          <w:sz w:val="20"/>
          <w:szCs w:val="20"/>
        </w:rPr>
        <w:t>89</w:t>
      </w:r>
    </w:p>
    <w:p w14:paraId="7442ADD1" w14:textId="5D7592EB"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1E4693">
        <w:rPr>
          <w:webHidden/>
        </w:rPr>
        <w:t>89</w:t>
      </w:r>
    </w:p>
    <w:p w14:paraId="3D1329EE" w14:textId="02922601"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90</w:t>
      </w:r>
    </w:p>
    <w:p w14:paraId="233C64CE" w14:textId="3BC8A5A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91</w:t>
      </w:r>
    </w:p>
    <w:p w14:paraId="5EF40867" w14:textId="1B885888"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1E4693">
        <w:rPr>
          <w:webHidden/>
        </w:rPr>
        <w:t>91</w:t>
      </w:r>
    </w:p>
    <w:p w14:paraId="52F341E4" w14:textId="58B927DB"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1E4693">
        <w:rPr>
          <w:webHidden/>
        </w:rPr>
        <w:t>91</w:t>
      </w:r>
    </w:p>
    <w:p w14:paraId="5933A5F0" w14:textId="523ADD3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1E4693">
        <w:rPr>
          <w:noProof/>
          <w:webHidden/>
          <w:sz w:val="20"/>
          <w:szCs w:val="20"/>
        </w:rPr>
        <w:t>91</w:t>
      </w:r>
    </w:p>
    <w:p w14:paraId="2D71C76C" w14:textId="7D71D502"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1E4693">
        <w:rPr>
          <w:webHidden/>
        </w:rPr>
        <w:t>2</w:t>
      </w:r>
    </w:p>
    <w:p w14:paraId="00FC4EE8" w14:textId="598CF0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1E4693">
        <w:rPr>
          <w:noProof/>
          <w:webHidden/>
          <w:sz w:val="18"/>
          <w:szCs w:val="18"/>
        </w:rPr>
        <w:t>92</w:t>
      </w:r>
    </w:p>
    <w:p w14:paraId="6A6BD77F" w14:textId="5B699027"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1E4693" w:rsidRPr="00FB4EEA">
        <w:rPr>
          <w:webHidden/>
        </w:rPr>
        <w:t>9</w:t>
      </w:r>
      <w:r w:rsidR="001E4693">
        <w:rPr>
          <w:webHidden/>
        </w:rPr>
        <w:t>3</w:t>
      </w:r>
    </w:p>
    <w:p w14:paraId="46370C56" w14:textId="5D0E318B"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94</w:t>
      </w:r>
    </w:p>
    <w:p w14:paraId="48E12572" w14:textId="048F86BA" w:rsidR="003B4041" w:rsidRPr="00FB4EEA" w:rsidRDefault="003B4041" w:rsidP="00FB4EEA">
      <w:pPr>
        <w:pStyle w:val="TOClevel3"/>
      </w:pPr>
      <w:r w:rsidRPr="00FB4EEA">
        <w:t>7.16.4</w:t>
      </w:r>
      <w:r w:rsidRPr="00FB4EEA">
        <w:tab/>
        <w:t>Switch Hold Process for Meter Tampering</w:t>
      </w:r>
      <w:r w:rsidRPr="00FB4EEA">
        <w:rPr>
          <w:webHidden/>
        </w:rPr>
        <w:tab/>
        <w:t>7-</w:t>
      </w:r>
      <w:r w:rsidR="001E4693">
        <w:rPr>
          <w:webHidden/>
        </w:rPr>
        <w:t>94</w:t>
      </w:r>
    </w:p>
    <w:p w14:paraId="006656F7" w14:textId="1130504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1E4693">
        <w:rPr>
          <w:noProof/>
          <w:webHidden/>
          <w:sz w:val="18"/>
          <w:szCs w:val="18"/>
        </w:rPr>
        <w:t>94</w:t>
      </w:r>
    </w:p>
    <w:p w14:paraId="7122FF52" w14:textId="0583C0C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95</w:t>
      </w:r>
    </w:p>
    <w:p w14:paraId="66A9D277" w14:textId="2A8773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1E4693">
        <w:rPr>
          <w:noProof/>
          <w:webHidden/>
          <w:sz w:val="18"/>
          <w:szCs w:val="18"/>
        </w:rPr>
        <w:t>95</w:t>
      </w:r>
    </w:p>
    <w:p w14:paraId="1BFC1A31" w14:textId="295779F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1E4693">
        <w:rPr>
          <w:noProof/>
          <w:webHidden/>
          <w:sz w:val="18"/>
          <w:szCs w:val="18"/>
        </w:rPr>
        <w:t>101</w:t>
      </w:r>
    </w:p>
    <w:p w14:paraId="3185800D" w14:textId="1BF0056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1E4693">
        <w:rPr>
          <w:noProof/>
          <w:webHidden/>
          <w:sz w:val="18"/>
          <w:szCs w:val="18"/>
        </w:rPr>
        <w:t>101</w:t>
      </w:r>
    </w:p>
    <w:p w14:paraId="698E39AD" w14:textId="620C0B1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1E4693">
        <w:rPr>
          <w:noProof/>
          <w:webHidden/>
          <w:sz w:val="18"/>
          <w:szCs w:val="18"/>
        </w:rPr>
        <w:t>101</w:t>
      </w:r>
    </w:p>
    <w:p w14:paraId="1047A294" w14:textId="031381C7"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102</w:t>
      </w:r>
    </w:p>
    <w:p w14:paraId="2734BD7E" w14:textId="1E6656C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102</w:t>
      </w:r>
    </w:p>
    <w:p w14:paraId="2D564751" w14:textId="691C730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1E4693" w:rsidRPr="003B4041">
        <w:rPr>
          <w:noProof/>
          <w:webHidden/>
          <w:sz w:val="18"/>
          <w:szCs w:val="18"/>
        </w:rPr>
        <w:t>10</w:t>
      </w:r>
      <w:r w:rsidR="001E4693">
        <w:rPr>
          <w:noProof/>
          <w:webHidden/>
          <w:sz w:val="18"/>
          <w:szCs w:val="18"/>
        </w:rPr>
        <w:t>2</w:t>
      </w:r>
    </w:p>
    <w:p w14:paraId="61FABF46" w14:textId="70B295E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1E4693">
        <w:rPr>
          <w:noProof/>
          <w:webHidden/>
          <w:sz w:val="20"/>
          <w:szCs w:val="20"/>
        </w:rPr>
        <w:t>3</w:t>
      </w:r>
    </w:p>
    <w:p w14:paraId="6B88B9E4" w14:textId="492A1B04"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1E4693">
        <w:rPr>
          <w:webHidden/>
        </w:rPr>
        <w:t>3</w:t>
      </w:r>
    </w:p>
    <w:p w14:paraId="77505B62" w14:textId="3A4B971C"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1E4693" w:rsidRPr="00A215AB">
        <w:rPr>
          <w:webHidden/>
        </w:rPr>
        <w:t>10</w:t>
      </w:r>
      <w:r w:rsidR="001E4693">
        <w:rPr>
          <w:webHidden/>
        </w:rPr>
        <w:t>3</w:t>
      </w:r>
    </w:p>
    <w:p w14:paraId="60CEACAB" w14:textId="585FB6C4"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1E4693">
        <w:rPr>
          <w:webHidden/>
        </w:rPr>
        <w:t>4</w:t>
      </w:r>
    </w:p>
    <w:p w14:paraId="73C315E0" w14:textId="2279047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04</w:t>
      </w:r>
    </w:p>
    <w:p w14:paraId="1E2B38F3" w14:textId="7ACC03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04</w:t>
      </w:r>
    </w:p>
    <w:p w14:paraId="7B347E71" w14:textId="5935C45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8B1CAE" w:rsidRPr="003B4041">
        <w:rPr>
          <w:noProof/>
          <w:webHidden/>
          <w:sz w:val="18"/>
          <w:szCs w:val="18"/>
        </w:rPr>
        <w:t>1</w:t>
      </w:r>
      <w:r w:rsidR="008B1CAE">
        <w:rPr>
          <w:noProof/>
          <w:webHidden/>
          <w:sz w:val="18"/>
          <w:szCs w:val="18"/>
        </w:rPr>
        <w:t>04</w:t>
      </w:r>
    </w:p>
    <w:p w14:paraId="27E3AFC9" w14:textId="073C16D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10</w:t>
      </w:r>
    </w:p>
    <w:p w14:paraId="64DB79E0" w14:textId="65C6BB1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10</w:t>
      </w:r>
    </w:p>
    <w:p w14:paraId="52DF67A2" w14:textId="64E88869"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11</w:t>
      </w:r>
    </w:p>
    <w:p w14:paraId="5F9782D9" w14:textId="74776F50"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11</w:t>
      </w:r>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lastRenderedPageBreak/>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77777777"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14:paraId="2B696CE9" w14:textId="77777777"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14:paraId="06840163" w14:textId="77777777"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14:paraId="1135E52C" w14:textId="77777777"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14:paraId="5BA570EB" w14:textId="77777777"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14:paraId="74E9E074" w14:textId="77777777"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14:paraId="4B54B05C" w14:textId="77777777"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14:paraId="0AFE9AC2" w14:textId="77777777"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14:paraId="6483B614" w14:textId="77777777"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14:paraId="2BED008C" w14:textId="77777777"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14:paraId="3E3AC830" w14:textId="77777777"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14:paraId="701E9E4B" w14:textId="77777777"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14:paraId="61ABA0AD" w14:textId="77777777"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14:paraId="103FE963" w14:textId="77777777"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14:paraId="7EE93AF3" w14:textId="77777777"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14:paraId="54878120" w14:textId="77777777"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14:paraId="6D718469" w14:textId="77777777"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14:paraId="36F19D8A" w14:textId="77777777"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14:paraId="6E359876" w14:textId="77777777"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14:paraId="1926E533" w14:textId="77777777"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14:paraId="04339299" w14:textId="77777777"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14:paraId="498BAC7B" w14:textId="77777777"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14:paraId="0E64CDAB" w14:textId="77777777"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14:paraId="4C32CA93" w14:textId="77777777"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14:paraId="53923EBF" w14:textId="77777777"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14:paraId="2C7DFAF5" w14:textId="77777777"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14:paraId="78114D1C" w14:textId="77777777"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14:paraId="4AC82FA5" w14:textId="77777777"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14:paraId="7CD8AC2C" w14:textId="7777777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14:paraId="1F520F05" w14:textId="7777777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14:paraId="2A16F02F" w14:textId="77777777"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14:paraId="4D090BD9" w14:textId="77777777"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14:paraId="6F185653" w14:textId="77777777"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14:paraId="13B4ADD5" w14:textId="77777777"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14:paraId="157D8BA3" w14:textId="77777777"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14:paraId="0C62BC18" w14:textId="77777777"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14:paraId="42D689F5" w14:textId="77777777"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14:paraId="3B776069" w14:textId="77777777"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14:paraId="6DBA5EE7" w14:textId="77777777"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14:paraId="21D7BE0E" w14:textId="77777777"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14:paraId="6CA2D58E" w14:textId="77777777"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14:paraId="3DE7AAD0" w14:textId="77777777"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14:paraId="7B90BBB6" w14:textId="77777777" w:rsidR="00E33349" w:rsidRDefault="00E33349" w:rsidP="00E33349">
      <w:pPr>
        <w:pStyle w:val="TOClevel3"/>
        <w:rPr>
          <w:webHidden/>
        </w:rPr>
      </w:pPr>
      <w:r w:rsidRPr="00E33349">
        <w:t>8.3.7</w:t>
      </w:r>
      <w:r w:rsidRPr="00E33349">
        <w:tab/>
        <w:t>Emergency System Outage</w:t>
      </w:r>
      <w:r w:rsidRPr="00E33349">
        <w:rPr>
          <w:webHidden/>
        </w:rPr>
        <w:tab/>
        <w:t>8-22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lastRenderedPageBreak/>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77777777"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 xml:space="preserve">Customer or </w:t>
      </w:r>
      <w:proofErr w:type="gramStart"/>
      <w:r w:rsidRPr="00E33349">
        <w:rPr>
          <w:sz w:val="20"/>
          <w:szCs w:val="20"/>
        </w:rPr>
        <w:t>Third Party</w:t>
      </w:r>
      <w:proofErr w:type="gramEnd"/>
      <w:r w:rsidRPr="00E33349">
        <w:rPr>
          <w:sz w:val="20"/>
          <w:szCs w:val="20"/>
        </w:rPr>
        <w:t xml:space="preserve">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6" w:name="_Toc118531310"/>
      <w:bookmarkStart w:id="257"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0932D54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145728">
        <w:rPr>
          <w:noProof/>
          <w:webHidden/>
          <w:sz w:val="20"/>
          <w:szCs w:val="20"/>
        </w:rPr>
        <w:t>20</w:t>
      </w:r>
    </w:p>
    <w:p w14:paraId="3B5830F1" w14:textId="7E2C81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145728">
        <w:rPr>
          <w:i/>
          <w:iCs/>
          <w:noProof/>
          <w:webHidden/>
          <w:sz w:val="20"/>
          <w:szCs w:val="20"/>
        </w:rPr>
        <w:t>20</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123C263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3D5B540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1B6817">
        <w:rPr>
          <w:i/>
          <w:iCs/>
          <w:noProof/>
          <w:webHidden/>
          <w:sz w:val="20"/>
          <w:szCs w:val="20"/>
        </w:rPr>
        <w:t>29</w:t>
      </w:r>
    </w:p>
    <w:p w14:paraId="45BF9207" w14:textId="73B3F47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1B6817">
        <w:rPr>
          <w:i/>
          <w:iCs/>
          <w:noProof/>
          <w:webHidden/>
          <w:sz w:val="20"/>
          <w:szCs w:val="20"/>
        </w:rPr>
        <w:t>29</w:t>
      </w:r>
    </w:p>
    <w:p w14:paraId="6151FF11" w14:textId="59B6B4ED"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1B6817">
        <w:rPr>
          <w:noProof/>
          <w:webHidden/>
          <w:sz w:val="20"/>
          <w:szCs w:val="20"/>
        </w:rPr>
        <w:t>29</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9107DA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0C55E108" w14:textId="28B1668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55A6B178" w14:textId="42BC51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266B9F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5FE3E2B5" w14:textId="09C551B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447D28F3" w14:textId="71DCBC4F"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1098BB09" w14:textId="3C3112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2BF6244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3D6339F5" w14:textId="1CDA7AB5"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DA449C" w:rsidRPr="00C03567">
        <w:rPr>
          <w:i/>
          <w:iCs/>
          <w:noProof/>
          <w:sz w:val="20"/>
          <w:szCs w:val="20"/>
        </w:rPr>
        <w:t>3</w:t>
      </w:r>
      <w:r w:rsidR="00DA449C">
        <w:rPr>
          <w:i/>
          <w:iCs/>
          <w:noProof/>
          <w:sz w:val="20"/>
          <w:szCs w:val="20"/>
        </w:rPr>
        <w:t>2</w:t>
      </w:r>
    </w:p>
    <w:bookmarkEnd w:id="7"/>
    <w:bookmarkEnd w:id="8"/>
    <w:bookmarkEnd w:id="9"/>
    <w:bookmarkEnd w:id="256"/>
    <w:bookmarkEnd w:id="257"/>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11D2"/>
    <w:rsid w:val="003C4356"/>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ity"/>
  <w:shapeDefaults>
    <o:shapedefaults v:ext="edit" spidmax="39937"/>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4008</Words>
  <Characters>22848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26803</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WG</cp:lastModifiedBy>
  <cp:revision>3</cp:revision>
  <cp:lastPrinted>2019-03-04T16:18:00Z</cp:lastPrinted>
  <dcterms:created xsi:type="dcterms:W3CDTF">2022-09-09T13:46:00Z</dcterms:created>
  <dcterms:modified xsi:type="dcterms:W3CDTF">2022-09-09T13:47:00Z</dcterms:modified>
</cp:coreProperties>
</file>