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AC58211" w:rsidR="00C97625" w:rsidRPr="00595DDC" w:rsidRDefault="00904012" w:rsidP="0056467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564678" w:rsidRPr="006F3025">
                <w:rPr>
                  <w:rStyle w:val="Hyperlink"/>
                </w:rPr>
                <w:t>1140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C5E640E" w:rsidR="00C97625" w:rsidRPr="009F3D0E" w:rsidRDefault="006B601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B601D">
              <w:rPr>
                <w:szCs w:val="23"/>
              </w:rPr>
              <w:t>Recovering Fuel Costs for Generation Above LSL During RUC-Committed Hours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D3D0525" w:rsidR="00FC0BDC" w:rsidRPr="009F3D0E" w:rsidRDefault="0090401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27,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76E265D" w:rsidR="00CA1A3C" w:rsidRPr="00CA1A3C" w:rsidRDefault="006B601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601D">
              <w:rPr>
                <w:rFonts w:ascii="Arial" w:hAnsi="Arial" w:cs="Arial"/>
              </w:rPr>
              <w:t>Between $20k and $30k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31C9" w14:textId="1E6C4865" w:rsidR="00252385" w:rsidRPr="00882C04" w:rsidRDefault="00252385" w:rsidP="001431FF">
            <w:pPr>
              <w:pStyle w:val="NormalArial"/>
              <w:contextualSpacing/>
              <w:rPr>
                <w:rFonts w:cs="Arial"/>
                <w:u w:val="single"/>
              </w:rPr>
            </w:pPr>
            <w:r w:rsidRPr="00252385">
              <w:rPr>
                <w:rFonts w:cs="Arial"/>
              </w:rPr>
              <w:t xml:space="preserve">The timeline for implementing this Nodal Protocol Revision Request (NPRR) is dependent upon Public Utility Commission of Texas (PUCT) prioritization and approval.  </w:t>
            </w:r>
          </w:p>
          <w:p w14:paraId="0BCB4B78" w14:textId="25E50DED" w:rsidR="00E57AC4" w:rsidRPr="00E57AC4" w:rsidRDefault="00E57AC4" w:rsidP="0063701E">
            <w:pPr>
              <w:pStyle w:val="NormalArial"/>
              <w:rPr>
                <w:rFonts w:cs="Arial"/>
              </w:rPr>
            </w:pPr>
          </w:p>
          <w:p w14:paraId="34DBEB12" w14:textId="77777777" w:rsidR="0026620F" w:rsidRDefault="0026620F" w:rsidP="0063701E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B601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6B601D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  <w:p w14:paraId="71157583" w14:textId="77777777" w:rsidR="00477BF5" w:rsidRDefault="00477BF5" w:rsidP="0063701E">
            <w:pPr>
              <w:pStyle w:val="NormalArial"/>
              <w:rPr>
                <w:rFonts w:cs="Arial"/>
              </w:rPr>
            </w:pPr>
          </w:p>
          <w:p w14:paraId="7E6700E7" w14:textId="6A29B8A2" w:rsidR="00477BF5" w:rsidRPr="00511748" w:rsidRDefault="00477BF5" w:rsidP="0063701E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F3E616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B601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3910EA8" w14:textId="1771A8B4" w:rsidR="004B1BFC" w:rsidRPr="006B601D" w:rsidRDefault="006B601D" w:rsidP="006B601D">
            <w:pPr>
              <w:pStyle w:val="NormalArial"/>
              <w:numPr>
                <w:ilvl w:val="0"/>
                <w:numId w:val="7"/>
              </w:numPr>
            </w:pPr>
            <w:r w:rsidRPr="006B601D">
              <w:t>Settlements &amp; Billing Systems</w:t>
            </w:r>
            <w:r>
              <w:t xml:space="preserve">   100%</w:t>
            </w:r>
          </w:p>
          <w:p w14:paraId="3F868CC6" w14:textId="21346EF2" w:rsidR="006B601D" w:rsidRPr="00FE71C0" w:rsidRDefault="006B601D" w:rsidP="006B601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17178461" w:rsidR="004D252E" w:rsidRPr="009266AD" w:rsidRDefault="006A26DA" w:rsidP="00D54DC7">
            <w:pPr>
              <w:pStyle w:val="NormalArial"/>
              <w:rPr>
                <w:sz w:val="22"/>
                <w:szCs w:val="22"/>
              </w:rPr>
            </w:pPr>
            <w:r w:rsidRPr="006A26D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5AF0C3CF" w:rsidR="00064EEC" w:rsidRPr="00A36BDB" w:rsidRDefault="006C1C5B" w:rsidP="0088379F">
            <w:pPr>
              <w:pStyle w:val="NormalArial"/>
            </w:pPr>
            <w:r>
              <w:t>ERCOT will manually implement Section 9.14.7 which can take effect following PUCT approval, with the exception of the grey-boxed language in paragraph (</w:t>
            </w:r>
            <w:r w:rsidR="00FE7483">
              <w:t>7</w:t>
            </w:r>
            <w:r>
              <w:t>).</w:t>
            </w:r>
            <w:r w:rsidR="00252385">
              <w:t xml:space="preserve">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FFC504C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01E9A">
      <w:rPr>
        <w:rFonts w:ascii="Arial" w:hAnsi="Arial"/>
        <w:noProof/>
        <w:sz w:val="18"/>
      </w:rPr>
      <w:t>1140NPRR-</w:t>
    </w:r>
    <w:r w:rsidR="00904012">
      <w:rPr>
        <w:rFonts w:ascii="Arial" w:hAnsi="Arial"/>
        <w:noProof/>
        <w:sz w:val="18"/>
      </w:rPr>
      <w:t>15</w:t>
    </w:r>
    <w:r w:rsidR="00801E9A">
      <w:rPr>
        <w:rFonts w:ascii="Arial" w:hAnsi="Arial"/>
        <w:noProof/>
        <w:sz w:val="18"/>
      </w:rPr>
      <w:t xml:space="preserve"> Impact Analysis </w:t>
    </w:r>
    <w:r w:rsidR="00904012">
      <w:rPr>
        <w:rFonts w:ascii="Arial" w:hAnsi="Arial"/>
        <w:noProof/>
        <w:sz w:val="18"/>
      </w:rPr>
      <w:t>0927</w:t>
    </w:r>
    <w:r w:rsidR="00801E9A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04E4EF67" w:rsidR="006B0C5E" w:rsidRDefault="00785C7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7939F2"/>
    <w:multiLevelType w:val="hybridMultilevel"/>
    <w:tmpl w:val="ABAE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0557E"/>
    <w:rsid w:val="00014323"/>
    <w:rsid w:val="0001445B"/>
    <w:rsid w:val="000148CE"/>
    <w:rsid w:val="00015864"/>
    <w:rsid w:val="00017EA4"/>
    <w:rsid w:val="00036D9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4EEC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4D38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31FF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58D7"/>
    <w:rsid w:val="001B2694"/>
    <w:rsid w:val="001C0827"/>
    <w:rsid w:val="001D2511"/>
    <w:rsid w:val="001D589A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2385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2143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0B41"/>
    <w:rsid w:val="00471A6A"/>
    <w:rsid w:val="00472F10"/>
    <w:rsid w:val="00475C84"/>
    <w:rsid w:val="0047741B"/>
    <w:rsid w:val="00477BF5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4678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701E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26DA"/>
    <w:rsid w:val="006B0C5E"/>
    <w:rsid w:val="006B601D"/>
    <w:rsid w:val="006C1C5B"/>
    <w:rsid w:val="006C3039"/>
    <w:rsid w:val="006E4E93"/>
    <w:rsid w:val="006E67E1"/>
    <w:rsid w:val="006F0D6E"/>
    <w:rsid w:val="006F3025"/>
    <w:rsid w:val="007002AE"/>
    <w:rsid w:val="00711F35"/>
    <w:rsid w:val="00712E26"/>
    <w:rsid w:val="007233B6"/>
    <w:rsid w:val="00732000"/>
    <w:rsid w:val="00733A0B"/>
    <w:rsid w:val="00734405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5C79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1E9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4012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A68E9"/>
    <w:rsid w:val="00AC0240"/>
    <w:rsid w:val="00AC5086"/>
    <w:rsid w:val="00AC5C28"/>
    <w:rsid w:val="00AD1EC0"/>
    <w:rsid w:val="00AD6AFA"/>
    <w:rsid w:val="00AE2790"/>
    <w:rsid w:val="00AE344E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A1A3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4EE4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4EF2"/>
    <w:rsid w:val="00D95CCE"/>
    <w:rsid w:val="00D96398"/>
    <w:rsid w:val="00D97AF9"/>
    <w:rsid w:val="00DA0842"/>
    <w:rsid w:val="00DA1A47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57AC4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E7483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3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1226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2022-09-27T15:12:00Z</dcterms:created>
  <dcterms:modified xsi:type="dcterms:W3CDTF">2022-09-27T15:13:00Z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