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B5286" w14:textId="40C286A5" w:rsidR="00A913D2" w:rsidRPr="007F76C4" w:rsidRDefault="00A913D2" w:rsidP="00A913D2">
      <w:pPr>
        <w:spacing w:after="0"/>
      </w:pPr>
      <w:r w:rsidRPr="007F76C4">
        <w:rPr>
          <w:b/>
          <w:sz w:val="32"/>
          <w:szCs w:val="32"/>
        </w:rPr>
        <w:t>PWG Meeting Notes</w:t>
      </w:r>
      <w:r w:rsidRPr="007F76C4">
        <w:t xml:space="preserve"> – </w:t>
      </w:r>
      <w:r w:rsidR="000C2167">
        <w:t>June 14th</w:t>
      </w:r>
      <w:r w:rsidR="00E55154">
        <w:t>, 2022</w:t>
      </w:r>
      <w:bookmarkStart w:id="0" w:name="_GoBack"/>
      <w:bookmarkEnd w:id="0"/>
    </w:p>
    <w:p w14:paraId="1899DE83" w14:textId="21C9B360" w:rsidR="00A913D2" w:rsidRPr="007F76C4" w:rsidRDefault="00E45D02" w:rsidP="00A913D2">
      <w:pPr>
        <w:spacing w:after="0"/>
        <w:rPr>
          <w:sz w:val="24"/>
        </w:rPr>
      </w:pPr>
      <w:r w:rsidRPr="007F76C4">
        <w:rPr>
          <w:sz w:val="24"/>
        </w:rPr>
        <w:t xml:space="preserve">Via WebEx </w:t>
      </w:r>
      <w:r w:rsidR="000C2167">
        <w:rPr>
          <w:sz w:val="24"/>
        </w:rPr>
        <w:t>2</w:t>
      </w:r>
      <w:r w:rsidR="00305CF5">
        <w:rPr>
          <w:sz w:val="24"/>
        </w:rPr>
        <w:t>:00 PM</w:t>
      </w:r>
      <w:r w:rsidR="00D449BC" w:rsidRPr="007F76C4">
        <w:rPr>
          <w:sz w:val="24"/>
        </w:rPr>
        <w:t xml:space="preserve"> </w:t>
      </w:r>
    </w:p>
    <w:p w14:paraId="61F9F66B" w14:textId="77777777" w:rsidR="00EF31F5" w:rsidRDefault="00A913D2" w:rsidP="00A913D2">
      <w:pPr>
        <w:spacing w:after="0"/>
        <w:rPr>
          <w:sz w:val="24"/>
          <w:u w:val="single"/>
        </w:rPr>
      </w:pPr>
      <w:r w:rsidRPr="007F76C4">
        <w:rPr>
          <w:sz w:val="24"/>
          <w:u w:val="single"/>
        </w:rPr>
        <w:t>Attendees:</w:t>
      </w:r>
    </w:p>
    <w:tbl>
      <w:tblPr>
        <w:tblW w:w="11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33"/>
        <w:gridCol w:w="2926"/>
        <w:gridCol w:w="3109"/>
        <w:gridCol w:w="2560"/>
      </w:tblGrid>
      <w:tr w:rsidR="00D40B23" w14:paraId="63DE0C56" w14:textId="77777777" w:rsidTr="00C40E80">
        <w:trPr>
          <w:trHeight w:val="309"/>
        </w:trPr>
        <w:tc>
          <w:tcPr>
            <w:tcW w:w="2733" w:type="dxa"/>
            <w:tcMar>
              <w:top w:w="0" w:type="dxa"/>
              <w:left w:w="108" w:type="dxa"/>
              <w:bottom w:w="0" w:type="dxa"/>
              <w:right w:w="108" w:type="dxa"/>
            </w:tcMar>
          </w:tcPr>
          <w:p w14:paraId="23760993" w14:textId="77777777" w:rsidR="00D40B23" w:rsidRDefault="00D40B23" w:rsidP="009A3945">
            <w:pPr>
              <w:pStyle w:val="NoSpacing"/>
            </w:pPr>
            <w:r>
              <w:t>Sam Pak - Oncor</w:t>
            </w:r>
          </w:p>
        </w:tc>
        <w:tc>
          <w:tcPr>
            <w:tcW w:w="2926" w:type="dxa"/>
            <w:tcMar>
              <w:top w:w="0" w:type="dxa"/>
              <w:left w:w="108" w:type="dxa"/>
              <w:bottom w:w="0" w:type="dxa"/>
              <w:right w:w="108" w:type="dxa"/>
            </w:tcMar>
          </w:tcPr>
          <w:p w14:paraId="025A2439" w14:textId="77777777" w:rsidR="00D40B23" w:rsidRDefault="00D40B23" w:rsidP="009A3945">
            <w:pPr>
              <w:pStyle w:val="NoSpacing"/>
            </w:pPr>
            <w:r>
              <w:t>Jordan Troublefield – ERCOT</w:t>
            </w:r>
          </w:p>
        </w:tc>
        <w:tc>
          <w:tcPr>
            <w:tcW w:w="3109" w:type="dxa"/>
            <w:tcMar>
              <w:top w:w="0" w:type="dxa"/>
              <w:left w:w="108" w:type="dxa"/>
              <w:bottom w:w="0" w:type="dxa"/>
              <w:right w:w="108" w:type="dxa"/>
            </w:tcMar>
          </w:tcPr>
          <w:p w14:paraId="572C4DB0" w14:textId="77777777" w:rsidR="00D40B23" w:rsidRDefault="00D40B23" w:rsidP="009A3945">
            <w:pPr>
              <w:pStyle w:val="NoSpacing"/>
            </w:pPr>
            <w:r>
              <w:t>Eric Lotter – Grid Monitor</w:t>
            </w:r>
          </w:p>
        </w:tc>
        <w:tc>
          <w:tcPr>
            <w:tcW w:w="2560" w:type="dxa"/>
          </w:tcPr>
          <w:p w14:paraId="59AD2E82" w14:textId="77777777" w:rsidR="00D40B23" w:rsidRDefault="00D40B23" w:rsidP="009A3945">
            <w:pPr>
              <w:pStyle w:val="NoSpacing"/>
            </w:pPr>
            <w:r>
              <w:t>Diana Rehfeldt - TNMP</w:t>
            </w:r>
          </w:p>
        </w:tc>
      </w:tr>
      <w:tr w:rsidR="00D40B23" w14:paraId="07652128" w14:textId="77777777" w:rsidTr="00C40E80">
        <w:trPr>
          <w:trHeight w:val="309"/>
        </w:trPr>
        <w:tc>
          <w:tcPr>
            <w:tcW w:w="2733" w:type="dxa"/>
            <w:tcMar>
              <w:top w:w="0" w:type="dxa"/>
              <w:left w:w="108" w:type="dxa"/>
              <w:bottom w:w="0" w:type="dxa"/>
              <w:right w:w="108" w:type="dxa"/>
            </w:tcMar>
          </w:tcPr>
          <w:p w14:paraId="588C3AA6" w14:textId="77777777" w:rsidR="00D40B23" w:rsidRDefault="00D40B23" w:rsidP="009A3945">
            <w:pPr>
              <w:pStyle w:val="NoSpacing"/>
            </w:pPr>
            <w:r>
              <w:t>Sheri Wiegand - TXUE</w:t>
            </w:r>
          </w:p>
        </w:tc>
        <w:tc>
          <w:tcPr>
            <w:tcW w:w="2926" w:type="dxa"/>
            <w:tcMar>
              <w:top w:w="0" w:type="dxa"/>
              <w:left w:w="108" w:type="dxa"/>
              <w:bottom w:w="0" w:type="dxa"/>
              <w:right w:w="108" w:type="dxa"/>
            </w:tcMar>
          </w:tcPr>
          <w:p w14:paraId="16B2D25E" w14:textId="665C6D56" w:rsidR="00D40B23" w:rsidRDefault="000C2167" w:rsidP="009A3945">
            <w:pPr>
              <w:pStyle w:val="NoSpacing"/>
            </w:pPr>
            <w:r>
              <w:t>Clint Gardner – LP&amp;L</w:t>
            </w:r>
          </w:p>
        </w:tc>
        <w:tc>
          <w:tcPr>
            <w:tcW w:w="3109" w:type="dxa"/>
            <w:tcMar>
              <w:top w:w="0" w:type="dxa"/>
              <w:left w:w="108" w:type="dxa"/>
              <w:bottom w:w="0" w:type="dxa"/>
              <w:right w:w="108" w:type="dxa"/>
            </w:tcMar>
          </w:tcPr>
          <w:p w14:paraId="653D0E61" w14:textId="6B1A5B1E" w:rsidR="00D40B23" w:rsidRDefault="00C40E80" w:rsidP="009A3945">
            <w:pPr>
              <w:pStyle w:val="NoSpacing"/>
            </w:pPr>
            <w:r>
              <w:t>Amir Khalifeh - ERCOT</w:t>
            </w:r>
          </w:p>
        </w:tc>
        <w:tc>
          <w:tcPr>
            <w:tcW w:w="2560" w:type="dxa"/>
          </w:tcPr>
          <w:p w14:paraId="725D7BD9" w14:textId="77777777" w:rsidR="00D40B23" w:rsidRDefault="00D40B23" w:rsidP="009A3945">
            <w:pPr>
              <w:pStyle w:val="NoSpacing"/>
            </w:pPr>
            <w:r>
              <w:t>Randy Roberts - ERCOT</w:t>
            </w:r>
          </w:p>
        </w:tc>
      </w:tr>
      <w:tr w:rsidR="00D40B23" w14:paraId="7158B848" w14:textId="77777777" w:rsidTr="00C40E80">
        <w:trPr>
          <w:trHeight w:val="309"/>
        </w:trPr>
        <w:tc>
          <w:tcPr>
            <w:tcW w:w="2733" w:type="dxa"/>
            <w:tcMar>
              <w:top w:w="0" w:type="dxa"/>
              <w:left w:w="108" w:type="dxa"/>
              <w:bottom w:w="0" w:type="dxa"/>
              <w:right w:w="108" w:type="dxa"/>
            </w:tcMar>
          </w:tcPr>
          <w:p w14:paraId="4DB5AF9B" w14:textId="77777777" w:rsidR="00D40B23" w:rsidRDefault="00D40B23" w:rsidP="009A3945">
            <w:pPr>
              <w:pStyle w:val="NoSpacing"/>
            </w:pPr>
            <w:r>
              <w:t>Kathy Scott - CNP</w:t>
            </w:r>
          </w:p>
        </w:tc>
        <w:tc>
          <w:tcPr>
            <w:tcW w:w="2926" w:type="dxa"/>
            <w:tcMar>
              <w:top w:w="0" w:type="dxa"/>
              <w:left w:w="108" w:type="dxa"/>
              <w:bottom w:w="0" w:type="dxa"/>
              <w:right w:w="108" w:type="dxa"/>
            </w:tcMar>
          </w:tcPr>
          <w:p w14:paraId="4E1EB05D" w14:textId="1ADE08BF" w:rsidR="00D40B23" w:rsidRDefault="000C2167" w:rsidP="009A3945">
            <w:pPr>
              <w:pStyle w:val="NoSpacing"/>
            </w:pPr>
            <w:r>
              <w:t>Jamie Wood – LP&amp;L</w:t>
            </w:r>
          </w:p>
        </w:tc>
        <w:tc>
          <w:tcPr>
            <w:tcW w:w="3109" w:type="dxa"/>
            <w:tcMar>
              <w:top w:w="0" w:type="dxa"/>
              <w:left w:w="108" w:type="dxa"/>
              <w:bottom w:w="0" w:type="dxa"/>
              <w:right w:w="108" w:type="dxa"/>
            </w:tcMar>
          </w:tcPr>
          <w:p w14:paraId="0A60BE93" w14:textId="393D2C9B" w:rsidR="00D40B23" w:rsidRDefault="000C2167" w:rsidP="009A3945">
            <w:pPr>
              <w:pStyle w:val="NoSpacing"/>
            </w:pPr>
            <w:r>
              <w:t>Cody Phillips – Enel N America</w:t>
            </w:r>
          </w:p>
        </w:tc>
        <w:tc>
          <w:tcPr>
            <w:tcW w:w="2560" w:type="dxa"/>
          </w:tcPr>
          <w:p w14:paraId="3C7BB843" w14:textId="0029A688" w:rsidR="00D40B23" w:rsidRDefault="00F02048" w:rsidP="009A3945">
            <w:pPr>
              <w:pStyle w:val="NoSpacing"/>
            </w:pPr>
            <w:r>
              <w:t>Norm Levine - NRG</w:t>
            </w:r>
          </w:p>
        </w:tc>
      </w:tr>
      <w:tr w:rsidR="00D40B23" w14:paraId="4C1166E7" w14:textId="77777777" w:rsidTr="00C40E80">
        <w:trPr>
          <w:trHeight w:val="297"/>
        </w:trPr>
        <w:tc>
          <w:tcPr>
            <w:tcW w:w="2733" w:type="dxa"/>
            <w:tcMar>
              <w:top w:w="0" w:type="dxa"/>
              <w:left w:w="108" w:type="dxa"/>
              <w:bottom w:w="0" w:type="dxa"/>
              <w:right w:w="108" w:type="dxa"/>
            </w:tcMar>
          </w:tcPr>
          <w:p w14:paraId="73A2891B" w14:textId="410FE654" w:rsidR="00D40B23" w:rsidRDefault="00305CF5" w:rsidP="009A3945">
            <w:pPr>
              <w:pStyle w:val="NoSpacing"/>
              <w:rPr>
                <w:rFonts w:eastAsiaTheme="minorHAnsi"/>
              </w:rPr>
            </w:pPr>
            <w:r>
              <w:rPr>
                <w:rFonts w:eastAsiaTheme="minorHAnsi"/>
              </w:rPr>
              <w:t>Jesse Macias - AEP</w:t>
            </w:r>
          </w:p>
        </w:tc>
        <w:tc>
          <w:tcPr>
            <w:tcW w:w="2926" w:type="dxa"/>
            <w:tcMar>
              <w:top w:w="0" w:type="dxa"/>
              <w:left w:w="108" w:type="dxa"/>
              <w:bottom w:w="0" w:type="dxa"/>
              <w:right w:w="108" w:type="dxa"/>
            </w:tcMar>
          </w:tcPr>
          <w:p w14:paraId="3D72C0D4" w14:textId="29C04265" w:rsidR="00D40B23" w:rsidRDefault="000C2167" w:rsidP="009A3945">
            <w:pPr>
              <w:pStyle w:val="NoSpacing"/>
            </w:pPr>
            <w:r>
              <w:t>Bill Snyder - AEP</w:t>
            </w:r>
          </w:p>
        </w:tc>
        <w:tc>
          <w:tcPr>
            <w:tcW w:w="3109" w:type="dxa"/>
            <w:tcMar>
              <w:top w:w="0" w:type="dxa"/>
              <w:left w:w="108" w:type="dxa"/>
              <w:bottom w:w="0" w:type="dxa"/>
              <w:right w:w="108" w:type="dxa"/>
            </w:tcMar>
          </w:tcPr>
          <w:p w14:paraId="765C4DC5" w14:textId="60E9B4B8" w:rsidR="00D40B23" w:rsidRDefault="000C2167" w:rsidP="009A3945">
            <w:pPr>
              <w:pStyle w:val="NoSpacing"/>
            </w:pPr>
            <w:r>
              <w:t>Scott Smith - Tenaska</w:t>
            </w:r>
          </w:p>
        </w:tc>
        <w:tc>
          <w:tcPr>
            <w:tcW w:w="2560" w:type="dxa"/>
          </w:tcPr>
          <w:p w14:paraId="4E2066B7" w14:textId="11FDAC52" w:rsidR="00D40B23" w:rsidRDefault="00D40B23" w:rsidP="009A3945">
            <w:pPr>
              <w:pStyle w:val="NoSpacing"/>
            </w:pPr>
          </w:p>
        </w:tc>
      </w:tr>
      <w:tr w:rsidR="00D40B23" w14:paraId="48200DB7" w14:textId="77777777" w:rsidTr="00C40E80">
        <w:trPr>
          <w:trHeight w:val="309"/>
        </w:trPr>
        <w:tc>
          <w:tcPr>
            <w:tcW w:w="2733" w:type="dxa"/>
            <w:tcMar>
              <w:top w:w="0" w:type="dxa"/>
              <w:left w:w="108" w:type="dxa"/>
              <w:bottom w:w="0" w:type="dxa"/>
              <w:right w:w="108" w:type="dxa"/>
            </w:tcMar>
          </w:tcPr>
          <w:p w14:paraId="52A57F63" w14:textId="4E8BC899" w:rsidR="00D40B23" w:rsidRDefault="000C00E4" w:rsidP="009A3945">
            <w:pPr>
              <w:pStyle w:val="NoSpacing"/>
            </w:pPr>
            <w:r>
              <w:t>Angela Ghormley - Calpine</w:t>
            </w:r>
          </w:p>
        </w:tc>
        <w:tc>
          <w:tcPr>
            <w:tcW w:w="2926" w:type="dxa"/>
            <w:tcMar>
              <w:top w:w="0" w:type="dxa"/>
              <w:left w:w="108" w:type="dxa"/>
              <w:bottom w:w="0" w:type="dxa"/>
              <w:right w:w="108" w:type="dxa"/>
            </w:tcMar>
          </w:tcPr>
          <w:p w14:paraId="3214E024" w14:textId="67D50A42" w:rsidR="00D40B23" w:rsidRDefault="000C2167" w:rsidP="009A3945">
            <w:pPr>
              <w:pStyle w:val="NoSpacing"/>
            </w:pPr>
            <w:r>
              <w:t>Carl Raish - ERCOT</w:t>
            </w:r>
          </w:p>
        </w:tc>
        <w:tc>
          <w:tcPr>
            <w:tcW w:w="3109" w:type="dxa"/>
            <w:tcMar>
              <w:top w:w="0" w:type="dxa"/>
              <w:left w:w="108" w:type="dxa"/>
              <w:bottom w:w="0" w:type="dxa"/>
              <w:right w:w="108" w:type="dxa"/>
            </w:tcMar>
          </w:tcPr>
          <w:p w14:paraId="65E7A37C" w14:textId="3B07D4AB" w:rsidR="00D40B23" w:rsidRDefault="000C2167" w:rsidP="009A3945">
            <w:pPr>
              <w:pStyle w:val="NoSpacing"/>
            </w:pPr>
            <w:r>
              <w:t>William – LP&amp;L</w:t>
            </w:r>
          </w:p>
        </w:tc>
        <w:tc>
          <w:tcPr>
            <w:tcW w:w="2560" w:type="dxa"/>
          </w:tcPr>
          <w:p w14:paraId="0277C728" w14:textId="1F827849" w:rsidR="00D40B23" w:rsidRDefault="00AB4EE2" w:rsidP="009A3945">
            <w:pPr>
              <w:pStyle w:val="NoSpacing"/>
            </w:pPr>
            <w:r>
              <w:t>Richard Beasley - CNP</w:t>
            </w:r>
          </w:p>
        </w:tc>
      </w:tr>
      <w:tr w:rsidR="00C40E80" w14:paraId="33835BE1" w14:textId="77777777" w:rsidTr="00C40E80">
        <w:trPr>
          <w:trHeight w:val="309"/>
        </w:trPr>
        <w:tc>
          <w:tcPr>
            <w:tcW w:w="2733" w:type="dxa"/>
            <w:tcMar>
              <w:top w:w="0" w:type="dxa"/>
              <w:left w:w="108" w:type="dxa"/>
              <w:bottom w:w="0" w:type="dxa"/>
              <w:right w:w="108" w:type="dxa"/>
            </w:tcMar>
          </w:tcPr>
          <w:p w14:paraId="02466432" w14:textId="7FEBED1E" w:rsidR="00C40E80" w:rsidRDefault="000C2167" w:rsidP="009A3945">
            <w:pPr>
              <w:pStyle w:val="NoSpacing"/>
            </w:pPr>
            <w:r>
              <w:t>Calvin Opheim - ERCOT</w:t>
            </w:r>
          </w:p>
        </w:tc>
        <w:tc>
          <w:tcPr>
            <w:tcW w:w="2926" w:type="dxa"/>
            <w:tcMar>
              <w:top w:w="0" w:type="dxa"/>
              <w:left w:w="108" w:type="dxa"/>
              <w:bottom w:w="0" w:type="dxa"/>
              <w:right w:w="108" w:type="dxa"/>
            </w:tcMar>
          </w:tcPr>
          <w:p w14:paraId="617E8FE7" w14:textId="6D195F55" w:rsidR="00C40E80" w:rsidRDefault="000C2167" w:rsidP="009A3945">
            <w:pPr>
              <w:pStyle w:val="NoSpacing"/>
            </w:pPr>
            <w:r>
              <w:t>Jim Lee - TEC</w:t>
            </w:r>
          </w:p>
        </w:tc>
        <w:tc>
          <w:tcPr>
            <w:tcW w:w="3109" w:type="dxa"/>
            <w:tcMar>
              <w:top w:w="0" w:type="dxa"/>
              <w:left w:w="108" w:type="dxa"/>
              <w:bottom w:w="0" w:type="dxa"/>
              <w:right w:w="108" w:type="dxa"/>
            </w:tcMar>
          </w:tcPr>
          <w:p w14:paraId="4F638489" w14:textId="49447122" w:rsidR="00C40E80" w:rsidRDefault="000C2167" w:rsidP="009A3945">
            <w:pPr>
              <w:pStyle w:val="NoSpacing"/>
            </w:pPr>
            <w:r>
              <w:t>Mallory Vrana - ERCOT</w:t>
            </w:r>
          </w:p>
        </w:tc>
        <w:tc>
          <w:tcPr>
            <w:tcW w:w="2560" w:type="dxa"/>
          </w:tcPr>
          <w:p w14:paraId="37E050AA" w14:textId="20FAA928" w:rsidR="00C40E80" w:rsidRDefault="00C40E80" w:rsidP="009A3945">
            <w:pPr>
              <w:pStyle w:val="NoSpacing"/>
            </w:pPr>
          </w:p>
        </w:tc>
      </w:tr>
    </w:tbl>
    <w:p w14:paraId="43179500" w14:textId="77777777" w:rsidR="00E55154" w:rsidRDefault="00E55154" w:rsidP="00A913D2">
      <w:pPr>
        <w:spacing w:after="0"/>
        <w:rPr>
          <w:sz w:val="24"/>
          <w:u w:val="single"/>
        </w:rPr>
      </w:pPr>
    </w:p>
    <w:p w14:paraId="09E68D76" w14:textId="6B3AD054" w:rsidR="00EC2A27" w:rsidRPr="007E094F" w:rsidRDefault="00FE0497" w:rsidP="00605BE6">
      <w:pPr>
        <w:pStyle w:val="ListParagraph"/>
        <w:numPr>
          <w:ilvl w:val="0"/>
          <w:numId w:val="1"/>
        </w:numPr>
        <w:spacing w:after="0" w:line="240" w:lineRule="auto"/>
        <w:rPr>
          <w:b/>
          <w:sz w:val="24"/>
          <w:szCs w:val="24"/>
          <w:u w:val="single"/>
        </w:rPr>
      </w:pPr>
      <w:r>
        <w:rPr>
          <w:sz w:val="24"/>
        </w:rPr>
        <w:t>M</w:t>
      </w:r>
      <w:r w:rsidR="00907E8B" w:rsidRPr="007F76C4">
        <w:rPr>
          <w:sz w:val="24"/>
        </w:rPr>
        <w:t xml:space="preserve">eeting notes for </w:t>
      </w:r>
      <w:r w:rsidR="000C2167">
        <w:rPr>
          <w:sz w:val="24"/>
        </w:rPr>
        <w:t>May 12th</w:t>
      </w:r>
      <w:r w:rsidR="00E55154">
        <w:rPr>
          <w:sz w:val="24"/>
        </w:rPr>
        <w:t xml:space="preserve"> </w:t>
      </w:r>
      <w:r w:rsidR="000E7389" w:rsidRPr="007F76C4">
        <w:rPr>
          <w:sz w:val="24"/>
        </w:rPr>
        <w:t>we</w:t>
      </w:r>
      <w:r w:rsidR="008102E0">
        <w:rPr>
          <w:sz w:val="24"/>
        </w:rPr>
        <w:t>re</w:t>
      </w:r>
      <w:r w:rsidR="000E7389" w:rsidRPr="007F76C4">
        <w:rPr>
          <w:sz w:val="24"/>
        </w:rPr>
        <w:t xml:space="preserve"> reviewed</w:t>
      </w:r>
      <w:r w:rsidR="00985A74">
        <w:rPr>
          <w:sz w:val="24"/>
        </w:rPr>
        <w:t xml:space="preserve"> </w:t>
      </w:r>
      <w:r>
        <w:rPr>
          <w:sz w:val="24"/>
        </w:rPr>
        <w:t>and approved</w:t>
      </w:r>
    </w:p>
    <w:p w14:paraId="4A570FB7" w14:textId="77777777" w:rsidR="007E094F" w:rsidRPr="00AB4EE2" w:rsidRDefault="007E094F" w:rsidP="007E094F">
      <w:pPr>
        <w:pStyle w:val="ListParagraph"/>
        <w:spacing w:after="0" w:line="240" w:lineRule="auto"/>
        <w:ind w:left="630"/>
        <w:rPr>
          <w:b/>
          <w:sz w:val="24"/>
          <w:szCs w:val="24"/>
          <w:u w:val="single"/>
        </w:rPr>
      </w:pPr>
    </w:p>
    <w:p w14:paraId="752FFC31" w14:textId="77777777" w:rsidR="0015293D" w:rsidRDefault="0015293D" w:rsidP="00605BE6">
      <w:pPr>
        <w:numPr>
          <w:ilvl w:val="0"/>
          <w:numId w:val="1"/>
        </w:numPr>
        <w:shd w:val="clear" w:color="auto" w:fill="FFFFFF"/>
        <w:spacing w:after="45" w:line="240" w:lineRule="auto"/>
        <w:rPr>
          <w:rFonts w:ascii="Arial" w:eastAsia="Times New Roman" w:hAnsi="Arial" w:cs="Arial"/>
          <w:b/>
          <w:sz w:val="21"/>
          <w:szCs w:val="21"/>
        </w:rPr>
      </w:pPr>
      <w:r>
        <w:rPr>
          <w:rFonts w:ascii="Arial" w:eastAsia="Times New Roman" w:hAnsi="Arial" w:cs="Arial"/>
          <w:b/>
          <w:sz w:val="21"/>
          <w:szCs w:val="21"/>
        </w:rPr>
        <w:t>Analysis of Residential Rooftop PV in Competitive ERCOT Area</w:t>
      </w:r>
    </w:p>
    <w:p w14:paraId="680385A9" w14:textId="3C9744A3" w:rsidR="0015293D" w:rsidRPr="0015293D" w:rsidRDefault="0015293D" w:rsidP="0015293D">
      <w:pPr>
        <w:numPr>
          <w:ilvl w:val="1"/>
          <w:numId w:val="1"/>
        </w:numPr>
        <w:shd w:val="clear" w:color="auto" w:fill="FFFFFF"/>
        <w:spacing w:after="45" w:line="240" w:lineRule="auto"/>
        <w:rPr>
          <w:rFonts w:ascii="Arial" w:eastAsia="Times New Roman" w:hAnsi="Arial" w:cs="Arial"/>
          <w:b/>
          <w:sz w:val="21"/>
          <w:szCs w:val="21"/>
        </w:rPr>
      </w:pPr>
      <w:r>
        <w:rPr>
          <w:rFonts w:ascii="Arial" w:eastAsia="Times New Roman" w:hAnsi="Arial" w:cs="Arial"/>
          <w:bCs/>
          <w:sz w:val="21"/>
          <w:szCs w:val="21"/>
        </w:rPr>
        <w:t>Carl presented follow-up data from his last residential PV analysis where he provided aggregated interval data for 2021 by:</w:t>
      </w:r>
    </w:p>
    <w:p w14:paraId="1230F55D" w14:textId="1DCCFB2D" w:rsidR="0015293D" w:rsidRPr="0015293D" w:rsidRDefault="0015293D" w:rsidP="0015293D">
      <w:pPr>
        <w:numPr>
          <w:ilvl w:val="2"/>
          <w:numId w:val="1"/>
        </w:numPr>
        <w:shd w:val="clear" w:color="auto" w:fill="FFFFFF"/>
        <w:spacing w:after="45" w:line="240" w:lineRule="auto"/>
        <w:rPr>
          <w:rFonts w:ascii="Arial" w:eastAsia="Times New Roman" w:hAnsi="Arial" w:cs="Arial"/>
          <w:b/>
          <w:sz w:val="21"/>
          <w:szCs w:val="21"/>
        </w:rPr>
      </w:pPr>
      <w:r>
        <w:rPr>
          <w:rFonts w:ascii="Arial" w:eastAsia="Times New Roman" w:hAnsi="Arial" w:cs="Arial"/>
          <w:bCs/>
          <w:sz w:val="21"/>
          <w:szCs w:val="21"/>
        </w:rPr>
        <w:t>Profile type (RESLO/RESHI)</w:t>
      </w:r>
    </w:p>
    <w:p w14:paraId="5BCCBD25" w14:textId="3E095462" w:rsidR="0015293D" w:rsidRPr="0015293D" w:rsidRDefault="0015293D" w:rsidP="0015293D">
      <w:pPr>
        <w:numPr>
          <w:ilvl w:val="2"/>
          <w:numId w:val="1"/>
        </w:numPr>
        <w:shd w:val="clear" w:color="auto" w:fill="FFFFFF"/>
        <w:spacing w:after="45" w:line="240" w:lineRule="auto"/>
        <w:rPr>
          <w:rFonts w:ascii="Arial" w:eastAsia="Times New Roman" w:hAnsi="Arial" w:cs="Arial"/>
          <w:b/>
          <w:sz w:val="21"/>
          <w:szCs w:val="21"/>
        </w:rPr>
      </w:pPr>
      <w:r>
        <w:rPr>
          <w:rFonts w:ascii="Arial" w:eastAsia="Times New Roman" w:hAnsi="Arial" w:cs="Arial"/>
          <w:bCs/>
          <w:sz w:val="21"/>
          <w:szCs w:val="21"/>
        </w:rPr>
        <w:t xml:space="preserve">Weather Zone – COAST, EAST, </w:t>
      </w:r>
      <w:proofErr w:type="spellStart"/>
      <w:r>
        <w:rPr>
          <w:rFonts w:ascii="Arial" w:eastAsia="Times New Roman" w:hAnsi="Arial" w:cs="Arial"/>
          <w:bCs/>
          <w:sz w:val="21"/>
          <w:szCs w:val="21"/>
        </w:rPr>
        <w:t>etc</w:t>
      </w:r>
      <w:proofErr w:type="spellEnd"/>
    </w:p>
    <w:p w14:paraId="06F6FF0F" w14:textId="59466024" w:rsidR="0015293D" w:rsidRPr="0015293D" w:rsidRDefault="0015293D" w:rsidP="0015293D">
      <w:pPr>
        <w:numPr>
          <w:ilvl w:val="1"/>
          <w:numId w:val="1"/>
        </w:numPr>
        <w:shd w:val="clear" w:color="auto" w:fill="FFFFFF"/>
        <w:spacing w:after="45" w:line="240" w:lineRule="auto"/>
        <w:rPr>
          <w:rFonts w:ascii="Arial" w:eastAsia="Times New Roman" w:hAnsi="Arial" w:cs="Arial"/>
          <w:b/>
          <w:sz w:val="21"/>
          <w:szCs w:val="21"/>
        </w:rPr>
      </w:pPr>
      <w:r>
        <w:rPr>
          <w:rFonts w:ascii="Arial" w:eastAsia="Times New Roman" w:hAnsi="Arial" w:cs="Arial"/>
          <w:bCs/>
          <w:sz w:val="21"/>
          <w:szCs w:val="21"/>
        </w:rPr>
        <w:t>The excel spreadsheet will have five tabs:</w:t>
      </w:r>
    </w:p>
    <w:p w14:paraId="7BE3286E" w14:textId="18BD55DD" w:rsidR="0015293D" w:rsidRPr="0015293D" w:rsidRDefault="0015293D" w:rsidP="0015293D">
      <w:pPr>
        <w:numPr>
          <w:ilvl w:val="2"/>
          <w:numId w:val="1"/>
        </w:numPr>
        <w:shd w:val="clear" w:color="auto" w:fill="FFFFFF"/>
        <w:spacing w:after="45" w:line="240" w:lineRule="auto"/>
        <w:rPr>
          <w:rFonts w:ascii="Arial" w:eastAsia="Times New Roman" w:hAnsi="Arial" w:cs="Arial"/>
          <w:b/>
          <w:sz w:val="21"/>
          <w:szCs w:val="21"/>
        </w:rPr>
      </w:pPr>
      <w:r>
        <w:rPr>
          <w:rFonts w:ascii="Arial" w:eastAsia="Times New Roman" w:hAnsi="Arial" w:cs="Arial"/>
          <w:bCs/>
          <w:sz w:val="21"/>
          <w:szCs w:val="21"/>
        </w:rPr>
        <w:t>Actual, Export, PV Output, Baseline, and Summary</w:t>
      </w:r>
    </w:p>
    <w:p w14:paraId="3293B576" w14:textId="3E0FF37E" w:rsidR="0015293D" w:rsidRPr="0015293D" w:rsidRDefault="0015293D" w:rsidP="0015293D">
      <w:pPr>
        <w:numPr>
          <w:ilvl w:val="1"/>
          <w:numId w:val="1"/>
        </w:numPr>
        <w:shd w:val="clear" w:color="auto" w:fill="FFFFFF"/>
        <w:spacing w:after="45" w:line="240" w:lineRule="auto"/>
        <w:rPr>
          <w:rFonts w:ascii="Arial" w:eastAsia="Times New Roman" w:hAnsi="Arial" w:cs="Arial"/>
          <w:b/>
          <w:sz w:val="21"/>
          <w:szCs w:val="21"/>
        </w:rPr>
      </w:pPr>
      <w:r>
        <w:rPr>
          <w:rFonts w:ascii="Arial" w:eastAsia="Times New Roman" w:hAnsi="Arial" w:cs="Arial"/>
          <w:bCs/>
          <w:sz w:val="21"/>
          <w:szCs w:val="21"/>
        </w:rPr>
        <w:t>The spreadsheet will be posted to the main PWG meeting page (for now).</w:t>
      </w:r>
    </w:p>
    <w:p w14:paraId="04FCF4D4" w14:textId="479132C6" w:rsidR="0015293D" w:rsidRPr="007E094F" w:rsidRDefault="0015293D" w:rsidP="0015293D">
      <w:pPr>
        <w:numPr>
          <w:ilvl w:val="1"/>
          <w:numId w:val="1"/>
        </w:numPr>
        <w:shd w:val="clear" w:color="auto" w:fill="FFFFFF"/>
        <w:spacing w:after="45" w:line="240" w:lineRule="auto"/>
        <w:rPr>
          <w:rFonts w:ascii="Arial" w:eastAsia="Times New Roman" w:hAnsi="Arial" w:cs="Arial"/>
          <w:b/>
          <w:sz w:val="21"/>
          <w:szCs w:val="21"/>
        </w:rPr>
      </w:pPr>
      <w:r>
        <w:rPr>
          <w:rFonts w:ascii="Arial" w:eastAsia="Times New Roman" w:hAnsi="Arial" w:cs="Arial"/>
          <w:bCs/>
          <w:sz w:val="21"/>
          <w:szCs w:val="21"/>
        </w:rPr>
        <w:t xml:space="preserve">Carl </w:t>
      </w:r>
      <w:r w:rsidR="007E094F">
        <w:rPr>
          <w:rFonts w:ascii="Arial" w:eastAsia="Times New Roman" w:hAnsi="Arial" w:cs="Arial"/>
          <w:bCs/>
          <w:sz w:val="21"/>
          <w:szCs w:val="21"/>
        </w:rPr>
        <w:t>had offered the following changes to consider:</w:t>
      </w:r>
    </w:p>
    <w:p w14:paraId="2855B085" w14:textId="2C64B5DF" w:rsidR="007E094F" w:rsidRPr="007E094F" w:rsidRDefault="007E094F" w:rsidP="007E094F">
      <w:pPr>
        <w:numPr>
          <w:ilvl w:val="2"/>
          <w:numId w:val="1"/>
        </w:numPr>
        <w:shd w:val="clear" w:color="auto" w:fill="FFFFFF"/>
        <w:spacing w:after="45" w:line="240" w:lineRule="auto"/>
        <w:rPr>
          <w:rFonts w:ascii="Arial" w:eastAsia="Times New Roman" w:hAnsi="Arial" w:cs="Arial"/>
          <w:b/>
          <w:sz w:val="21"/>
          <w:szCs w:val="21"/>
        </w:rPr>
      </w:pPr>
      <w:r>
        <w:rPr>
          <w:rFonts w:ascii="Arial" w:eastAsia="Times New Roman" w:hAnsi="Arial" w:cs="Arial"/>
          <w:bCs/>
          <w:sz w:val="21"/>
          <w:szCs w:val="21"/>
        </w:rPr>
        <w:t>Post profiles for years prior to 2021 – WG indicated 2021 is a good start for now and perhaps analysis can be performed on a go-forward annual basis for comparison</w:t>
      </w:r>
    </w:p>
    <w:p w14:paraId="7E2B78A2" w14:textId="3D8B43CD" w:rsidR="007E094F" w:rsidRPr="007E094F" w:rsidRDefault="007E094F" w:rsidP="007E094F">
      <w:pPr>
        <w:numPr>
          <w:ilvl w:val="2"/>
          <w:numId w:val="1"/>
        </w:numPr>
        <w:shd w:val="clear" w:color="auto" w:fill="FFFFFF"/>
        <w:spacing w:after="45" w:line="240" w:lineRule="auto"/>
        <w:rPr>
          <w:rFonts w:ascii="Arial" w:eastAsia="Times New Roman" w:hAnsi="Arial" w:cs="Arial"/>
          <w:b/>
          <w:sz w:val="21"/>
          <w:szCs w:val="21"/>
        </w:rPr>
      </w:pPr>
      <w:r>
        <w:rPr>
          <w:rFonts w:ascii="Arial" w:eastAsia="Times New Roman" w:hAnsi="Arial" w:cs="Arial"/>
          <w:bCs/>
          <w:sz w:val="21"/>
          <w:szCs w:val="21"/>
        </w:rPr>
        <w:t xml:space="preserve">Format of file, file type, and contents – excel is good </w:t>
      </w:r>
    </w:p>
    <w:p w14:paraId="22B4E6FE" w14:textId="3CDC40F0" w:rsidR="007E094F" w:rsidRPr="007E094F" w:rsidRDefault="007E094F" w:rsidP="007E094F">
      <w:pPr>
        <w:numPr>
          <w:ilvl w:val="2"/>
          <w:numId w:val="1"/>
        </w:numPr>
        <w:shd w:val="clear" w:color="auto" w:fill="FFFFFF"/>
        <w:spacing w:after="45" w:line="240" w:lineRule="auto"/>
        <w:rPr>
          <w:rFonts w:ascii="Arial" w:eastAsia="Times New Roman" w:hAnsi="Arial" w:cs="Arial"/>
          <w:b/>
          <w:sz w:val="21"/>
          <w:szCs w:val="21"/>
        </w:rPr>
      </w:pPr>
      <w:r>
        <w:rPr>
          <w:rFonts w:ascii="Arial" w:eastAsia="Times New Roman" w:hAnsi="Arial" w:cs="Arial"/>
          <w:bCs/>
          <w:sz w:val="21"/>
          <w:szCs w:val="21"/>
        </w:rPr>
        <w:t>Fields to include/exclude – no elimination of fields</w:t>
      </w:r>
    </w:p>
    <w:p w14:paraId="68B4142C" w14:textId="36EF2DF9" w:rsidR="007E094F" w:rsidRPr="007E094F" w:rsidRDefault="007E094F" w:rsidP="007E094F">
      <w:pPr>
        <w:numPr>
          <w:ilvl w:val="2"/>
          <w:numId w:val="1"/>
        </w:numPr>
        <w:shd w:val="clear" w:color="auto" w:fill="FFFFFF"/>
        <w:spacing w:after="45" w:line="240" w:lineRule="auto"/>
        <w:rPr>
          <w:rFonts w:ascii="Arial" w:eastAsia="Times New Roman" w:hAnsi="Arial" w:cs="Arial"/>
          <w:b/>
          <w:sz w:val="21"/>
          <w:szCs w:val="21"/>
        </w:rPr>
      </w:pPr>
      <w:r>
        <w:rPr>
          <w:rFonts w:ascii="Arial" w:eastAsia="Times New Roman" w:hAnsi="Arial" w:cs="Arial"/>
          <w:bCs/>
          <w:sz w:val="21"/>
          <w:szCs w:val="21"/>
        </w:rPr>
        <w:t>Vintage breakdowns (2009- present) – not necessary at this time</w:t>
      </w:r>
    </w:p>
    <w:p w14:paraId="10C36999" w14:textId="584AD35B" w:rsidR="007E094F" w:rsidRPr="007E094F" w:rsidRDefault="007E094F" w:rsidP="007E094F">
      <w:pPr>
        <w:numPr>
          <w:ilvl w:val="2"/>
          <w:numId w:val="1"/>
        </w:numPr>
        <w:shd w:val="clear" w:color="auto" w:fill="FFFFFF"/>
        <w:spacing w:after="45" w:line="240" w:lineRule="auto"/>
        <w:rPr>
          <w:rFonts w:ascii="Arial" w:eastAsia="Times New Roman" w:hAnsi="Arial" w:cs="Arial"/>
          <w:b/>
          <w:sz w:val="21"/>
          <w:szCs w:val="21"/>
        </w:rPr>
      </w:pPr>
      <w:r>
        <w:rPr>
          <w:rFonts w:ascii="Arial" w:eastAsia="Times New Roman" w:hAnsi="Arial" w:cs="Arial"/>
          <w:bCs/>
          <w:sz w:val="21"/>
          <w:szCs w:val="21"/>
        </w:rPr>
        <w:t>More tabs:  baseline, load offset values – suggested to add baseline tab</w:t>
      </w:r>
    </w:p>
    <w:p w14:paraId="48AECEE9" w14:textId="77777777" w:rsidR="007E094F" w:rsidRPr="007E094F" w:rsidRDefault="007E094F" w:rsidP="007E094F">
      <w:pPr>
        <w:numPr>
          <w:ilvl w:val="2"/>
          <w:numId w:val="1"/>
        </w:numPr>
        <w:shd w:val="clear" w:color="auto" w:fill="FFFFFF"/>
        <w:spacing w:after="45" w:line="240" w:lineRule="auto"/>
        <w:rPr>
          <w:rFonts w:ascii="Arial" w:eastAsia="Times New Roman" w:hAnsi="Arial" w:cs="Arial"/>
          <w:b/>
          <w:sz w:val="21"/>
          <w:szCs w:val="21"/>
        </w:rPr>
      </w:pPr>
      <w:r>
        <w:rPr>
          <w:rFonts w:ascii="Arial" w:eastAsia="Times New Roman" w:hAnsi="Arial" w:cs="Arial"/>
          <w:bCs/>
          <w:sz w:val="21"/>
          <w:szCs w:val="21"/>
        </w:rPr>
        <w:t>Update frequently – annually, yet will not codify at this time – do not want to impose deadlines</w:t>
      </w:r>
    </w:p>
    <w:p w14:paraId="499B2F49" w14:textId="0902BA39" w:rsidR="007E094F" w:rsidRPr="007E094F" w:rsidRDefault="007E094F" w:rsidP="007E094F">
      <w:pPr>
        <w:shd w:val="clear" w:color="auto" w:fill="FFFFFF"/>
        <w:spacing w:after="45" w:line="240" w:lineRule="auto"/>
        <w:rPr>
          <w:rFonts w:ascii="Arial" w:eastAsia="Times New Roman" w:hAnsi="Arial" w:cs="Arial"/>
          <w:b/>
          <w:sz w:val="21"/>
          <w:szCs w:val="21"/>
        </w:rPr>
      </w:pPr>
      <w:r>
        <w:rPr>
          <w:rFonts w:ascii="Arial" w:eastAsia="Times New Roman" w:hAnsi="Arial" w:cs="Arial"/>
          <w:bCs/>
          <w:sz w:val="21"/>
          <w:szCs w:val="21"/>
        </w:rPr>
        <w:t xml:space="preserve"> </w:t>
      </w:r>
    </w:p>
    <w:p w14:paraId="588B1C69" w14:textId="4CEAD53E" w:rsidR="009C54C0" w:rsidRDefault="009C54C0" w:rsidP="00605BE6">
      <w:pPr>
        <w:numPr>
          <w:ilvl w:val="0"/>
          <w:numId w:val="1"/>
        </w:numPr>
        <w:shd w:val="clear" w:color="auto" w:fill="FFFFFF"/>
        <w:spacing w:after="45" w:line="240" w:lineRule="auto"/>
        <w:rPr>
          <w:rFonts w:ascii="Arial" w:eastAsia="Times New Roman" w:hAnsi="Arial" w:cs="Arial"/>
          <w:b/>
          <w:sz w:val="21"/>
          <w:szCs w:val="21"/>
        </w:rPr>
      </w:pPr>
      <w:r>
        <w:rPr>
          <w:rFonts w:ascii="Arial" w:eastAsia="Times New Roman" w:hAnsi="Arial" w:cs="Arial"/>
          <w:b/>
          <w:sz w:val="21"/>
          <w:szCs w:val="21"/>
        </w:rPr>
        <w:t>2021 Weather Sensitivity Progress</w:t>
      </w:r>
    </w:p>
    <w:p w14:paraId="4A4F0DD4" w14:textId="1AC2D2B2" w:rsidR="00FE0497" w:rsidRDefault="007E094F" w:rsidP="00605BE6">
      <w:pPr>
        <w:pStyle w:val="NoSpacing"/>
        <w:numPr>
          <w:ilvl w:val="1"/>
          <w:numId w:val="1"/>
        </w:numPr>
        <w:rPr>
          <w:rFonts w:ascii="Arial" w:eastAsia="Times New Roman" w:hAnsi="Arial" w:cs="Arial"/>
          <w:sz w:val="21"/>
          <w:szCs w:val="21"/>
        </w:rPr>
      </w:pPr>
      <w:r>
        <w:rPr>
          <w:rFonts w:ascii="Arial" w:eastAsia="Times New Roman" w:hAnsi="Arial" w:cs="Arial"/>
          <w:sz w:val="21"/>
          <w:szCs w:val="21"/>
        </w:rPr>
        <w:t xml:space="preserve">Same results as </w:t>
      </w:r>
      <w:r w:rsidR="000676C1">
        <w:rPr>
          <w:rFonts w:ascii="Arial" w:eastAsia="Times New Roman" w:hAnsi="Arial" w:cs="Arial"/>
          <w:sz w:val="21"/>
          <w:szCs w:val="21"/>
        </w:rPr>
        <w:t>last month (shown below)</w:t>
      </w:r>
    </w:p>
    <w:p w14:paraId="05EC5FBC" w14:textId="51B6300A" w:rsidR="00E26E29" w:rsidRDefault="00386B54" w:rsidP="00605BE6">
      <w:pPr>
        <w:pStyle w:val="NoSpacing"/>
        <w:numPr>
          <w:ilvl w:val="1"/>
          <w:numId w:val="1"/>
        </w:numPr>
        <w:rPr>
          <w:rFonts w:ascii="Arial" w:eastAsia="Times New Roman" w:hAnsi="Arial" w:cs="Arial"/>
          <w:sz w:val="21"/>
          <w:szCs w:val="21"/>
        </w:rPr>
      </w:pPr>
      <w:r>
        <w:rPr>
          <w:rFonts w:ascii="Arial" w:eastAsia="Times New Roman" w:hAnsi="Arial" w:cs="Arial"/>
          <w:sz w:val="21"/>
          <w:szCs w:val="21"/>
        </w:rPr>
        <w:t xml:space="preserve">TNMP is </w:t>
      </w:r>
      <w:r w:rsidR="000676C1">
        <w:rPr>
          <w:rFonts w:ascii="Arial" w:eastAsia="Times New Roman" w:hAnsi="Arial" w:cs="Arial"/>
          <w:sz w:val="21"/>
          <w:szCs w:val="21"/>
        </w:rPr>
        <w:t>still working on the outstanding issue</w:t>
      </w:r>
    </w:p>
    <w:p w14:paraId="66179381" w14:textId="235C36F2" w:rsidR="009C54C0" w:rsidRPr="009C54C0" w:rsidRDefault="009C54C0" w:rsidP="009C54C0">
      <w:pPr>
        <w:pStyle w:val="NoSpacing"/>
        <w:ind w:left="720"/>
        <w:rPr>
          <w:rFonts w:ascii="Arial" w:eastAsia="Times New Roman" w:hAnsi="Arial" w:cs="Arial"/>
          <w:sz w:val="21"/>
          <w:szCs w:val="21"/>
        </w:rPr>
      </w:pPr>
    </w:p>
    <w:p w14:paraId="58F2B8D5" w14:textId="0A3E3EED" w:rsidR="000676C1" w:rsidRPr="000676C1" w:rsidRDefault="00386B54" w:rsidP="000676C1">
      <w:pPr>
        <w:pStyle w:val="NoSpacing"/>
        <w:rPr>
          <w:rFonts w:ascii="Arial" w:eastAsia="Times New Roman" w:hAnsi="Arial" w:cs="Arial"/>
          <w:sz w:val="21"/>
          <w:szCs w:val="21"/>
        </w:rPr>
      </w:pPr>
      <w:r w:rsidRPr="00386B54">
        <w:rPr>
          <w:noProof/>
        </w:rPr>
        <w:drawing>
          <wp:inline distT="0" distB="0" distL="0" distR="0" wp14:anchorId="1859320E" wp14:editId="456C3633">
            <wp:extent cx="6858000" cy="20180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0" cy="2018030"/>
                    </a:xfrm>
                    <a:prstGeom prst="rect">
                      <a:avLst/>
                    </a:prstGeom>
                    <a:noFill/>
                    <a:ln>
                      <a:noFill/>
                    </a:ln>
                  </pic:spPr>
                </pic:pic>
              </a:graphicData>
            </a:graphic>
          </wp:inline>
        </w:drawing>
      </w:r>
    </w:p>
    <w:p w14:paraId="71CA4A73" w14:textId="77777777" w:rsidR="000676C1" w:rsidRPr="000676C1" w:rsidRDefault="000676C1" w:rsidP="000676C1">
      <w:pPr>
        <w:pStyle w:val="NoSpacing"/>
        <w:ind w:left="270"/>
        <w:rPr>
          <w:rFonts w:ascii="Arial" w:eastAsia="Times New Roman" w:hAnsi="Arial" w:cs="Arial"/>
          <w:b/>
          <w:sz w:val="21"/>
          <w:szCs w:val="21"/>
        </w:rPr>
      </w:pPr>
    </w:p>
    <w:p w14:paraId="57E1BDE1" w14:textId="77777777" w:rsidR="000676C1" w:rsidRPr="000676C1" w:rsidRDefault="000676C1" w:rsidP="000676C1">
      <w:pPr>
        <w:pStyle w:val="NoSpacing"/>
        <w:ind w:left="270"/>
        <w:rPr>
          <w:rFonts w:ascii="Arial" w:eastAsia="Times New Roman" w:hAnsi="Arial" w:cs="Arial"/>
          <w:b/>
          <w:sz w:val="21"/>
          <w:szCs w:val="21"/>
        </w:rPr>
      </w:pPr>
    </w:p>
    <w:p w14:paraId="664FCCBC" w14:textId="77777777" w:rsidR="000676C1" w:rsidRPr="000676C1" w:rsidRDefault="000676C1" w:rsidP="000676C1">
      <w:pPr>
        <w:pStyle w:val="NoSpacing"/>
        <w:rPr>
          <w:rFonts w:ascii="Arial" w:eastAsia="Times New Roman" w:hAnsi="Arial" w:cs="Arial"/>
          <w:b/>
          <w:sz w:val="21"/>
          <w:szCs w:val="21"/>
        </w:rPr>
      </w:pPr>
    </w:p>
    <w:p w14:paraId="03A478EF" w14:textId="77777777" w:rsidR="000676C1" w:rsidRPr="000676C1" w:rsidRDefault="000676C1" w:rsidP="000676C1">
      <w:pPr>
        <w:pStyle w:val="NoSpacing"/>
        <w:ind w:left="630"/>
        <w:rPr>
          <w:rFonts w:ascii="Arial" w:eastAsia="Times New Roman" w:hAnsi="Arial" w:cs="Arial"/>
          <w:b/>
          <w:sz w:val="21"/>
          <w:szCs w:val="21"/>
        </w:rPr>
      </w:pPr>
    </w:p>
    <w:p w14:paraId="7D1689A7" w14:textId="77777777" w:rsidR="000676C1" w:rsidRPr="000676C1" w:rsidRDefault="000676C1" w:rsidP="000676C1">
      <w:pPr>
        <w:pStyle w:val="NoSpacing"/>
        <w:ind w:left="630"/>
        <w:rPr>
          <w:rFonts w:ascii="Arial" w:eastAsia="Times New Roman" w:hAnsi="Arial" w:cs="Arial"/>
          <w:b/>
          <w:sz w:val="21"/>
          <w:szCs w:val="21"/>
        </w:rPr>
      </w:pPr>
    </w:p>
    <w:p w14:paraId="2F1A8BED" w14:textId="77777777" w:rsidR="000676C1" w:rsidRPr="000676C1" w:rsidRDefault="000676C1" w:rsidP="000676C1">
      <w:pPr>
        <w:pStyle w:val="NoSpacing"/>
        <w:ind w:left="630"/>
        <w:rPr>
          <w:rFonts w:ascii="Arial" w:eastAsia="Times New Roman" w:hAnsi="Arial" w:cs="Arial"/>
          <w:b/>
          <w:sz w:val="21"/>
          <w:szCs w:val="21"/>
        </w:rPr>
      </w:pPr>
    </w:p>
    <w:p w14:paraId="590DDCD0" w14:textId="64ABD516" w:rsidR="000676C1" w:rsidRPr="000676C1" w:rsidRDefault="00596BDE" w:rsidP="002873B6">
      <w:pPr>
        <w:pStyle w:val="NoSpacing"/>
        <w:numPr>
          <w:ilvl w:val="0"/>
          <w:numId w:val="1"/>
        </w:numPr>
        <w:rPr>
          <w:rFonts w:ascii="Arial" w:eastAsia="Times New Roman" w:hAnsi="Arial" w:cs="Arial"/>
          <w:b/>
          <w:sz w:val="21"/>
          <w:szCs w:val="21"/>
        </w:rPr>
      </w:pPr>
      <w:r w:rsidRPr="00391E25">
        <w:rPr>
          <w:rFonts w:ascii="Arial" w:eastAsia="Times New Roman" w:hAnsi="Arial" w:cs="Arial"/>
          <w:b/>
          <w:bCs/>
          <w:sz w:val="21"/>
          <w:szCs w:val="21"/>
        </w:rPr>
        <w:lastRenderedPageBreak/>
        <w:t xml:space="preserve">Business Annual Validation </w:t>
      </w:r>
    </w:p>
    <w:p w14:paraId="508539DF" w14:textId="0CA48C10" w:rsidR="000676C1" w:rsidRDefault="000676C1" w:rsidP="000676C1">
      <w:pPr>
        <w:pStyle w:val="NoSpacing"/>
        <w:ind w:left="630"/>
        <w:rPr>
          <w:rFonts w:ascii="Arial" w:eastAsia="Times New Roman" w:hAnsi="Arial" w:cs="Arial"/>
          <w:sz w:val="21"/>
          <w:szCs w:val="21"/>
        </w:rPr>
      </w:pPr>
      <w:r>
        <w:rPr>
          <w:rFonts w:ascii="Arial" w:eastAsia="Times New Roman" w:hAnsi="Arial" w:cs="Arial"/>
          <w:sz w:val="21"/>
          <w:szCs w:val="21"/>
        </w:rPr>
        <w:t xml:space="preserve">Below is the updated </w:t>
      </w:r>
      <w:r w:rsidR="005D0BD8">
        <w:rPr>
          <w:rFonts w:ascii="Arial" w:eastAsia="Times New Roman" w:hAnsi="Arial" w:cs="Arial"/>
          <w:sz w:val="21"/>
          <w:szCs w:val="21"/>
        </w:rPr>
        <w:t xml:space="preserve">status and </w:t>
      </w:r>
      <w:r>
        <w:rPr>
          <w:rFonts w:ascii="Arial" w:eastAsia="Times New Roman" w:hAnsi="Arial" w:cs="Arial"/>
          <w:sz w:val="21"/>
          <w:szCs w:val="21"/>
        </w:rPr>
        <w:t xml:space="preserve">task </w:t>
      </w:r>
      <w:proofErr w:type="gramStart"/>
      <w:r>
        <w:rPr>
          <w:rFonts w:ascii="Arial" w:eastAsia="Times New Roman" w:hAnsi="Arial" w:cs="Arial"/>
          <w:sz w:val="21"/>
          <w:szCs w:val="21"/>
        </w:rPr>
        <w:t>list :</w:t>
      </w:r>
      <w:proofErr w:type="gramEnd"/>
    </w:p>
    <w:p w14:paraId="06C9F40F" w14:textId="77777777" w:rsidR="005D0BD8" w:rsidRDefault="005D0BD8" w:rsidP="000676C1">
      <w:pPr>
        <w:pStyle w:val="NoSpacing"/>
        <w:ind w:left="630"/>
        <w:rPr>
          <w:rFonts w:ascii="Arial" w:eastAsia="Times New Roman" w:hAnsi="Arial" w:cs="Arial"/>
          <w:sz w:val="21"/>
          <w:szCs w:val="21"/>
        </w:rPr>
      </w:pPr>
    </w:p>
    <w:p w14:paraId="07E3934F" w14:textId="6C016AE2" w:rsidR="005D0BD8" w:rsidRDefault="005D0BD8" w:rsidP="000676C1">
      <w:pPr>
        <w:pStyle w:val="NoSpacing"/>
        <w:ind w:left="630"/>
        <w:rPr>
          <w:rFonts w:ascii="Arial" w:eastAsia="Times New Roman" w:hAnsi="Arial" w:cs="Arial"/>
          <w:sz w:val="21"/>
          <w:szCs w:val="21"/>
        </w:rPr>
      </w:pPr>
      <w:r>
        <w:rPr>
          <w:noProof/>
        </w:rPr>
        <w:drawing>
          <wp:inline distT="0" distB="0" distL="0" distR="0" wp14:anchorId="0D6E4DF3" wp14:editId="490CB008">
            <wp:extent cx="6280150" cy="1669415"/>
            <wp:effectExtent l="0" t="0" r="635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80150" cy="1669415"/>
                    </a:xfrm>
                    <a:prstGeom prst="rect">
                      <a:avLst/>
                    </a:prstGeom>
                  </pic:spPr>
                </pic:pic>
              </a:graphicData>
            </a:graphic>
          </wp:inline>
        </w:drawing>
      </w:r>
    </w:p>
    <w:p w14:paraId="6ABEDF58" w14:textId="77777777" w:rsidR="00157758" w:rsidRDefault="00157758" w:rsidP="000676C1">
      <w:pPr>
        <w:pStyle w:val="NoSpacing"/>
        <w:ind w:left="630"/>
        <w:rPr>
          <w:rFonts w:ascii="Arial" w:eastAsia="Times New Roman" w:hAnsi="Arial" w:cs="Arial"/>
          <w:sz w:val="21"/>
          <w:szCs w:val="21"/>
        </w:rPr>
      </w:pPr>
    </w:p>
    <w:p w14:paraId="7281DB60" w14:textId="378B2323" w:rsidR="00391E25" w:rsidRDefault="000676C1" w:rsidP="00391E25">
      <w:pPr>
        <w:pStyle w:val="NoSpacing"/>
        <w:rPr>
          <w:rFonts w:ascii="Arial" w:eastAsia="Times New Roman" w:hAnsi="Arial" w:cs="Arial"/>
          <w:b/>
          <w:sz w:val="21"/>
          <w:szCs w:val="21"/>
        </w:rPr>
      </w:pPr>
      <w:r w:rsidRPr="000676C1">
        <w:rPr>
          <w:noProof/>
        </w:rPr>
        <w:drawing>
          <wp:inline distT="0" distB="0" distL="0" distR="0" wp14:anchorId="59DED344" wp14:editId="256CCBCA">
            <wp:extent cx="6858000" cy="30359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0" cy="3035935"/>
                    </a:xfrm>
                    <a:prstGeom prst="rect">
                      <a:avLst/>
                    </a:prstGeom>
                    <a:noFill/>
                    <a:ln>
                      <a:noFill/>
                    </a:ln>
                  </pic:spPr>
                </pic:pic>
              </a:graphicData>
            </a:graphic>
          </wp:inline>
        </w:drawing>
      </w:r>
    </w:p>
    <w:p w14:paraId="6FCFCC54" w14:textId="11DEB1D2" w:rsidR="00157758" w:rsidRDefault="00157758" w:rsidP="00391E25">
      <w:pPr>
        <w:pStyle w:val="NoSpacing"/>
        <w:rPr>
          <w:rFonts w:ascii="Arial" w:eastAsia="Times New Roman" w:hAnsi="Arial" w:cs="Arial"/>
          <w:b/>
          <w:sz w:val="21"/>
          <w:szCs w:val="21"/>
        </w:rPr>
      </w:pPr>
    </w:p>
    <w:p w14:paraId="27589025" w14:textId="52ACD5F6" w:rsidR="00157758" w:rsidRDefault="00157758" w:rsidP="00391E25">
      <w:pPr>
        <w:pStyle w:val="NoSpacing"/>
        <w:rPr>
          <w:rFonts w:ascii="Arial" w:eastAsia="Times New Roman" w:hAnsi="Arial" w:cs="Arial"/>
          <w:bCs/>
          <w:sz w:val="21"/>
          <w:szCs w:val="21"/>
        </w:rPr>
      </w:pPr>
      <w:r>
        <w:rPr>
          <w:rFonts w:ascii="Arial" w:eastAsia="Times New Roman" w:hAnsi="Arial" w:cs="Arial"/>
          <w:bCs/>
          <w:sz w:val="21"/>
          <w:szCs w:val="21"/>
        </w:rPr>
        <w:t xml:space="preserve">Sheri had asked ERCOT if they were going to provide an overall summary of the changes as we have reviewed in years past – the presentation that showed how many changes each TDSP was responsible for and what profiles the ESIs were changing from and to.  PWG has typically reviewed to analyze any trends.  ERCOT indicated they would provide that presentation at the next PWG meeting.  </w:t>
      </w:r>
    </w:p>
    <w:p w14:paraId="4B991775" w14:textId="77777777" w:rsidR="00157758" w:rsidRPr="00157758" w:rsidRDefault="00157758" w:rsidP="00391E25">
      <w:pPr>
        <w:pStyle w:val="NoSpacing"/>
        <w:rPr>
          <w:rFonts w:ascii="Arial" w:eastAsia="Times New Roman" w:hAnsi="Arial" w:cs="Arial"/>
          <w:bCs/>
          <w:sz w:val="21"/>
          <w:szCs w:val="21"/>
        </w:rPr>
      </w:pPr>
    </w:p>
    <w:p w14:paraId="5EF4AAE8" w14:textId="50BBA84E" w:rsidR="007516E6" w:rsidRPr="007516E6" w:rsidRDefault="00436AC7" w:rsidP="00605BE6">
      <w:pPr>
        <w:pStyle w:val="NoSpacing"/>
        <w:numPr>
          <w:ilvl w:val="0"/>
          <w:numId w:val="1"/>
        </w:numPr>
        <w:rPr>
          <w:rFonts w:ascii="Arial" w:eastAsia="Times New Roman" w:hAnsi="Arial" w:cs="Arial"/>
          <w:b/>
          <w:sz w:val="21"/>
          <w:szCs w:val="21"/>
        </w:rPr>
      </w:pPr>
      <w:r>
        <w:rPr>
          <w:rFonts w:ascii="Arial" w:eastAsia="Times New Roman" w:hAnsi="Arial" w:cs="Arial"/>
          <w:b/>
          <w:bCs/>
          <w:sz w:val="21"/>
          <w:szCs w:val="21"/>
        </w:rPr>
        <w:t xml:space="preserve">IDR/AMS </w:t>
      </w:r>
      <w:r w:rsidR="007516E6" w:rsidRPr="007516E6">
        <w:rPr>
          <w:rFonts w:ascii="Arial" w:eastAsia="Times New Roman" w:hAnsi="Arial" w:cs="Arial"/>
          <w:b/>
          <w:bCs/>
          <w:sz w:val="21"/>
          <w:szCs w:val="21"/>
        </w:rPr>
        <w:t>BUSLRG</w:t>
      </w:r>
      <w:r>
        <w:rPr>
          <w:rFonts w:ascii="Arial" w:eastAsia="Times New Roman" w:hAnsi="Arial" w:cs="Arial"/>
          <w:b/>
          <w:bCs/>
          <w:sz w:val="21"/>
          <w:szCs w:val="21"/>
        </w:rPr>
        <w:t>(</w:t>
      </w:r>
      <w:r w:rsidR="007516E6" w:rsidRPr="007516E6">
        <w:rPr>
          <w:rFonts w:ascii="Arial" w:eastAsia="Times New Roman" w:hAnsi="Arial" w:cs="Arial"/>
          <w:b/>
          <w:bCs/>
          <w:sz w:val="21"/>
          <w:szCs w:val="21"/>
        </w:rPr>
        <w:t>DG</w:t>
      </w:r>
      <w:r>
        <w:rPr>
          <w:rFonts w:ascii="Arial" w:eastAsia="Times New Roman" w:hAnsi="Arial" w:cs="Arial"/>
          <w:b/>
          <w:bCs/>
          <w:sz w:val="21"/>
          <w:szCs w:val="21"/>
        </w:rPr>
        <w:t>) Update from TDSPs</w:t>
      </w:r>
    </w:p>
    <w:p w14:paraId="6B4D5C85" w14:textId="7E82120E" w:rsidR="00EB08C7" w:rsidRPr="00EB08C7" w:rsidRDefault="00EB08C7" w:rsidP="007516E6">
      <w:pPr>
        <w:pStyle w:val="NoSpacing"/>
        <w:numPr>
          <w:ilvl w:val="1"/>
          <w:numId w:val="1"/>
        </w:numPr>
        <w:rPr>
          <w:rFonts w:ascii="Arial" w:eastAsia="Times New Roman" w:hAnsi="Arial" w:cs="Arial"/>
          <w:b/>
          <w:sz w:val="21"/>
          <w:szCs w:val="21"/>
        </w:rPr>
      </w:pPr>
      <w:r w:rsidRPr="00EB08C7">
        <w:rPr>
          <w:rFonts w:ascii="Arial" w:eastAsia="Times New Roman" w:hAnsi="Arial" w:cs="Arial"/>
          <w:b/>
          <w:sz w:val="21"/>
          <w:szCs w:val="21"/>
        </w:rPr>
        <w:t>Transition Plans</w:t>
      </w:r>
      <w:r w:rsidR="00340237">
        <w:rPr>
          <w:rFonts w:ascii="Arial" w:eastAsia="Times New Roman" w:hAnsi="Arial" w:cs="Arial"/>
          <w:b/>
          <w:sz w:val="21"/>
          <w:szCs w:val="21"/>
        </w:rPr>
        <w:t>/Data Accessibility</w:t>
      </w:r>
      <w:r w:rsidRPr="00EB08C7">
        <w:rPr>
          <w:rFonts w:ascii="Arial" w:eastAsia="Times New Roman" w:hAnsi="Arial" w:cs="Arial"/>
          <w:b/>
          <w:sz w:val="21"/>
          <w:szCs w:val="21"/>
        </w:rPr>
        <w:t xml:space="preserve"> for BUSLRG profiles:</w:t>
      </w:r>
    </w:p>
    <w:p w14:paraId="01C39140" w14:textId="77777777" w:rsidR="00D33D5E" w:rsidRDefault="00D33D5E" w:rsidP="00D33D5E">
      <w:pPr>
        <w:pStyle w:val="ListParagraph"/>
        <w:numPr>
          <w:ilvl w:val="2"/>
          <w:numId w:val="1"/>
        </w:numPr>
        <w:spacing w:after="0" w:line="240" w:lineRule="auto"/>
        <w:rPr>
          <w:rFonts w:eastAsiaTheme="minorHAnsi"/>
        </w:rPr>
      </w:pPr>
      <w:r w:rsidRPr="00D33D5E">
        <w:rPr>
          <w:u w:val="single"/>
        </w:rPr>
        <w:t>Oncor</w:t>
      </w:r>
      <w:r>
        <w:t xml:space="preserve"> has completed </w:t>
      </w:r>
      <w:proofErr w:type="spellStart"/>
      <w:r>
        <w:t>apprx</w:t>
      </w:r>
      <w:proofErr w:type="spellEnd"/>
      <w:r>
        <w:t xml:space="preserve"> 6555 conversions to BUSLRG as of 6/7/22 per ERCOT counts.  </w:t>
      </w:r>
      <w:proofErr w:type="spellStart"/>
      <w:r>
        <w:t>Approx</w:t>
      </w:r>
      <w:proofErr w:type="spellEnd"/>
      <w:r>
        <w:t xml:space="preserve"> 200 ESIs have been transitioned since last month.  462 are remaining on BUSIDRRQ with conversions continuing.  Q3 is still timeline for interval data availability in CRIP.</w:t>
      </w:r>
    </w:p>
    <w:p w14:paraId="46A80091" w14:textId="77777777" w:rsidR="00D33D5E" w:rsidRDefault="00D33D5E" w:rsidP="00D33D5E">
      <w:pPr>
        <w:pStyle w:val="ListParagraph"/>
        <w:numPr>
          <w:ilvl w:val="2"/>
          <w:numId w:val="1"/>
        </w:numPr>
        <w:spacing w:after="0" w:line="240" w:lineRule="auto"/>
      </w:pPr>
      <w:r w:rsidRPr="00D33D5E">
        <w:rPr>
          <w:u w:val="single"/>
        </w:rPr>
        <w:t>AEP</w:t>
      </w:r>
      <w:r>
        <w:t xml:space="preserve"> has completed </w:t>
      </w:r>
      <w:proofErr w:type="spellStart"/>
      <w:r>
        <w:t>apprx</w:t>
      </w:r>
      <w:proofErr w:type="spellEnd"/>
      <w:r>
        <w:t xml:space="preserve"> 837 conversions to BUSLRG as of 6/7/22 per ERCOT counts.  259 remaining on BUSIRRQ with conversions to continue.</w:t>
      </w:r>
    </w:p>
    <w:p w14:paraId="362A9CFC" w14:textId="77777777" w:rsidR="00D33D5E" w:rsidRDefault="00D33D5E" w:rsidP="00D33D5E">
      <w:pPr>
        <w:pStyle w:val="ListParagraph"/>
        <w:numPr>
          <w:ilvl w:val="2"/>
          <w:numId w:val="1"/>
        </w:numPr>
        <w:spacing w:after="0" w:line="240" w:lineRule="auto"/>
      </w:pPr>
      <w:r w:rsidRPr="00D33D5E">
        <w:rPr>
          <w:u w:val="single"/>
        </w:rPr>
        <w:t>CNP</w:t>
      </w:r>
      <w:r>
        <w:t xml:space="preserve"> is targeting</w:t>
      </w:r>
      <w:proofErr w:type="gramStart"/>
      <w:r>
        <w:t>  Q1</w:t>
      </w:r>
      <w:proofErr w:type="gramEnd"/>
      <w:r>
        <w:t xml:space="preserve"> of 2023 (1</w:t>
      </w:r>
      <w:r>
        <w:rPr>
          <w:vertAlign w:val="superscript"/>
        </w:rPr>
        <w:t>st</w:t>
      </w:r>
      <w:r>
        <w:t xml:space="preserve"> </w:t>
      </w:r>
      <w:proofErr w:type="spellStart"/>
      <w:r>
        <w:t>wk</w:t>
      </w:r>
      <w:proofErr w:type="spellEnd"/>
      <w:r>
        <w:t xml:space="preserve"> of April 2023) for a Go Live.  Will transition to BUSLRG on cycle basis.  Interval data will also be available at that time.</w:t>
      </w:r>
    </w:p>
    <w:p w14:paraId="1BD54604" w14:textId="4658689A" w:rsidR="00D33D5E" w:rsidRDefault="00D33D5E" w:rsidP="00D33D5E">
      <w:pPr>
        <w:pStyle w:val="ListParagraph"/>
        <w:numPr>
          <w:ilvl w:val="2"/>
          <w:numId w:val="1"/>
        </w:numPr>
        <w:spacing w:after="0" w:line="240" w:lineRule="auto"/>
      </w:pPr>
      <w:r w:rsidRPr="00D33D5E">
        <w:rPr>
          <w:u w:val="single"/>
        </w:rPr>
        <w:t>TNMP</w:t>
      </w:r>
      <w:r>
        <w:t xml:space="preserve"> status quo due to 3G remediation</w:t>
      </w:r>
    </w:p>
    <w:p w14:paraId="48B1C4EB" w14:textId="69E321A4" w:rsidR="00D33D5E" w:rsidRDefault="00D33D5E" w:rsidP="00D33D5E">
      <w:pPr>
        <w:pStyle w:val="ListParagraph"/>
        <w:numPr>
          <w:ilvl w:val="1"/>
          <w:numId w:val="1"/>
        </w:numPr>
        <w:spacing w:after="0" w:line="240" w:lineRule="auto"/>
      </w:pPr>
      <w:r>
        <w:t>Below are the profile counts as of 6/7/22, noting the new BUSLRG and BUSLRGDG</w:t>
      </w:r>
    </w:p>
    <w:p w14:paraId="5FDB41E9" w14:textId="77777777" w:rsidR="00D33D5E" w:rsidRDefault="00D33D5E" w:rsidP="00D33D5E">
      <w:pPr>
        <w:spacing w:after="0" w:line="240" w:lineRule="auto"/>
      </w:pPr>
    </w:p>
    <w:p w14:paraId="33283A00" w14:textId="220FA72C" w:rsidR="00A10601" w:rsidRDefault="00D33D5E" w:rsidP="00A10601">
      <w:pPr>
        <w:pStyle w:val="NoSpacing"/>
        <w:ind w:left="720"/>
        <w:rPr>
          <w:rFonts w:ascii="Arial" w:eastAsia="Times New Roman" w:hAnsi="Arial" w:cs="Arial"/>
          <w:b/>
          <w:sz w:val="21"/>
          <w:szCs w:val="21"/>
        </w:rPr>
      </w:pPr>
      <w:r w:rsidRPr="00D33D5E">
        <w:rPr>
          <w:noProof/>
        </w:rPr>
        <w:lastRenderedPageBreak/>
        <w:drawing>
          <wp:inline distT="0" distB="0" distL="0" distR="0" wp14:anchorId="2C0E54D1" wp14:editId="0F21A7B3">
            <wp:extent cx="6858000" cy="46139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0" cy="4613910"/>
                    </a:xfrm>
                    <a:prstGeom prst="rect">
                      <a:avLst/>
                    </a:prstGeom>
                    <a:noFill/>
                    <a:ln>
                      <a:noFill/>
                    </a:ln>
                  </pic:spPr>
                </pic:pic>
              </a:graphicData>
            </a:graphic>
          </wp:inline>
        </w:drawing>
      </w:r>
    </w:p>
    <w:p w14:paraId="42CDF5A8" w14:textId="77777777" w:rsidR="00D33D5E" w:rsidRDefault="00D33D5E" w:rsidP="00D33D5E">
      <w:pPr>
        <w:pStyle w:val="ListParagraph"/>
        <w:spacing w:after="0"/>
        <w:rPr>
          <w:rFonts w:ascii="Arial" w:eastAsia="Times New Roman" w:hAnsi="Arial" w:cs="Arial"/>
          <w:b/>
          <w:sz w:val="21"/>
          <w:szCs w:val="21"/>
        </w:rPr>
      </w:pPr>
    </w:p>
    <w:p w14:paraId="4C744B84" w14:textId="7100B288" w:rsidR="00136591" w:rsidRDefault="00136591" w:rsidP="00070E49">
      <w:pPr>
        <w:pStyle w:val="ListParagraph"/>
        <w:numPr>
          <w:ilvl w:val="0"/>
          <w:numId w:val="8"/>
        </w:numPr>
        <w:spacing w:after="0"/>
        <w:rPr>
          <w:rFonts w:ascii="Arial" w:eastAsia="Times New Roman" w:hAnsi="Arial" w:cs="Arial"/>
          <w:b/>
          <w:sz w:val="21"/>
          <w:szCs w:val="21"/>
        </w:rPr>
      </w:pPr>
      <w:r>
        <w:rPr>
          <w:rFonts w:ascii="Arial" w:eastAsia="Times New Roman" w:hAnsi="Arial" w:cs="Arial"/>
          <w:b/>
          <w:sz w:val="21"/>
          <w:szCs w:val="21"/>
        </w:rPr>
        <w:t>O&amp;G Flat Profiles to BUSLRG</w:t>
      </w:r>
    </w:p>
    <w:p w14:paraId="2F3D736E" w14:textId="25E3146F" w:rsidR="00136591" w:rsidRPr="00723F16" w:rsidRDefault="00136591" w:rsidP="00136591">
      <w:pPr>
        <w:pStyle w:val="ListParagraph"/>
        <w:numPr>
          <w:ilvl w:val="1"/>
          <w:numId w:val="8"/>
        </w:numPr>
        <w:spacing w:after="0" w:line="240" w:lineRule="auto"/>
        <w:rPr>
          <w:rFonts w:ascii="Arial" w:eastAsia="Times New Roman" w:hAnsi="Arial" w:cs="Arial"/>
          <w:b/>
          <w:sz w:val="21"/>
          <w:szCs w:val="21"/>
        </w:rPr>
      </w:pPr>
      <w:r>
        <w:rPr>
          <w:rFonts w:ascii="Arial" w:eastAsia="Times New Roman" w:hAnsi="Arial" w:cs="Arial"/>
          <w:bCs/>
          <w:sz w:val="21"/>
          <w:szCs w:val="21"/>
        </w:rPr>
        <w:t xml:space="preserve">Oncor was seeking clarity on the Profile Decision Tree for those existing BUSOGFLT load profiles who reach 700 kW or above.  Oncor explained they have </w:t>
      </w:r>
      <w:r w:rsidR="00723F16">
        <w:rPr>
          <w:rFonts w:ascii="Arial" w:eastAsia="Times New Roman" w:hAnsi="Arial" w:cs="Arial"/>
          <w:bCs/>
          <w:sz w:val="21"/>
          <w:szCs w:val="21"/>
        </w:rPr>
        <w:t xml:space="preserve">~13,000 O&amp;G profiles of which ~60 ESIs fall into this category.  </w:t>
      </w:r>
    </w:p>
    <w:p w14:paraId="13939C33" w14:textId="1A40A528" w:rsidR="00723F16" w:rsidRPr="006217FC" w:rsidRDefault="00723F16" w:rsidP="00136591">
      <w:pPr>
        <w:pStyle w:val="ListParagraph"/>
        <w:numPr>
          <w:ilvl w:val="1"/>
          <w:numId w:val="8"/>
        </w:numPr>
        <w:spacing w:after="0" w:line="240" w:lineRule="auto"/>
        <w:rPr>
          <w:rFonts w:ascii="Arial" w:eastAsia="Times New Roman" w:hAnsi="Arial" w:cs="Arial"/>
          <w:b/>
          <w:sz w:val="21"/>
          <w:szCs w:val="21"/>
        </w:rPr>
      </w:pPr>
      <w:r>
        <w:rPr>
          <w:rFonts w:ascii="Arial" w:eastAsia="Times New Roman" w:hAnsi="Arial" w:cs="Arial"/>
          <w:bCs/>
          <w:sz w:val="21"/>
          <w:szCs w:val="21"/>
        </w:rPr>
        <w:t xml:space="preserve">It was agreed </w:t>
      </w:r>
      <w:r w:rsidR="006217FC">
        <w:rPr>
          <w:rFonts w:ascii="Arial" w:eastAsia="Times New Roman" w:hAnsi="Arial" w:cs="Arial"/>
          <w:bCs/>
          <w:sz w:val="21"/>
          <w:szCs w:val="21"/>
        </w:rPr>
        <w:t xml:space="preserve">the </w:t>
      </w:r>
      <w:r>
        <w:rPr>
          <w:rFonts w:ascii="Arial" w:eastAsia="Times New Roman" w:hAnsi="Arial" w:cs="Arial"/>
          <w:bCs/>
          <w:sz w:val="21"/>
          <w:szCs w:val="21"/>
        </w:rPr>
        <w:t>Decision Tree would remain the same and any ESIs would transition from OGFLT profile to BUSLRG</w:t>
      </w:r>
      <w:r w:rsidR="006217FC">
        <w:rPr>
          <w:rFonts w:ascii="Arial" w:eastAsia="Times New Roman" w:hAnsi="Arial" w:cs="Arial"/>
          <w:bCs/>
          <w:sz w:val="21"/>
          <w:szCs w:val="21"/>
        </w:rPr>
        <w:t xml:space="preserve"> if the threshold of 700 kW was reached.</w:t>
      </w:r>
    </w:p>
    <w:p w14:paraId="3D0CB7D6" w14:textId="32716E18" w:rsidR="006217FC" w:rsidRPr="0034381C" w:rsidRDefault="006217FC" w:rsidP="00136591">
      <w:pPr>
        <w:pStyle w:val="ListParagraph"/>
        <w:numPr>
          <w:ilvl w:val="1"/>
          <w:numId w:val="8"/>
        </w:numPr>
        <w:spacing w:after="0" w:line="240" w:lineRule="auto"/>
        <w:rPr>
          <w:rFonts w:ascii="Arial" w:eastAsia="Times New Roman" w:hAnsi="Arial" w:cs="Arial"/>
          <w:b/>
          <w:sz w:val="21"/>
          <w:szCs w:val="21"/>
        </w:rPr>
      </w:pPr>
      <w:r>
        <w:rPr>
          <w:rFonts w:ascii="Arial" w:eastAsia="Times New Roman" w:hAnsi="Arial" w:cs="Arial"/>
          <w:bCs/>
          <w:sz w:val="21"/>
          <w:szCs w:val="21"/>
        </w:rPr>
        <w:t>Given the concern about the availability of interval data, Oncor has agreed to hold off making the conversion to BUSLRG until data could be available via CRIP portal (Q3 2022).</w:t>
      </w:r>
    </w:p>
    <w:p w14:paraId="1B16F65C" w14:textId="77777777" w:rsidR="00A01BC4" w:rsidRPr="00A01BC4" w:rsidRDefault="00A01BC4" w:rsidP="00A01BC4">
      <w:pPr>
        <w:spacing w:after="0" w:line="240" w:lineRule="auto"/>
        <w:rPr>
          <w:rFonts w:ascii="Arial" w:eastAsia="Times New Roman" w:hAnsi="Arial" w:cs="Arial"/>
          <w:b/>
          <w:sz w:val="21"/>
          <w:szCs w:val="21"/>
        </w:rPr>
      </w:pPr>
    </w:p>
    <w:p w14:paraId="1A2C9F8E" w14:textId="5C7B0AF7" w:rsidR="0034381C" w:rsidRDefault="0034381C" w:rsidP="0034381C">
      <w:pPr>
        <w:spacing w:after="0" w:line="240" w:lineRule="auto"/>
        <w:rPr>
          <w:rFonts w:ascii="Arial" w:eastAsia="Times New Roman" w:hAnsi="Arial" w:cs="Arial"/>
          <w:b/>
          <w:sz w:val="21"/>
          <w:szCs w:val="21"/>
        </w:rPr>
      </w:pPr>
      <w:r>
        <w:rPr>
          <w:noProof/>
        </w:rPr>
        <w:drawing>
          <wp:inline distT="0" distB="0" distL="0" distR="0" wp14:anchorId="3B2E1163" wp14:editId="32A4D258">
            <wp:extent cx="6858000" cy="2548890"/>
            <wp:effectExtent l="0" t="0" r="0" b="381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0"/>
                    <a:stretch>
                      <a:fillRect/>
                    </a:stretch>
                  </pic:blipFill>
                  <pic:spPr>
                    <a:xfrm>
                      <a:off x="0" y="0"/>
                      <a:ext cx="6858000" cy="2548890"/>
                    </a:xfrm>
                    <a:prstGeom prst="rect">
                      <a:avLst/>
                    </a:prstGeom>
                  </pic:spPr>
                </pic:pic>
              </a:graphicData>
            </a:graphic>
          </wp:inline>
        </w:drawing>
      </w:r>
    </w:p>
    <w:p w14:paraId="7760954C" w14:textId="77777777" w:rsidR="00A01BC4" w:rsidRPr="0034381C" w:rsidRDefault="00A01BC4" w:rsidP="0034381C">
      <w:pPr>
        <w:spacing w:after="0" w:line="240" w:lineRule="auto"/>
        <w:rPr>
          <w:rFonts w:ascii="Arial" w:eastAsia="Times New Roman" w:hAnsi="Arial" w:cs="Arial"/>
          <w:b/>
          <w:sz w:val="21"/>
          <w:szCs w:val="21"/>
        </w:rPr>
      </w:pPr>
    </w:p>
    <w:p w14:paraId="134F655F" w14:textId="77777777" w:rsidR="00902E56" w:rsidRDefault="00902E56" w:rsidP="00902E56">
      <w:pPr>
        <w:pStyle w:val="ListParagraph"/>
        <w:spacing w:after="0"/>
        <w:rPr>
          <w:rFonts w:ascii="Arial" w:eastAsia="Times New Roman" w:hAnsi="Arial" w:cs="Arial"/>
          <w:b/>
          <w:sz w:val="21"/>
          <w:szCs w:val="21"/>
        </w:rPr>
      </w:pPr>
    </w:p>
    <w:p w14:paraId="188D36DB" w14:textId="77777777" w:rsidR="00902E56" w:rsidRDefault="00902E56" w:rsidP="00902E56">
      <w:pPr>
        <w:pStyle w:val="ListParagraph"/>
        <w:spacing w:after="0"/>
        <w:rPr>
          <w:rFonts w:ascii="Arial" w:eastAsia="Times New Roman" w:hAnsi="Arial" w:cs="Arial"/>
          <w:b/>
          <w:sz w:val="21"/>
          <w:szCs w:val="21"/>
        </w:rPr>
      </w:pPr>
    </w:p>
    <w:p w14:paraId="10D60221" w14:textId="77777777" w:rsidR="00902E56" w:rsidRDefault="00902E56" w:rsidP="00902E56">
      <w:pPr>
        <w:pStyle w:val="ListParagraph"/>
        <w:spacing w:after="0"/>
        <w:rPr>
          <w:rFonts w:ascii="Arial" w:eastAsia="Times New Roman" w:hAnsi="Arial" w:cs="Arial"/>
          <w:b/>
          <w:sz w:val="21"/>
          <w:szCs w:val="21"/>
        </w:rPr>
      </w:pPr>
    </w:p>
    <w:p w14:paraId="4D5E1B56" w14:textId="7C7E3577" w:rsidR="006217FC" w:rsidRDefault="006217FC" w:rsidP="00070E49">
      <w:pPr>
        <w:pStyle w:val="ListParagraph"/>
        <w:numPr>
          <w:ilvl w:val="0"/>
          <w:numId w:val="8"/>
        </w:numPr>
        <w:spacing w:after="0"/>
        <w:rPr>
          <w:rFonts w:ascii="Arial" w:eastAsia="Times New Roman" w:hAnsi="Arial" w:cs="Arial"/>
          <w:b/>
          <w:sz w:val="21"/>
          <w:szCs w:val="21"/>
        </w:rPr>
      </w:pPr>
      <w:r>
        <w:rPr>
          <w:rFonts w:ascii="Arial" w:eastAsia="Times New Roman" w:hAnsi="Arial" w:cs="Arial"/>
          <w:b/>
          <w:sz w:val="21"/>
          <w:szCs w:val="21"/>
        </w:rPr>
        <w:lastRenderedPageBreak/>
        <w:t xml:space="preserve">Adding Lubbock Power &amp; Light Zip Codes to Load Profiling Guide </w:t>
      </w:r>
    </w:p>
    <w:p w14:paraId="263984AF" w14:textId="47C304A8" w:rsidR="006217FC" w:rsidRPr="00902E56" w:rsidRDefault="006217FC" w:rsidP="006217FC">
      <w:pPr>
        <w:pStyle w:val="ListParagraph"/>
        <w:numPr>
          <w:ilvl w:val="1"/>
          <w:numId w:val="8"/>
        </w:numPr>
        <w:spacing w:after="0"/>
        <w:rPr>
          <w:rFonts w:ascii="Arial" w:eastAsia="Times New Roman" w:hAnsi="Arial" w:cs="Arial"/>
          <w:b/>
          <w:sz w:val="21"/>
          <w:szCs w:val="21"/>
        </w:rPr>
      </w:pPr>
      <w:r>
        <w:rPr>
          <w:rFonts w:ascii="Arial" w:eastAsia="Times New Roman" w:hAnsi="Arial" w:cs="Arial"/>
          <w:bCs/>
          <w:sz w:val="21"/>
          <w:szCs w:val="21"/>
        </w:rPr>
        <w:t>Calvin has agreed to sponsor an ERCOT LPGRR to add rows to the Profiling Guide</w:t>
      </w:r>
      <w:r w:rsidR="00902E56">
        <w:rPr>
          <w:rFonts w:ascii="Arial" w:eastAsia="Times New Roman" w:hAnsi="Arial" w:cs="Arial"/>
          <w:bCs/>
          <w:sz w:val="21"/>
          <w:szCs w:val="21"/>
        </w:rPr>
        <w:t xml:space="preserve"> listing all applicable Lubbock zip codes.  Calvin indicated Lubbock has already been assigned to the North Weather Zone.</w:t>
      </w:r>
    </w:p>
    <w:p w14:paraId="1F967CF8" w14:textId="5127BC67" w:rsidR="00902E56" w:rsidRPr="00902E56" w:rsidRDefault="00902E56" w:rsidP="006217FC">
      <w:pPr>
        <w:pStyle w:val="ListParagraph"/>
        <w:numPr>
          <w:ilvl w:val="1"/>
          <w:numId w:val="8"/>
        </w:numPr>
        <w:spacing w:after="0"/>
        <w:rPr>
          <w:rFonts w:ascii="Arial" w:eastAsia="Times New Roman" w:hAnsi="Arial" w:cs="Arial"/>
          <w:b/>
          <w:sz w:val="21"/>
          <w:szCs w:val="21"/>
        </w:rPr>
      </w:pPr>
      <w:r>
        <w:rPr>
          <w:rFonts w:ascii="Arial" w:eastAsia="Times New Roman" w:hAnsi="Arial" w:cs="Arial"/>
          <w:bCs/>
          <w:sz w:val="21"/>
          <w:szCs w:val="21"/>
        </w:rPr>
        <w:t xml:space="preserve">The LPGRR would be submitted to RMS and would not have to be remanded to PWG </w:t>
      </w:r>
    </w:p>
    <w:p w14:paraId="7C738EA9" w14:textId="77777777" w:rsidR="00902E56" w:rsidRPr="00902E56" w:rsidRDefault="00902E56" w:rsidP="00902E56">
      <w:pPr>
        <w:spacing w:after="0"/>
        <w:rPr>
          <w:rFonts w:ascii="Arial" w:eastAsia="Times New Roman" w:hAnsi="Arial" w:cs="Arial"/>
          <w:b/>
          <w:sz w:val="21"/>
          <w:szCs w:val="21"/>
        </w:rPr>
      </w:pPr>
    </w:p>
    <w:p w14:paraId="235F1FAF" w14:textId="44996FAD" w:rsidR="00070E49" w:rsidRPr="00070E49" w:rsidRDefault="00070E49" w:rsidP="00070E49">
      <w:pPr>
        <w:pStyle w:val="ListParagraph"/>
        <w:numPr>
          <w:ilvl w:val="0"/>
          <w:numId w:val="8"/>
        </w:numPr>
        <w:spacing w:after="0"/>
        <w:rPr>
          <w:rFonts w:ascii="Arial" w:eastAsia="Times New Roman" w:hAnsi="Arial" w:cs="Arial"/>
          <w:b/>
          <w:sz w:val="21"/>
          <w:szCs w:val="21"/>
        </w:rPr>
      </w:pPr>
      <w:r w:rsidRPr="00070E49">
        <w:rPr>
          <w:rFonts w:ascii="Arial" w:eastAsia="Times New Roman" w:hAnsi="Arial" w:cs="Arial"/>
          <w:b/>
          <w:sz w:val="21"/>
          <w:szCs w:val="21"/>
        </w:rPr>
        <w:t>LPGRR proposal converting Profile Decision Tree from Excel to Word format</w:t>
      </w:r>
      <w:r>
        <w:rPr>
          <w:rFonts w:ascii="Arial" w:eastAsia="Times New Roman" w:hAnsi="Arial" w:cs="Arial"/>
          <w:b/>
          <w:sz w:val="21"/>
          <w:szCs w:val="21"/>
        </w:rPr>
        <w:t xml:space="preserve"> </w:t>
      </w:r>
      <w:r w:rsidR="005F6436">
        <w:rPr>
          <w:rFonts w:ascii="Arial" w:eastAsia="Times New Roman" w:hAnsi="Arial" w:cs="Arial"/>
          <w:bCs/>
          <w:sz w:val="21"/>
          <w:szCs w:val="21"/>
        </w:rPr>
        <w:t>– no updates</w:t>
      </w:r>
    </w:p>
    <w:p w14:paraId="3B4FDA0C" w14:textId="77777777" w:rsidR="00070E49" w:rsidRPr="00070E49" w:rsidRDefault="00070E49" w:rsidP="00070E49">
      <w:pPr>
        <w:spacing w:after="0"/>
        <w:rPr>
          <w:rFonts w:ascii="Arial" w:eastAsia="Times New Roman" w:hAnsi="Arial" w:cs="Arial"/>
          <w:b/>
          <w:sz w:val="21"/>
          <w:szCs w:val="21"/>
        </w:rPr>
      </w:pPr>
    </w:p>
    <w:p w14:paraId="24E07CF1" w14:textId="45A0F844" w:rsidR="00070E49" w:rsidRDefault="00070E49" w:rsidP="00070E49">
      <w:pPr>
        <w:pStyle w:val="ListParagraph"/>
        <w:numPr>
          <w:ilvl w:val="0"/>
          <w:numId w:val="8"/>
        </w:numPr>
        <w:spacing w:after="0"/>
        <w:rPr>
          <w:rFonts w:ascii="Arial" w:eastAsia="Times New Roman" w:hAnsi="Arial" w:cs="Arial"/>
          <w:b/>
          <w:sz w:val="21"/>
          <w:szCs w:val="21"/>
        </w:rPr>
      </w:pPr>
      <w:r>
        <w:rPr>
          <w:rFonts w:ascii="Arial" w:eastAsia="Times New Roman" w:hAnsi="Arial" w:cs="Arial"/>
          <w:b/>
          <w:sz w:val="21"/>
          <w:szCs w:val="21"/>
        </w:rPr>
        <w:t xml:space="preserve">DRAFT agenda for next meeting </w:t>
      </w:r>
      <w:r w:rsidR="00A01BC4">
        <w:rPr>
          <w:rFonts w:ascii="Arial" w:eastAsia="Times New Roman" w:hAnsi="Arial" w:cs="Arial"/>
          <w:b/>
          <w:sz w:val="21"/>
          <w:szCs w:val="21"/>
        </w:rPr>
        <w:t xml:space="preserve">– </w:t>
      </w:r>
      <w:r w:rsidR="00902E56">
        <w:rPr>
          <w:rFonts w:ascii="Arial" w:eastAsia="Times New Roman" w:hAnsi="Arial" w:cs="Arial"/>
          <w:b/>
          <w:sz w:val="21"/>
          <w:szCs w:val="21"/>
        </w:rPr>
        <w:t>August 17th</w:t>
      </w:r>
      <w:r w:rsidR="00A01BC4">
        <w:rPr>
          <w:rFonts w:ascii="Arial" w:eastAsia="Times New Roman" w:hAnsi="Arial" w:cs="Arial"/>
          <w:b/>
          <w:sz w:val="21"/>
          <w:szCs w:val="21"/>
        </w:rPr>
        <w:t>, Tuesday</w:t>
      </w:r>
    </w:p>
    <w:p w14:paraId="4B612C0F" w14:textId="2814F406" w:rsidR="00902E56" w:rsidRDefault="00902E56" w:rsidP="00902E56">
      <w:pPr>
        <w:pStyle w:val="ListParagraph"/>
        <w:rPr>
          <w:rFonts w:ascii="Arial" w:eastAsia="Times New Roman" w:hAnsi="Arial" w:cs="Arial"/>
          <w:b/>
          <w:sz w:val="21"/>
          <w:szCs w:val="21"/>
        </w:rPr>
      </w:pPr>
      <w:r>
        <w:rPr>
          <w:rFonts w:ascii="Arial" w:eastAsia="Times New Roman" w:hAnsi="Arial" w:cs="Arial"/>
          <w:bCs/>
          <w:sz w:val="21"/>
          <w:szCs w:val="21"/>
        </w:rPr>
        <w:t>It was decided the July 13</w:t>
      </w:r>
      <w:r w:rsidRPr="00902E56">
        <w:rPr>
          <w:rFonts w:ascii="Arial" w:eastAsia="Times New Roman" w:hAnsi="Arial" w:cs="Arial"/>
          <w:bCs/>
          <w:sz w:val="21"/>
          <w:szCs w:val="21"/>
          <w:vertAlign w:val="superscript"/>
        </w:rPr>
        <w:t>th</w:t>
      </w:r>
      <w:r>
        <w:rPr>
          <w:rFonts w:ascii="Arial" w:eastAsia="Times New Roman" w:hAnsi="Arial" w:cs="Arial"/>
          <w:bCs/>
          <w:sz w:val="21"/>
          <w:szCs w:val="21"/>
        </w:rPr>
        <w:t xml:space="preserve"> meeting would be cancelled.  </w:t>
      </w:r>
    </w:p>
    <w:p w14:paraId="209CF5B8" w14:textId="7696C578" w:rsidR="00070E49" w:rsidRPr="00AE6C61" w:rsidRDefault="00070E49" w:rsidP="00070E49">
      <w:pPr>
        <w:pStyle w:val="ListParagraph"/>
        <w:numPr>
          <w:ilvl w:val="1"/>
          <w:numId w:val="8"/>
        </w:numPr>
        <w:spacing w:after="0"/>
        <w:rPr>
          <w:rFonts w:ascii="Arial" w:eastAsia="Times New Roman" w:hAnsi="Arial" w:cs="Arial"/>
          <w:b/>
          <w:sz w:val="21"/>
          <w:szCs w:val="21"/>
        </w:rPr>
      </w:pPr>
      <w:r>
        <w:rPr>
          <w:rFonts w:ascii="Arial" w:eastAsia="Times New Roman" w:hAnsi="Arial" w:cs="Arial"/>
          <w:bCs/>
          <w:sz w:val="21"/>
          <w:szCs w:val="21"/>
        </w:rPr>
        <w:t xml:space="preserve">Weather Sensitivity </w:t>
      </w:r>
      <w:r w:rsidR="00AE6C61">
        <w:rPr>
          <w:rFonts w:ascii="Arial" w:eastAsia="Times New Roman" w:hAnsi="Arial" w:cs="Arial"/>
          <w:bCs/>
          <w:sz w:val="21"/>
          <w:szCs w:val="21"/>
        </w:rPr>
        <w:t>wrap up</w:t>
      </w:r>
    </w:p>
    <w:p w14:paraId="112291F8" w14:textId="1B76D96F" w:rsidR="00AE6C61" w:rsidRPr="00AE6C61" w:rsidRDefault="00AE6C61" w:rsidP="00070E49">
      <w:pPr>
        <w:pStyle w:val="ListParagraph"/>
        <w:numPr>
          <w:ilvl w:val="1"/>
          <w:numId w:val="8"/>
        </w:numPr>
        <w:spacing w:after="0"/>
        <w:rPr>
          <w:rFonts w:ascii="Arial" w:eastAsia="Times New Roman" w:hAnsi="Arial" w:cs="Arial"/>
          <w:b/>
          <w:sz w:val="21"/>
          <w:szCs w:val="21"/>
        </w:rPr>
      </w:pPr>
      <w:r>
        <w:rPr>
          <w:rFonts w:ascii="Arial" w:eastAsia="Times New Roman" w:hAnsi="Arial" w:cs="Arial"/>
          <w:bCs/>
          <w:sz w:val="21"/>
          <w:szCs w:val="21"/>
        </w:rPr>
        <w:t xml:space="preserve">Business Annual Validation </w:t>
      </w:r>
      <w:r w:rsidR="00C4223A">
        <w:rPr>
          <w:rFonts w:ascii="Arial" w:eastAsia="Times New Roman" w:hAnsi="Arial" w:cs="Arial"/>
          <w:bCs/>
          <w:sz w:val="21"/>
          <w:szCs w:val="21"/>
        </w:rPr>
        <w:t>update</w:t>
      </w:r>
    </w:p>
    <w:p w14:paraId="74D34D30" w14:textId="5C8AECD8" w:rsidR="00C4223A" w:rsidRPr="00902E56" w:rsidRDefault="00AE6C61" w:rsidP="00C4223A">
      <w:pPr>
        <w:pStyle w:val="ListParagraph"/>
        <w:numPr>
          <w:ilvl w:val="1"/>
          <w:numId w:val="8"/>
        </w:numPr>
        <w:spacing w:after="0"/>
        <w:rPr>
          <w:rFonts w:ascii="Arial" w:eastAsia="Times New Roman" w:hAnsi="Arial" w:cs="Arial"/>
          <w:b/>
          <w:sz w:val="21"/>
          <w:szCs w:val="21"/>
        </w:rPr>
      </w:pPr>
      <w:r>
        <w:rPr>
          <w:rFonts w:ascii="Arial" w:eastAsia="Times New Roman" w:hAnsi="Arial" w:cs="Arial"/>
          <w:bCs/>
          <w:sz w:val="21"/>
          <w:szCs w:val="21"/>
        </w:rPr>
        <w:t>IDR/AMS BUSLRG Updates from TDSPs</w:t>
      </w:r>
    </w:p>
    <w:p w14:paraId="58AD132D" w14:textId="1D7C53A1" w:rsidR="00902E56" w:rsidRPr="00902E56" w:rsidRDefault="00902E56" w:rsidP="00C4223A">
      <w:pPr>
        <w:pStyle w:val="ListParagraph"/>
        <w:numPr>
          <w:ilvl w:val="1"/>
          <w:numId w:val="8"/>
        </w:numPr>
        <w:spacing w:after="0"/>
        <w:rPr>
          <w:rFonts w:ascii="Arial" w:eastAsia="Times New Roman" w:hAnsi="Arial" w:cs="Arial"/>
          <w:b/>
          <w:sz w:val="21"/>
          <w:szCs w:val="21"/>
        </w:rPr>
      </w:pPr>
      <w:r>
        <w:rPr>
          <w:rFonts w:ascii="Arial" w:eastAsia="Times New Roman" w:hAnsi="Arial" w:cs="Arial"/>
          <w:bCs/>
          <w:sz w:val="21"/>
          <w:szCs w:val="21"/>
        </w:rPr>
        <w:t>Lubbock Power &amp; Light Zip Codes to LPG</w:t>
      </w:r>
    </w:p>
    <w:p w14:paraId="5DB8D3A7" w14:textId="77777777" w:rsidR="00C56AFB" w:rsidRDefault="00C56AFB" w:rsidP="00DD40F1">
      <w:pPr>
        <w:pStyle w:val="NoSpacing"/>
        <w:rPr>
          <w:rFonts w:ascii="Arial" w:eastAsia="Times New Roman" w:hAnsi="Arial" w:cs="Arial"/>
          <w:b/>
          <w:sz w:val="21"/>
          <w:szCs w:val="21"/>
        </w:rPr>
      </w:pPr>
    </w:p>
    <w:p w14:paraId="78A3B205" w14:textId="77777777" w:rsidR="00EF31F5" w:rsidRDefault="00EF31F5" w:rsidP="00EF31F5">
      <w:pPr>
        <w:pStyle w:val="NoSpacing"/>
        <w:ind w:left="1440"/>
        <w:rPr>
          <w:rFonts w:ascii="Arial" w:eastAsia="Times New Roman" w:hAnsi="Arial" w:cs="Arial"/>
          <w:b/>
          <w:sz w:val="21"/>
          <w:szCs w:val="21"/>
        </w:rPr>
      </w:pPr>
    </w:p>
    <w:sectPr w:rsidR="00EF31F5" w:rsidSect="007F76C4">
      <w:pgSz w:w="12240" w:h="15840"/>
      <w:pgMar w:top="72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0338D"/>
    <w:multiLevelType w:val="hybridMultilevel"/>
    <w:tmpl w:val="C180E9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11EC2E31"/>
    <w:multiLevelType w:val="hybridMultilevel"/>
    <w:tmpl w:val="E2BE1302"/>
    <w:lvl w:ilvl="0" w:tplc="50F2C68A">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85A47244">
      <w:start w:val="1"/>
      <w:numFmt w:val="decimal"/>
      <w:lvlText w:val="%3."/>
      <w:lvlJc w:val="left"/>
      <w:pPr>
        <w:tabs>
          <w:tab w:val="num" w:pos="2160"/>
        </w:tabs>
        <w:ind w:left="2160" w:hanging="360"/>
      </w:pPr>
    </w:lvl>
    <w:lvl w:ilvl="3" w:tplc="2D081100">
      <w:start w:val="1"/>
      <w:numFmt w:val="decimal"/>
      <w:lvlText w:val="%4."/>
      <w:lvlJc w:val="left"/>
      <w:pPr>
        <w:tabs>
          <w:tab w:val="num" w:pos="2880"/>
        </w:tabs>
        <w:ind w:left="2880" w:hanging="360"/>
      </w:pPr>
    </w:lvl>
    <w:lvl w:ilvl="4" w:tplc="734CB3EE">
      <w:start w:val="1"/>
      <w:numFmt w:val="decimal"/>
      <w:lvlText w:val="%5."/>
      <w:lvlJc w:val="left"/>
      <w:pPr>
        <w:tabs>
          <w:tab w:val="num" w:pos="3600"/>
        </w:tabs>
        <w:ind w:left="3600" w:hanging="360"/>
      </w:pPr>
    </w:lvl>
    <w:lvl w:ilvl="5" w:tplc="47A4F670">
      <w:start w:val="1"/>
      <w:numFmt w:val="decimal"/>
      <w:lvlText w:val="%6."/>
      <w:lvlJc w:val="left"/>
      <w:pPr>
        <w:tabs>
          <w:tab w:val="num" w:pos="4320"/>
        </w:tabs>
        <w:ind w:left="4320" w:hanging="360"/>
      </w:pPr>
    </w:lvl>
    <w:lvl w:ilvl="6" w:tplc="C622C1D4">
      <w:start w:val="1"/>
      <w:numFmt w:val="decimal"/>
      <w:lvlText w:val="%7."/>
      <w:lvlJc w:val="left"/>
      <w:pPr>
        <w:tabs>
          <w:tab w:val="num" w:pos="5040"/>
        </w:tabs>
        <w:ind w:left="5040" w:hanging="360"/>
      </w:pPr>
    </w:lvl>
    <w:lvl w:ilvl="7" w:tplc="7B3ACB32">
      <w:start w:val="1"/>
      <w:numFmt w:val="decimal"/>
      <w:lvlText w:val="%8."/>
      <w:lvlJc w:val="left"/>
      <w:pPr>
        <w:tabs>
          <w:tab w:val="num" w:pos="5760"/>
        </w:tabs>
        <w:ind w:left="5760" w:hanging="360"/>
      </w:pPr>
    </w:lvl>
    <w:lvl w:ilvl="8" w:tplc="EB944EF4">
      <w:start w:val="1"/>
      <w:numFmt w:val="decimal"/>
      <w:lvlText w:val="%9."/>
      <w:lvlJc w:val="left"/>
      <w:pPr>
        <w:tabs>
          <w:tab w:val="num" w:pos="6480"/>
        </w:tabs>
        <w:ind w:left="6480" w:hanging="360"/>
      </w:pPr>
    </w:lvl>
  </w:abstractNum>
  <w:abstractNum w:abstractNumId="2" w15:restartNumberingAfterBreak="0">
    <w:nsid w:val="54FB5D08"/>
    <w:multiLevelType w:val="hybridMultilevel"/>
    <w:tmpl w:val="E2BE1302"/>
    <w:lvl w:ilvl="0" w:tplc="50F2C68A">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85A47244">
      <w:start w:val="1"/>
      <w:numFmt w:val="decimal"/>
      <w:lvlText w:val="%3."/>
      <w:lvlJc w:val="left"/>
      <w:pPr>
        <w:tabs>
          <w:tab w:val="num" w:pos="2160"/>
        </w:tabs>
        <w:ind w:left="2160" w:hanging="360"/>
      </w:pPr>
    </w:lvl>
    <w:lvl w:ilvl="3" w:tplc="2D081100">
      <w:start w:val="1"/>
      <w:numFmt w:val="decimal"/>
      <w:lvlText w:val="%4."/>
      <w:lvlJc w:val="left"/>
      <w:pPr>
        <w:tabs>
          <w:tab w:val="num" w:pos="2880"/>
        </w:tabs>
        <w:ind w:left="2880" w:hanging="360"/>
      </w:pPr>
    </w:lvl>
    <w:lvl w:ilvl="4" w:tplc="734CB3EE">
      <w:start w:val="1"/>
      <w:numFmt w:val="decimal"/>
      <w:lvlText w:val="%5."/>
      <w:lvlJc w:val="left"/>
      <w:pPr>
        <w:tabs>
          <w:tab w:val="num" w:pos="3600"/>
        </w:tabs>
        <w:ind w:left="3600" w:hanging="360"/>
      </w:pPr>
    </w:lvl>
    <w:lvl w:ilvl="5" w:tplc="47A4F670">
      <w:start w:val="1"/>
      <w:numFmt w:val="decimal"/>
      <w:lvlText w:val="%6."/>
      <w:lvlJc w:val="left"/>
      <w:pPr>
        <w:tabs>
          <w:tab w:val="num" w:pos="4320"/>
        </w:tabs>
        <w:ind w:left="4320" w:hanging="360"/>
      </w:pPr>
    </w:lvl>
    <w:lvl w:ilvl="6" w:tplc="C622C1D4">
      <w:start w:val="1"/>
      <w:numFmt w:val="decimal"/>
      <w:lvlText w:val="%7."/>
      <w:lvlJc w:val="left"/>
      <w:pPr>
        <w:tabs>
          <w:tab w:val="num" w:pos="5040"/>
        </w:tabs>
        <w:ind w:left="5040" w:hanging="360"/>
      </w:pPr>
    </w:lvl>
    <w:lvl w:ilvl="7" w:tplc="7B3ACB32">
      <w:start w:val="1"/>
      <w:numFmt w:val="decimal"/>
      <w:lvlText w:val="%8."/>
      <w:lvlJc w:val="left"/>
      <w:pPr>
        <w:tabs>
          <w:tab w:val="num" w:pos="5760"/>
        </w:tabs>
        <w:ind w:left="5760" w:hanging="360"/>
      </w:pPr>
    </w:lvl>
    <w:lvl w:ilvl="8" w:tplc="EB944EF4">
      <w:start w:val="1"/>
      <w:numFmt w:val="decimal"/>
      <w:lvlText w:val="%9."/>
      <w:lvlJc w:val="left"/>
      <w:pPr>
        <w:tabs>
          <w:tab w:val="num" w:pos="6480"/>
        </w:tabs>
        <w:ind w:left="6480" w:hanging="360"/>
      </w:pPr>
    </w:lvl>
  </w:abstractNum>
  <w:abstractNum w:abstractNumId="3" w15:restartNumberingAfterBreak="0">
    <w:nsid w:val="5B9651B8"/>
    <w:multiLevelType w:val="hybridMultilevel"/>
    <w:tmpl w:val="2842EA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B41FCF"/>
    <w:multiLevelType w:val="hybridMultilevel"/>
    <w:tmpl w:val="05F0038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694E122E"/>
    <w:multiLevelType w:val="hybridMultilevel"/>
    <w:tmpl w:val="53F2F3B8"/>
    <w:lvl w:ilvl="0" w:tplc="0409000F">
      <w:start w:val="1"/>
      <w:numFmt w:val="decimal"/>
      <w:lvlText w:val="%1."/>
      <w:lvlJc w:val="left"/>
      <w:pPr>
        <w:ind w:left="1080" w:hanging="360"/>
      </w:pPr>
      <w:rPr>
        <w:rFonts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6DB578A7"/>
    <w:multiLevelType w:val="hybridMultilevel"/>
    <w:tmpl w:val="C9DA3D7E"/>
    <w:lvl w:ilvl="0" w:tplc="0409000B">
      <w:start w:val="1"/>
      <w:numFmt w:val="bullet"/>
      <w:lvlText w:val=""/>
      <w:lvlJc w:val="left"/>
      <w:pPr>
        <w:ind w:left="63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F">
      <w:start w:val="1"/>
      <w:numFmt w:val="decimal"/>
      <w:lvlText w:val="%5."/>
      <w:lvlJc w:val="left"/>
      <w:pPr>
        <w:ind w:left="3600" w:hanging="360"/>
      </w:p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59678E"/>
    <w:multiLevelType w:val="hybridMultilevel"/>
    <w:tmpl w:val="F3A0FD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9A293C"/>
    <w:multiLevelType w:val="hybridMultilevel"/>
    <w:tmpl w:val="590EC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C312A6B"/>
    <w:multiLevelType w:val="hybridMultilevel"/>
    <w:tmpl w:val="EEE427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6"/>
  </w:num>
  <w:num w:numId="2">
    <w:abstractNumId w:val="0"/>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7"/>
  </w:num>
  <w:num w:numId="9">
    <w:abstractNumId w:val="3"/>
  </w:num>
  <w:num w:numId="10">
    <w:abstractNumId w:val="4"/>
  </w:num>
  <w:num w:numId="11">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3D2"/>
    <w:rsid w:val="00020D6F"/>
    <w:rsid w:val="0002326B"/>
    <w:rsid w:val="000250B4"/>
    <w:rsid w:val="00044222"/>
    <w:rsid w:val="00044D46"/>
    <w:rsid w:val="00057148"/>
    <w:rsid w:val="000608AD"/>
    <w:rsid w:val="000676C1"/>
    <w:rsid w:val="00070E49"/>
    <w:rsid w:val="00082F4A"/>
    <w:rsid w:val="0009488E"/>
    <w:rsid w:val="000A696E"/>
    <w:rsid w:val="000B28A3"/>
    <w:rsid w:val="000C00E4"/>
    <w:rsid w:val="000C14F4"/>
    <w:rsid w:val="000C2167"/>
    <w:rsid w:val="000E7389"/>
    <w:rsid w:val="001017E4"/>
    <w:rsid w:val="00103BE2"/>
    <w:rsid w:val="00115AF1"/>
    <w:rsid w:val="00130133"/>
    <w:rsid w:val="00131A02"/>
    <w:rsid w:val="00136591"/>
    <w:rsid w:val="001435F1"/>
    <w:rsid w:val="001438E6"/>
    <w:rsid w:val="0015293D"/>
    <w:rsid w:val="001534DB"/>
    <w:rsid w:val="00156BBC"/>
    <w:rsid w:val="00157519"/>
    <w:rsid w:val="00157758"/>
    <w:rsid w:val="00190EB8"/>
    <w:rsid w:val="001C4981"/>
    <w:rsid w:val="001D465E"/>
    <w:rsid w:val="001D7649"/>
    <w:rsid w:val="001E0524"/>
    <w:rsid w:val="001F650B"/>
    <w:rsid w:val="0020079F"/>
    <w:rsid w:val="002012DB"/>
    <w:rsid w:val="0020329D"/>
    <w:rsid w:val="0020423B"/>
    <w:rsid w:val="002046FE"/>
    <w:rsid w:val="002076C4"/>
    <w:rsid w:val="00225FCD"/>
    <w:rsid w:val="002313F7"/>
    <w:rsid w:val="0025643E"/>
    <w:rsid w:val="0027109C"/>
    <w:rsid w:val="002A04E7"/>
    <w:rsid w:val="002B00CA"/>
    <w:rsid w:val="002D2F39"/>
    <w:rsid w:val="002D453E"/>
    <w:rsid w:val="00300295"/>
    <w:rsid w:val="00305CF5"/>
    <w:rsid w:val="003171E2"/>
    <w:rsid w:val="00325638"/>
    <w:rsid w:val="00336C01"/>
    <w:rsid w:val="00337B0C"/>
    <w:rsid w:val="00340237"/>
    <w:rsid w:val="00342E88"/>
    <w:rsid w:val="0034356D"/>
    <w:rsid w:val="0034381C"/>
    <w:rsid w:val="003636F9"/>
    <w:rsid w:val="003643B4"/>
    <w:rsid w:val="00386B54"/>
    <w:rsid w:val="00391B0A"/>
    <w:rsid w:val="00391E25"/>
    <w:rsid w:val="00397A08"/>
    <w:rsid w:val="003A517C"/>
    <w:rsid w:val="003A7E70"/>
    <w:rsid w:val="003B7BE2"/>
    <w:rsid w:val="003D56E0"/>
    <w:rsid w:val="003F25AD"/>
    <w:rsid w:val="004057EC"/>
    <w:rsid w:val="00415CAA"/>
    <w:rsid w:val="00422D07"/>
    <w:rsid w:val="00436AC7"/>
    <w:rsid w:val="00441C98"/>
    <w:rsid w:val="00477F68"/>
    <w:rsid w:val="00480F22"/>
    <w:rsid w:val="004938A8"/>
    <w:rsid w:val="00494D44"/>
    <w:rsid w:val="004A219B"/>
    <w:rsid w:val="004B75CA"/>
    <w:rsid w:val="004C4622"/>
    <w:rsid w:val="004D252F"/>
    <w:rsid w:val="004E13C4"/>
    <w:rsid w:val="004E15E6"/>
    <w:rsid w:val="004F68C9"/>
    <w:rsid w:val="005239E7"/>
    <w:rsid w:val="00527A5F"/>
    <w:rsid w:val="00542064"/>
    <w:rsid w:val="0054566B"/>
    <w:rsid w:val="00547A38"/>
    <w:rsid w:val="00547E75"/>
    <w:rsid w:val="0057042D"/>
    <w:rsid w:val="00596BDE"/>
    <w:rsid w:val="005B362C"/>
    <w:rsid w:val="005B7FFB"/>
    <w:rsid w:val="005C0942"/>
    <w:rsid w:val="005C0EBE"/>
    <w:rsid w:val="005C6145"/>
    <w:rsid w:val="005C61CE"/>
    <w:rsid w:val="005D0BD8"/>
    <w:rsid w:val="005E1A63"/>
    <w:rsid w:val="005E6E26"/>
    <w:rsid w:val="005F0D0F"/>
    <w:rsid w:val="005F6436"/>
    <w:rsid w:val="005F65D0"/>
    <w:rsid w:val="00602C15"/>
    <w:rsid w:val="00605BE6"/>
    <w:rsid w:val="00612EDD"/>
    <w:rsid w:val="00620821"/>
    <w:rsid w:val="006217FC"/>
    <w:rsid w:val="0064062A"/>
    <w:rsid w:val="00646812"/>
    <w:rsid w:val="00653C9A"/>
    <w:rsid w:val="006564AD"/>
    <w:rsid w:val="00666D01"/>
    <w:rsid w:val="00677A43"/>
    <w:rsid w:val="006830DA"/>
    <w:rsid w:val="00684EBB"/>
    <w:rsid w:val="00686961"/>
    <w:rsid w:val="00687D93"/>
    <w:rsid w:val="00691AD2"/>
    <w:rsid w:val="006954D3"/>
    <w:rsid w:val="006D6D0D"/>
    <w:rsid w:val="006E0F8D"/>
    <w:rsid w:val="006E5DF5"/>
    <w:rsid w:val="006F6C24"/>
    <w:rsid w:val="007054E5"/>
    <w:rsid w:val="00723F16"/>
    <w:rsid w:val="00730027"/>
    <w:rsid w:val="007516E6"/>
    <w:rsid w:val="007575EA"/>
    <w:rsid w:val="007620D0"/>
    <w:rsid w:val="0078114B"/>
    <w:rsid w:val="007B1AA9"/>
    <w:rsid w:val="007B2B85"/>
    <w:rsid w:val="007E094F"/>
    <w:rsid w:val="007E43E1"/>
    <w:rsid w:val="007F26B7"/>
    <w:rsid w:val="007F76C4"/>
    <w:rsid w:val="008066D7"/>
    <w:rsid w:val="00807047"/>
    <w:rsid w:val="008102E0"/>
    <w:rsid w:val="00811E20"/>
    <w:rsid w:val="0081402C"/>
    <w:rsid w:val="00840317"/>
    <w:rsid w:val="008450A9"/>
    <w:rsid w:val="008629A1"/>
    <w:rsid w:val="00867439"/>
    <w:rsid w:val="0087181C"/>
    <w:rsid w:val="008A3C8D"/>
    <w:rsid w:val="008A7614"/>
    <w:rsid w:val="008B2916"/>
    <w:rsid w:val="008D262B"/>
    <w:rsid w:val="008E0501"/>
    <w:rsid w:val="00902E56"/>
    <w:rsid w:val="009042C9"/>
    <w:rsid w:val="009050B7"/>
    <w:rsid w:val="00905B28"/>
    <w:rsid w:val="00907E8B"/>
    <w:rsid w:val="00921756"/>
    <w:rsid w:val="0093184C"/>
    <w:rsid w:val="00934EDD"/>
    <w:rsid w:val="00961A6C"/>
    <w:rsid w:val="00962CF2"/>
    <w:rsid w:val="00970FF8"/>
    <w:rsid w:val="00985A74"/>
    <w:rsid w:val="009A1FAB"/>
    <w:rsid w:val="009B4836"/>
    <w:rsid w:val="009B5895"/>
    <w:rsid w:val="009C54C0"/>
    <w:rsid w:val="009D5394"/>
    <w:rsid w:val="00A01BC4"/>
    <w:rsid w:val="00A074DF"/>
    <w:rsid w:val="00A10601"/>
    <w:rsid w:val="00A112BB"/>
    <w:rsid w:val="00A23E45"/>
    <w:rsid w:val="00A40DDB"/>
    <w:rsid w:val="00A5564E"/>
    <w:rsid w:val="00A55A59"/>
    <w:rsid w:val="00A67566"/>
    <w:rsid w:val="00A736C3"/>
    <w:rsid w:val="00A83686"/>
    <w:rsid w:val="00A913D2"/>
    <w:rsid w:val="00AB4EE2"/>
    <w:rsid w:val="00AC639F"/>
    <w:rsid w:val="00AE6C61"/>
    <w:rsid w:val="00B02C87"/>
    <w:rsid w:val="00B07436"/>
    <w:rsid w:val="00B138FE"/>
    <w:rsid w:val="00B13962"/>
    <w:rsid w:val="00B16F67"/>
    <w:rsid w:val="00B35DD7"/>
    <w:rsid w:val="00B603D1"/>
    <w:rsid w:val="00B6043F"/>
    <w:rsid w:val="00B62259"/>
    <w:rsid w:val="00B801D2"/>
    <w:rsid w:val="00B83A3F"/>
    <w:rsid w:val="00B84F6C"/>
    <w:rsid w:val="00B8792A"/>
    <w:rsid w:val="00BA1574"/>
    <w:rsid w:val="00BB11E5"/>
    <w:rsid w:val="00BE1D5A"/>
    <w:rsid w:val="00BE749C"/>
    <w:rsid w:val="00BF1E35"/>
    <w:rsid w:val="00BF36B3"/>
    <w:rsid w:val="00C041A0"/>
    <w:rsid w:val="00C060EF"/>
    <w:rsid w:val="00C40E80"/>
    <w:rsid w:val="00C4223A"/>
    <w:rsid w:val="00C44B4F"/>
    <w:rsid w:val="00C472A5"/>
    <w:rsid w:val="00C4734F"/>
    <w:rsid w:val="00C544AD"/>
    <w:rsid w:val="00C56AFB"/>
    <w:rsid w:val="00C620C0"/>
    <w:rsid w:val="00CA7714"/>
    <w:rsid w:val="00CC738A"/>
    <w:rsid w:val="00CF7233"/>
    <w:rsid w:val="00D127B1"/>
    <w:rsid w:val="00D16A04"/>
    <w:rsid w:val="00D22A08"/>
    <w:rsid w:val="00D3284A"/>
    <w:rsid w:val="00D33D5E"/>
    <w:rsid w:val="00D40B23"/>
    <w:rsid w:val="00D42B2C"/>
    <w:rsid w:val="00D449BC"/>
    <w:rsid w:val="00D50EC4"/>
    <w:rsid w:val="00D5133A"/>
    <w:rsid w:val="00D62BBC"/>
    <w:rsid w:val="00D7081F"/>
    <w:rsid w:val="00D70F9B"/>
    <w:rsid w:val="00D92EF7"/>
    <w:rsid w:val="00D9460F"/>
    <w:rsid w:val="00DA1966"/>
    <w:rsid w:val="00DC00AD"/>
    <w:rsid w:val="00DD40F1"/>
    <w:rsid w:val="00DD77CA"/>
    <w:rsid w:val="00DE492A"/>
    <w:rsid w:val="00E05A3E"/>
    <w:rsid w:val="00E11B95"/>
    <w:rsid w:val="00E14B8D"/>
    <w:rsid w:val="00E26E29"/>
    <w:rsid w:val="00E422B4"/>
    <w:rsid w:val="00E45D02"/>
    <w:rsid w:val="00E471B9"/>
    <w:rsid w:val="00E4794E"/>
    <w:rsid w:val="00E55154"/>
    <w:rsid w:val="00E74B3A"/>
    <w:rsid w:val="00E81584"/>
    <w:rsid w:val="00E83A1F"/>
    <w:rsid w:val="00EB08C7"/>
    <w:rsid w:val="00EB1338"/>
    <w:rsid w:val="00EC2A27"/>
    <w:rsid w:val="00ED4865"/>
    <w:rsid w:val="00ED7658"/>
    <w:rsid w:val="00EE1261"/>
    <w:rsid w:val="00EE6B82"/>
    <w:rsid w:val="00EF0405"/>
    <w:rsid w:val="00EF31F5"/>
    <w:rsid w:val="00F02048"/>
    <w:rsid w:val="00F06E43"/>
    <w:rsid w:val="00F53BE3"/>
    <w:rsid w:val="00F902DC"/>
    <w:rsid w:val="00F977E8"/>
    <w:rsid w:val="00FC3CED"/>
    <w:rsid w:val="00FE0497"/>
    <w:rsid w:val="00FF3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6FA5A"/>
  <w15:chartTrackingRefBased/>
  <w15:docId w15:val="{7982D38D-9D67-4F3D-96D0-D6AFA8F80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3D2"/>
    <w:pPr>
      <w:spacing w:after="200" w:line="276" w:lineRule="auto"/>
    </w:pPr>
    <w:rPr>
      <w:rFonts w:ascii="Calibri" w:eastAsia="Calibri" w:hAnsi="Calibri" w:cs="Times New Roman"/>
    </w:rPr>
  </w:style>
  <w:style w:type="paragraph" w:styleId="Heading3">
    <w:name w:val="heading 3"/>
    <w:basedOn w:val="Normal"/>
    <w:next w:val="Normal"/>
    <w:link w:val="Heading3Char"/>
    <w:uiPriority w:val="9"/>
    <w:semiHidden/>
    <w:unhideWhenUsed/>
    <w:qFormat/>
    <w:rsid w:val="00F977E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3D2"/>
    <w:pPr>
      <w:ind w:left="720"/>
    </w:pPr>
  </w:style>
  <w:style w:type="table" w:styleId="GridTable5Dark-Accent1">
    <w:name w:val="Grid Table 5 Dark Accent 1"/>
    <w:basedOn w:val="TableNormal"/>
    <w:uiPriority w:val="50"/>
    <w:rsid w:val="003F25A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Header">
    <w:name w:val="header"/>
    <w:basedOn w:val="Normal"/>
    <w:link w:val="HeaderChar"/>
    <w:uiPriority w:val="99"/>
    <w:unhideWhenUsed/>
    <w:rsid w:val="003F25AD"/>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3F25AD"/>
  </w:style>
  <w:style w:type="paragraph" w:styleId="NoSpacing">
    <w:name w:val="No Spacing"/>
    <w:uiPriority w:val="1"/>
    <w:qFormat/>
    <w:rsid w:val="000E7389"/>
    <w:pPr>
      <w:spacing w:after="0" w:line="240" w:lineRule="auto"/>
    </w:pPr>
    <w:rPr>
      <w:rFonts w:ascii="Calibri" w:eastAsia="Calibri" w:hAnsi="Calibri" w:cs="Times New Roman"/>
    </w:rPr>
  </w:style>
  <w:style w:type="paragraph" w:styleId="BodyText">
    <w:name w:val="Body Text"/>
    <w:aliases w:val="Char Char Char Char Char Char Charh2,..., Char Char Char Char Char Char, Char Char Char Char Char Char Char,Body Text Char Char,Body Text Char1 Char Char,Body Text Char Char Char Char, Char Char Char Char Char Cha"/>
    <w:basedOn w:val="Normal"/>
    <w:link w:val="BodyTextChar1"/>
    <w:rsid w:val="00F977E8"/>
    <w:pPr>
      <w:spacing w:after="240" w:line="240" w:lineRule="auto"/>
    </w:pPr>
    <w:rPr>
      <w:rFonts w:ascii="Times New Roman" w:eastAsia="Times New Roman" w:hAnsi="Times New Roman"/>
      <w:iCs/>
      <w:sz w:val="24"/>
      <w:szCs w:val="20"/>
    </w:rPr>
  </w:style>
  <w:style w:type="character" w:customStyle="1" w:styleId="BodyTextChar">
    <w:name w:val="Body Text Char"/>
    <w:basedOn w:val="DefaultParagraphFont"/>
    <w:uiPriority w:val="99"/>
    <w:semiHidden/>
    <w:rsid w:val="00F977E8"/>
    <w:rPr>
      <w:rFonts w:ascii="Calibri" w:eastAsia="Calibri" w:hAnsi="Calibri" w:cs="Times New Roman"/>
    </w:rPr>
  </w:style>
  <w:style w:type="character" w:customStyle="1" w:styleId="BodyTextChar1">
    <w:name w:val="Body Text Char1"/>
    <w:aliases w:val="Char Char Char Char Char Char Charh2 Char,... Char, Char Char Char Char Char Char Char1, Char Char Char Char Char Char Char Char,Body Text Char Char Char,Body Text Char1 Char Char Char,Body Text Char Char Char Char Char"/>
    <w:link w:val="BodyText"/>
    <w:rsid w:val="00F977E8"/>
    <w:rPr>
      <w:rFonts w:ascii="Times New Roman" w:eastAsia="Times New Roman" w:hAnsi="Times New Roman" w:cs="Times New Roman"/>
      <w:iCs/>
      <w:sz w:val="24"/>
      <w:szCs w:val="20"/>
    </w:rPr>
  </w:style>
  <w:style w:type="paragraph" w:customStyle="1" w:styleId="H3">
    <w:name w:val="H3"/>
    <w:basedOn w:val="Heading3"/>
    <w:next w:val="BodyText"/>
    <w:link w:val="H3Char1"/>
    <w:rsid w:val="00F977E8"/>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rPr>
  </w:style>
  <w:style w:type="character" w:customStyle="1" w:styleId="H3Char1">
    <w:name w:val="H3 Char1"/>
    <w:link w:val="H3"/>
    <w:rsid w:val="00F977E8"/>
    <w:rPr>
      <w:rFonts w:ascii="Times New Roman" w:eastAsia="Times New Roman" w:hAnsi="Times New Roman" w:cs="Times New Roman"/>
      <w:b/>
      <w:bCs/>
      <w:i/>
      <w:sz w:val="24"/>
      <w:szCs w:val="20"/>
    </w:rPr>
  </w:style>
  <w:style w:type="character" w:customStyle="1" w:styleId="Heading3Char">
    <w:name w:val="Heading 3 Char"/>
    <w:basedOn w:val="DefaultParagraphFont"/>
    <w:link w:val="Heading3"/>
    <w:uiPriority w:val="9"/>
    <w:semiHidden/>
    <w:rsid w:val="00F977E8"/>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D50EC4"/>
    <w:rPr>
      <w:i/>
      <w:iCs/>
    </w:rPr>
  </w:style>
  <w:style w:type="character" w:styleId="Hyperlink">
    <w:name w:val="Hyperlink"/>
    <w:basedOn w:val="DefaultParagraphFont"/>
    <w:uiPriority w:val="99"/>
    <w:unhideWhenUsed/>
    <w:rsid w:val="00A83686"/>
    <w:rPr>
      <w:color w:val="0563C1" w:themeColor="hyperlink"/>
      <w:u w:val="single"/>
    </w:rPr>
  </w:style>
  <w:style w:type="character" w:customStyle="1" w:styleId="UnresolvedMention">
    <w:name w:val="Unresolved Mention"/>
    <w:basedOn w:val="DefaultParagraphFont"/>
    <w:uiPriority w:val="99"/>
    <w:semiHidden/>
    <w:unhideWhenUsed/>
    <w:rsid w:val="00A836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86592">
      <w:bodyDiv w:val="1"/>
      <w:marLeft w:val="0"/>
      <w:marRight w:val="0"/>
      <w:marTop w:val="0"/>
      <w:marBottom w:val="0"/>
      <w:divBdr>
        <w:top w:val="none" w:sz="0" w:space="0" w:color="auto"/>
        <w:left w:val="none" w:sz="0" w:space="0" w:color="auto"/>
        <w:bottom w:val="none" w:sz="0" w:space="0" w:color="auto"/>
        <w:right w:val="none" w:sz="0" w:space="0" w:color="auto"/>
      </w:divBdr>
    </w:div>
    <w:div w:id="159739633">
      <w:bodyDiv w:val="1"/>
      <w:marLeft w:val="0"/>
      <w:marRight w:val="0"/>
      <w:marTop w:val="0"/>
      <w:marBottom w:val="0"/>
      <w:divBdr>
        <w:top w:val="none" w:sz="0" w:space="0" w:color="auto"/>
        <w:left w:val="none" w:sz="0" w:space="0" w:color="auto"/>
        <w:bottom w:val="none" w:sz="0" w:space="0" w:color="auto"/>
        <w:right w:val="none" w:sz="0" w:space="0" w:color="auto"/>
      </w:divBdr>
      <w:divsChild>
        <w:div w:id="2056537076">
          <w:marLeft w:val="547"/>
          <w:marRight w:val="0"/>
          <w:marTop w:val="86"/>
          <w:marBottom w:val="0"/>
          <w:divBdr>
            <w:top w:val="none" w:sz="0" w:space="0" w:color="auto"/>
            <w:left w:val="none" w:sz="0" w:space="0" w:color="auto"/>
            <w:bottom w:val="none" w:sz="0" w:space="0" w:color="auto"/>
            <w:right w:val="none" w:sz="0" w:space="0" w:color="auto"/>
          </w:divBdr>
        </w:div>
      </w:divsChild>
    </w:div>
    <w:div w:id="186453978">
      <w:bodyDiv w:val="1"/>
      <w:marLeft w:val="0"/>
      <w:marRight w:val="0"/>
      <w:marTop w:val="0"/>
      <w:marBottom w:val="0"/>
      <w:divBdr>
        <w:top w:val="none" w:sz="0" w:space="0" w:color="auto"/>
        <w:left w:val="none" w:sz="0" w:space="0" w:color="auto"/>
        <w:bottom w:val="none" w:sz="0" w:space="0" w:color="auto"/>
        <w:right w:val="none" w:sz="0" w:space="0" w:color="auto"/>
      </w:divBdr>
      <w:divsChild>
        <w:div w:id="933519123">
          <w:marLeft w:val="1166"/>
          <w:marRight w:val="0"/>
          <w:marTop w:val="67"/>
          <w:marBottom w:val="0"/>
          <w:divBdr>
            <w:top w:val="none" w:sz="0" w:space="0" w:color="auto"/>
            <w:left w:val="none" w:sz="0" w:space="0" w:color="auto"/>
            <w:bottom w:val="none" w:sz="0" w:space="0" w:color="auto"/>
            <w:right w:val="none" w:sz="0" w:space="0" w:color="auto"/>
          </w:divBdr>
        </w:div>
      </w:divsChild>
    </w:div>
    <w:div w:id="200672013">
      <w:bodyDiv w:val="1"/>
      <w:marLeft w:val="0"/>
      <w:marRight w:val="0"/>
      <w:marTop w:val="0"/>
      <w:marBottom w:val="0"/>
      <w:divBdr>
        <w:top w:val="none" w:sz="0" w:space="0" w:color="auto"/>
        <w:left w:val="none" w:sz="0" w:space="0" w:color="auto"/>
        <w:bottom w:val="none" w:sz="0" w:space="0" w:color="auto"/>
        <w:right w:val="none" w:sz="0" w:space="0" w:color="auto"/>
      </w:divBdr>
    </w:div>
    <w:div w:id="249657257">
      <w:bodyDiv w:val="1"/>
      <w:marLeft w:val="0"/>
      <w:marRight w:val="0"/>
      <w:marTop w:val="0"/>
      <w:marBottom w:val="0"/>
      <w:divBdr>
        <w:top w:val="none" w:sz="0" w:space="0" w:color="auto"/>
        <w:left w:val="none" w:sz="0" w:space="0" w:color="auto"/>
        <w:bottom w:val="none" w:sz="0" w:space="0" w:color="auto"/>
        <w:right w:val="none" w:sz="0" w:space="0" w:color="auto"/>
      </w:divBdr>
      <w:divsChild>
        <w:div w:id="1629044965">
          <w:marLeft w:val="1166"/>
          <w:marRight w:val="0"/>
          <w:marTop w:val="67"/>
          <w:marBottom w:val="0"/>
          <w:divBdr>
            <w:top w:val="none" w:sz="0" w:space="0" w:color="auto"/>
            <w:left w:val="none" w:sz="0" w:space="0" w:color="auto"/>
            <w:bottom w:val="none" w:sz="0" w:space="0" w:color="auto"/>
            <w:right w:val="none" w:sz="0" w:space="0" w:color="auto"/>
          </w:divBdr>
        </w:div>
        <w:div w:id="2114090947">
          <w:marLeft w:val="1166"/>
          <w:marRight w:val="0"/>
          <w:marTop w:val="67"/>
          <w:marBottom w:val="0"/>
          <w:divBdr>
            <w:top w:val="none" w:sz="0" w:space="0" w:color="auto"/>
            <w:left w:val="none" w:sz="0" w:space="0" w:color="auto"/>
            <w:bottom w:val="none" w:sz="0" w:space="0" w:color="auto"/>
            <w:right w:val="none" w:sz="0" w:space="0" w:color="auto"/>
          </w:divBdr>
        </w:div>
      </w:divsChild>
    </w:div>
    <w:div w:id="268195532">
      <w:bodyDiv w:val="1"/>
      <w:marLeft w:val="0"/>
      <w:marRight w:val="0"/>
      <w:marTop w:val="0"/>
      <w:marBottom w:val="0"/>
      <w:divBdr>
        <w:top w:val="none" w:sz="0" w:space="0" w:color="auto"/>
        <w:left w:val="none" w:sz="0" w:space="0" w:color="auto"/>
        <w:bottom w:val="none" w:sz="0" w:space="0" w:color="auto"/>
        <w:right w:val="none" w:sz="0" w:space="0" w:color="auto"/>
      </w:divBdr>
      <w:divsChild>
        <w:div w:id="591090894">
          <w:marLeft w:val="547"/>
          <w:marRight w:val="0"/>
          <w:marTop w:val="86"/>
          <w:marBottom w:val="0"/>
          <w:divBdr>
            <w:top w:val="none" w:sz="0" w:space="0" w:color="auto"/>
            <w:left w:val="none" w:sz="0" w:space="0" w:color="auto"/>
            <w:bottom w:val="none" w:sz="0" w:space="0" w:color="auto"/>
            <w:right w:val="none" w:sz="0" w:space="0" w:color="auto"/>
          </w:divBdr>
        </w:div>
      </w:divsChild>
    </w:div>
    <w:div w:id="279727384">
      <w:bodyDiv w:val="1"/>
      <w:marLeft w:val="0"/>
      <w:marRight w:val="0"/>
      <w:marTop w:val="0"/>
      <w:marBottom w:val="0"/>
      <w:divBdr>
        <w:top w:val="none" w:sz="0" w:space="0" w:color="auto"/>
        <w:left w:val="none" w:sz="0" w:space="0" w:color="auto"/>
        <w:bottom w:val="none" w:sz="0" w:space="0" w:color="auto"/>
        <w:right w:val="none" w:sz="0" w:space="0" w:color="auto"/>
      </w:divBdr>
    </w:div>
    <w:div w:id="317809258">
      <w:bodyDiv w:val="1"/>
      <w:marLeft w:val="0"/>
      <w:marRight w:val="0"/>
      <w:marTop w:val="0"/>
      <w:marBottom w:val="0"/>
      <w:divBdr>
        <w:top w:val="none" w:sz="0" w:space="0" w:color="auto"/>
        <w:left w:val="none" w:sz="0" w:space="0" w:color="auto"/>
        <w:bottom w:val="none" w:sz="0" w:space="0" w:color="auto"/>
        <w:right w:val="none" w:sz="0" w:space="0" w:color="auto"/>
      </w:divBdr>
      <w:divsChild>
        <w:div w:id="260263155">
          <w:marLeft w:val="547"/>
          <w:marRight w:val="0"/>
          <w:marTop w:val="86"/>
          <w:marBottom w:val="0"/>
          <w:divBdr>
            <w:top w:val="none" w:sz="0" w:space="0" w:color="auto"/>
            <w:left w:val="none" w:sz="0" w:space="0" w:color="auto"/>
            <w:bottom w:val="none" w:sz="0" w:space="0" w:color="auto"/>
            <w:right w:val="none" w:sz="0" w:space="0" w:color="auto"/>
          </w:divBdr>
        </w:div>
        <w:div w:id="1398284741">
          <w:marLeft w:val="547"/>
          <w:marRight w:val="0"/>
          <w:marTop w:val="0"/>
          <w:marBottom w:val="0"/>
          <w:divBdr>
            <w:top w:val="none" w:sz="0" w:space="0" w:color="auto"/>
            <w:left w:val="none" w:sz="0" w:space="0" w:color="auto"/>
            <w:bottom w:val="none" w:sz="0" w:space="0" w:color="auto"/>
            <w:right w:val="none" w:sz="0" w:space="0" w:color="auto"/>
          </w:divBdr>
        </w:div>
        <w:div w:id="1413939447">
          <w:marLeft w:val="547"/>
          <w:marRight w:val="0"/>
          <w:marTop w:val="86"/>
          <w:marBottom w:val="0"/>
          <w:divBdr>
            <w:top w:val="none" w:sz="0" w:space="0" w:color="auto"/>
            <w:left w:val="none" w:sz="0" w:space="0" w:color="auto"/>
            <w:bottom w:val="none" w:sz="0" w:space="0" w:color="auto"/>
            <w:right w:val="none" w:sz="0" w:space="0" w:color="auto"/>
          </w:divBdr>
        </w:div>
      </w:divsChild>
    </w:div>
    <w:div w:id="376051480">
      <w:bodyDiv w:val="1"/>
      <w:marLeft w:val="0"/>
      <w:marRight w:val="0"/>
      <w:marTop w:val="0"/>
      <w:marBottom w:val="0"/>
      <w:divBdr>
        <w:top w:val="none" w:sz="0" w:space="0" w:color="auto"/>
        <w:left w:val="none" w:sz="0" w:space="0" w:color="auto"/>
        <w:bottom w:val="none" w:sz="0" w:space="0" w:color="auto"/>
        <w:right w:val="none" w:sz="0" w:space="0" w:color="auto"/>
      </w:divBdr>
      <w:divsChild>
        <w:div w:id="246962116">
          <w:marLeft w:val="0"/>
          <w:marRight w:val="0"/>
          <w:marTop w:val="86"/>
          <w:marBottom w:val="0"/>
          <w:divBdr>
            <w:top w:val="none" w:sz="0" w:space="0" w:color="auto"/>
            <w:left w:val="none" w:sz="0" w:space="0" w:color="auto"/>
            <w:bottom w:val="none" w:sz="0" w:space="0" w:color="auto"/>
            <w:right w:val="none" w:sz="0" w:space="0" w:color="auto"/>
          </w:divBdr>
        </w:div>
        <w:div w:id="1784643120">
          <w:marLeft w:val="1080"/>
          <w:marRight w:val="0"/>
          <w:marTop w:val="0"/>
          <w:marBottom w:val="0"/>
          <w:divBdr>
            <w:top w:val="none" w:sz="0" w:space="0" w:color="auto"/>
            <w:left w:val="none" w:sz="0" w:space="0" w:color="auto"/>
            <w:bottom w:val="none" w:sz="0" w:space="0" w:color="auto"/>
            <w:right w:val="none" w:sz="0" w:space="0" w:color="auto"/>
          </w:divBdr>
        </w:div>
        <w:div w:id="2059278954">
          <w:marLeft w:val="1800"/>
          <w:marRight w:val="0"/>
          <w:marTop w:val="0"/>
          <w:marBottom w:val="0"/>
          <w:divBdr>
            <w:top w:val="none" w:sz="0" w:space="0" w:color="auto"/>
            <w:left w:val="none" w:sz="0" w:space="0" w:color="auto"/>
            <w:bottom w:val="none" w:sz="0" w:space="0" w:color="auto"/>
            <w:right w:val="none" w:sz="0" w:space="0" w:color="auto"/>
          </w:divBdr>
        </w:div>
        <w:div w:id="1287928749">
          <w:marLeft w:val="1080"/>
          <w:marRight w:val="0"/>
          <w:marTop w:val="0"/>
          <w:marBottom w:val="0"/>
          <w:divBdr>
            <w:top w:val="none" w:sz="0" w:space="0" w:color="auto"/>
            <w:left w:val="none" w:sz="0" w:space="0" w:color="auto"/>
            <w:bottom w:val="none" w:sz="0" w:space="0" w:color="auto"/>
            <w:right w:val="none" w:sz="0" w:space="0" w:color="auto"/>
          </w:divBdr>
        </w:div>
        <w:div w:id="1711882256">
          <w:marLeft w:val="1800"/>
          <w:marRight w:val="0"/>
          <w:marTop w:val="0"/>
          <w:marBottom w:val="0"/>
          <w:divBdr>
            <w:top w:val="none" w:sz="0" w:space="0" w:color="auto"/>
            <w:left w:val="none" w:sz="0" w:space="0" w:color="auto"/>
            <w:bottom w:val="none" w:sz="0" w:space="0" w:color="auto"/>
            <w:right w:val="none" w:sz="0" w:space="0" w:color="auto"/>
          </w:divBdr>
        </w:div>
        <w:div w:id="1436511681">
          <w:marLeft w:val="1080"/>
          <w:marRight w:val="0"/>
          <w:marTop w:val="0"/>
          <w:marBottom w:val="0"/>
          <w:divBdr>
            <w:top w:val="none" w:sz="0" w:space="0" w:color="auto"/>
            <w:left w:val="none" w:sz="0" w:space="0" w:color="auto"/>
            <w:bottom w:val="none" w:sz="0" w:space="0" w:color="auto"/>
            <w:right w:val="none" w:sz="0" w:space="0" w:color="auto"/>
          </w:divBdr>
        </w:div>
        <w:div w:id="386027549">
          <w:marLeft w:val="1800"/>
          <w:marRight w:val="0"/>
          <w:marTop w:val="0"/>
          <w:marBottom w:val="0"/>
          <w:divBdr>
            <w:top w:val="none" w:sz="0" w:space="0" w:color="auto"/>
            <w:left w:val="none" w:sz="0" w:space="0" w:color="auto"/>
            <w:bottom w:val="none" w:sz="0" w:space="0" w:color="auto"/>
            <w:right w:val="none" w:sz="0" w:space="0" w:color="auto"/>
          </w:divBdr>
        </w:div>
      </w:divsChild>
    </w:div>
    <w:div w:id="454252382">
      <w:bodyDiv w:val="1"/>
      <w:marLeft w:val="0"/>
      <w:marRight w:val="0"/>
      <w:marTop w:val="0"/>
      <w:marBottom w:val="0"/>
      <w:divBdr>
        <w:top w:val="none" w:sz="0" w:space="0" w:color="auto"/>
        <w:left w:val="none" w:sz="0" w:space="0" w:color="auto"/>
        <w:bottom w:val="none" w:sz="0" w:space="0" w:color="auto"/>
        <w:right w:val="none" w:sz="0" w:space="0" w:color="auto"/>
      </w:divBdr>
      <w:divsChild>
        <w:div w:id="885216916">
          <w:marLeft w:val="1800"/>
          <w:marRight w:val="0"/>
          <w:marTop w:val="86"/>
          <w:marBottom w:val="0"/>
          <w:divBdr>
            <w:top w:val="none" w:sz="0" w:space="0" w:color="auto"/>
            <w:left w:val="none" w:sz="0" w:space="0" w:color="auto"/>
            <w:bottom w:val="none" w:sz="0" w:space="0" w:color="auto"/>
            <w:right w:val="none" w:sz="0" w:space="0" w:color="auto"/>
          </w:divBdr>
        </w:div>
      </w:divsChild>
    </w:div>
    <w:div w:id="473447784">
      <w:bodyDiv w:val="1"/>
      <w:marLeft w:val="0"/>
      <w:marRight w:val="0"/>
      <w:marTop w:val="0"/>
      <w:marBottom w:val="0"/>
      <w:divBdr>
        <w:top w:val="none" w:sz="0" w:space="0" w:color="auto"/>
        <w:left w:val="none" w:sz="0" w:space="0" w:color="auto"/>
        <w:bottom w:val="none" w:sz="0" w:space="0" w:color="auto"/>
        <w:right w:val="none" w:sz="0" w:space="0" w:color="auto"/>
      </w:divBdr>
    </w:div>
    <w:div w:id="570193696">
      <w:bodyDiv w:val="1"/>
      <w:marLeft w:val="0"/>
      <w:marRight w:val="0"/>
      <w:marTop w:val="0"/>
      <w:marBottom w:val="0"/>
      <w:divBdr>
        <w:top w:val="none" w:sz="0" w:space="0" w:color="auto"/>
        <w:left w:val="none" w:sz="0" w:space="0" w:color="auto"/>
        <w:bottom w:val="none" w:sz="0" w:space="0" w:color="auto"/>
        <w:right w:val="none" w:sz="0" w:space="0" w:color="auto"/>
      </w:divBdr>
      <w:divsChild>
        <w:div w:id="522207244">
          <w:marLeft w:val="547"/>
          <w:marRight w:val="0"/>
          <w:marTop w:val="86"/>
          <w:marBottom w:val="0"/>
          <w:divBdr>
            <w:top w:val="none" w:sz="0" w:space="0" w:color="auto"/>
            <w:left w:val="none" w:sz="0" w:space="0" w:color="auto"/>
            <w:bottom w:val="none" w:sz="0" w:space="0" w:color="auto"/>
            <w:right w:val="none" w:sz="0" w:space="0" w:color="auto"/>
          </w:divBdr>
        </w:div>
        <w:div w:id="2014644739">
          <w:marLeft w:val="547"/>
          <w:marRight w:val="0"/>
          <w:marTop w:val="86"/>
          <w:marBottom w:val="0"/>
          <w:divBdr>
            <w:top w:val="none" w:sz="0" w:space="0" w:color="auto"/>
            <w:left w:val="none" w:sz="0" w:space="0" w:color="auto"/>
            <w:bottom w:val="none" w:sz="0" w:space="0" w:color="auto"/>
            <w:right w:val="none" w:sz="0" w:space="0" w:color="auto"/>
          </w:divBdr>
        </w:div>
        <w:div w:id="2030639963">
          <w:marLeft w:val="547"/>
          <w:marRight w:val="0"/>
          <w:marTop w:val="86"/>
          <w:marBottom w:val="0"/>
          <w:divBdr>
            <w:top w:val="none" w:sz="0" w:space="0" w:color="auto"/>
            <w:left w:val="none" w:sz="0" w:space="0" w:color="auto"/>
            <w:bottom w:val="none" w:sz="0" w:space="0" w:color="auto"/>
            <w:right w:val="none" w:sz="0" w:space="0" w:color="auto"/>
          </w:divBdr>
        </w:div>
        <w:div w:id="1501694626">
          <w:marLeft w:val="1166"/>
          <w:marRight w:val="0"/>
          <w:marTop w:val="86"/>
          <w:marBottom w:val="0"/>
          <w:divBdr>
            <w:top w:val="none" w:sz="0" w:space="0" w:color="auto"/>
            <w:left w:val="none" w:sz="0" w:space="0" w:color="auto"/>
            <w:bottom w:val="none" w:sz="0" w:space="0" w:color="auto"/>
            <w:right w:val="none" w:sz="0" w:space="0" w:color="auto"/>
          </w:divBdr>
        </w:div>
        <w:div w:id="1739940844">
          <w:marLeft w:val="1800"/>
          <w:marRight w:val="0"/>
          <w:marTop w:val="86"/>
          <w:marBottom w:val="0"/>
          <w:divBdr>
            <w:top w:val="none" w:sz="0" w:space="0" w:color="auto"/>
            <w:left w:val="none" w:sz="0" w:space="0" w:color="auto"/>
            <w:bottom w:val="none" w:sz="0" w:space="0" w:color="auto"/>
            <w:right w:val="none" w:sz="0" w:space="0" w:color="auto"/>
          </w:divBdr>
        </w:div>
        <w:div w:id="326789579">
          <w:marLeft w:val="1800"/>
          <w:marRight w:val="0"/>
          <w:marTop w:val="86"/>
          <w:marBottom w:val="0"/>
          <w:divBdr>
            <w:top w:val="none" w:sz="0" w:space="0" w:color="auto"/>
            <w:left w:val="none" w:sz="0" w:space="0" w:color="auto"/>
            <w:bottom w:val="none" w:sz="0" w:space="0" w:color="auto"/>
            <w:right w:val="none" w:sz="0" w:space="0" w:color="auto"/>
          </w:divBdr>
        </w:div>
        <w:div w:id="729380894">
          <w:marLeft w:val="1800"/>
          <w:marRight w:val="0"/>
          <w:marTop w:val="86"/>
          <w:marBottom w:val="0"/>
          <w:divBdr>
            <w:top w:val="none" w:sz="0" w:space="0" w:color="auto"/>
            <w:left w:val="none" w:sz="0" w:space="0" w:color="auto"/>
            <w:bottom w:val="none" w:sz="0" w:space="0" w:color="auto"/>
            <w:right w:val="none" w:sz="0" w:space="0" w:color="auto"/>
          </w:divBdr>
        </w:div>
        <w:div w:id="1989506923">
          <w:marLeft w:val="1800"/>
          <w:marRight w:val="0"/>
          <w:marTop w:val="86"/>
          <w:marBottom w:val="0"/>
          <w:divBdr>
            <w:top w:val="none" w:sz="0" w:space="0" w:color="auto"/>
            <w:left w:val="none" w:sz="0" w:space="0" w:color="auto"/>
            <w:bottom w:val="none" w:sz="0" w:space="0" w:color="auto"/>
            <w:right w:val="none" w:sz="0" w:space="0" w:color="auto"/>
          </w:divBdr>
        </w:div>
        <w:div w:id="1172448236">
          <w:marLeft w:val="1800"/>
          <w:marRight w:val="0"/>
          <w:marTop w:val="86"/>
          <w:marBottom w:val="0"/>
          <w:divBdr>
            <w:top w:val="none" w:sz="0" w:space="0" w:color="auto"/>
            <w:left w:val="none" w:sz="0" w:space="0" w:color="auto"/>
            <w:bottom w:val="none" w:sz="0" w:space="0" w:color="auto"/>
            <w:right w:val="none" w:sz="0" w:space="0" w:color="auto"/>
          </w:divBdr>
        </w:div>
      </w:divsChild>
    </w:div>
    <w:div w:id="593127003">
      <w:bodyDiv w:val="1"/>
      <w:marLeft w:val="0"/>
      <w:marRight w:val="0"/>
      <w:marTop w:val="0"/>
      <w:marBottom w:val="0"/>
      <w:divBdr>
        <w:top w:val="none" w:sz="0" w:space="0" w:color="auto"/>
        <w:left w:val="none" w:sz="0" w:space="0" w:color="auto"/>
        <w:bottom w:val="none" w:sz="0" w:space="0" w:color="auto"/>
        <w:right w:val="none" w:sz="0" w:space="0" w:color="auto"/>
      </w:divBdr>
    </w:div>
    <w:div w:id="733241367">
      <w:bodyDiv w:val="1"/>
      <w:marLeft w:val="0"/>
      <w:marRight w:val="0"/>
      <w:marTop w:val="0"/>
      <w:marBottom w:val="0"/>
      <w:divBdr>
        <w:top w:val="none" w:sz="0" w:space="0" w:color="auto"/>
        <w:left w:val="none" w:sz="0" w:space="0" w:color="auto"/>
        <w:bottom w:val="none" w:sz="0" w:space="0" w:color="auto"/>
        <w:right w:val="none" w:sz="0" w:space="0" w:color="auto"/>
      </w:divBdr>
      <w:divsChild>
        <w:div w:id="1803304238">
          <w:marLeft w:val="1800"/>
          <w:marRight w:val="0"/>
          <w:marTop w:val="86"/>
          <w:marBottom w:val="0"/>
          <w:divBdr>
            <w:top w:val="none" w:sz="0" w:space="0" w:color="auto"/>
            <w:left w:val="none" w:sz="0" w:space="0" w:color="auto"/>
            <w:bottom w:val="none" w:sz="0" w:space="0" w:color="auto"/>
            <w:right w:val="none" w:sz="0" w:space="0" w:color="auto"/>
          </w:divBdr>
        </w:div>
      </w:divsChild>
    </w:div>
    <w:div w:id="739056338">
      <w:bodyDiv w:val="1"/>
      <w:marLeft w:val="0"/>
      <w:marRight w:val="0"/>
      <w:marTop w:val="0"/>
      <w:marBottom w:val="0"/>
      <w:divBdr>
        <w:top w:val="none" w:sz="0" w:space="0" w:color="auto"/>
        <w:left w:val="none" w:sz="0" w:space="0" w:color="auto"/>
        <w:bottom w:val="none" w:sz="0" w:space="0" w:color="auto"/>
        <w:right w:val="none" w:sz="0" w:space="0" w:color="auto"/>
      </w:divBdr>
    </w:div>
    <w:div w:id="764494640">
      <w:bodyDiv w:val="1"/>
      <w:marLeft w:val="0"/>
      <w:marRight w:val="0"/>
      <w:marTop w:val="0"/>
      <w:marBottom w:val="0"/>
      <w:divBdr>
        <w:top w:val="none" w:sz="0" w:space="0" w:color="auto"/>
        <w:left w:val="none" w:sz="0" w:space="0" w:color="auto"/>
        <w:bottom w:val="none" w:sz="0" w:space="0" w:color="auto"/>
        <w:right w:val="none" w:sz="0" w:space="0" w:color="auto"/>
      </w:divBdr>
      <w:divsChild>
        <w:div w:id="316224290">
          <w:marLeft w:val="547"/>
          <w:marRight w:val="0"/>
          <w:marTop w:val="86"/>
          <w:marBottom w:val="0"/>
          <w:divBdr>
            <w:top w:val="none" w:sz="0" w:space="0" w:color="auto"/>
            <w:left w:val="none" w:sz="0" w:space="0" w:color="auto"/>
            <w:bottom w:val="none" w:sz="0" w:space="0" w:color="auto"/>
            <w:right w:val="none" w:sz="0" w:space="0" w:color="auto"/>
          </w:divBdr>
        </w:div>
      </w:divsChild>
    </w:div>
    <w:div w:id="884485635">
      <w:bodyDiv w:val="1"/>
      <w:marLeft w:val="0"/>
      <w:marRight w:val="0"/>
      <w:marTop w:val="0"/>
      <w:marBottom w:val="0"/>
      <w:divBdr>
        <w:top w:val="none" w:sz="0" w:space="0" w:color="auto"/>
        <w:left w:val="none" w:sz="0" w:space="0" w:color="auto"/>
        <w:bottom w:val="none" w:sz="0" w:space="0" w:color="auto"/>
        <w:right w:val="none" w:sz="0" w:space="0" w:color="auto"/>
      </w:divBdr>
      <w:divsChild>
        <w:div w:id="2067684606">
          <w:marLeft w:val="1166"/>
          <w:marRight w:val="0"/>
          <w:marTop w:val="67"/>
          <w:marBottom w:val="0"/>
          <w:divBdr>
            <w:top w:val="none" w:sz="0" w:space="0" w:color="auto"/>
            <w:left w:val="none" w:sz="0" w:space="0" w:color="auto"/>
            <w:bottom w:val="none" w:sz="0" w:space="0" w:color="auto"/>
            <w:right w:val="none" w:sz="0" w:space="0" w:color="auto"/>
          </w:divBdr>
        </w:div>
        <w:div w:id="101733043">
          <w:marLeft w:val="1166"/>
          <w:marRight w:val="0"/>
          <w:marTop w:val="67"/>
          <w:marBottom w:val="0"/>
          <w:divBdr>
            <w:top w:val="none" w:sz="0" w:space="0" w:color="auto"/>
            <w:left w:val="none" w:sz="0" w:space="0" w:color="auto"/>
            <w:bottom w:val="none" w:sz="0" w:space="0" w:color="auto"/>
            <w:right w:val="none" w:sz="0" w:space="0" w:color="auto"/>
          </w:divBdr>
        </w:div>
      </w:divsChild>
    </w:div>
    <w:div w:id="1199977738">
      <w:bodyDiv w:val="1"/>
      <w:marLeft w:val="0"/>
      <w:marRight w:val="0"/>
      <w:marTop w:val="0"/>
      <w:marBottom w:val="0"/>
      <w:divBdr>
        <w:top w:val="none" w:sz="0" w:space="0" w:color="auto"/>
        <w:left w:val="none" w:sz="0" w:space="0" w:color="auto"/>
        <w:bottom w:val="none" w:sz="0" w:space="0" w:color="auto"/>
        <w:right w:val="none" w:sz="0" w:space="0" w:color="auto"/>
      </w:divBdr>
      <w:divsChild>
        <w:div w:id="389380612">
          <w:marLeft w:val="547"/>
          <w:marRight w:val="0"/>
          <w:marTop w:val="86"/>
          <w:marBottom w:val="0"/>
          <w:divBdr>
            <w:top w:val="none" w:sz="0" w:space="0" w:color="auto"/>
            <w:left w:val="none" w:sz="0" w:space="0" w:color="auto"/>
            <w:bottom w:val="none" w:sz="0" w:space="0" w:color="auto"/>
            <w:right w:val="none" w:sz="0" w:space="0" w:color="auto"/>
          </w:divBdr>
        </w:div>
        <w:div w:id="1803499806">
          <w:marLeft w:val="1166"/>
          <w:marRight w:val="0"/>
          <w:marTop w:val="86"/>
          <w:marBottom w:val="0"/>
          <w:divBdr>
            <w:top w:val="none" w:sz="0" w:space="0" w:color="auto"/>
            <w:left w:val="none" w:sz="0" w:space="0" w:color="auto"/>
            <w:bottom w:val="none" w:sz="0" w:space="0" w:color="auto"/>
            <w:right w:val="none" w:sz="0" w:space="0" w:color="auto"/>
          </w:divBdr>
        </w:div>
        <w:div w:id="214701085">
          <w:marLeft w:val="1800"/>
          <w:marRight w:val="0"/>
          <w:marTop w:val="86"/>
          <w:marBottom w:val="0"/>
          <w:divBdr>
            <w:top w:val="none" w:sz="0" w:space="0" w:color="auto"/>
            <w:left w:val="none" w:sz="0" w:space="0" w:color="auto"/>
            <w:bottom w:val="none" w:sz="0" w:space="0" w:color="auto"/>
            <w:right w:val="none" w:sz="0" w:space="0" w:color="auto"/>
          </w:divBdr>
        </w:div>
        <w:div w:id="538325320">
          <w:marLeft w:val="1166"/>
          <w:marRight w:val="0"/>
          <w:marTop w:val="86"/>
          <w:marBottom w:val="0"/>
          <w:divBdr>
            <w:top w:val="none" w:sz="0" w:space="0" w:color="auto"/>
            <w:left w:val="none" w:sz="0" w:space="0" w:color="auto"/>
            <w:bottom w:val="none" w:sz="0" w:space="0" w:color="auto"/>
            <w:right w:val="none" w:sz="0" w:space="0" w:color="auto"/>
          </w:divBdr>
        </w:div>
        <w:div w:id="1224103804">
          <w:marLeft w:val="1800"/>
          <w:marRight w:val="0"/>
          <w:marTop w:val="86"/>
          <w:marBottom w:val="0"/>
          <w:divBdr>
            <w:top w:val="none" w:sz="0" w:space="0" w:color="auto"/>
            <w:left w:val="none" w:sz="0" w:space="0" w:color="auto"/>
            <w:bottom w:val="none" w:sz="0" w:space="0" w:color="auto"/>
            <w:right w:val="none" w:sz="0" w:space="0" w:color="auto"/>
          </w:divBdr>
        </w:div>
        <w:div w:id="1338384685">
          <w:marLeft w:val="1800"/>
          <w:marRight w:val="0"/>
          <w:marTop w:val="86"/>
          <w:marBottom w:val="0"/>
          <w:divBdr>
            <w:top w:val="none" w:sz="0" w:space="0" w:color="auto"/>
            <w:left w:val="none" w:sz="0" w:space="0" w:color="auto"/>
            <w:bottom w:val="none" w:sz="0" w:space="0" w:color="auto"/>
            <w:right w:val="none" w:sz="0" w:space="0" w:color="auto"/>
          </w:divBdr>
        </w:div>
      </w:divsChild>
    </w:div>
    <w:div w:id="1233808396">
      <w:bodyDiv w:val="1"/>
      <w:marLeft w:val="0"/>
      <w:marRight w:val="0"/>
      <w:marTop w:val="0"/>
      <w:marBottom w:val="0"/>
      <w:divBdr>
        <w:top w:val="none" w:sz="0" w:space="0" w:color="auto"/>
        <w:left w:val="none" w:sz="0" w:space="0" w:color="auto"/>
        <w:bottom w:val="none" w:sz="0" w:space="0" w:color="auto"/>
        <w:right w:val="none" w:sz="0" w:space="0" w:color="auto"/>
      </w:divBdr>
      <w:divsChild>
        <w:div w:id="1177578902">
          <w:marLeft w:val="1800"/>
          <w:marRight w:val="0"/>
          <w:marTop w:val="86"/>
          <w:marBottom w:val="0"/>
          <w:divBdr>
            <w:top w:val="none" w:sz="0" w:space="0" w:color="auto"/>
            <w:left w:val="none" w:sz="0" w:space="0" w:color="auto"/>
            <w:bottom w:val="none" w:sz="0" w:space="0" w:color="auto"/>
            <w:right w:val="none" w:sz="0" w:space="0" w:color="auto"/>
          </w:divBdr>
        </w:div>
      </w:divsChild>
    </w:div>
    <w:div w:id="1300955352">
      <w:bodyDiv w:val="1"/>
      <w:marLeft w:val="0"/>
      <w:marRight w:val="0"/>
      <w:marTop w:val="0"/>
      <w:marBottom w:val="0"/>
      <w:divBdr>
        <w:top w:val="none" w:sz="0" w:space="0" w:color="auto"/>
        <w:left w:val="none" w:sz="0" w:space="0" w:color="auto"/>
        <w:bottom w:val="none" w:sz="0" w:space="0" w:color="auto"/>
        <w:right w:val="none" w:sz="0" w:space="0" w:color="auto"/>
      </w:divBdr>
      <w:divsChild>
        <w:div w:id="527329601">
          <w:marLeft w:val="446"/>
          <w:marRight w:val="0"/>
          <w:marTop w:val="0"/>
          <w:marBottom w:val="0"/>
          <w:divBdr>
            <w:top w:val="none" w:sz="0" w:space="0" w:color="auto"/>
            <w:left w:val="none" w:sz="0" w:space="0" w:color="auto"/>
            <w:bottom w:val="none" w:sz="0" w:space="0" w:color="auto"/>
            <w:right w:val="none" w:sz="0" w:space="0" w:color="auto"/>
          </w:divBdr>
        </w:div>
        <w:div w:id="1509755373">
          <w:marLeft w:val="1166"/>
          <w:marRight w:val="0"/>
          <w:marTop w:val="0"/>
          <w:marBottom w:val="0"/>
          <w:divBdr>
            <w:top w:val="none" w:sz="0" w:space="0" w:color="auto"/>
            <w:left w:val="none" w:sz="0" w:space="0" w:color="auto"/>
            <w:bottom w:val="none" w:sz="0" w:space="0" w:color="auto"/>
            <w:right w:val="none" w:sz="0" w:space="0" w:color="auto"/>
          </w:divBdr>
        </w:div>
      </w:divsChild>
    </w:div>
    <w:div w:id="1353191730">
      <w:bodyDiv w:val="1"/>
      <w:marLeft w:val="0"/>
      <w:marRight w:val="0"/>
      <w:marTop w:val="0"/>
      <w:marBottom w:val="0"/>
      <w:divBdr>
        <w:top w:val="none" w:sz="0" w:space="0" w:color="auto"/>
        <w:left w:val="none" w:sz="0" w:space="0" w:color="auto"/>
        <w:bottom w:val="none" w:sz="0" w:space="0" w:color="auto"/>
        <w:right w:val="none" w:sz="0" w:space="0" w:color="auto"/>
      </w:divBdr>
      <w:divsChild>
        <w:div w:id="1227759073">
          <w:marLeft w:val="0"/>
          <w:marRight w:val="0"/>
          <w:marTop w:val="86"/>
          <w:marBottom w:val="0"/>
          <w:divBdr>
            <w:top w:val="none" w:sz="0" w:space="0" w:color="auto"/>
            <w:left w:val="none" w:sz="0" w:space="0" w:color="auto"/>
            <w:bottom w:val="none" w:sz="0" w:space="0" w:color="auto"/>
            <w:right w:val="none" w:sz="0" w:space="0" w:color="auto"/>
          </w:divBdr>
        </w:div>
        <w:div w:id="609364277">
          <w:marLeft w:val="1080"/>
          <w:marRight w:val="0"/>
          <w:marTop w:val="0"/>
          <w:marBottom w:val="0"/>
          <w:divBdr>
            <w:top w:val="none" w:sz="0" w:space="0" w:color="auto"/>
            <w:left w:val="none" w:sz="0" w:space="0" w:color="auto"/>
            <w:bottom w:val="none" w:sz="0" w:space="0" w:color="auto"/>
            <w:right w:val="none" w:sz="0" w:space="0" w:color="auto"/>
          </w:divBdr>
        </w:div>
        <w:div w:id="1966617206">
          <w:marLeft w:val="1080"/>
          <w:marRight w:val="0"/>
          <w:marTop w:val="0"/>
          <w:marBottom w:val="0"/>
          <w:divBdr>
            <w:top w:val="none" w:sz="0" w:space="0" w:color="auto"/>
            <w:left w:val="none" w:sz="0" w:space="0" w:color="auto"/>
            <w:bottom w:val="none" w:sz="0" w:space="0" w:color="auto"/>
            <w:right w:val="none" w:sz="0" w:space="0" w:color="auto"/>
          </w:divBdr>
        </w:div>
        <w:div w:id="1344167038">
          <w:marLeft w:val="1800"/>
          <w:marRight w:val="0"/>
          <w:marTop w:val="0"/>
          <w:marBottom w:val="0"/>
          <w:divBdr>
            <w:top w:val="none" w:sz="0" w:space="0" w:color="auto"/>
            <w:left w:val="none" w:sz="0" w:space="0" w:color="auto"/>
            <w:bottom w:val="none" w:sz="0" w:space="0" w:color="auto"/>
            <w:right w:val="none" w:sz="0" w:space="0" w:color="auto"/>
          </w:divBdr>
        </w:div>
        <w:div w:id="86318381">
          <w:marLeft w:val="1800"/>
          <w:marRight w:val="0"/>
          <w:marTop w:val="0"/>
          <w:marBottom w:val="0"/>
          <w:divBdr>
            <w:top w:val="none" w:sz="0" w:space="0" w:color="auto"/>
            <w:left w:val="none" w:sz="0" w:space="0" w:color="auto"/>
            <w:bottom w:val="none" w:sz="0" w:space="0" w:color="auto"/>
            <w:right w:val="none" w:sz="0" w:space="0" w:color="auto"/>
          </w:divBdr>
        </w:div>
        <w:div w:id="1396247037">
          <w:marLeft w:val="1080"/>
          <w:marRight w:val="0"/>
          <w:marTop w:val="0"/>
          <w:marBottom w:val="0"/>
          <w:divBdr>
            <w:top w:val="none" w:sz="0" w:space="0" w:color="auto"/>
            <w:left w:val="none" w:sz="0" w:space="0" w:color="auto"/>
            <w:bottom w:val="none" w:sz="0" w:space="0" w:color="auto"/>
            <w:right w:val="none" w:sz="0" w:space="0" w:color="auto"/>
          </w:divBdr>
        </w:div>
        <w:div w:id="1750076630">
          <w:marLeft w:val="1800"/>
          <w:marRight w:val="0"/>
          <w:marTop w:val="0"/>
          <w:marBottom w:val="0"/>
          <w:divBdr>
            <w:top w:val="none" w:sz="0" w:space="0" w:color="auto"/>
            <w:left w:val="none" w:sz="0" w:space="0" w:color="auto"/>
            <w:bottom w:val="none" w:sz="0" w:space="0" w:color="auto"/>
            <w:right w:val="none" w:sz="0" w:space="0" w:color="auto"/>
          </w:divBdr>
        </w:div>
        <w:div w:id="1460146266">
          <w:marLeft w:val="1800"/>
          <w:marRight w:val="0"/>
          <w:marTop w:val="0"/>
          <w:marBottom w:val="0"/>
          <w:divBdr>
            <w:top w:val="none" w:sz="0" w:space="0" w:color="auto"/>
            <w:left w:val="none" w:sz="0" w:space="0" w:color="auto"/>
            <w:bottom w:val="none" w:sz="0" w:space="0" w:color="auto"/>
            <w:right w:val="none" w:sz="0" w:space="0" w:color="auto"/>
          </w:divBdr>
        </w:div>
      </w:divsChild>
    </w:div>
    <w:div w:id="1369260361">
      <w:bodyDiv w:val="1"/>
      <w:marLeft w:val="0"/>
      <w:marRight w:val="0"/>
      <w:marTop w:val="0"/>
      <w:marBottom w:val="0"/>
      <w:divBdr>
        <w:top w:val="none" w:sz="0" w:space="0" w:color="auto"/>
        <w:left w:val="none" w:sz="0" w:space="0" w:color="auto"/>
        <w:bottom w:val="none" w:sz="0" w:space="0" w:color="auto"/>
        <w:right w:val="none" w:sz="0" w:space="0" w:color="auto"/>
      </w:divBdr>
    </w:div>
    <w:div w:id="1417046930">
      <w:bodyDiv w:val="1"/>
      <w:marLeft w:val="0"/>
      <w:marRight w:val="0"/>
      <w:marTop w:val="0"/>
      <w:marBottom w:val="0"/>
      <w:divBdr>
        <w:top w:val="none" w:sz="0" w:space="0" w:color="auto"/>
        <w:left w:val="none" w:sz="0" w:space="0" w:color="auto"/>
        <w:bottom w:val="none" w:sz="0" w:space="0" w:color="auto"/>
        <w:right w:val="none" w:sz="0" w:space="0" w:color="auto"/>
      </w:divBdr>
    </w:div>
    <w:div w:id="1576435637">
      <w:bodyDiv w:val="1"/>
      <w:marLeft w:val="0"/>
      <w:marRight w:val="0"/>
      <w:marTop w:val="0"/>
      <w:marBottom w:val="0"/>
      <w:divBdr>
        <w:top w:val="none" w:sz="0" w:space="0" w:color="auto"/>
        <w:left w:val="none" w:sz="0" w:space="0" w:color="auto"/>
        <w:bottom w:val="none" w:sz="0" w:space="0" w:color="auto"/>
        <w:right w:val="none" w:sz="0" w:space="0" w:color="auto"/>
      </w:divBdr>
    </w:div>
    <w:div w:id="1619988127">
      <w:bodyDiv w:val="1"/>
      <w:marLeft w:val="0"/>
      <w:marRight w:val="0"/>
      <w:marTop w:val="0"/>
      <w:marBottom w:val="0"/>
      <w:divBdr>
        <w:top w:val="none" w:sz="0" w:space="0" w:color="auto"/>
        <w:left w:val="none" w:sz="0" w:space="0" w:color="auto"/>
        <w:bottom w:val="none" w:sz="0" w:space="0" w:color="auto"/>
        <w:right w:val="none" w:sz="0" w:space="0" w:color="auto"/>
      </w:divBdr>
      <w:divsChild>
        <w:div w:id="1572546312">
          <w:marLeft w:val="1800"/>
          <w:marRight w:val="0"/>
          <w:marTop w:val="86"/>
          <w:marBottom w:val="0"/>
          <w:divBdr>
            <w:top w:val="none" w:sz="0" w:space="0" w:color="auto"/>
            <w:left w:val="none" w:sz="0" w:space="0" w:color="auto"/>
            <w:bottom w:val="none" w:sz="0" w:space="0" w:color="auto"/>
            <w:right w:val="none" w:sz="0" w:space="0" w:color="auto"/>
          </w:divBdr>
        </w:div>
      </w:divsChild>
    </w:div>
    <w:div w:id="1677073980">
      <w:bodyDiv w:val="1"/>
      <w:marLeft w:val="0"/>
      <w:marRight w:val="0"/>
      <w:marTop w:val="0"/>
      <w:marBottom w:val="0"/>
      <w:divBdr>
        <w:top w:val="none" w:sz="0" w:space="0" w:color="auto"/>
        <w:left w:val="none" w:sz="0" w:space="0" w:color="auto"/>
        <w:bottom w:val="none" w:sz="0" w:space="0" w:color="auto"/>
        <w:right w:val="none" w:sz="0" w:space="0" w:color="auto"/>
      </w:divBdr>
    </w:div>
    <w:div w:id="1689982085">
      <w:bodyDiv w:val="1"/>
      <w:marLeft w:val="0"/>
      <w:marRight w:val="0"/>
      <w:marTop w:val="0"/>
      <w:marBottom w:val="0"/>
      <w:divBdr>
        <w:top w:val="none" w:sz="0" w:space="0" w:color="auto"/>
        <w:left w:val="none" w:sz="0" w:space="0" w:color="auto"/>
        <w:bottom w:val="none" w:sz="0" w:space="0" w:color="auto"/>
        <w:right w:val="none" w:sz="0" w:space="0" w:color="auto"/>
      </w:divBdr>
    </w:div>
    <w:div w:id="1776049507">
      <w:bodyDiv w:val="1"/>
      <w:marLeft w:val="0"/>
      <w:marRight w:val="0"/>
      <w:marTop w:val="0"/>
      <w:marBottom w:val="0"/>
      <w:divBdr>
        <w:top w:val="none" w:sz="0" w:space="0" w:color="auto"/>
        <w:left w:val="none" w:sz="0" w:space="0" w:color="auto"/>
        <w:bottom w:val="none" w:sz="0" w:space="0" w:color="auto"/>
        <w:right w:val="none" w:sz="0" w:space="0" w:color="auto"/>
      </w:divBdr>
    </w:div>
    <w:div w:id="1783571428">
      <w:bodyDiv w:val="1"/>
      <w:marLeft w:val="0"/>
      <w:marRight w:val="0"/>
      <w:marTop w:val="0"/>
      <w:marBottom w:val="0"/>
      <w:divBdr>
        <w:top w:val="none" w:sz="0" w:space="0" w:color="auto"/>
        <w:left w:val="none" w:sz="0" w:space="0" w:color="auto"/>
        <w:bottom w:val="none" w:sz="0" w:space="0" w:color="auto"/>
        <w:right w:val="none" w:sz="0" w:space="0" w:color="auto"/>
      </w:divBdr>
    </w:div>
    <w:div w:id="1848055471">
      <w:bodyDiv w:val="1"/>
      <w:marLeft w:val="0"/>
      <w:marRight w:val="0"/>
      <w:marTop w:val="0"/>
      <w:marBottom w:val="0"/>
      <w:divBdr>
        <w:top w:val="none" w:sz="0" w:space="0" w:color="auto"/>
        <w:left w:val="none" w:sz="0" w:space="0" w:color="auto"/>
        <w:bottom w:val="none" w:sz="0" w:space="0" w:color="auto"/>
        <w:right w:val="none" w:sz="0" w:space="0" w:color="auto"/>
      </w:divBdr>
    </w:div>
    <w:div w:id="1855151249">
      <w:bodyDiv w:val="1"/>
      <w:marLeft w:val="0"/>
      <w:marRight w:val="0"/>
      <w:marTop w:val="0"/>
      <w:marBottom w:val="0"/>
      <w:divBdr>
        <w:top w:val="none" w:sz="0" w:space="0" w:color="auto"/>
        <w:left w:val="none" w:sz="0" w:space="0" w:color="auto"/>
        <w:bottom w:val="none" w:sz="0" w:space="0" w:color="auto"/>
        <w:right w:val="none" w:sz="0" w:space="0" w:color="auto"/>
      </w:divBdr>
    </w:div>
    <w:div w:id="1855806072">
      <w:bodyDiv w:val="1"/>
      <w:marLeft w:val="0"/>
      <w:marRight w:val="0"/>
      <w:marTop w:val="0"/>
      <w:marBottom w:val="0"/>
      <w:divBdr>
        <w:top w:val="none" w:sz="0" w:space="0" w:color="auto"/>
        <w:left w:val="none" w:sz="0" w:space="0" w:color="auto"/>
        <w:bottom w:val="none" w:sz="0" w:space="0" w:color="auto"/>
        <w:right w:val="none" w:sz="0" w:space="0" w:color="auto"/>
      </w:divBdr>
      <w:divsChild>
        <w:div w:id="470559927">
          <w:marLeft w:val="1166"/>
          <w:marRight w:val="0"/>
          <w:marTop w:val="96"/>
          <w:marBottom w:val="0"/>
          <w:divBdr>
            <w:top w:val="none" w:sz="0" w:space="0" w:color="auto"/>
            <w:left w:val="none" w:sz="0" w:space="0" w:color="auto"/>
            <w:bottom w:val="none" w:sz="0" w:space="0" w:color="auto"/>
            <w:right w:val="none" w:sz="0" w:space="0" w:color="auto"/>
          </w:divBdr>
        </w:div>
        <w:div w:id="1532184509">
          <w:marLeft w:val="1166"/>
          <w:marRight w:val="0"/>
          <w:marTop w:val="96"/>
          <w:marBottom w:val="0"/>
          <w:divBdr>
            <w:top w:val="none" w:sz="0" w:space="0" w:color="auto"/>
            <w:left w:val="none" w:sz="0" w:space="0" w:color="auto"/>
            <w:bottom w:val="none" w:sz="0" w:space="0" w:color="auto"/>
            <w:right w:val="none" w:sz="0" w:space="0" w:color="auto"/>
          </w:divBdr>
        </w:div>
        <w:div w:id="1798602016">
          <w:marLeft w:val="1166"/>
          <w:marRight w:val="0"/>
          <w:marTop w:val="96"/>
          <w:marBottom w:val="0"/>
          <w:divBdr>
            <w:top w:val="none" w:sz="0" w:space="0" w:color="auto"/>
            <w:left w:val="none" w:sz="0" w:space="0" w:color="auto"/>
            <w:bottom w:val="none" w:sz="0" w:space="0" w:color="auto"/>
            <w:right w:val="none" w:sz="0" w:space="0" w:color="auto"/>
          </w:divBdr>
        </w:div>
      </w:divsChild>
    </w:div>
    <w:div w:id="1910378864">
      <w:bodyDiv w:val="1"/>
      <w:marLeft w:val="0"/>
      <w:marRight w:val="0"/>
      <w:marTop w:val="0"/>
      <w:marBottom w:val="0"/>
      <w:divBdr>
        <w:top w:val="none" w:sz="0" w:space="0" w:color="auto"/>
        <w:left w:val="none" w:sz="0" w:space="0" w:color="auto"/>
        <w:bottom w:val="none" w:sz="0" w:space="0" w:color="auto"/>
        <w:right w:val="none" w:sz="0" w:space="0" w:color="auto"/>
      </w:divBdr>
    </w:div>
    <w:div w:id="1913855112">
      <w:bodyDiv w:val="1"/>
      <w:marLeft w:val="0"/>
      <w:marRight w:val="0"/>
      <w:marTop w:val="0"/>
      <w:marBottom w:val="0"/>
      <w:divBdr>
        <w:top w:val="none" w:sz="0" w:space="0" w:color="auto"/>
        <w:left w:val="none" w:sz="0" w:space="0" w:color="auto"/>
        <w:bottom w:val="none" w:sz="0" w:space="0" w:color="auto"/>
        <w:right w:val="none" w:sz="0" w:space="0" w:color="auto"/>
      </w:divBdr>
    </w:div>
    <w:div w:id="1938512252">
      <w:bodyDiv w:val="1"/>
      <w:marLeft w:val="0"/>
      <w:marRight w:val="0"/>
      <w:marTop w:val="0"/>
      <w:marBottom w:val="0"/>
      <w:divBdr>
        <w:top w:val="none" w:sz="0" w:space="0" w:color="auto"/>
        <w:left w:val="none" w:sz="0" w:space="0" w:color="auto"/>
        <w:bottom w:val="none" w:sz="0" w:space="0" w:color="auto"/>
        <w:right w:val="none" w:sz="0" w:space="0" w:color="auto"/>
      </w:divBdr>
    </w:div>
    <w:div w:id="1946881423">
      <w:bodyDiv w:val="1"/>
      <w:marLeft w:val="0"/>
      <w:marRight w:val="0"/>
      <w:marTop w:val="0"/>
      <w:marBottom w:val="0"/>
      <w:divBdr>
        <w:top w:val="none" w:sz="0" w:space="0" w:color="auto"/>
        <w:left w:val="none" w:sz="0" w:space="0" w:color="auto"/>
        <w:bottom w:val="none" w:sz="0" w:space="0" w:color="auto"/>
        <w:right w:val="none" w:sz="0" w:space="0" w:color="auto"/>
      </w:divBdr>
      <w:divsChild>
        <w:div w:id="418795995">
          <w:marLeft w:val="1166"/>
          <w:marRight w:val="0"/>
          <w:marTop w:val="86"/>
          <w:marBottom w:val="0"/>
          <w:divBdr>
            <w:top w:val="none" w:sz="0" w:space="0" w:color="auto"/>
            <w:left w:val="none" w:sz="0" w:space="0" w:color="auto"/>
            <w:bottom w:val="none" w:sz="0" w:space="0" w:color="auto"/>
            <w:right w:val="none" w:sz="0" w:space="0" w:color="auto"/>
          </w:divBdr>
        </w:div>
        <w:div w:id="1420058546">
          <w:marLeft w:val="1800"/>
          <w:marRight w:val="0"/>
          <w:marTop w:val="86"/>
          <w:marBottom w:val="0"/>
          <w:divBdr>
            <w:top w:val="none" w:sz="0" w:space="0" w:color="auto"/>
            <w:left w:val="none" w:sz="0" w:space="0" w:color="auto"/>
            <w:bottom w:val="none" w:sz="0" w:space="0" w:color="auto"/>
            <w:right w:val="none" w:sz="0" w:space="0" w:color="auto"/>
          </w:divBdr>
        </w:div>
        <w:div w:id="252517888">
          <w:marLeft w:val="1800"/>
          <w:marRight w:val="0"/>
          <w:marTop w:val="86"/>
          <w:marBottom w:val="0"/>
          <w:divBdr>
            <w:top w:val="none" w:sz="0" w:space="0" w:color="auto"/>
            <w:left w:val="none" w:sz="0" w:space="0" w:color="auto"/>
            <w:bottom w:val="none" w:sz="0" w:space="0" w:color="auto"/>
            <w:right w:val="none" w:sz="0" w:space="0" w:color="auto"/>
          </w:divBdr>
        </w:div>
        <w:div w:id="466049473">
          <w:marLeft w:val="1166"/>
          <w:marRight w:val="0"/>
          <w:marTop w:val="86"/>
          <w:marBottom w:val="0"/>
          <w:divBdr>
            <w:top w:val="none" w:sz="0" w:space="0" w:color="auto"/>
            <w:left w:val="none" w:sz="0" w:space="0" w:color="auto"/>
            <w:bottom w:val="none" w:sz="0" w:space="0" w:color="auto"/>
            <w:right w:val="none" w:sz="0" w:space="0" w:color="auto"/>
          </w:divBdr>
        </w:div>
        <w:div w:id="1522283494">
          <w:marLeft w:val="1800"/>
          <w:marRight w:val="0"/>
          <w:marTop w:val="86"/>
          <w:marBottom w:val="0"/>
          <w:divBdr>
            <w:top w:val="none" w:sz="0" w:space="0" w:color="auto"/>
            <w:left w:val="none" w:sz="0" w:space="0" w:color="auto"/>
            <w:bottom w:val="none" w:sz="0" w:space="0" w:color="auto"/>
            <w:right w:val="none" w:sz="0" w:space="0" w:color="auto"/>
          </w:divBdr>
        </w:div>
        <w:div w:id="1708069891">
          <w:marLeft w:val="1800"/>
          <w:marRight w:val="0"/>
          <w:marTop w:val="86"/>
          <w:marBottom w:val="0"/>
          <w:divBdr>
            <w:top w:val="none" w:sz="0" w:space="0" w:color="auto"/>
            <w:left w:val="none" w:sz="0" w:space="0" w:color="auto"/>
            <w:bottom w:val="none" w:sz="0" w:space="0" w:color="auto"/>
            <w:right w:val="none" w:sz="0" w:space="0" w:color="auto"/>
          </w:divBdr>
        </w:div>
        <w:div w:id="290598348">
          <w:marLeft w:val="1166"/>
          <w:marRight w:val="0"/>
          <w:marTop w:val="86"/>
          <w:marBottom w:val="0"/>
          <w:divBdr>
            <w:top w:val="none" w:sz="0" w:space="0" w:color="auto"/>
            <w:left w:val="none" w:sz="0" w:space="0" w:color="auto"/>
            <w:bottom w:val="none" w:sz="0" w:space="0" w:color="auto"/>
            <w:right w:val="none" w:sz="0" w:space="0" w:color="auto"/>
          </w:divBdr>
        </w:div>
        <w:div w:id="398794918">
          <w:marLeft w:val="1166"/>
          <w:marRight w:val="0"/>
          <w:marTop w:val="86"/>
          <w:marBottom w:val="0"/>
          <w:divBdr>
            <w:top w:val="none" w:sz="0" w:space="0" w:color="auto"/>
            <w:left w:val="none" w:sz="0" w:space="0" w:color="auto"/>
            <w:bottom w:val="none" w:sz="0" w:space="0" w:color="auto"/>
            <w:right w:val="none" w:sz="0" w:space="0" w:color="auto"/>
          </w:divBdr>
        </w:div>
        <w:div w:id="1249268081">
          <w:marLeft w:val="1800"/>
          <w:marRight w:val="0"/>
          <w:marTop w:val="86"/>
          <w:marBottom w:val="0"/>
          <w:divBdr>
            <w:top w:val="none" w:sz="0" w:space="0" w:color="auto"/>
            <w:left w:val="none" w:sz="0" w:space="0" w:color="auto"/>
            <w:bottom w:val="none" w:sz="0" w:space="0" w:color="auto"/>
            <w:right w:val="none" w:sz="0" w:space="0" w:color="auto"/>
          </w:divBdr>
        </w:div>
        <w:div w:id="1459832573">
          <w:marLeft w:val="1800"/>
          <w:marRight w:val="0"/>
          <w:marTop w:val="86"/>
          <w:marBottom w:val="0"/>
          <w:divBdr>
            <w:top w:val="none" w:sz="0" w:space="0" w:color="auto"/>
            <w:left w:val="none" w:sz="0" w:space="0" w:color="auto"/>
            <w:bottom w:val="none" w:sz="0" w:space="0" w:color="auto"/>
            <w:right w:val="none" w:sz="0" w:space="0" w:color="auto"/>
          </w:divBdr>
        </w:div>
        <w:div w:id="1683316822">
          <w:marLeft w:val="1800"/>
          <w:marRight w:val="0"/>
          <w:marTop w:val="86"/>
          <w:marBottom w:val="0"/>
          <w:divBdr>
            <w:top w:val="none" w:sz="0" w:space="0" w:color="auto"/>
            <w:left w:val="none" w:sz="0" w:space="0" w:color="auto"/>
            <w:bottom w:val="none" w:sz="0" w:space="0" w:color="auto"/>
            <w:right w:val="none" w:sz="0" w:space="0" w:color="auto"/>
          </w:divBdr>
        </w:div>
      </w:divsChild>
    </w:div>
    <w:div w:id="1990749058">
      <w:bodyDiv w:val="1"/>
      <w:marLeft w:val="0"/>
      <w:marRight w:val="0"/>
      <w:marTop w:val="0"/>
      <w:marBottom w:val="0"/>
      <w:divBdr>
        <w:top w:val="none" w:sz="0" w:space="0" w:color="auto"/>
        <w:left w:val="none" w:sz="0" w:space="0" w:color="auto"/>
        <w:bottom w:val="none" w:sz="0" w:space="0" w:color="auto"/>
        <w:right w:val="none" w:sz="0" w:space="0" w:color="auto"/>
      </w:divBdr>
      <w:divsChild>
        <w:div w:id="1229917759">
          <w:marLeft w:val="446"/>
          <w:marRight w:val="0"/>
          <w:marTop w:val="0"/>
          <w:marBottom w:val="0"/>
          <w:divBdr>
            <w:top w:val="none" w:sz="0" w:space="0" w:color="auto"/>
            <w:left w:val="none" w:sz="0" w:space="0" w:color="auto"/>
            <w:bottom w:val="none" w:sz="0" w:space="0" w:color="auto"/>
            <w:right w:val="none" w:sz="0" w:space="0" w:color="auto"/>
          </w:divBdr>
        </w:div>
        <w:div w:id="1216889674">
          <w:marLeft w:val="446"/>
          <w:marRight w:val="0"/>
          <w:marTop w:val="0"/>
          <w:marBottom w:val="0"/>
          <w:divBdr>
            <w:top w:val="none" w:sz="0" w:space="0" w:color="auto"/>
            <w:left w:val="none" w:sz="0" w:space="0" w:color="auto"/>
            <w:bottom w:val="none" w:sz="0" w:space="0" w:color="auto"/>
            <w:right w:val="none" w:sz="0" w:space="0" w:color="auto"/>
          </w:divBdr>
        </w:div>
        <w:div w:id="165950087">
          <w:marLeft w:val="446"/>
          <w:marRight w:val="0"/>
          <w:marTop w:val="0"/>
          <w:marBottom w:val="0"/>
          <w:divBdr>
            <w:top w:val="none" w:sz="0" w:space="0" w:color="auto"/>
            <w:left w:val="none" w:sz="0" w:space="0" w:color="auto"/>
            <w:bottom w:val="none" w:sz="0" w:space="0" w:color="auto"/>
            <w:right w:val="none" w:sz="0" w:space="0" w:color="auto"/>
          </w:divBdr>
        </w:div>
      </w:divsChild>
    </w:div>
    <w:div w:id="2074039241">
      <w:bodyDiv w:val="1"/>
      <w:marLeft w:val="0"/>
      <w:marRight w:val="0"/>
      <w:marTop w:val="0"/>
      <w:marBottom w:val="0"/>
      <w:divBdr>
        <w:top w:val="none" w:sz="0" w:space="0" w:color="auto"/>
        <w:left w:val="none" w:sz="0" w:space="0" w:color="auto"/>
        <w:bottom w:val="none" w:sz="0" w:space="0" w:color="auto"/>
        <w:right w:val="none" w:sz="0" w:space="0" w:color="auto"/>
      </w:divBdr>
    </w:div>
    <w:div w:id="2092969785">
      <w:bodyDiv w:val="1"/>
      <w:marLeft w:val="0"/>
      <w:marRight w:val="0"/>
      <w:marTop w:val="0"/>
      <w:marBottom w:val="0"/>
      <w:divBdr>
        <w:top w:val="none" w:sz="0" w:space="0" w:color="auto"/>
        <w:left w:val="none" w:sz="0" w:space="0" w:color="auto"/>
        <w:bottom w:val="none" w:sz="0" w:space="0" w:color="auto"/>
        <w:right w:val="none" w:sz="0" w:space="0" w:color="auto"/>
      </w:divBdr>
      <w:divsChild>
        <w:div w:id="83575852">
          <w:marLeft w:val="446"/>
          <w:marRight w:val="0"/>
          <w:marTop w:val="0"/>
          <w:marBottom w:val="0"/>
          <w:divBdr>
            <w:top w:val="none" w:sz="0" w:space="0" w:color="auto"/>
            <w:left w:val="none" w:sz="0" w:space="0" w:color="auto"/>
            <w:bottom w:val="none" w:sz="0" w:space="0" w:color="auto"/>
            <w:right w:val="none" w:sz="0" w:space="0" w:color="auto"/>
          </w:divBdr>
        </w:div>
        <w:div w:id="71776637">
          <w:marLeft w:val="1166"/>
          <w:marRight w:val="0"/>
          <w:marTop w:val="0"/>
          <w:marBottom w:val="0"/>
          <w:divBdr>
            <w:top w:val="none" w:sz="0" w:space="0" w:color="auto"/>
            <w:left w:val="none" w:sz="0" w:space="0" w:color="auto"/>
            <w:bottom w:val="none" w:sz="0" w:space="0" w:color="auto"/>
            <w:right w:val="none" w:sz="0" w:space="0" w:color="auto"/>
          </w:divBdr>
        </w:div>
      </w:divsChild>
    </w:div>
    <w:div w:id="2110735080">
      <w:bodyDiv w:val="1"/>
      <w:marLeft w:val="0"/>
      <w:marRight w:val="0"/>
      <w:marTop w:val="0"/>
      <w:marBottom w:val="0"/>
      <w:divBdr>
        <w:top w:val="none" w:sz="0" w:space="0" w:color="auto"/>
        <w:left w:val="none" w:sz="0" w:space="0" w:color="auto"/>
        <w:bottom w:val="none" w:sz="0" w:space="0" w:color="auto"/>
        <w:right w:val="none" w:sz="0" w:space="0" w:color="auto"/>
      </w:divBdr>
    </w:div>
    <w:div w:id="2128888513">
      <w:bodyDiv w:val="1"/>
      <w:marLeft w:val="0"/>
      <w:marRight w:val="0"/>
      <w:marTop w:val="0"/>
      <w:marBottom w:val="0"/>
      <w:divBdr>
        <w:top w:val="none" w:sz="0" w:space="0" w:color="auto"/>
        <w:left w:val="none" w:sz="0" w:space="0" w:color="auto"/>
        <w:bottom w:val="none" w:sz="0" w:space="0" w:color="auto"/>
        <w:right w:val="none" w:sz="0" w:space="0" w:color="auto"/>
      </w:divBdr>
      <w:divsChild>
        <w:div w:id="371728002">
          <w:marLeft w:val="1800"/>
          <w:marRight w:val="0"/>
          <w:marTop w:val="86"/>
          <w:marBottom w:val="0"/>
          <w:divBdr>
            <w:top w:val="none" w:sz="0" w:space="0" w:color="auto"/>
            <w:left w:val="none" w:sz="0" w:space="0" w:color="auto"/>
            <w:bottom w:val="none" w:sz="0" w:space="0" w:color="auto"/>
            <w:right w:val="none" w:sz="0" w:space="0" w:color="auto"/>
          </w:divBdr>
        </w:div>
      </w:divsChild>
    </w:div>
    <w:div w:id="2138067376">
      <w:bodyDiv w:val="1"/>
      <w:marLeft w:val="0"/>
      <w:marRight w:val="0"/>
      <w:marTop w:val="0"/>
      <w:marBottom w:val="0"/>
      <w:divBdr>
        <w:top w:val="none" w:sz="0" w:space="0" w:color="auto"/>
        <w:left w:val="none" w:sz="0" w:space="0" w:color="auto"/>
        <w:bottom w:val="none" w:sz="0" w:space="0" w:color="auto"/>
        <w:right w:val="none" w:sz="0" w:space="0" w:color="auto"/>
      </w:divBdr>
      <w:divsChild>
        <w:div w:id="1825900061">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80886-C9D8-4A0A-9756-322ADA2D3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626</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Oncor Electric Delivery</Company>
  <LinksUpToDate>false</LinksUpToDate>
  <CharactersWithSpaces>4188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Pak, Sam</dc:creator>
  <cp:keywords/>
  <dc:description/>
  <cp:lastModifiedBy>Pak, Sam</cp:lastModifiedBy>
  <cp:revision>2</cp:revision>
  <dcterms:created xsi:type="dcterms:W3CDTF">2022-06-29T15:16:00Z</dcterms:created>
  <dcterms:modified xsi:type="dcterms:W3CDTF">2022-06-29T15:16:00Z</dcterms:modified>
</cp:coreProperties>
</file>