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7A7B1072" w:rsidR="000F2DD7" w:rsidRDefault="00156840" w:rsidP="00DA353E">
      <w:pPr>
        <w:jc w:val="center"/>
      </w:pPr>
      <w:r>
        <w:rPr>
          <w:b/>
          <w:sz w:val="36"/>
        </w:rPr>
        <w:t xml:space="preserve">ROS Approved: </w:t>
      </w:r>
      <w:r w:rsidR="008C0247">
        <w:rPr>
          <w:b/>
          <w:sz w:val="36"/>
        </w:rPr>
        <w:t>August 10, 2022</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C182F9B" w14:textId="33692010" w:rsidR="0038130C"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00583663" w:history="1">
        <w:r w:rsidR="0038130C" w:rsidRPr="000B32F6">
          <w:rPr>
            <w:rStyle w:val="Hyperlink"/>
          </w:rPr>
          <w:t>1</w:t>
        </w:r>
        <w:r w:rsidR="0038130C">
          <w:rPr>
            <w:rFonts w:asciiTheme="minorHAnsi" w:eastAsiaTheme="minorEastAsia" w:hAnsiTheme="minorHAnsi" w:cstheme="minorBidi"/>
            <w:b w:val="0"/>
            <w:i w:val="0"/>
            <w:caps w:val="0"/>
            <w:sz w:val="22"/>
            <w:szCs w:val="22"/>
          </w:rPr>
          <w:tab/>
        </w:r>
        <w:r w:rsidR="0038130C" w:rsidRPr="000B32F6">
          <w:rPr>
            <w:rStyle w:val="Hyperlink"/>
          </w:rPr>
          <w:t>INTRODUCTION</w:t>
        </w:r>
        <w:r w:rsidR="0038130C">
          <w:rPr>
            <w:webHidden/>
          </w:rPr>
          <w:tab/>
        </w:r>
        <w:r w:rsidR="0038130C">
          <w:rPr>
            <w:webHidden/>
          </w:rPr>
          <w:fldChar w:fldCharType="begin"/>
        </w:r>
        <w:r w:rsidR="0038130C">
          <w:rPr>
            <w:webHidden/>
          </w:rPr>
          <w:instrText xml:space="preserve"> PAGEREF _Toc100583663 \h </w:instrText>
        </w:r>
        <w:r w:rsidR="0038130C">
          <w:rPr>
            <w:webHidden/>
          </w:rPr>
        </w:r>
        <w:r w:rsidR="0038130C">
          <w:rPr>
            <w:webHidden/>
          </w:rPr>
          <w:fldChar w:fldCharType="separate"/>
        </w:r>
        <w:r w:rsidR="0038130C">
          <w:rPr>
            <w:webHidden/>
          </w:rPr>
          <w:t>3</w:t>
        </w:r>
        <w:r w:rsidR="0038130C">
          <w:rPr>
            <w:webHidden/>
          </w:rPr>
          <w:fldChar w:fldCharType="end"/>
        </w:r>
      </w:hyperlink>
    </w:p>
    <w:p w14:paraId="36E71551" w14:textId="1B40DF9B" w:rsidR="0038130C" w:rsidRDefault="0038130C">
      <w:pPr>
        <w:pStyle w:val="TOC2"/>
        <w:rPr>
          <w:rFonts w:asciiTheme="minorHAnsi" w:eastAsiaTheme="minorEastAsia" w:hAnsiTheme="minorHAnsi" w:cstheme="minorBidi"/>
          <w:sz w:val="22"/>
          <w:szCs w:val="22"/>
        </w:rPr>
      </w:pPr>
      <w:hyperlink w:anchor="_Toc100583664" w:history="1">
        <w:r w:rsidRPr="000B32F6">
          <w:rPr>
            <w:rStyle w:val="Hyperlink"/>
          </w:rPr>
          <w:t>1.1</w:t>
        </w:r>
        <w:r>
          <w:rPr>
            <w:rFonts w:asciiTheme="minorHAnsi" w:eastAsiaTheme="minorEastAsia" w:hAnsiTheme="minorHAnsi" w:cstheme="minorBidi"/>
            <w:sz w:val="22"/>
            <w:szCs w:val="22"/>
          </w:rPr>
          <w:tab/>
        </w:r>
        <w:r w:rsidRPr="000B32F6">
          <w:rPr>
            <w:rStyle w:val="Hyperlink"/>
          </w:rPr>
          <w:t>ERCOT Steady-State Working Group Scope</w:t>
        </w:r>
        <w:r>
          <w:rPr>
            <w:webHidden/>
          </w:rPr>
          <w:tab/>
        </w:r>
        <w:r>
          <w:rPr>
            <w:webHidden/>
          </w:rPr>
          <w:fldChar w:fldCharType="begin"/>
        </w:r>
        <w:r>
          <w:rPr>
            <w:webHidden/>
          </w:rPr>
          <w:instrText xml:space="preserve"> PAGEREF _Toc100583664 \h </w:instrText>
        </w:r>
        <w:r>
          <w:rPr>
            <w:webHidden/>
          </w:rPr>
        </w:r>
        <w:r>
          <w:rPr>
            <w:webHidden/>
          </w:rPr>
          <w:fldChar w:fldCharType="separate"/>
        </w:r>
        <w:r>
          <w:rPr>
            <w:webHidden/>
          </w:rPr>
          <w:t>3</w:t>
        </w:r>
        <w:r>
          <w:rPr>
            <w:webHidden/>
          </w:rPr>
          <w:fldChar w:fldCharType="end"/>
        </w:r>
      </w:hyperlink>
    </w:p>
    <w:p w14:paraId="5A298D41" w14:textId="033B2D52" w:rsidR="0038130C" w:rsidRDefault="0038130C">
      <w:pPr>
        <w:pStyle w:val="TOC2"/>
        <w:rPr>
          <w:rFonts w:asciiTheme="minorHAnsi" w:eastAsiaTheme="minorEastAsia" w:hAnsiTheme="minorHAnsi" w:cstheme="minorBidi"/>
          <w:sz w:val="22"/>
          <w:szCs w:val="22"/>
        </w:rPr>
      </w:pPr>
      <w:hyperlink w:anchor="_Toc100583665" w:history="1">
        <w:r w:rsidRPr="000B32F6">
          <w:rPr>
            <w:rStyle w:val="Hyperlink"/>
          </w:rPr>
          <w:t>1.2</w:t>
        </w:r>
        <w:r>
          <w:rPr>
            <w:rFonts w:asciiTheme="minorHAnsi" w:eastAsiaTheme="minorEastAsia" w:hAnsiTheme="minorHAnsi" w:cstheme="minorBidi"/>
            <w:sz w:val="22"/>
            <w:szCs w:val="22"/>
          </w:rPr>
          <w:tab/>
        </w:r>
        <w:r w:rsidRPr="000B32F6">
          <w:rPr>
            <w:rStyle w:val="Hyperlink"/>
          </w:rPr>
          <w:t>Introduction to Case Building Procedures and Methodologies</w:t>
        </w:r>
        <w:r>
          <w:rPr>
            <w:webHidden/>
          </w:rPr>
          <w:tab/>
        </w:r>
        <w:r>
          <w:rPr>
            <w:webHidden/>
          </w:rPr>
          <w:fldChar w:fldCharType="begin"/>
        </w:r>
        <w:r>
          <w:rPr>
            <w:webHidden/>
          </w:rPr>
          <w:instrText xml:space="preserve"> PAGEREF _Toc100583665 \h </w:instrText>
        </w:r>
        <w:r>
          <w:rPr>
            <w:webHidden/>
          </w:rPr>
        </w:r>
        <w:r>
          <w:rPr>
            <w:webHidden/>
          </w:rPr>
          <w:fldChar w:fldCharType="separate"/>
        </w:r>
        <w:r>
          <w:rPr>
            <w:webHidden/>
          </w:rPr>
          <w:t>5</w:t>
        </w:r>
        <w:r>
          <w:rPr>
            <w:webHidden/>
          </w:rPr>
          <w:fldChar w:fldCharType="end"/>
        </w:r>
      </w:hyperlink>
    </w:p>
    <w:p w14:paraId="071CE5BC" w14:textId="73424248" w:rsidR="0038130C" w:rsidRDefault="0038130C">
      <w:pPr>
        <w:pStyle w:val="TOC1"/>
        <w:rPr>
          <w:rFonts w:asciiTheme="minorHAnsi" w:eastAsiaTheme="minorEastAsia" w:hAnsiTheme="minorHAnsi" w:cstheme="minorBidi"/>
          <w:b w:val="0"/>
          <w:i w:val="0"/>
          <w:caps w:val="0"/>
          <w:sz w:val="22"/>
          <w:szCs w:val="22"/>
        </w:rPr>
      </w:pPr>
      <w:hyperlink w:anchor="_Toc100583666" w:history="1">
        <w:r w:rsidRPr="000B32F6">
          <w:rPr>
            <w:rStyle w:val="Hyperlink"/>
          </w:rPr>
          <w:t>2</w:t>
        </w:r>
        <w:r>
          <w:rPr>
            <w:rFonts w:asciiTheme="minorHAnsi" w:eastAsiaTheme="minorEastAsia" w:hAnsiTheme="minorHAnsi" w:cstheme="minorBidi"/>
            <w:b w:val="0"/>
            <w:i w:val="0"/>
            <w:caps w:val="0"/>
            <w:sz w:val="22"/>
            <w:szCs w:val="22"/>
          </w:rPr>
          <w:tab/>
        </w:r>
        <w:r w:rsidRPr="000B32F6">
          <w:rPr>
            <w:rStyle w:val="Hyperlink"/>
          </w:rPr>
          <w:t>Definitions and Acronyms</w:t>
        </w:r>
        <w:r>
          <w:rPr>
            <w:webHidden/>
          </w:rPr>
          <w:tab/>
        </w:r>
        <w:r>
          <w:rPr>
            <w:webHidden/>
          </w:rPr>
          <w:fldChar w:fldCharType="begin"/>
        </w:r>
        <w:r>
          <w:rPr>
            <w:webHidden/>
          </w:rPr>
          <w:instrText xml:space="preserve"> PAGEREF _Toc100583666 \h </w:instrText>
        </w:r>
        <w:r>
          <w:rPr>
            <w:webHidden/>
          </w:rPr>
        </w:r>
        <w:r>
          <w:rPr>
            <w:webHidden/>
          </w:rPr>
          <w:fldChar w:fldCharType="separate"/>
        </w:r>
        <w:r>
          <w:rPr>
            <w:webHidden/>
          </w:rPr>
          <w:t>6</w:t>
        </w:r>
        <w:r>
          <w:rPr>
            <w:webHidden/>
          </w:rPr>
          <w:fldChar w:fldCharType="end"/>
        </w:r>
      </w:hyperlink>
    </w:p>
    <w:p w14:paraId="7AA61F15" w14:textId="798F7B9C" w:rsidR="0038130C" w:rsidRDefault="0038130C">
      <w:pPr>
        <w:pStyle w:val="TOC1"/>
        <w:rPr>
          <w:rFonts w:asciiTheme="minorHAnsi" w:eastAsiaTheme="minorEastAsia" w:hAnsiTheme="minorHAnsi" w:cstheme="minorBidi"/>
          <w:b w:val="0"/>
          <w:i w:val="0"/>
          <w:caps w:val="0"/>
          <w:sz w:val="22"/>
          <w:szCs w:val="22"/>
        </w:rPr>
      </w:pPr>
      <w:hyperlink w:anchor="_Toc100583667" w:history="1">
        <w:r w:rsidRPr="000B32F6">
          <w:rPr>
            <w:rStyle w:val="Hyperlink"/>
          </w:rPr>
          <w:t>3</w:t>
        </w:r>
        <w:r>
          <w:rPr>
            <w:rFonts w:asciiTheme="minorHAnsi" w:eastAsiaTheme="minorEastAsia" w:hAnsiTheme="minorHAnsi" w:cstheme="minorBidi"/>
            <w:b w:val="0"/>
            <w:i w:val="0"/>
            <w:caps w:val="0"/>
            <w:sz w:val="22"/>
            <w:szCs w:val="22"/>
          </w:rPr>
          <w:tab/>
        </w:r>
        <w:r w:rsidRPr="000B32F6">
          <w:rPr>
            <w:rStyle w:val="Hyperlink"/>
          </w:rPr>
          <w:t>SsWG Case Procedures and Schedules</w:t>
        </w:r>
        <w:r>
          <w:rPr>
            <w:webHidden/>
          </w:rPr>
          <w:tab/>
        </w:r>
        <w:r>
          <w:rPr>
            <w:webHidden/>
          </w:rPr>
          <w:fldChar w:fldCharType="begin"/>
        </w:r>
        <w:r>
          <w:rPr>
            <w:webHidden/>
          </w:rPr>
          <w:instrText xml:space="preserve"> PAGEREF _Toc100583667 \h </w:instrText>
        </w:r>
        <w:r>
          <w:rPr>
            <w:webHidden/>
          </w:rPr>
        </w:r>
        <w:r>
          <w:rPr>
            <w:webHidden/>
          </w:rPr>
          <w:fldChar w:fldCharType="separate"/>
        </w:r>
        <w:r>
          <w:rPr>
            <w:webHidden/>
          </w:rPr>
          <w:t>10</w:t>
        </w:r>
        <w:r>
          <w:rPr>
            <w:webHidden/>
          </w:rPr>
          <w:fldChar w:fldCharType="end"/>
        </w:r>
      </w:hyperlink>
    </w:p>
    <w:p w14:paraId="520354E6" w14:textId="0E67AB98" w:rsidR="0038130C" w:rsidRDefault="0038130C">
      <w:pPr>
        <w:pStyle w:val="TOC2"/>
        <w:rPr>
          <w:rFonts w:asciiTheme="minorHAnsi" w:eastAsiaTheme="minorEastAsia" w:hAnsiTheme="minorHAnsi" w:cstheme="minorBidi"/>
          <w:sz w:val="22"/>
          <w:szCs w:val="22"/>
        </w:rPr>
      </w:pPr>
      <w:hyperlink w:anchor="_Toc100583668" w:history="1">
        <w:r w:rsidRPr="000B32F6">
          <w:rPr>
            <w:rStyle w:val="Hyperlink"/>
          </w:rPr>
          <w:t>3.1</w:t>
        </w:r>
        <w:r>
          <w:rPr>
            <w:rFonts w:asciiTheme="minorHAnsi" w:eastAsiaTheme="minorEastAsia" w:hAnsiTheme="minorHAnsi" w:cstheme="minorBidi"/>
            <w:sz w:val="22"/>
            <w:szCs w:val="22"/>
          </w:rPr>
          <w:tab/>
        </w:r>
        <w:r w:rsidRPr="000B32F6">
          <w:rPr>
            <w:rStyle w:val="Hyperlink"/>
          </w:rPr>
          <w:t>General</w:t>
        </w:r>
        <w:r>
          <w:rPr>
            <w:webHidden/>
          </w:rPr>
          <w:tab/>
        </w:r>
        <w:r>
          <w:rPr>
            <w:webHidden/>
          </w:rPr>
          <w:fldChar w:fldCharType="begin"/>
        </w:r>
        <w:r>
          <w:rPr>
            <w:webHidden/>
          </w:rPr>
          <w:instrText xml:space="preserve"> PAGEREF _Toc100583668 \h </w:instrText>
        </w:r>
        <w:r>
          <w:rPr>
            <w:webHidden/>
          </w:rPr>
        </w:r>
        <w:r>
          <w:rPr>
            <w:webHidden/>
          </w:rPr>
          <w:fldChar w:fldCharType="separate"/>
        </w:r>
        <w:r>
          <w:rPr>
            <w:webHidden/>
          </w:rPr>
          <w:t>10</w:t>
        </w:r>
        <w:r>
          <w:rPr>
            <w:webHidden/>
          </w:rPr>
          <w:fldChar w:fldCharType="end"/>
        </w:r>
      </w:hyperlink>
    </w:p>
    <w:p w14:paraId="64DCE786" w14:textId="6ADAF2F6" w:rsidR="0038130C" w:rsidRDefault="0038130C">
      <w:pPr>
        <w:pStyle w:val="TOC2"/>
        <w:rPr>
          <w:rFonts w:asciiTheme="minorHAnsi" w:eastAsiaTheme="minorEastAsia" w:hAnsiTheme="minorHAnsi" w:cstheme="minorBidi"/>
          <w:sz w:val="22"/>
          <w:szCs w:val="22"/>
        </w:rPr>
      </w:pPr>
      <w:hyperlink w:anchor="_Toc100583669" w:history="1">
        <w:r w:rsidRPr="000B32F6">
          <w:rPr>
            <w:rStyle w:val="Hyperlink"/>
          </w:rPr>
          <w:t>3.2</w:t>
        </w:r>
        <w:r>
          <w:rPr>
            <w:rFonts w:asciiTheme="minorHAnsi" w:eastAsiaTheme="minorEastAsia" w:hAnsiTheme="minorHAnsi" w:cstheme="minorBidi"/>
            <w:sz w:val="22"/>
            <w:szCs w:val="22"/>
          </w:rPr>
          <w:tab/>
        </w:r>
        <w:r w:rsidRPr="000B32F6">
          <w:rPr>
            <w:rStyle w:val="Hyperlink"/>
          </w:rPr>
          <w:t>SSWG Case Definitions and Build Schedules</w:t>
        </w:r>
        <w:r>
          <w:rPr>
            <w:webHidden/>
          </w:rPr>
          <w:tab/>
        </w:r>
        <w:r>
          <w:rPr>
            <w:webHidden/>
          </w:rPr>
          <w:fldChar w:fldCharType="begin"/>
        </w:r>
        <w:r>
          <w:rPr>
            <w:webHidden/>
          </w:rPr>
          <w:instrText xml:space="preserve"> PAGEREF _Toc100583669 \h </w:instrText>
        </w:r>
        <w:r>
          <w:rPr>
            <w:webHidden/>
          </w:rPr>
        </w:r>
        <w:r>
          <w:rPr>
            <w:webHidden/>
          </w:rPr>
          <w:fldChar w:fldCharType="separate"/>
        </w:r>
        <w:r>
          <w:rPr>
            <w:webHidden/>
          </w:rPr>
          <w:t>10</w:t>
        </w:r>
        <w:r>
          <w:rPr>
            <w:webHidden/>
          </w:rPr>
          <w:fldChar w:fldCharType="end"/>
        </w:r>
      </w:hyperlink>
    </w:p>
    <w:p w14:paraId="09AAF612" w14:textId="4FDF014D" w:rsidR="0038130C" w:rsidRDefault="0038130C">
      <w:pPr>
        <w:pStyle w:val="TOC2"/>
        <w:rPr>
          <w:rFonts w:asciiTheme="minorHAnsi" w:eastAsiaTheme="minorEastAsia" w:hAnsiTheme="minorHAnsi" w:cstheme="minorBidi"/>
          <w:sz w:val="22"/>
          <w:szCs w:val="22"/>
        </w:rPr>
      </w:pPr>
      <w:hyperlink w:anchor="_Toc100583670" w:history="1">
        <w:r w:rsidRPr="000B32F6">
          <w:rPr>
            <w:rStyle w:val="Hyperlink"/>
          </w:rPr>
          <w:t>3.3</w:t>
        </w:r>
        <w:r>
          <w:rPr>
            <w:rFonts w:asciiTheme="minorHAnsi" w:eastAsiaTheme="minorEastAsia" w:hAnsiTheme="minorHAnsi" w:cstheme="minorBidi"/>
            <w:sz w:val="22"/>
            <w:szCs w:val="22"/>
          </w:rPr>
          <w:tab/>
        </w:r>
        <w:r w:rsidRPr="000B32F6">
          <w:rPr>
            <w:rStyle w:val="Hyperlink"/>
          </w:rPr>
          <w:t>SSWG Case Build Processes</w:t>
        </w:r>
        <w:r>
          <w:rPr>
            <w:webHidden/>
          </w:rPr>
          <w:tab/>
        </w:r>
        <w:r>
          <w:rPr>
            <w:webHidden/>
          </w:rPr>
          <w:fldChar w:fldCharType="begin"/>
        </w:r>
        <w:r>
          <w:rPr>
            <w:webHidden/>
          </w:rPr>
          <w:instrText xml:space="preserve"> PAGEREF _Toc100583670 \h </w:instrText>
        </w:r>
        <w:r>
          <w:rPr>
            <w:webHidden/>
          </w:rPr>
        </w:r>
        <w:r>
          <w:rPr>
            <w:webHidden/>
          </w:rPr>
          <w:fldChar w:fldCharType="separate"/>
        </w:r>
        <w:r>
          <w:rPr>
            <w:webHidden/>
          </w:rPr>
          <w:t>12</w:t>
        </w:r>
        <w:r>
          <w:rPr>
            <w:webHidden/>
          </w:rPr>
          <w:fldChar w:fldCharType="end"/>
        </w:r>
      </w:hyperlink>
    </w:p>
    <w:p w14:paraId="7EAEC3B6" w14:textId="19A1FFF6" w:rsidR="0038130C" w:rsidRDefault="0038130C">
      <w:pPr>
        <w:pStyle w:val="TOC1"/>
        <w:rPr>
          <w:rFonts w:asciiTheme="minorHAnsi" w:eastAsiaTheme="minorEastAsia" w:hAnsiTheme="minorHAnsi" w:cstheme="minorBidi"/>
          <w:b w:val="0"/>
          <w:i w:val="0"/>
          <w:caps w:val="0"/>
          <w:sz w:val="22"/>
          <w:szCs w:val="22"/>
        </w:rPr>
      </w:pPr>
      <w:hyperlink w:anchor="_Toc100583671" w:history="1">
        <w:r w:rsidRPr="000B32F6">
          <w:rPr>
            <w:rStyle w:val="Hyperlink"/>
          </w:rPr>
          <w:t>4</w:t>
        </w:r>
        <w:r>
          <w:rPr>
            <w:rFonts w:asciiTheme="minorHAnsi" w:eastAsiaTheme="minorEastAsia" w:hAnsiTheme="minorHAnsi" w:cstheme="minorBidi"/>
            <w:b w:val="0"/>
            <w:i w:val="0"/>
            <w:caps w:val="0"/>
            <w:sz w:val="22"/>
            <w:szCs w:val="22"/>
          </w:rPr>
          <w:tab/>
        </w:r>
        <w:r w:rsidRPr="000B32F6">
          <w:rPr>
            <w:rStyle w:val="Hyperlink"/>
          </w:rPr>
          <w:t>MODELING METHODOLOGIES</w:t>
        </w:r>
        <w:r>
          <w:rPr>
            <w:webHidden/>
          </w:rPr>
          <w:tab/>
        </w:r>
        <w:r>
          <w:rPr>
            <w:webHidden/>
          </w:rPr>
          <w:fldChar w:fldCharType="begin"/>
        </w:r>
        <w:r>
          <w:rPr>
            <w:webHidden/>
          </w:rPr>
          <w:instrText xml:space="preserve"> PAGEREF _Toc100583671 \h </w:instrText>
        </w:r>
        <w:r>
          <w:rPr>
            <w:webHidden/>
          </w:rPr>
        </w:r>
        <w:r>
          <w:rPr>
            <w:webHidden/>
          </w:rPr>
          <w:fldChar w:fldCharType="separate"/>
        </w:r>
        <w:r>
          <w:rPr>
            <w:webHidden/>
          </w:rPr>
          <w:t>17</w:t>
        </w:r>
        <w:r>
          <w:rPr>
            <w:webHidden/>
          </w:rPr>
          <w:fldChar w:fldCharType="end"/>
        </w:r>
      </w:hyperlink>
    </w:p>
    <w:p w14:paraId="11971FA5" w14:textId="477F34FE" w:rsidR="0038130C" w:rsidRDefault="0038130C">
      <w:pPr>
        <w:pStyle w:val="TOC2"/>
        <w:rPr>
          <w:rFonts w:asciiTheme="minorHAnsi" w:eastAsiaTheme="minorEastAsia" w:hAnsiTheme="minorHAnsi" w:cstheme="minorBidi"/>
          <w:sz w:val="22"/>
          <w:szCs w:val="22"/>
        </w:rPr>
      </w:pPr>
      <w:hyperlink w:anchor="_Toc100583672" w:history="1">
        <w:r w:rsidRPr="000B32F6">
          <w:rPr>
            <w:rStyle w:val="Hyperlink"/>
          </w:rPr>
          <w:t>4.1</w:t>
        </w:r>
        <w:r>
          <w:rPr>
            <w:rFonts w:asciiTheme="minorHAnsi" w:eastAsiaTheme="minorEastAsia" w:hAnsiTheme="minorHAnsi" w:cstheme="minorBidi"/>
            <w:sz w:val="22"/>
            <w:szCs w:val="22"/>
          </w:rPr>
          <w:tab/>
        </w:r>
        <w:r w:rsidRPr="000B32F6">
          <w:rPr>
            <w:rStyle w:val="Hyperlink"/>
          </w:rPr>
          <w:t>Bus, Area, Zone and Owner Data</w:t>
        </w:r>
        <w:r>
          <w:rPr>
            <w:webHidden/>
          </w:rPr>
          <w:tab/>
        </w:r>
        <w:r>
          <w:rPr>
            <w:webHidden/>
          </w:rPr>
          <w:fldChar w:fldCharType="begin"/>
        </w:r>
        <w:r>
          <w:rPr>
            <w:webHidden/>
          </w:rPr>
          <w:instrText xml:space="preserve"> PAGEREF _Toc100583672 \h </w:instrText>
        </w:r>
        <w:r>
          <w:rPr>
            <w:webHidden/>
          </w:rPr>
        </w:r>
        <w:r>
          <w:rPr>
            <w:webHidden/>
          </w:rPr>
          <w:fldChar w:fldCharType="separate"/>
        </w:r>
        <w:r>
          <w:rPr>
            <w:webHidden/>
          </w:rPr>
          <w:t>17</w:t>
        </w:r>
        <w:r>
          <w:rPr>
            <w:webHidden/>
          </w:rPr>
          <w:fldChar w:fldCharType="end"/>
        </w:r>
      </w:hyperlink>
    </w:p>
    <w:p w14:paraId="6DA5C099" w14:textId="4AE0C530" w:rsidR="0038130C" w:rsidRDefault="0038130C">
      <w:pPr>
        <w:pStyle w:val="TOC2"/>
        <w:rPr>
          <w:rFonts w:asciiTheme="minorHAnsi" w:eastAsiaTheme="minorEastAsia" w:hAnsiTheme="minorHAnsi" w:cstheme="minorBidi"/>
          <w:sz w:val="22"/>
          <w:szCs w:val="22"/>
        </w:rPr>
      </w:pPr>
      <w:hyperlink w:anchor="_Toc100583673" w:history="1">
        <w:r w:rsidRPr="000B32F6">
          <w:rPr>
            <w:rStyle w:val="Hyperlink"/>
          </w:rPr>
          <w:t>4.2</w:t>
        </w:r>
        <w:r>
          <w:rPr>
            <w:rFonts w:asciiTheme="minorHAnsi" w:eastAsiaTheme="minorEastAsia" w:hAnsiTheme="minorHAnsi" w:cstheme="minorBidi"/>
            <w:sz w:val="22"/>
            <w:szCs w:val="22"/>
          </w:rPr>
          <w:tab/>
        </w:r>
        <w:r w:rsidRPr="000B32F6">
          <w:rPr>
            <w:rStyle w:val="Hyperlink"/>
          </w:rPr>
          <w:t>Load Data</w:t>
        </w:r>
        <w:r>
          <w:rPr>
            <w:webHidden/>
          </w:rPr>
          <w:tab/>
        </w:r>
        <w:r>
          <w:rPr>
            <w:webHidden/>
          </w:rPr>
          <w:fldChar w:fldCharType="begin"/>
        </w:r>
        <w:r>
          <w:rPr>
            <w:webHidden/>
          </w:rPr>
          <w:instrText xml:space="preserve"> PAGEREF _Toc100583673 \h </w:instrText>
        </w:r>
        <w:r>
          <w:rPr>
            <w:webHidden/>
          </w:rPr>
        </w:r>
        <w:r>
          <w:rPr>
            <w:webHidden/>
          </w:rPr>
          <w:fldChar w:fldCharType="separate"/>
        </w:r>
        <w:r>
          <w:rPr>
            <w:webHidden/>
          </w:rPr>
          <w:t>19</w:t>
        </w:r>
        <w:r>
          <w:rPr>
            <w:webHidden/>
          </w:rPr>
          <w:fldChar w:fldCharType="end"/>
        </w:r>
      </w:hyperlink>
    </w:p>
    <w:p w14:paraId="0ADAAE9D" w14:textId="6661A287" w:rsidR="0038130C" w:rsidRDefault="0038130C">
      <w:pPr>
        <w:pStyle w:val="TOC2"/>
        <w:rPr>
          <w:rFonts w:asciiTheme="minorHAnsi" w:eastAsiaTheme="minorEastAsia" w:hAnsiTheme="minorHAnsi" w:cstheme="minorBidi"/>
          <w:sz w:val="22"/>
          <w:szCs w:val="22"/>
        </w:rPr>
      </w:pPr>
      <w:hyperlink w:anchor="_Toc100583674" w:history="1">
        <w:r w:rsidRPr="000B32F6">
          <w:rPr>
            <w:rStyle w:val="Hyperlink"/>
          </w:rPr>
          <w:t>4.3</w:t>
        </w:r>
        <w:r>
          <w:rPr>
            <w:rFonts w:asciiTheme="minorHAnsi" w:eastAsiaTheme="minorEastAsia" w:hAnsiTheme="minorHAnsi" w:cstheme="minorBidi"/>
            <w:sz w:val="22"/>
            <w:szCs w:val="22"/>
          </w:rPr>
          <w:tab/>
        </w:r>
        <w:r w:rsidRPr="000B32F6">
          <w:rPr>
            <w:rStyle w:val="Hyperlink"/>
          </w:rPr>
          <w:t>Generator Data</w:t>
        </w:r>
        <w:r>
          <w:rPr>
            <w:webHidden/>
          </w:rPr>
          <w:tab/>
        </w:r>
        <w:r>
          <w:rPr>
            <w:webHidden/>
          </w:rPr>
          <w:fldChar w:fldCharType="begin"/>
        </w:r>
        <w:r>
          <w:rPr>
            <w:webHidden/>
          </w:rPr>
          <w:instrText xml:space="preserve"> PAGEREF _Toc100583674 \h </w:instrText>
        </w:r>
        <w:r>
          <w:rPr>
            <w:webHidden/>
          </w:rPr>
        </w:r>
        <w:r>
          <w:rPr>
            <w:webHidden/>
          </w:rPr>
          <w:fldChar w:fldCharType="separate"/>
        </w:r>
        <w:r>
          <w:rPr>
            <w:webHidden/>
          </w:rPr>
          <w:t>21</w:t>
        </w:r>
        <w:r>
          <w:rPr>
            <w:webHidden/>
          </w:rPr>
          <w:fldChar w:fldCharType="end"/>
        </w:r>
      </w:hyperlink>
    </w:p>
    <w:p w14:paraId="0269686C" w14:textId="1D0223CA" w:rsidR="0038130C" w:rsidRDefault="0038130C">
      <w:pPr>
        <w:pStyle w:val="TOC2"/>
        <w:rPr>
          <w:rFonts w:asciiTheme="minorHAnsi" w:eastAsiaTheme="minorEastAsia" w:hAnsiTheme="minorHAnsi" w:cstheme="minorBidi"/>
          <w:sz w:val="22"/>
          <w:szCs w:val="22"/>
        </w:rPr>
      </w:pPr>
      <w:hyperlink w:anchor="_Toc100583675" w:history="1">
        <w:r w:rsidRPr="000B32F6">
          <w:rPr>
            <w:rStyle w:val="Hyperlink"/>
          </w:rPr>
          <w:t>4.4</w:t>
        </w:r>
        <w:r>
          <w:rPr>
            <w:rFonts w:asciiTheme="minorHAnsi" w:eastAsiaTheme="minorEastAsia" w:hAnsiTheme="minorHAnsi" w:cstheme="minorBidi"/>
            <w:sz w:val="22"/>
            <w:szCs w:val="22"/>
          </w:rPr>
          <w:tab/>
        </w:r>
        <w:r w:rsidRPr="000B32F6">
          <w:rPr>
            <w:rStyle w:val="Hyperlink"/>
          </w:rPr>
          <w:t>Branch Data</w:t>
        </w:r>
        <w:r>
          <w:rPr>
            <w:webHidden/>
          </w:rPr>
          <w:tab/>
        </w:r>
        <w:r>
          <w:rPr>
            <w:webHidden/>
          </w:rPr>
          <w:fldChar w:fldCharType="begin"/>
        </w:r>
        <w:r>
          <w:rPr>
            <w:webHidden/>
          </w:rPr>
          <w:instrText xml:space="preserve"> PAGEREF _Toc100583675 \h </w:instrText>
        </w:r>
        <w:r>
          <w:rPr>
            <w:webHidden/>
          </w:rPr>
        </w:r>
        <w:r>
          <w:rPr>
            <w:webHidden/>
          </w:rPr>
          <w:fldChar w:fldCharType="separate"/>
        </w:r>
        <w:r>
          <w:rPr>
            <w:webHidden/>
          </w:rPr>
          <w:t>32</w:t>
        </w:r>
        <w:r>
          <w:rPr>
            <w:webHidden/>
          </w:rPr>
          <w:fldChar w:fldCharType="end"/>
        </w:r>
      </w:hyperlink>
    </w:p>
    <w:p w14:paraId="20D7B13B" w14:textId="2CA99F15" w:rsidR="0038130C" w:rsidRDefault="0038130C">
      <w:pPr>
        <w:pStyle w:val="TOC2"/>
        <w:rPr>
          <w:rFonts w:asciiTheme="minorHAnsi" w:eastAsiaTheme="minorEastAsia" w:hAnsiTheme="minorHAnsi" w:cstheme="minorBidi"/>
          <w:sz w:val="22"/>
          <w:szCs w:val="22"/>
        </w:rPr>
      </w:pPr>
      <w:hyperlink w:anchor="_Toc100583676" w:history="1">
        <w:r w:rsidRPr="000B32F6">
          <w:rPr>
            <w:rStyle w:val="Hyperlink"/>
          </w:rPr>
          <w:t>4.5</w:t>
        </w:r>
        <w:r>
          <w:rPr>
            <w:rFonts w:asciiTheme="minorHAnsi" w:eastAsiaTheme="minorEastAsia" w:hAnsiTheme="minorHAnsi" w:cstheme="minorBidi"/>
            <w:sz w:val="22"/>
            <w:szCs w:val="22"/>
          </w:rPr>
          <w:tab/>
        </w:r>
        <w:r w:rsidRPr="000B32F6">
          <w:rPr>
            <w:rStyle w:val="Hyperlink"/>
          </w:rPr>
          <w:t>Transformer Data</w:t>
        </w:r>
        <w:r>
          <w:rPr>
            <w:webHidden/>
          </w:rPr>
          <w:tab/>
        </w:r>
        <w:r>
          <w:rPr>
            <w:webHidden/>
          </w:rPr>
          <w:fldChar w:fldCharType="begin"/>
        </w:r>
        <w:r>
          <w:rPr>
            <w:webHidden/>
          </w:rPr>
          <w:instrText xml:space="preserve"> PAGEREF _Toc100583676 \h </w:instrText>
        </w:r>
        <w:r>
          <w:rPr>
            <w:webHidden/>
          </w:rPr>
        </w:r>
        <w:r>
          <w:rPr>
            <w:webHidden/>
          </w:rPr>
          <w:fldChar w:fldCharType="separate"/>
        </w:r>
        <w:r>
          <w:rPr>
            <w:webHidden/>
          </w:rPr>
          <w:t>42</w:t>
        </w:r>
        <w:r>
          <w:rPr>
            <w:webHidden/>
          </w:rPr>
          <w:fldChar w:fldCharType="end"/>
        </w:r>
      </w:hyperlink>
    </w:p>
    <w:p w14:paraId="0DB6EE8B" w14:textId="6896C2C2" w:rsidR="0038130C" w:rsidRDefault="0038130C">
      <w:pPr>
        <w:pStyle w:val="TOC2"/>
        <w:rPr>
          <w:rFonts w:asciiTheme="minorHAnsi" w:eastAsiaTheme="minorEastAsia" w:hAnsiTheme="minorHAnsi" w:cstheme="minorBidi"/>
          <w:sz w:val="22"/>
          <w:szCs w:val="22"/>
        </w:rPr>
      </w:pPr>
      <w:hyperlink w:anchor="_Toc100583677" w:history="1">
        <w:r w:rsidRPr="000B32F6">
          <w:rPr>
            <w:rStyle w:val="Hyperlink"/>
          </w:rPr>
          <w:t>4.6</w:t>
        </w:r>
        <w:r>
          <w:rPr>
            <w:rFonts w:asciiTheme="minorHAnsi" w:eastAsiaTheme="minorEastAsia" w:hAnsiTheme="minorHAnsi" w:cstheme="minorBidi"/>
            <w:sz w:val="22"/>
            <w:szCs w:val="22"/>
          </w:rPr>
          <w:tab/>
        </w:r>
        <w:r w:rsidRPr="000B32F6">
          <w:rPr>
            <w:rStyle w:val="Hyperlink"/>
          </w:rPr>
          <w:t>Static Reactive Devices</w:t>
        </w:r>
        <w:r>
          <w:rPr>
            <w:webHidden/>
          </w:rPr>
          <w:tab/>
        </w:r>
        <w:r>
          <w:rPr>
            <w:webHidden/>
          </w:rPr>
          <w:fldChar w:fldCharType="begin"/>
        </w:r>
        <w:r>
          <w:rPr>
            <w:webHidden/>
          </w:rPr>
          <w:instrText xml:space="preserve"> PAGEREF _Toc100583677 \h </w:instrText>
        </w:r>
        <w:r>
          <w:rPr>
            <w:webHidden/>
          </w:rPr>
        </w:r>
        <w:r>
          <w:rPr>
            <w:webHidden/>
          </w:rPr>
          <w:fldChar w:fldCharType="separate"/>
        </w:r>
        <w:r>
          <w:rPr>
            <w:webHidden/>
          </w:rPr>
          <w:t>47</w:t>
        </w:r>
        <w:r>
          <w:rPr>
            <w:webHidden/>
          </w:rPr>
          <w:fldChar w:fldCharType="end"/>
        </w:r>
      </w:hyperlink>
    </w:p>
    <w:p w14:paraId="3DEA0743" w14:textId="4696C4C2" w:rsidR="0038130C" w:rsidRDefault="0038130C">
      <w:pPr>
        <w:pStyle w:val="TOC2"/>
        <w:rPr>
          <w:rFonts w:asciiTheme="minorHAnsi" w:eastAsiaTheme="minorEastAsia" w:hAnsiTheme="minorHAnsi" w:cstheme="minorBidi"/>
          <w:sz w:val="22"/>
          <w:szCs w:val="22"/>
        </w:rPr>
      </w:pPr>
      <w:hyperlink w:anchor="_Toc100583678" w:history="1">
        <w:r w:rsidRPr="000B32F6">
          <w:rPr>
            <w:rStyle w:val="Hyperlink"/>
          </w:rPr>
          <w:t>4.7</w:t>
        </w:r>
        <w:r>
          <w:rPr>
            <w:rFonts w:asciiTheme="minorHAnsi" w:eastAsiaTheme="minorEastAsia" w:hAnsiTheme="minorHAnsi" w:cstheme="minorBidi"/>
            <w:sz w:val="22"/>
            <w:szCs w:val="22"/>
          </w:rPr>
          <w:tab/>
        </w:r>
        <w:r w:rsidRPr="000B32F6">
          <w:rPr>
            <w:rStyle w:val="Hyperlink"/>
          </w:rPr>
          <w:t>Dynamic Control Devices</w:t>
        </w:r>
        <w:r>
          <w:rPr>
            <w:webHidden/>
          </w:rPr>
          <w:tab/>
        </w:r>
        <w:r>
          <w:rPr>
            <w:webHidden/>
          </w:rPr>
          <w:fldChar w:fldCharType="begin"/>
        </w:r>
        <w:r>
          <w:rPr>
            <w:webHidden/>
          </w:rPr>
          <w:instrText xml:space="preserve"> PAGEREF _Toc100583678 \h </w:instrText>
        </w:r>
        <w:r>
          <w:rPr>
            <w:webHidden/>
          </w:rPr>
        </w:r>
        <w:r>
          <w:rPr>
            <w:webHidden/>
          </w:rPr>
          <w:fldChar w:fldCharType="separate"/>
        </w:r>
        <w:r>
          <w:rPr>
            <w:webHidden/>
          </w:rPr>
          <w:t>49</w:t>
        </w:r>
        <w:r>
          <w:rPr>
            <w:webHidden/>
          </w:rPr>
          <w:fldChar w:fldCharType="end"/>
        </w:r>
      </w:hyperlink>
    </w:p>
    <w:p w14:paraId="56257B17" w14:textId="5FBC0F7C" w:rsidR="0038130C" w:rsidRDefault="0038130C">
      <w:pPr>
        <w:pStyle w:val="TOC2"/>
        <w:rPr>
          <w:rFonts w:asciiTheme="minorHAnsi" w:eastAsiaTheme="minorEastAsia" w:hAnsiTheme="minorHAnsi" w:cstheme="minorBidi"/>
          <w:sz w:val="22"/>
          <w:szCs w:val="22"/>
        </w:rPr>
      </w:pPr>
      <w:hyperlink w:anchor="_Toc100583679" w:history="1">
        <w:r w:rsidRPr="000B32F6">
          <w:rPr>
            <w:rStyle w:val="Hyperlink"/>
          </w:rPr>
          <w:t>4.8</w:t>
        </w:r>
        <w:r>
          <w:rPr>
            <w:rFonts w:asciiTheme="minorHAnsi" w:eastAsiaTheme="minorEastAsia" w:hAnsiTheme="minorHAnsi" w:cstheme="minorBidi"/>
            <w:sz w:val="22"/>
            <w:szCs w:val="22"/>
          </w:rPr>
          <w:tab/>
        </w:r>
        <w:r w:rsidRPr="000B32F6">
          <w:rPr>
            <w:rStyle w:val="Hyperlink"/>
          </w:rPr>
          <w:t>HVDC Devices</w:t>
        </w:r>
        <w:r>
          <w:rPr>
            <w:webHidden/>
          </w:rPr>
          <w:tab/>
        </w:r>
        <w:r>
          <w:rPr>
            <w:webHidden/>
          </w:rPr>
          <w:fldChar w:fldCharType="begin"/>
        </w:r>
        <w:r>
          <w:rPr>
            <w:webHidden/>
          </w:rPr>
          <w:instrText xml:space="preserve"> PAGEREF _Toc100583679 \h </w:instrText>
        </w:r>
        <w:r>
          <w:rPr>
            <w:webHidden/>
          </w:rPr>
        </w:r>
        <w:r>
          <w:rPr>
            <w:webHidden/>
          </w:rPr>
          <w:fldChar w:fldCharType="separate"/>
        </w:r>
        <w:r>
          <w:rPr>
            <w:webHidden/>
          </w:rPr>
          <w:t>50</w:t>
        </w:r>
        <w:r>
          <w:rPr>
            <w:webHidden/>
          </w:rPr>
          <w:fldChar w:fldCharType="end"/>
        </w:r>
      </w:hyperlink>
    </w:p>
    <w:p w14:paraId="76F014D1" w14:textId="4F3806DC" w:rsidR="0038130C" w:rsidRDefault="0038130C">
      <w:pPr>
        <w:pStyle w:val="TOC1"/>
        <w:rPr>
          <w:rFonts w:asciiTheme="minorHAnsi" w:eastAsiaTheme="minorEastAsia" w:hAnsiTheme="minorHAnsi" w:cstheme="minorBidi"/>
          <w:b w:val="0"/>
          <w:i w:val="0"/>
          <w:caps w:val="0"/>
          <w:sz w:val="22"/>
          <w:szCs w:val="22"/>
        </w:rPr>
      </w:pPr>
      <w:hyperlink w:anchor="_Toc100583680" w:history="1">
        <w:r w:rsidRPr="000B32F6">
          <w:rPr>
            <w:rStyle w:val="Hyperlink"/>
          </w:rPr>
          <w:t>5</w:t>
        </w:r>
        <w:r>
          <w:rPr>
            <w:rFonts w:asciiTheme="minorHAnsi" w:eastAsiaTheme="minorEastAsia" w:hAnsiTheme="minorHAnsi" w:cstheme="minorBidi"/>
            <w:b w:val="0"/>
            <w:i w:val="0"/>
            <w:caps w:val="0"/>
            <w:sz w:val="22"/>
            <w:szCs w:val="22"/>
          </w:rPr>
          <w:tab/>
        </w:r>
        <w:r w:rsidRPr="000B32F6">
          <w:rPr>
            <w:rStyle w:val="Hyperlink"/>
          </w:rPr>
          <w:t>Other SSWG Activities</w:t>
        </w:r>
        <w:r>
          <w:rPr>
            <w:webHidden/>
          </w:rPr>
          <w:tab/>
        </w:r>
        <w:r>
          <w:rPr>
            <w:webHidden/>
          </w:rPr>
          <w:fldChar w:fldCharType="begin"/>
        </w:r>
        <w:r>
          <w:rPr>
            <w:webHidden/>
          </w:rPr>
          <w:instrText xml:space="preserve"> PAGEREF _Toc100583680 \h </w:instrText>
        </w:r>
        <w:r>
          <w:rPr>
            <w:webHidden/>
          </w:rPr>
        </w:r>
        <w:r>
          <w:rPr>
            <w:webHidden/>
          </w:rPr>
          <w:fldChar w:fldCharType="separate"/>
        </w:r>
        <w:r>
          <w:rPr>
            <w:webHidden/>
          </w:rPr>
          <w:t>51</w:t>
        </w:r>
        <w:r>
          <w:rPr>
            <w:webHidden/>
          </w:rPr>
          <w:fldChar w:fldCharType="end"/>
        </w:r>
      </w:hyperlink>
    </w:p>
    <w:p w14:paraId="735B929B" w14:textId="51FAFB57" w:rsidR="0038130C" w:rsidRDefault="0038130C">
      <w:pPr>
        <w:pStyle w:val="TOC2"/>
        <w:rPr>
          <w:rFonts w:asciiTheme="minorHAnsi" w:eastAsiaTheme="minorEastAsia" w:hAnsiTheme="minorHAnsi" w:cstheme="minorBidi"/>
          <w:sz w:val="22"/>
          <w:szCs w:val="22"/>
        </w:rPr>
      </w:pPr>
      <w:hyperlink w:anchor="_Toc100583681" w:history="1">
        <w:r w:rsidRPr="000B32F6">
          <w:rPr>
            <w:rStyle w:val="Hyperlink"/>
          </w:rPr>
          <w:t>5.1</w:t>
        </w:r>
        <w:r>
          <w:rPr>
            <w:rFonts w:asciiTheme="minorHAnsi" w:eastAsiaTheme="minorEastAsia" w:hAnsiTheme="minorHAnsi" w:cstheme="minorBidi"/>
            <w:sz w:val="22"/>
            <w:szCs w:val="22"/>
          </w:rPr>
          <w:tab/>
        </w:r>
        <w:r w:rsidRPr="000B32F6">
          <w:rPr>
            <w:rStyle w:val="Hyperlink"/>
          </w:rPr>
          <w:t>Transmission Loss Factor Calculations</w:t>
        </w:r>
        <w:r>
          <w:rPr>
            <w:webHidden/>
          </w:rPr>
          <w:tab/>
        </w:r>
        <w:r>
          <w:rPr>
            <w:webHidden/>
          </w:rPr>
          <w:fldChar w:fldCharType="begin"/>
        </w:r>
        <w:r>
          <w:rPr>
            <w:webHidden/>
          </w:rPr>
          <w:instrText xml:space="preserve"> PAGEREF _Toc100583681 \h </w:instrText>
        </w:r>
        <w:r>
          <w:rPr>
            <w:webHidden/>
          </w:rPr>
        </w:r>
        <w:r>
          <w:rPr>
            <w:webHidden/>
          </w:rPr>
          <w:fldChar w:fldCharType="separate"/>
        </w:r>
        <w:r>
          <w:rPr>
            <w:webHidden/>
          </w:rPr>
          <w:t>51</w:t>
        </w:r>
        <w:r>
          <w:rPr>
            <w:webHidden/>
          </w:rPr>
          <w:fldChar w:fldCharType="end"/>
        </w:r>
      </w:hyperlink>
    </w:p>
    <w:p w14:paraId="1B1427BE" w14:textId="4517586F" w:rsidR="0038130C" w:rsidRDefault="0038130C">
      <w:pPr>
        <w:pStyle w:val="TOC2"/>
        <w:rPr>
          <w:rFonts w:asciiTheme="minorHAnsi" w:eastAsiaTheme="minorEastAsia" w:hAnsiTheme="minorHAnsi" w:cstheme="minorBidi"/>
          <w:sz w:val="22"/>
          <w:szCs w:val="22"/>
        </w:rPr>
      </w:pPr>
      <w:hyperlink w:anchor="_Toc100583682" w:history="1">
        <w:r w:rsidRPr="000B32F6">
          <w:rPr>
            <w:rStyle w:val="Hyperlink"/>
          </w:rPr>
          <w:t>5.2</w:t>
        </w:r>
        <w:r>
          <w:rPr>
            <w:rFonts w:asciiTheme="minorHAnsi" w:eastAsiaTheme="minorEastAsia" w:hAnsiTheme="minorHAnsi" w:cstheme="minorBidi"/>
            <w:sz w:val="22"/>
            <w:szCs w:val="22"/>
          </w:rPr>
          <w:tab/>
        </w:r>
        <w:r w:rsidRPr="000B32F6">
          <w:rPr>
            <w:rStyle w:val="Hyperlink"/>
          </w:rPr>
          <w:t>Contingency Database</w:t>
        </w:r>
        <w:r>
          <w:rPr>
            <w:webHidden/>
          </w:rPr>
          <w:tab/>
        </w:r>
        <w:r>
          <w:rPr>
            <w:webHidden/>
          </w:rPr>
          <w:fldChar w:fldCharType="begin"/>
        </w:r>
        <w:r>
          <w:rPr>
            <w:webHidden/>
          </w:rPr>
          <w:instrText xml:space="preserve"> PAGEREF _Toc100583682 \h </w:instrText>
        </w:r>
        <w:r>
          <w:rPr>
            <w:webHidden/>
          </w:rPr>
        </w:r>
        <w:r>
          <w:rPr>
            <w:webHidden/>
          </w:rPr>
          <w:fldChar w:fldCharType="separate"/>
        </w:r>
        <w:r>
          <w:rPr>
            <w:webHidden/>
          </w:rPr>
          <w:t>51</w:t>
        </w:r>
        <w:r>
          <w:rPr>
            <w:webHidden/>
          </w:rPr>
          <w:fldChar w:fldCharType="end"/>
        </w:r>
      </w:hyperlink>
    </w:p>
    <w:p w14:paraId="6F4558FF" w14:textId="427AC0F7" w:rsidR="0038130C" w:rsidRDefault="0038130C">
      <w:pPr>
        <w:pStyle w:val="TOC2"/>
        <w:rPr>
          <w:rFonts w:asciiTheme="minorHAnsi" w:eastAsiaTheme="minorEastAsia" w:hAnsiTheme="minorHAnsi" w:cstheme="minorBidi"/>
          <w:sz w:val="22"/>
          <w:szCs w:val="22"/>
        </w:rPr>
      </w:pPr>
      <w:hyperlink w:anchor="_Toc100583683" w:history="1">
        <w:r w:rsidRPr="000B32F6">
          <w:rPr>
            <w:rStyle w:val="Hyperlink"/>
          </w:rPr>
          <w:t>5.3</w:t>
        </w:r>
        <w:r>
          <w:rPr>
            <w:rFonts w:asciiTheme="minorHAnsi" w:eastAsiaTheme="minorEastAsia" w:hAnsiTheme="minorHAnsi" w:cstheme="minorBidi"/>
            <w:sz w:val="22"/>
            <w:szCs w:val="22"/>
          </w:rPr>
          <w:tab/>
        </w:r>
        <w:r w:rsidRPr="000B32F6">
          <w:rPr>
            <w:rStyle w:val="Hyperlink"/>
          </w:rPr>
          <w:t>Review of NMMS and Topology Processor Compatibility with PSS®E</w:t>
        </w:r>
        <w:r>
          <w:rPr>
            <w:webHidden/>
          </w:rPr>
          <w:tab/>
        </w:r>
        <w:r>
          <w:rPr>
            <w:webHidden/>
          </w:rPr>
          <w:fldChar w:fldCharType="begin"/>
        </w:r>
        <w:r>
          <w:rPr>
            <w:webHidden/>
          </w:rPr>
          <w:instrText xml:space="preserve"> PAGEREF _Toc100583683 \h </w:instrText>
        </w:r>
        <w:r>
          <w:rPr>
            <w:webHidden/>
          </w:rPr>
        </w:r>
        <w:r>
          <w:rPr>
            <w:webHidden/>
          </w:rPr>
          <w:fldChar w:fldCharType="separate"/>
        </w:r>
        <w:r>
          <w:rPr>
            <w:webHidden/>
          </w:rPr>
          <w:t>54</w:t>
        </w:r>
        <w:r>
          <w:rPr>
            <w:webHidden/>
          </w:rPr>
          <w:fldChar w:fldCharType="end"/>
        </w:r>
      </w:hyperlink>
    </w:p>
    <w:p w14:paraId="52741896" w14:textId="777A2615" w:rsidR="0038130C" w:rsidRDefault="0038130C">
      <w:pPr>
        <w:pStyle w:val="TOC2"/>
        <w:rPr>
          <w:rFonts w:asciiTheme="minorHAnsi" w:eastAsiaTheme="minorEastAsia" w:hAnsiTheme="minorHAnsi" w:cstheme="minorBidi"/>
          <w:sz w:val="22"/>
          <w:szCs w:val="22"/>
        </w:rPr>
      </w:pPr>
      <w:hyperlink w:anchor="_Toc100583684" w:history="1">
        <w:r w:rsidRPr="000B32F6">
          <w:rPr>
            <w:rStyle w:val="Hyperlink"/>
          </w:rPr>
          <w:t>5.4</w:t>
        </w:r>
        <w:r>
          <w:rPr>
            <w:rFonts w:asciiTheme="minorHAnsi" w:eastAsiaTheme="minorEastAsia" w:hAnsiTheme="minorHAnsi" w:cstheme="minorBidi"/>
            <w:sz w:val="22"/>
            <w:szCs w:val="22"/>
          </w:rPr>
          <w:tab/>
        </w:r>
        <w:r w:rsidRPr="000B32F6">
          <w:rPr>
            <w:rStyle w:val="Hyperlink"/>
          </w:rPr>
          <w:t>Planning Data Dictionary</w:t>
        </w:r>
        <w:r>
          <w:rPr>
            <w:webHidden/>
          </w:rPr>
          <w:tab/>
        </w:r>
        <w:r>
          <w:rPr>
            <w:webHidden/>
          </w:rPr>
          <w:fldChar w:fldCharType="begin"/>
        </w:r>
        <w:r>
          <w:rPr>
            <w:webHidden/>
          </w:rPr>
          <w:instrText xml:space="preserve"> PAGEREF _Toc100583684 \h </w:instrText>
        </w:r>
        <w:r>
          <w:rPr>
            <w:webHidden/>
          </w:rPr>
        </w:r>
        <w:r>
          <w:rPr>
            <w:webHidden/>
          </w:rPr>
          <w:fldChar w:fldCharType="separate"/>
        </w:r>
        <w:r>
          <w:rPr>
            <w:webHidden/>
          </w:rPr>
          <w:t>55</w:t>
        </w:r>
        <w:r>
          <w:rPr>
            <w:webHidden/>
          </w:rPr>
          <w:fldChar w:fldCharType="end"/>
        </w:r>
      </w:hyperlink>
    </w:p>
    <w:p w14:paraId="4AE00656" w14:textId="59D2C0D7" w:rsidR="0038130C" w:rsidRDefault="0038130C">
      <w:pPr>
        <w:pStyle w:val="TOC1"/>
        <w:rPr>
          <w:rFonts w:asciiTheme="minorHAnsi" w:eastAsiaTheme="minorEastAsia" w:hAnsiTheme="minorHAnsi" w:cstheme="minorBidi"/>
          <w:b w:val="0"/>
          <w:i w:val="0"/>
          <w:caps w:val="0"/>
          <w:sz w:val="22"/>
          <w:szCs w:val="22"/>
        </w:rPr>
      </w:pPr>
      <w:hyperlink w:anchor="_Toc100583685" w:history="1">
        <w:r w:rsidRPr="000B32F6">
          <w:rPr>
            <w:rStyle w:val="Hyperlink"/>
          </w:rPr>
          <w:t>6</w:t>
        </w:r>
        <w:r>
          <w:rPr>
            <w:rFonts w:asciiTheme="minorHAnsi" w:eastAsiaTheme="minorEastAsia" w:hAnsiTheme="minorHAnsi" w:cstheme="minorBidi"/>
            <w:b w:val="0"/>
            <w:i w:val="0"/>
            <w:caps w:val="0"/>
            <w:sz w:val="22"/>
            <w:szCs w:val="22"/>
          </w:rPr>
          <w:tab/>
        </w:r>
        <w:r w:rsidRPr="000B32F6">
          <w:rPr>
            <w:rStyle w:val="Hyperlink"/>
          </w:rPr>
          <w:t>APPENDICES</w:t>
        </w:r>
        <w:r>
          <w:rPr>
            <w:webHidden/>
          </w:rPr>
          <w:tab/>
        </w:r>
        <w:r>
          <w:rPr>
            <w:webHidden/>
          </w:rPr>
          <w:fldChar w:fldCharType="begin"/>
        </w:r>
        <w:r>
          <w:rPr>
            <w:webHidden/>
          </w:rPr>
          <w:instrText xml:space="preserve"> PAGEREF _Toc100583685 \h </w:instrText>
        </w:r>
        <w:r>
          <w:rPr>
            <w:webHidden/>
          </w:rPr>
        </w:r>
        <w:r>
          <w:rPr>
            <w:webHidden/>
          </w:rPr>
          <w:fldChar w:fldCharType="separate"/>
        </w:r>
        <w:r>
          <w:rPr>
            <w:webHidden/>
          </w:rPr>
          <w:t>58</w:t>
        </w:r>
        <w:r>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00583663"/>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00583664"/>
      <w:r>
        <w:t>1.1</w:t>
      </w:r>
      <w:r>
        <w:tab/>
        <w:t>ERCOT Steady-State Working Group Scope</w:t>
      </w:r>
      <w:bookmarkEnd w:id="6"/>
      <w:bookmarkEnd w:id="7"/>
    </w:p>
    <w:p w14:paraId="53D8836D" w14:textId="521748AF"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24C34F8"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8C0247">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8C0247">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8C0247">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lastRenderedPageBreak/>
        <w:t>Communicate information related to updates to the GIC system models during model builds via the GIC listserv.</w:t>
      </w:r>
    </w:p>
    <w:p w14:paraId="355B8A14" w14:textId="77777777" w:rsidR="00D72222" w:rsidRDefault="00D72222" w:rsidP="008C0247">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58E070FD" w14:textId="77777777" w:rsidR="00D72222" w:rsidRPr="00D72222" w:rsidRDefault="00D72222" w:rsidP="008C0247">
      <w:pPr>
        <w:ind w:left="360" w:right="-360"/>
        <w:jc w:val="both"/>
        <w:rPr>
          <w:sz w:val="24"/>
          <w:szCs w:val="24"/>
        </w:rPr>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8" w:name="_Hlk26948258"/>
      <w:bookmarkStart w:id="9" w:name="_Toc347132981"/>
      <w:bookmarkStart w:id="10" w:name="_Toc100583665"/>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2098EE4E"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0058366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5342542F" w:rsidR="008F10DE" w:rsidRDefault="00152CBD" w:rsidP="00255DEF">
      <w:pPr>
        <w:tabs>
          <w:tab w:val="left" w:pos="2160"/>
        </w:tabs>
        <w:autoSpaceDE w:val="0"/>
        <w:autoSpaceDN w:val="0"/>
        <w:adjustRightInd w:val="0"/>
        <w:rPr>
          <w:sz w:val="24"/>
          <w:szCs w:val="22"/>
        </w:rPr>
      </w:pPr>
      <w:r>
        <w:rPr>
          <w:sz w:val="24"/>
          <w:szCs w:val="22"/>
        </w:rPr>
        <w:t>HR</w:t>
      </w:r>
      <w:r w:rsidR="00AD28B9">
        <w:rPr>
          <w:sz w:val="24"/>
          <w:szCs w:val="22"/>
        </w:rPr>
        <w:t>M</w:t>
      </w:r>
      <w:r>
        <w:rPr>
          <w:sz w:val="24"/>
          <w:szCs w:val="22"/>
        </w:rPr>
        <w:t>L</w:t>
      </w:r>
      <w:r w:rsidR="008F10DE">
        <w:rPr>
          <w:sz w:val="24"/>
          <w:szCs w:val="22"/>
        </w:rPr>
        <w:tab/>
        <w:t xml:space="preserve">High </w:t>
      </w:r>
      <w:r>
        <w:rPr>
          <w:sz w:val="24"/>
          <w:szCs w:val="22"/>
        </w:rPr>
        <w:t>Renewable</w:t>
      </w:r>
      <w:r w:rsidR="008F10DE">
        <w:rPr>
          <w:sz w:val="24"/>
          <w:szCs w:val="22"/>
        </w:rPr>
        <w:t>/</w:t>
      </w:r>
      <w:r w:rsidR="00AD28B9">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8C0247">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0058366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00583668"/>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0058366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32A46851"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60C25F79" w:rsidR="00243D3B" w:rsidRPr="000A25EC" w:rsidRDefault="00243D3B" w:rsidP="003D7579">
            <w:pPr>
              <w:jc w:val="center"/>
              <w:rPr>
                <w:color w:val="000000"/>
                <w:sz w:val="24"/>
              </w:rPr>
            </w:pPr>
            <w:r>
              <w:rPr>
                <w:color w:val="000000"/>
                <w:sz w:val="24"/>
              </w:rPr>
              <w:t xml:space="preserve">(YR+4) </w:t>
            </w:r>
            <w:r w:rsidR="00152CBD">
              <w:rPr>
                <w:color w:val="000000"/>
                <w:sz w:val="24"/>
              </w:rPr>
              <w:t>HR</w:t>
            </w:r>
            <w:r w:rsidR="00AD28B9">
              <w:rPr>
                <w:color w:val="000000"/>
                <w:sz w:val="24"/>
              </w:rPr>
              <w:t>M</w:t>
            </w:r>
            <w:r w:rsidR="00152CBD">
              <w:rPr>
                <w:color w:val="000000"/>
                <w:sz w:val="24"/>
              </w:rPr>
              <w:t>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276D662"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lastRenderedPageBreak/>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5455570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0058367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68F8B4DB" w:rsidR="006306BE" w:rsidRDefault="006306BE" w:rsidP="006363CF">
      <w:pPr>
        <w:spacing w:after="240"/>
        <w:rPr>
          <w:iCs/>
          <w:sz w:val="24"/>
        </w:rPr>
      </w:pPr>
      <w:r w:rsidRPr="006363CF">
        <w:rPr>
          <w:iCs/>
          <w:sz w:val="24"/>
        </w:rPr>
        <w:t>The</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283F256E"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5D2963">
        <w:rPr>
          <w:sz w:val="24"/>
          <w:szCs w:val="22"/>
        </w:rPr>
        <w:t>Process</w:t>
      </w:r>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lastRenderedPageBreak/>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7851169D"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sidR="000E20B6">
        <w:rPr>
          <w:sz w:val="24"/>
          <w:szCs w:val="22"/>
        </w:rPr>
        <w:t>case information</w:t>
      </w:r>
      <w:r w:rsidRPr="000D1F9E">
        <w:rPr>
          <w:sz w:val="24"/>
          <w:szCs w:val="22"/>
        </w:rPr>
        <w:t xml:space="preserve"> </w:t>
      </w:r>
      <w:r w:rsidR="006B7AC3">
        <w:rPr>
          <w:sz w:val="24"/>
          <w:szCs w:val="22"/>
        </w:rPr>
        <w:t>document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proofErr w:type="spellStart"/>
      <w:r w:rsidR="004701B4">
        <w:rPr>
          <w:sz w:val="24"/>
          <w:szCs w:val="22"/>
        </w:rPr>
        <w:t>triannual</w:t>
      </w:r>
      <w:r w:rsidR="004861C5">
        <w:rPr>
          <w:sz w:val="24"/>
          <w:szCs w:val="22"/>
        </w:rPr>
        <w:t>ly</w:t>
      </w:r>
      <w:proofErr w:type="spellEnd"/>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00583671"/>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00583672"/>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w:t>
      </w:r>
      <w:r w:rsidR="00262210" w:rsidRPr="00513925">
        <w:rPr>
          <w:iCs/>
          <w:szCs w:val="24"/>
        </w:rPr>
        <w:lastRenderedPageBreak/>
        <w:t xml:space="preserve">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lastRenderedPageBreak/>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00583673"/>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69817C8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w:t>
      </w:r>
      <w:r w:rsidR="000F2DD7" w:rsidRPr="00985357">
        <w:lastRenderedPageBreak/>
        <w:t xml:space="preserve">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00583674"/>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DB13AFC" w:rsidR="000F2DD7" w:rsidRPr="00205457" w:rsidRDefault="000F2DD7" w:rsidP="008C0247">
      <w:pPr>
        <w:pStyle w:val="BodyText"/>
        <w:spacing w:after="120"/>
        <w:jc w:val="right"/>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t>
      </w:r>
      <w:r w:rsidR="00152CBD">
        <w:rPr>
          <w:iCs/>
          <w:szCs w:val="24"/>
        </w:rPr>
        <w:t>R</w:t>
      </w:r>
      <w:r w:rsidR="00DB59A1">
        <w:rPr>
          <w:iCs/>
          <w:szCs w:val="24"/>
        </w:rPr>
        <w:t>M</w:t>
      </w:r>
      <w:r w:rsidR="007D3510" w:rsidRPr="001E2837">
        <w:rPr>
          <w:iCs/>
          <w:szCs w:val="24"/>
        </w:rPr>
        <w:t>L case. The H</w:t>
      </w:r>
      <w:r w:rsidR="00152CBD">
        <w:rPr>
          <w:iCs/>
          <w:szCs w:val="24"/>
        </w:rPr>
        <w:t>R</w:t>
      </w:r>
      <w:r w:rsidR="00DB59A1">
        <w:rPr>
          <w:iCs/>
          <w:szCs w:val="24"/>
        </w:rPr>
        <w:t>M</w:t>
      </w:r>
      <w:r w:rsidR="007D3510" w:rsidRPr="001E2837">
        <w:rPr>
          <w:iCs/>
          <w:szCs w:val="24"/>
        </w:rPr>
        <w:t xml:space="preserve">L case </w:t>
      </w:r>
      <w:r w:rsidR="007D3510" w:rsidRPr="001E2837">
        <w:rPr>
          <w:iCs/>
          <w:szCs w:val="24"/>
        </w:rPr>
        <w:lastRenderedPageBreak/>
        <w:t>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330C13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07DDCA96" w:rsidR="000E7938" w:rsidRPr="000A25EC" w:rsidRDefault="000E7938" w:rsidP="002F15CF">
            <w:pPr>
              <w:rPr>
                <w:color w:val="000000"/>
                <w:sz w:val="24"/>
              </w:rPr>
            </w:pPr>
            <w:r>
              <w:rPr>
                <w:color w:val="000000"/>
                <w:sz w:val="24"/>
              </w:rPr>
              <w:t xml:space="preserve">(YR+4) </w:t>
            </w:r>
            <w:r w:rsidR="00152CBD">
              <w:rPr>
                <w:color w:val="000000"/>
                <w:sz w:val="24"/>
              </w:rPr>
              <w:t>HR</w:t>
            </w:r>
            <w:r w:rsidR="00AD28B9">
              <w:rPr>
                <w:color w:val="000000"/>
                <w:sz w:val="24"/>
              </w:rPr>
              <w:t>M</w:t>
            </w:r>
            <w:r w:rsidR="00152CBD">
              <w:rPr>
                <w:color w:val="000000"/>
                <w:sz w:val="24"/>
              </w:rPr>
              <w:t>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2B190CA"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lastRenderedPageBreak/>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69973B63" w:rsidR="007D3510" w:rsidRPr="001F16DE" w:rsidRDefault="00C93995" w:rsidP="0011051A">
      <w:pPr>
        <w:numPr>
          <w:ilvl w:val="0"/>
          <w:numId w:val="190"/>
        </w:numPr>
        <w:jc w:val="both"/>
        <w:rPr>
          <w:sz w:val="24"/>
        </w:rPr>
      </w:pPr>
      <w:r>
        <w:rPr>
          <w:sz w:val="24"/>
        </w:rPr>
        <w:t xml:space="preserve">The </w:t>
      </w:r>
      <w:r w:rsidR="00152CBD" w:rsidRPr="001F16DE">
        <w:rPr>
          <w:sz w:val="24"/>
        </w:rPr>
        <w:t>H</w:t>
      </w:r>
      <w:r w:rsidR="00152CBD">
        <w:rPr>
          <w:sz w:val="24"/>
        </w:rPr>
        <w:t>R</w:t>
      </w:r>
      <w:r w:rsidR="00AD28B9">
        <w:rPr>
          <w:sz w:val="24"/>
        </w:rPr>
        <w:t>M</w:t>
      </w:r>
      <w:r w:rsidR="00152CBD" w:rsidRPr="001F16DE">
        <w:rPr>
          <w:sz w:val="24"/>
        </w:rPr>
        <w:t xml:space="preserve">L </w:t>
      </w:r>
      <w:r w:rsidR="007D3510" w:rsidRPr="001F16DE">
        <w:rPr>
          <w:sz w:val="24"/>
        </w:rPr>
        <w:t>case build process is as follows:</w:t>
      </w:r>
    </w:p>
    <w:p w14:paraId="4A0AB8FC" w14:textId="77777777" w:rsidR="00152CBD" w:rsidRDefault="00152CBD" w:rsidP="008C0247">
      <w:pPr>
        <w:pStyle w:val="ListParagraph"/>
        <w:numPr>
          <w:ilvl w:val="1"/>
          <w:numId w:val="190"/>
        </w:numPr>
        <w:spacing w:after="160" w:line="256" w:lineRule="auto"/>
        <w:contextualSpacing/>
      </w:pPr>
      <w:bookmarkStart w:id="32" w:name="_Toc440438948"/>
      <w:bookmarkEnd w:id="32"/>
      <w:r>
        <w:t>Topology</w:t>
      </w:r>
    </w:p>
    <w:p w14:paraId="18677743" w14:textId="5EB3EBE8" w:rsidR="00152CBD" w:rsidRDefault="00152CBD" w:rsidP="008C0247">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8C0247">
      <w:pPr>
        <w:pStyle w:val="ListParagraph"/>
        <w:numPr>
          <w:ilvl w:val="1"/>
          <w:numId w:val="190"/>
        </w:numPr>
        <w:spacing w:after="160" w:line="256" w:lineRule="auto"/>
        <w:contextualSpacing/>
      </w:pPr>
      <w:r>
        <w:t>Load</w:t>
      </w:r>
    </w:p>
    <w:p w14:paraId="297725DF" w14:textId="542B0599" w:rsidR="00152CBD" w:rsidRDefault="006C70E5" w:rsidP="008C0247">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8C0247">
      <w:pPr>
        <w:pStyle w:val="ListParagraph"/>
        <w:numPr>
          <w:ilvl w:val="1"/>
          <w:numId w:val="190"/>
        </w:numPr>
        <w:spacing w:after="160" w:line="256" w:lineRule="auto"/>
        <w:contextualSpacing/>
      </w:pPr>
      <w:r>
        <w:t>Respect existing N-0 GTC limits</w:t>
      </w:r>
    </w:p>
    <w:p w14:paraId="789B01BE" w14:textId="77777777" w:rsidR="00152CBD" w:rsidRDefault="00152CBD" w:rsidP="008C0247">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8C0247">
      <w:pPr>
        <w:pStyle w:val="ListParagraph"/>
        <w:numPr>
          <w:ilvl w:val="1"/>
          <w:numId w:val="190"/>
        </w:numPr>
        <w:spacing w:after="160" w:line="256" w:lineRule="auto"/>
        <w:contextualSpacing/>
      </w:pPr>
      <w:r>
        <w:t>Dispatch the case</w:t>
      </w:r>
    </w:p>
    <w:p w14:paraId="02C3B2DB" w14:textId="5A2F7821" w:rsidR="00152CBD" w:rsidRDefault="00152CBD" w:rsidP="008C0247">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8C0247">
      <w:pPr>
        <w:pStyle w:val="ListParagraph"/>
        <w:numPr>
          <w:ilvl w:val="2"/>
          <w:numId w:val="190"/>
        </w:numPr>
        <w:spacing w:after="160" w:line="256" w:lineRule="auto"/>
        <w:contextualSpacing/>
      </w:pPr>
      <w:r>
        <w:t>Turn DC ties off</w:t>
      </w:r>
    </w:p>
    <w:p w14:paraId="2DEDDA66" w14:textId="71848143" w:rsidR="00152CBD" w:rsidRDefault="00152CBD" w:rsidP="008C0247">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8C0247">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8C0247">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8C0247">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8C0247">
      <w:pPr>
        <w:pStyle w:val="ListParagraph"/>
        <w:numPr>
          <w:ilvl w:val="4"/>
          <w:numId w:val="190"/>
        </w:numPr>
        <w:spacing w:after="160" w:line="256" w:lineRule="auto"/>
        <w:contextualSpacing/>
      </w:pPr>
      <w:r>
        <w:t>Regulation Down – to come from renewables</w:t>
      </w:r>
    </w:p>
    <w:p w14:paraId="6417D43D" w14:textId="77777777" w:rsidR="00152CBD" w:rsidRDefault="00152CBD" w:rsidP="008C0247">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8C0247">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77777777" w:rsidR="00152CBD" w:rsidRDefault="00152CBD" w:rsidP="008C0247">
      <w:pPr>
        <w:pStyle w:val="ListParagraph"/>
        <w:numPr>
          <w:ilvl w:val="3"/>
          <w:numId w:val="190"/>
        </w:numPr>
        <w:spacing w:after="160" w:line="256" w:lineRule="auto"/>
        <w:contextualSpacing/>
      </w:pPr>
      <w:r>
        <w:t>The minimum inertia level to meet is 105 GWs</w:t>
      </w:r>
    </w:p>
    <w:p w14:paraId="512949D0" w14:textId="7FA663A6" w:rsidR="00152CBD" w:rsidRDefault="00152CBD" w:rsidP="008C0247">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8C0247">
      <w:pPr>
        <w:pStyle w:val="ListParagraph"/>
        <w:numPr>
          <w:ilvl w:val="2"/>
          <w:numId w:val="190"/>
        </w:numPr>
        <w:spacing w:after="160" w:line="256" w:lineRule="auto"/>
        <w:contextualSpacing/>
      </w:pPr>
      <w:r>
        <w:t>Calculate the remaining load to be served (MIN load – sum of nuclear/PUN/reserve P</w:t>
      </w:r>
      <w:r w:rsidRPr="008C0247">
        <w:rPr>
          <w:vertAlign w:val="subscript"/>
        </w:rPr>
        <w:t>GEN</w:t>
      </w:r>
      <w:r>
        <w:t>)</w:t>
      </w:r>
    </w:p>
    <w:p w14:paraId="315C0E35" w14:textId="77777777" w:rsidR="00152CBD" w:rsidRDefault="00152CBD" w:rsidP="008C0247">
      <w:pPr>
        <w:pStyle w:val="ListParagraph"/>
        <w:numPr>
          <w:ilvl w:val="2"/>
          <w:numId w:val="190"/>
        </w:numPr>
        <w:spacing w:after="160" w:line="256" w:lineRule="auto"/>
        <w:contextualSpacing/>
      </w:pPr>
      <w:r>
        <w:t>Dispatch renewable units</w:t>
      </w:r>
    </w:p>
    <w:p w14:paraId="3399CA77" w14:textId="77777777" w:rsidR="00152CBD" w:rsidRDefault="00152CBD" w:rsidP="008C0247">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8C0247">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2" w:history="1">
        <w:r>
          <w:rPr>
            <w:rStyle w:val="Hyperlink"/>
          </w:rPr>
          <w:t>https://www.ercot.com/committees/wms/wmwg</w:t>
        </w:r>
      </w:hyperlink>
      <w:r>
        <w:t xml:space="preserve"> </w:t>
      </w:r>
    </w:p>
    <w:p w14:paraId="46AC15BD" w14:textId="77777777" w:rsidR="00152CBD" w:rsidRDefault="00152CBD" w:rsidP="008C0247">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8C0247">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8C0247">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8C0247">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8C0247">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8C0247">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8C0247">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8C0247">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8C0247">
      <w:pPr>
        <w:pStyle w:val="ListParagraph"/>
        <w:numPr>
          <w:ilvl w:val="3"/>
          <w:numId w:val="190"/>
        </w:numPr>
        <w:spacing w:after="160" w:line="256" w:lineRule="auto"/>
        <w:contextualSpacing/>
      </w:pPr>
      <w:r>
        <w:lastRenderedPageBreak/>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8C0247">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8C0247">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8C0247">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8C0247">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8C0247">
      <w:pPr>
        <w:pStyle w:val="ListParagraph"/>
        <w:numPr>
          <w:ilvl w:val="2"/>
          <w:numId w:val="190"/>
        </w:numPr>
        <w:spacing w:after="160" w:line="256" w:lineRule="auto"/>
        <w:contextualSpacing/>
      </w:pPr>
      <w:r>
        <w:t>If there remains load to be served ((MIN load – sum of nuclear/PUN/reserve P</w:t>
      </w:r>
      <w:r w:rsidRPr="008C0247">
        <w:rPr>
          <w:vertAlign w:val="subscript"/>
        </w:rPr>
        <w:t>GEN</w:t>
      </w:r>
      <w:r>
        <w:t>/renewables) &gt; 0), dispatch conventional units on a least cost basis to serve the remaining load</w:t>
      </w:r>
    </w:p>
    <w:p w14:paraId="18B68C2E" w14:textId="77777777" w:rsidR="00152CBD" w:rsidRDefault="00152CBD" w:rsidP="008C0247">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8C0247">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8C0247">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20A46594" w:rsidR="000F2DD7" w:rsidRDefault="000F0A5B" w:rsidP="009C3A4F">
      <w:pPr>
        <w:spacing w:after="240"/>
        <w:rPr>
          <w:iCs/>
          <w:sz w:val="24"/>
          <w:szCs w:val="24"/>
        </w:rPr>
      </w:pPr>
      <w:bookmarkStart w:id="33" w:name="OLE_LINK5"/>
      <w:bookmarkStart w:id="34" w:name="OLE_LINK6"/>
      <w:r w:rsidRPr="000F0A5B">
        <w:rPr>
          <w:iCs/>
          <w:sz w:val="24"/>
        </w:rPr>
        <w:lastRenderedPageBreak/>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5E9495B1"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Cases on a triannual 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001D5CB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017A7A21"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lastRenderedPageBreak/>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52ABE675" w:rsidR="00DB196D" w:rsidRPr="004C6B84" w:rsidRDefault="00985357" w:rsidP="008C0247">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3"/>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38" w:name="_Toc347132991"/>
      <w:bookmarkStart w:id="39" w:name="_Toc100583675"/>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55pt;height:295.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21809229"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8C0247" w:rsidRDefault="00E51EEB" w:rsidP="008C0247">
      <w:pPr>
        <w:jc w:val="both"/>
        <w:rPr>
          <w:sz w:val="24"/>
          <w:szCs w:val="24"/>
        </w:rPr>
      </w:pPr>
      <w:r w:rsidRPr="008C0247">
        <w:rPr>
          <w:sz w:val="24"/>
          <w:szCs w:val="24"/>
        </w:rPr>
        <w:t xml:space="preserve">OSRs can be submitted separately into NMMS/MAGE but for PMCRs in MOD only one set of ratings can be submitted.  Impedance and length are only allowed to have one submission, the majority owner of </w:t>
      </w:r>
      <w:r w:rsidRPr="008C0247">
        <w:rPr>
          <w:sz w:val="24"/>
          <w:szCs w:val="24"/>
        </w:rPr>
        <w:lastRenderedPageBreak/>
        <w:t xml:space="preserve">the tie line should submit this data to NMMS/MAGE and MOD and </w:t>
      </w:r>
      <w:r w:rsidR="003A1849" w:rsidRPr="008C0247">
        <w:rPr>
          <w:sz w:val="24"/>
          <w:szCs w:val="24"/>
        </w:rPr>
        <w:t>e</w:t>
      </w:r>
      <w:r w:rsidRPr="008C0247">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0" w:name="_Toc347132992"/>
      <w:bookmarkStart w:id="41" w:name="_Toc10058367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2" w:name="_Toc347132993"/>
      <w:bookmarkStart w:id="43" w:name="_Toc10058367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10058367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6" w:name="_Toc347132995"/>
      <w:bookmarkStart w:id="47" w:name="_Toc10058367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10058368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14:paraId="7DA5F485" w14:textId="77777777" w:rsidR="000F2DD7" w:rsidRPr="00F73A8F" w:rsidRDefault="00F73A8F" w:rsidP="00F73A8F">
      <w:pPr>
        <w:pStyle w:val="H2"/>
        <w:ind w:left="900" w:hanging="900"/>
        <w:rPr>
          <w:szCs w:val="20"/>
        </w:rPr>
      </w:pPr>
      <w:bookmarkStart w:id="50" w:name="_Toc347132997"/>
      <w:bookmarkStart w:id="51" w:name="_Toc10058368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2" w:name="_Toc347132998"/>
      <w:bookmarkStart w:id="53" w:name="_Toc100583682"/>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7" w:name="_Toc10058368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lastRenderedPageBreak/>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8" w:name="_Toc347133000"/>
      <w:bookmarkStart w:id="59" w:name="_Toc100583684"/>
      <w:r>
        <w:rPr>
          <w:szCs w:val="20"/>
        </w:rPr>
        <w:t>5.4</w:t>
      </w:r>
      <w:r>
        <w:rPr>
          <w:szCs w:val="20"/>
        </w:rPr>
        <w:tab/>
      </w:r>
      <w:r w:rsidR="00AD1041">
        <w:rPr>
          <w:szCs w:val="20"/>
        </w:rPr>
        <w:t xml:space="preserve">Planning </w:t>
      </w:r>
      <w:r w:rsidR="002908DE" w:rsidRPr="00F73A8F">
        <w:rPr>
          <w:szCs w:val="20"/>
        </w:rPr>
        <w:t>Data Dictionary</w:t>
      </w:r>
      <w:bookmarkEnd w:id="58"/>
      <w:bookmarkEnd w:id="59"/>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60" w:name="_Toc347133001"/>
      <w:bookmarkStart w:id="61" w:name="_Toc100583685"/>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lastRenderedPageBreak/>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lastRenderedPageBreak/>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2" w:name="_1310988758"/>
      <w:bookmarkEnd w:id="62"/>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A3287BE"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B45412">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DB2F0BB" w:rsidR="00125A2C" w:rsidRPr="00C94E56" w:rsidRDefault="00125A2C" w:rsidP="00082FBA">
            <w:pPr>
              <w:rPr>
                <w:rFonts w:ascii="Arial" w:hAnsi="Arial" w:cs="Arial"/>
                <w:color w:val="0000FF"/>
              </w:rPr>
            </w:pPr>
          </w:p>
          <w:p w14:paraId="06CD7CCB" w14:textId="54CA2CB2" w:rsidR="00125A2C" w:rsidRPr="00C94E56" w:rsidRDefault="00125A2C"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C94E56" w:rsidRDefault="006A4BE0" w:rsidP="00B45412">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0C4D6620" w:rsidR="006A4BE0" w:rsidRPr="00C94E56" w:rsidRDefault="006A4BE0" w:rsidP="00082FBA">
            <w:pPr>
              <w:rPr>
                <w:rFonts w:ascii="Arial" w:hAnsi="Arial" w:cs="Arial"/>
                <w:color w:val="0000FF"/>
              </w:rPr>
            </w:pPr>
          </w:p>
          <w:p w14:paraId="069CE955" w14:textId="1053A3A8" w:rsidR="006A4BE0" w:rsidRPr="00C94E56" w:rsidRDefault="006A4BE0"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C94E56"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C94E56"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77777777"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77777777"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7777777"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C94E56" w:rsidRDefault="00125A2C" w:rsidP="00082FBA">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27B4EDA2" w:rsidR="00F919A5" w:rsidRPr="008C0247" w:rsidRDefault="00ED1AD7" w:rsidP="00125A2C">
            <w:pPr>
              <w:jc w:val="center"/>
              <w:rPr>
                <w:rFonts w:ascii="Arial" w:hAnsi="Arial" w:cs="Arial"/>
                <w:b/>
                <w:bCs/>
              </w:rPr>
            </w:pPr>
            <w:r w:rsidRPr="008C0247">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C94E56" w:rsidRDefault="00F919A5" w:rsidP="00237C5F">
            <w:pPr>
              <w:rPr>
                <w:rFonts w:ascii="Arial" w:hAnsi="Arial" w:cs="Arial"/>
              </w:rPr>
            </w:pPr>
            <w:r w:rsidRPr="00237C5F">
              <w:rPr>
                <w:rFonts w:ascii="Arial" w:hAnsi="Arial" w:cs="Arial"/>
                <w:color w:val="0000FF"/>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C94E56"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C94E56" w:rsidRDefault="00F919A5" w:rsidP="00237C5F">
            <w:pPr>
              <w:rPr>
                <w:rFonts w:ascii="Arial" w:hAnsi="Arial" w:cs="Arial"/>
              </w:rPr>
            </w:pPr>
            <w:r w:rsidRPr="00237C5F">
              <w:rPr>
                <w:rFonts w:ascii="Arial" w:hAnsi="Arial" w:cs="Arial"/>
                <w:color w:val="0000FF"/>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40E3AEC7" w:rsidR="000F2DD7" w:rsidRDefault="000F2DD7" w:rsidP="00082FBA">
      <w:pPr>
        <w:pStyle w:val="Title"/>
        <w:tabs>
          <w:tab w:val="left" w:pos="1170"/>
        </w:tabs>
        <w:ind w:right="360"/>
        <w:jc w:val="both"/>
      </w:pPr>
    </w:p>
    <w:sectPr w:rsidR="000F2DD7"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3B91" w14:textId="77777777" w:rsidR="0085267E" w:rsidRDefault="0085267E">
      <w:r>
        <w:separator/>
      </w:r>
    </w:p>
  </w:endnote>
  <w:endnote w:type="continuationSeparator" w:id="0">
    <w:p w14:paraId="794D47F5" w14:textId="77777777" w:rsidR="0085267E" w:rsidRDefault="0085267E">
      <w:r>
        <w:continuationSeparator/>
      </w:r>
    </w:p>
  </w:endnote>
  <w:endnote w:type="continuationNotice" w:id="1">
    <w:p w14:paraId="20354AB6" w14:textId="77777777" w:rsidR="0085267E" w:rsidRDefault="00852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29E8" w14:textId="77777777" w:rsidR="0085267E" w:rsidRDefault="0085267E">
      <w:r>
        <w:separator/>
      </w:r>
    </w:p>
  </w:footnote>
  <w:footnote w:type="continuationSeparator" w:id="0">
    <w:p w14:paraId="0A333675" w14:textId="77777777" w:rsidR="0085267E" w:rsidRDefault="0085267E">
      <w:r>
        <w:continuationSeparator/>
      </w:r>
    </w:p>
  </w:footnote>
  <w:footnote w:type="continuationNotice" w:id="1">
    <w:p w14:paraId="0C766A32" w14:textId="77777777" w:rsidR="0085267E" w:rsidRDefault="0085267E"/>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9542"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102" w14:textId="77777777" w:rsidR="00E51EEB" w:rsidRDefault="00E5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5886" w14:textId="77777777" w:rsidR="00E51EEB" w:rsidRDefault="00E5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8"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5"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2"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5"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1"/>
  </w:num>
  <w:num w:numId="5">
    <w:abstractNumId w:val="5"/>
  </w:num>
  <w:num w:numId="6">
    <w:abstractNumId w:val="19"/>
  </w:num>
  <w:num w:numId="7">
    <w:abstractNumId w:val="57"/>
  </w:num>
  <w:num w:numId="8">
    <w:abstractNumId w:val="110"/>
  </w:num>
  <w:num w:numId="9">
    <w:abstractNumId w:val="169"/>
  </w:num>
  <w:num w:numId="10">
    <w:abstractNumId w:val="149"/>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7"/>
  </w:num>
  <w:num w:numId="21">
    <w:abstractNumId w:val="17"/>
  </w:num>
  <w:num w:numId="22">
    <w:abstractNumId w:val="162"/>
  </w:num>
  <w:num w:numId="23">
    <w:abstractNumId w:val="172"/>
  </w:num>
  <w:num w:numId="24">
    <w:abstractNumId w:val="47"/>
  </w:num>
  <w:num w:numId="25">
    <w:abstractNumId w:val="2"/>
  </w:num>
  <w:num w:numId="26">
    <w:abstractNumId w:val="112"/>
  </w:num>
  <w:num w:numId="27">
    <w:abstractNumId w:val="140"/>
  </w:num>
  <w:num w:numId="28">
    <w:abstractNumId w:val="124"/>
  </w:num>
  <w:num w:numId="29">
    <w:abstractNumId w:val="170"/>
  </w:num>
  <w:num w:numId="30">
    <w:abstractNumId w:val="26"/>
  </w:num>
  <w:num w:numId="31">
    <w:abstractNumId w:val="52"/>
  </w:num>
  <w:num w:numId="32">
    <w:abstractNumId w:val="115"/>
  </w:num>
  <w:num w:numId="33">
    <w:abstractNumId w:val="166"/>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5"/>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6"/>
  </w:num>
  <w:num w:numId="63">
    <w:abstractNumId w:val="168"/>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1"/>
  </w:num>
  <w:num w:numId="72">
    <w:abstractNumId w:val="173"/>
  </w:num>
  <w:num w:numId="73">
    <w:abstractNumId w:val="128"/>
  </w:num>
  <w:num w:numId="74">
    <w:abstractNumId w:val="113"/>
  </w:num>
  <w:num w:numId="75">
    <w:abstractNumId w:val="3"/>
  </w:num>
  <w:num w:numId="76">
    <w:abstractNumId w:val="100"/>
  </w:num>
  <w:num w:numId="77">
    <w:abstractNumId w:val="60"/>
  </w:num>
  <w:num w:numId="78">
    <w:abstractNumId w:val="158"/>
  </w:num>
  <w:num w:numId="79">
    <w:abstractNumId w:val="164"/>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60"/>
  </w:num>
  <w:num w:numId="86">
    <w:abstractNumId w:val="76"/>
  </w:num>
  <w:num w:numId="87">
    <w:abstractNumId w:val="95"/>
  </w:num>
  <w:num w:numId="88">
    <w:abstractNumId w:val="159"/>
  </w:num>
  <w:num w:numId="89">
    <w:abstractNumId w:val="163"/>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0"/>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7"/>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8"/>
  </w:num>
  <w:num w:numId="136">
    <w:abstractNumId w:val="99"/>
  </w:num>
  <w:num w:numId="137">
    <w:abstractNumId w:val="154"/>
  </w:num>
  <w:num w:numId="138">
    <w:abstractNumId w:val="70"/>
  </w:num>
  <w:num w:numId="139">
    <w:abstractNumId w:val="83"/>
  </w:num>
  <w:num w:numId="140">
    <w:abstractNumId w:val="132"/>
  </w:num>
  <w:num w:numId="141">
    <w:abstractNumId w:val="165"/>
  </w:num>
  <w:num w:numId="142">
    <w:abstractNumId w:val="11"/>
  </w:num>
  <w:num w:numId="143">
    <w:abstractNumId w:val="126"/>
  </w:num>
  <w:num w:numId="144">
    <w:abstractNumId w:val="20"/>
  </w:num>
  <w:num w:numId="145">
    <w:abstractNumId w:val="153"/>
  </w:num>
  <w:num w:numId="146">
    <w:abstractNumId w:val="153"/>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7"/>
  </w:num>
  <w:num w:numId="155">
    <w:abstractNumId w:val="97"/>
  </w:num>
  <w:num w:numId="156">
    <w:abstractNumId w:val="125"/>
  </w:num>
  <w:num w:numId="157">
    <w:abstractNumId w:val="92"/>
  </w:num>
  <w:num w:numId="158">
    <w:abstractNumId w:val="152"/>
  </w:num>
  <w:num w:numId="159">
    <w:abstractNumId w:val="122"/>
  </w:num>
  <w:num w:numId="160">
    <w:abstractNumId w:val="114"/>
  </w:num>
  <w:num w:numId="161">
    <w:abstractNumId w:val="1"/>
  </w:num>
  <w:num w:numId="162">
    <w:abstractNumId w:val="59"/>
  </w:num>
  <w:num w:numId="163">
    <w:abstractNumId w:val="64"/>
  </w:num>
  <w:num w:numId="164">
    <w:abstractNumId w:val="171"/>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 w:numId="20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0B6"/>
    <w:rsid w:val="000E2A12"/>
    <w:rsid w:val="000E66DC"/>
    <w:rsid w:val="000E6B0E"/>
    <w:rsid w:val="000E7788"/>
    <w:rsid w:val="000E7938"/>
    <w:rsid w:val="000F0A5B"/>
    <w:rsid w:val="000F1293"/>
    <w:rsid w:val="000F1878"/>
    <w:rsid w:val="000F2B7E"/>
    <w:rsid w:val="000F2DD7"/>
    <w:rsid w:val="000F3BB9"/>
    <w:rsid w:val="000F3EE3"/>
    <w:rsid w:val="000F57E1"/>
    <w:rsid w:val="000F5BA2"/>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5CD"/>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5A54"/>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17981"/>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67EA8"/>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3C8A"/>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963"/>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AC3"/>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559"/>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267E"/>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247"/>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5DC"/>
    <w:rsid w:val="008F3AE1"/>
    <w:rsid w:val="008F5064"/>
    <w:rsid w:val="008F67AE"/>
    <w:rsid w:val="008F6F97"/>
    <w:rsid w:val="008F753D"/>
    <w:rsid w:val="008F7F74"/>
    <w:rsid w:val="00900ECA"/>
    <w:rsid w:val="00901DBD"/>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F6"/>
    <w:rsid w:val="009C3A4F"/>
    <w:rsid w:val="009C3BEC"/>
    <w:rsid w:val="009C3D02"/>
    <w:rsid w:val="009C5130"/>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57D"/>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37F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28B9"/>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6E1C"/>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59A1"/>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30B"/>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1E5"/>
    <w:rsid w:val="00F205BE"/>
    <w:rsid w:val="00F213FC"/>
    <w:rsid w:val="00F21986"/>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56F5C"/>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2.xml"/><Relationship Id="rId39" Type="http://schemas.openxmlformats.org/officeDocument/2006/relationships/footer" Target="footer5.xml"/><Relationship Id="rId21" Type="http://schemas.openxmlformats.org/officeDocument/2006/relationships/image" Target="media/image11.wmf"/><Relationship Id="rId34" Type="http://schemas.openxmlformats.org/officeDocument/2006/relationships/hyperlink" Target="http://www.ercot.com/mktinfo/data_agg/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image" Target="media/image14.wmf"/><Relationship Id="rId35" Type="http://schemas.openxmlformats.org/officeDocument/2006/relationships/hyperlink" Target="https://portal.ercot.com/ercotPublicWeb/MarketInformation/Transmission.ht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rcot.com/committees/wms/wmwg" TargetMode="External"/><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4130A14B-4C02-445E-87DA-F0B35BB6E17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23766</Words>
  <Characters>127558</Characters>
  <Application>Microsoft Office Word</Application>
  <DocSecurity>0</DocSecurity>
  <Lines>1062</Lines>
  <Paragraphs>302</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151022</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3</cp:revision>
  <cp:lastPrinted>2017-03-27T14:50:00Z</cp:lastPrinted>
  <dcterms:created xsi:type="dcterms:W3CDTF">2022-08-12T16:32:00Z</dcterms:created>
  <dcterms:modified xsi:type="dcterms:W3CDTF">2022-08-12T16:34:00Z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