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481096DC"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891DEF">
        <w:rPr>
          <w:rFonts w:ascii="Times New Roman" w:hAnsi="Times New Roman"/>
          <w:b/>
          <w:u w:val="single"/>
        </w:rPr>
        <w:t>1</w:t>
      </w:r>
      <w:r w:rsidRPr="008A691B">
        <w:rPr>
          <w:rFonts w:ascii="Times New Roman" w:hAnsi="Times New Roman"/>
          <w:b/>
          <w:u w:val="single"/>
        </w:rPr>
        <w:t>:</w:t>
      </w:r>
    </w:p>
    <w:p w14:paraId="09373DC8" w14:textId="205C26A4"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0B005B">
        <w:rPr>
          <w:lang w:val="en-US"/>
        </w:rPr>
        <w:t>1</w:t>
      </w:r>
      <w:r w:rsidR="00891DEF">
        <w:rPr>
          <w:lang w:val="en-US"/>
        </w:rPr>
        <w:t>1</w:t>
      </w:r>
      <w:r w:rsidR="000B005B">
        <w:rPr>
          <w:lang w:val="en-US"/>
        </w:rPr>
        <w:t>0</w:t>
      </w:r>
      <w:r w:rsidRPr="008A691B">
        <w:rPr>
          <w:lang w:val="en-US"/>
        </w:rPr>
        <w:t xml:space="preserve"> – </w:t>
      </w:r>
      <w:r w:rsidR="00891DEF" w:rsidRPr="00C4084E">
        <w:t>Black Start Requirements Update</w:t>
      </w:r>
    </w:p>
    <w:p w14:paraId="2749D00A" w14:textId="3BCBADED"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891DEF" w:rsidRPr="00891DEF">
        <w:rPr>
          <w:b w:val="0"/>
          <w:lang w:val="en-US"/>
        </w:rPr>
        <w:t>modifies the Black Start Service (BSS) confidential information, contract period, and BSS Back-up Fuel requirements. Specific changes including the following: the information contained in Section 1B. and Exhibit 1 of Section 22, Attachment D, Standard Form Black Start Agreement, not including the Hourly Standby Price, Notice and Certification sections, is added to the items considered ERCOT Critical Energy Infrastructure Information</w:t>
      </w:r>
      <w:r w:rsidR="009E0D7A">
        <w:rPr>
          <w:b w:val="0"/>
          <w:lang w:val="en-US"/>
        </w:rPr>
        <w:t xml:space="preserve"> (ECEII)</w:t>
      </w:r>
      <w:r w:rsidR="00891DEF" w:rsidRPr="00891DEF">
        <w:rPr>
          <w:b w:val="0"/>
          <w:lang w:val="en-US"/>
        </w:rPr>
        <w:t>; the BSS procurement period is increased from two to three years; BSS Back-up Fuel requirements add an on-site 72-hour priority fuel requirement that can be waived in whole or in part in order procure a sufficient number or preferred combination of Resources; and also included is an associated BSS Back-up Fuel attestation, fuel switching test, and a BSS Back-up Fuel cost recovery opportunity as part of the BSS bid.</w:t>
      </w:r>
    </w:p>
    <w:p w14:paraId="55BED3D1" w14:textId="28467FF5"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891DEF">
        <w:rPr>
          <w:lang w:val="en-US"/>
        </w:rPr>
        <w:t>1.3.2.1</w:t>
      </w:r>
    </w:p>
    <w:p w14:paraId="2E64EE06" w14:textId="77777777" w:rsidR="004F787D" w:rsidRPr="008A691B" w:rsidRDefault="004F787D" w:rsidP="004F787D">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710C3AF6" w14:textId="5CB29A2C" w:rsidR="004F787D" w:rsidRDefault="004F787D" w:rsidP="004F787D">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B731E8">
        <w:rPr>
          <w:b w:val="0"/>
          <w:lang w:val="en-US"/>
        </w:rPr>
        <w:t>creates a new reliability service, Firm Fuel Supply Service (FFSS). This new reliability service is developed consistent with directives from the Legislature (provided in Section 18 of Senate Bill 3, 87(R) that are now found in PURA 39.159(c)(2), requiring ancillary or reliability services to address reliability during extreme cold weather conditions) and the Public Utility Commission of Texas (PUC</w:t>
      </w:r>
      <w:r w:rsidR="009E0D7A">
        <w:rPr>
          <w:b w:val="0"/>
          <w:lang w:val="en-US"/>
        </w:rPr>
        <w:t>T</w:t>
      </w:r>
      <w:r w:rsidRPr="00B731E8">
        <w:rPr>
          <w:b w:val="0"/>
          <w:lang w:val="en-US"/>
        </w:rPr>
        <w:t>) (see e.g. PUC</w:t>
      </w:r>
      <w:r w:rsidR="00750E84">
        <w:rPr>
          <w:b w:val="0"/>
          <w:lang w:val="en-US"/>
        </w:rPr>
        <w:t>T</w:t>
      </w:r>
      <w:r w:rsidRPr="00B731E8">
        <w:rPr>
          <w:b w:val="0"/>
          <w:lang w:val="en-US"/>
        </w:rPr>
        <w:t xml:space="preserve"> Project No. 52373, Approval of Blueprint for Wholesale Electric Market Design and Directives to ERCOT, ordering ERCOT to develop a firm-fuel product that provides additional grid reliability and resiliency during extreme cold weather and compensates generation resources that meet a higher resiliency standard).  By necessity this NPRR focuses on components that require accommodation in the Settlement and Billing system, since those components require the longest lead time to design.  Additional requirements will be reflected in the request for proposal (RFP) that will be forthcoming.</w:t>
      </w:r>
    </w:p>
    <w:p w14:paraId="7D3EE6F3" w14:textId="4E74E10F" w:rsidR="004F787D" w:rsidRPr="00B731E8" w:rsidRDefault="004F787D" w:rsidP="004F787D">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1.3.1.2 [unboxed due to system implementation]</w:t>
      </w:r>
    </w:p>
    <w:p w14:paraId="30EEDF2C" w14:textId="57B934FA"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56F45654" w14:textId="77777777" w:rsidR="00891DEF" w:rsidRPr="008A691B" w:rsidRDefault="00891DEF" w:rsidP="00891DEF">
      <w:pPr>
        <w:pStyle w:val="PRRHeader"/>
        <w:widowControl w:val="0"/>
        <w:spacing w:after="100" w:afterAutospacing="1"/>
        <w:ind w:left="720" w:firstLine="0"/>
      </w:pPr>
      <w:r>
        <w:rPr>
          <w:lang w:val="en-US"/>
        </w:rPr>
        <w:t>NPRR1110</w:t>
      </w:r>
      <w:r w:rsidRPr="008A691B">
        <w:rPr>
          <w:lang w:val="en-US"/>
        </w:rPr>
        <w:t xml:space="preserve"> – </w:t>
      </w:r>
      <w:r w:rsidRPr="00C4084E">
        <w:t>Black Start Requirements Update</w:t>
      </w:r>
    </w:p>
    <w:p w14:paraId="73CDD958" w14:textId="76DDC221" w:rsidR="00891DEF" w:rsidRPr="008A691B" w:rsidRDefault="00891DEF" w:rsidP="00891DE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B17EC85" w14:textId="4E5523F8" w:rsidR="00891DEF" w:rsidRPr="00ED0826" w:rsidRDefault="00891DEF" w:rsidP="00891DE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w:t>
      </w:r>
    </w:p>
    <w:p w14:paraId="5AF72A48" w14:textId="77777777" w:rsidR="004F787D" w:rsidRPr="008A691B" w:rsidRDefault="004F787D" w:rsidP="004F787D">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571E0012" w14:textId="77777777" w:rsidR="004F787D" w:rsidRPr="008A691B" w:rsidRDefault="004F787D" w:rsidP="004F787D">
      <w:pPr>
        <w:pStyle w:val="PRRHeader"/>
        <w:widowControl w:val="0"/>
        <w:spacing w:after="100" w:afterAutospacing="1"/>
        <w:ind w:left="1152" w:firstLine="0"/>
        <w:rPr>
          <w:b w:val="0"/>
          <w:i/>
          <w:lang w:val="en-US"/>
        </w:rPr>
      </w:pPr>
      <w:r w:rsidRPr="008A691B">
        <w:rPr>
          <w:b w:val="0"/>
          <w:i/>
          <w:lang w:val="en-US"/>
        </w:rPr>
        <w:lastRenderedPageBreak/>
        <w:t xml:space="preserve">See Section </w:t>
      </w:r>
      <w:r>
        <w:rPr>
          <w:b w:val="0"/>
          <w:i/>
          <w:lang w:val="en-US"/>
        </w:rPr>
        <w:t>1</w:t>
      </w:r>
      <w:r w:rsidRPr="008A691B">
        <w:rPr>
          <w:b w:val="0"/>
          <w:i/>
          <w:lang w:val="en-US"/>
        </w:rPr>
        <w:t xml:space="preserve"> above.</w:t>
      </w:r>
    </w:p>
    <w:p w14:paraId="22AFD1AD" w14:textId="18FA7DA3" w:rsidR="004F787D" w:rsidRPr="004F787D" w:rsidRDefault="004F787D" w:rsidP="004F787D">
      <w:pPr>
        <w:pStyle w:val="PRRHeader"/>
        <w:widowControl w:val="0"/>
        <w:spacing w:after="100" w:afterAutospacing="1"/>
        <w:ind w:left="720" w:firstLine="0"/>
        <w:rPr>
          <w:lang w:val="en-US"/>
        </w:rPr>
      </w:pPr>
      <w:r w:rsidRPr="004F787D">
        <w:rPr>
          <w:lang w:val="en-US"/>
        </w:rPr>
        <w:t>Revised Subsection:</w:t>
      </w:r>
      <w:r>
        <w:rPr>
          <w:lang w:val="en-US"/>
        </w:rPr>
        <w:t xml:space="preserve">  2.1 [</w:t>
      </w:r>
      <w:r w:rsidR="00143DEB">
        <w:rPr>
          <w:lang w:val="en-US"/>
        </w:rPr>
        <w:t xml:space="preserve">partially </w:t>
      </w:r>
      <w:r>
        <w:rPr>
          <w:lang w:val="en-US"/>
        </w:rPr>
        <w:t xml:space="preserve">unboxed due to system implementation] </w:t>
      </w:r>
    </w:p>
    <w:p w14:paraId="3EC0A28A" w14:textId="316249A3" w:rsidR="00ED0826" w:rsidRPr="008A691B" w:rsidRDefault="00ED0826" w:rsidP="004F787D">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B005B">
        <w:rPr>
          <w:rFonts w:ascii="Times New Roman" w:hAnsi="Times New Roman"/>
          <w:b/>
          <w:u w:val="single"/>
        </w:rPr>
        <w:t>3</w:t>
      </w:r>
      <w:r w:rsidRPr="008A691B">
        <w:rPr>
          <w:rFonts w:ascii="Times New Roman" w:hAnsi="Times New Roman"/>
          <w:b/>
          <w:u w:val="single"/>
        </w:rPr>
        <w:t>:</w:t>
      </w:r>
    </w:p>
    <w:p w14:paraId="77324597" w14:textId="77777777" w:rsidR="00891DEF" w:rsidRPr="008A691B" w:rsidRDefault="00891DEF" w:rsidP="00891DEF">
      <w:pPr>
        <w:pStyle w:val="PRRHeader"/>
        <w:widowControl w:val="0"/>
        <w:spacing w:after="100" w:afterAutospacing="1"/>
        <w:ind w:left="720" w:firstLine="0"/>
      </w:pPr>
      <w:r>
        <w:rPr>
          <w:lang w:val="en-US"/>
        </w:rPr>
        <w:t>NPRR1110</w:t>
      </w:r>
      <w:r w:rsidRPr="008A691B">
        <w:rPr>
          <w:lang w:val="en-US"/>
        </w:rPr>
        <w:t xml:space="preserve"> – </w:t>
      </w:r>
      <w:r w:rsidRPr="00C4084E">
        <w:t>Black Start Requirements Update</w:t>
      </w:r>
    </w:p>
    <w:p w14:paraId="5EA4ABD6" w14:textId="77777777" w:rsidR="00891DEF" w:rsidRPr="008A691B" w:rsidRDefault="00891DEF" w:rsidP="00891DE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6E6125DA" w14:textId="5DEA6880" w:rsidR="00891DEF" w:rsidRPr="00ED0826" w:rsidRDefault="00891DEF" w:rsidP="00891DE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3.14.2</w:t>
      </w:r>
    </w:p>
    <w:p w14:paraId="24D4F625" w14:textId="5E5707EA" w:rsidR="00891DEF" w:rsidRPr="008A691B" w:rsidRDefault="00891DEF" w:rsidP="00891DEF">
      <w:pPr>
        <w:pStyle w:val="PRRHeader"/>
        <w:widowControl w:val="0"/>
        <w:spacing w:after="100" w:afterAutospacing="1"/>
        <w:ind w:left="720" w:firstLine="0"/>
      </w:pPr>
      <w:r>
        <w:rPr>
          <w:lang w:val="en-US"/>
        </w:rPr>
        <w:t>NPRR1119</w:t>
      </w:r>
      <w:r w:rsidRPr="008A691B">
        <w:rPr>
          <w:lang w:val="en-US"/>
        </w:rPr>
        <w:t xml:space="preserve"> – </w:t>
      </w:r>
      <w:r w:rsidRPr="00AB54D7">
        <w:t>Removal of Extraneous Language Pertaining to the Calculation of Weekly Generation and Load Resource Capacity Forecasts</w:t>
      </w:r>
    </w:p>
    <w:p w14:paraId="18F3BFC3" w14:textId="00CBEDB8" w:rsidR="00891DEF" w:rsidRDefault="00891DEF" w:rsidP="00891DEF">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891DEF">
        <w:rPr>
          <w:b w:val="0"/>
          <w:lang w:val="en-US"/>
        </w:rPr>
        <w:t>deletes extraneous Protocol language that should have been removed as part of NPRR978, Alignment with Amendments to PUCT Substantive Rule 25.505.</w:t>
      </w:r>
    </w:p>
    <w:p w14:paraId="5A1058E8" w14:textId="69A1DA1B" w:rsidR="00891DEF" w:rsidRDefault="00891DEF" w:rsidP="00891DE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3.2.1</w:t>
      </w:r>
    </w:p>
    <w:p w14:paraId="5846B4A2" w14:textId="77777777" w:rsidR="004F787D" w:rsidRPr="008A691B" w:rsidRDefault="004F787D" w:rsidP="004F787D">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2B8C8CDC" w14:textId="77777777" w:rsidR="004F787D" w:rsidRPr="008A691B" w:rsidRDefault="004F787D" w:rsidP="004F787D">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4A049DE0" w14:textId="2FF64F32" w:rsidR="004F787D" w:rsidRPr="00B731E8" w:rsidRDefault="004F787D" w:rsidP="004F787D">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Pr>
          <w:lang w:val="en-US"/>
        </w:rPr>
        <w:t>s</w:t>
      </w:r>
      <w:r w:rsidRPr="008A691B">
        <w:t>:</w:t>
      </w:r>
      <w:r>
        <w:rPr>
          <w:lang w:val="en-US"/>
        </w:rPr>
        <w:t xml:space="preserve">  </w:t>
      </w:r>
      <w:r w:rsidRPr="00CB486A">
        <w:t xml:space="preserve">3.1.4.3, 3.9, </w:t>
      </w:r>
      <w:r>
        <w:t xml:space="preserve">and </w:t>
      </w:r>
      <w:r w:rsidRPr="00CB486A">
        <w:t>3.14.5</w:t>
      </w:r>
      <w:r>
        <w:rPr>
          <w:lang w:val="en-US"/>
        </w:rPr>
        <w:t xml:space="preserve"> [</w:t>
      </w:r>
      <w:r w:rsidR="00143DEB">
        <w:rPr>
          <w:lang w:val="en-US"/>
        </w:rPr>
        <w:t xml:space="preserve">partially </w:t>
      </w:r>
      <w:r>
        <w:rPr>
          <w:lang w:val="en-US"/>
        </w:rPr>
        <w:t>unboxed due to system implementation]</w:t>
      </w:r>
    </w:p>
    <w:p w14:paraId="0DA381C8" w14:textId="1FEDDAFC" w:rsidR="00A85B13" w:rsidRPr="008A691B" w:rsidRDefault="00A85B13" w:rsidP="00A85B13">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00755DCE" w14:textId="304A49D4" w:rsidR="00A85B13" w:rsidRPr="008A691B" w:rsidRDefault="00A85B13" w:rsidP="00A85B13">
      <w:pPr>
        <w:pStyle w:val="PRRHeader"/>
        <w:widowControl w:val="0"/>
        <w:spacing w:after="100" w:afterAutospacing="1"/>
        <w:ind w:left="720" w:firstLine="0"/>
      </w:pPr>
      <w:r>
        <w:rPr>
          <w:lang w:val="en-US"/>
        </w:rPr>
        <w:t>NPRR1121</w:t>
      </w:r>
      <w:r w:rsidRPr="008A691B">
        <w:rPr>
          <w:lang w:val="en-US"/>
        </w:rPr>
        <w:t xml:space="preserve"> – </w:t>
      </w:r>
      <w:r w:rsidRPr="00AB54D7">
        <w:t>Add a Posting Requirement to the Exceptional Fuel Cost Submission Process</w:t>
      </w:r>
    </w:p>
    <w:p w14:paraId="319C5372" w14:textId="4FAFD0A6" w:rsidR="00A85B13" w:rsidRDefault="00A85B13" w:rsidP="00A85B13">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85B13">
        <w:rPr>
          <w:b w:val="0"/>
          <w:lang w:val="en-US"/>
        </w:rPr>
        <w:t>replaces the Market Notice currently used in the Exceptional Fuel Cost submission process to notify Market Participants when such costs have been submitted for an Operating Day with an automated report.</w:t>
      </w:r>
    </w:p>
    <w:p w14:paraId="553A0B50" w14:textId="2695DFA1" w:rsidR="00A85B13" w:rsidRDefault="00A85B13" w:rsidP="00A85B1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4.4.9.4.1 [effective upon system implementation]</w:t>
      </w:r>
    </w:p>
    <w:p w14:paraId="7EEFE519" w14:textId="4B736901"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5434E7D1" w14:textId="77777777" w:rsidR="00891DEF" w:rsidRPr="008A691B" w:rsidRDefault="00891DEF" w:rsidP="00891DEF">
      <w:pPr>
        <w:pStyle w:val="PRRHeader"/>
        <w:widowControl w:val="0"/>
        <w:spacing w:after="100" w:afterAutospacing="1"/>
        <w:ind w:left="720" w:firstLine="0"/>
      </w:pPr>
      <w:r>
        <w:rPr>
          <w:lang w:val="en-US"/>
        </w:rPr>
        <w:t>NPRR1110</w:t>
      </w:r>
      <w:r w:rsidRPr="008A691B">
        <w:rPr>
          <w:lang w:val="en-US"/>
        </w:rPr>
        <w:t xml:space="preserve"> – </w:t>
      </w:r>
      <w:r w:rsidRPr="00C4084E">
        <w:t>Black Start Requirements Update</w:t>
      </w:r>
    </w:p>
    <w:p w14:paraId="0CAE20F5" w14:textId="77777777" w:rsidR="00891DEF" w:rsidRPr="008A691B" w:rsidRDefault="00891DEF" w:rsidP="00891DE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0F331D4A" w14:textId="3E17E100" w:rsidR="00891DEF" w:rsidRPr="00ED0826" w:rsidRDefault="00891DEF" w:rsidP="00891DE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8.1.1.2.1.5</w:t>
      </w:r>
    </w:p>
    <w:p w14:paraId="211EF13D" w14:textId="4C3DD923"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lastRenderedPageBreak/>
        <w:t>Section 22</w:t>
      </w:r>
      <w:r w:rsidRPr="008A691B">
        <w:rPr>
          <w:rFonts w:ascii="Times New Roman" w:hAnsi="Times New Roman"/>
          <w:b/>
          <w:u w:val="single"/>
        </w:rPr>
        <w:t>:</w:t>
      </w:r>
    </w:p>
    <w:p w14:paraId="3B197545" w14:textId="77777777" w:rsidR="00891DEF" w:rsidRPr="008A691B" w:rsidRDefault="00891DEF" w:rsidP="00891DEF">
      <w:pPr>
        <w:pStyle w:val="PRRHeader"/>
        <w:widowControl w:val="0"/>
        <w:spacing w:after="100" w:afterAutospacing="1"/>
        <w:ind w:left="720" w:firstLine="0"/>
      </w:pPr>
      <w:r>
        <w:rPr>
          <w:lang w:val="en-US"/>
        </w:rPr>
        <w:t>NPRR1110</w:t>
      </w:r>
      <w:r w:rsidRPr="008A691B">
        <w:rPr>
          <w:lang w:val="en-US"/>
        </w:rPr>
        <w:t xml:space="preserve"> – </w:t>
      </w:r>
      <w:r w:rsidRPr="00C4084E">
        <w:t>Black Start Requirements Update</w:t>
      </w:r>
    </w:p>
    <w:p w14:paraId="5AB4B62D" w14:textId="77777777" w:rsidR="00891DEF" w:rsidRPr="008A691B" w:rsidRDefault="00891DEF" w:rsidP="00891DE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61BDBB94" w14:textId="773703B3" w:rsidR="00891DEF" w:rsidRPr="00ED0826" w:rsidRDefault="00891DEF" w:rsidP="00891DE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Attachment</w:t>
      </w:r>
      <w:r w:rsidRPr="008A691B">
        <w:t>:</w:t>
      </w:r>
      <w:r>
        <w:rPr>
          <w:lang w:val="en-US"/>
        </w:rPr>
        <w:t xml:space="preserve">  M</w:t>
      </w:r>
    </w:p>
    <w:p w14:paraId="1F350B38" w14:textId="203EA081" w:rsidR="00A85B13" w:rsidRPr="008A691B" w:rsidRDefault="00A85B13" w:rsidP="00A85B13">
      <w:pPr>
        <w:pStyle w:val="NormalArial"/>
        <w:widowControl w:val="0"/>
        <w:spacing w:after="100" w:afterAutospacing="1"/>
        <w:outlineLvl w:val="0"/>
        <w:rPr>
          <w:rFonts w:ascii="Times New Roman" w:hAnsi="Times New Roman"/>
          <w:b/>
          <w:u w:val="single"/>
        </w:rPr>
      </w:pPr>
      <w:r>
        <w:rPr>
          <w:rFonts w:ascii="Times New Roman" w:hAnsi="Times New Roman"/>
          <w:b/>
          <w:u w:val="single"/>
        </w:rPr>
        <w:t>ERCOT Fee Schedule</w:t>
      </w:r>
      <w:r w:rsidRPr="008A691B">
        <w:rPr>
          <w:rFonts w:ascii="Times New Roman" w:hAnsi="Times New Roman"/>
          <w:b/>
          <w:u w:val="single"/>
        </w:rPr>
        <w:t>:</w:t>
      </w:r>
    </w:p>
    <w:p w14:paraId="50FC3444" w14:textId="3CB2BE54" w:rsidR="00A85B13" w:rsidRPr="008A691B" w:rsidRDefault="00A85B13" w:rsidP="00A85B13">
      <w:pPr>
        <w:pStyle w:val="PRRHeader"/>
        <w:widowControl w:val="0"/>
        <w:spacing w:after="100" w:afterAutospacing="1"/>
        <w:ind w:left="720" w:firstLine="0"/>
      </w:pPr>
      <w:r>
        <w:rPr>
          <w:lang w:val="en-US"/>
        </w:rPr>
        <w:t>NPRR1130</w:t>
      </w:r>
      <w:r w:rsidRPr="008A691B">
        <w:rPr>
          <w:lang w:val="en-US"/>
        </w:rPr>
        <w:t xml:space="preserve"> – </w:t>
      </w:r>
      <w:r w:rsidRPr="00AB54D7">
        <w:t>Weatherization Inspection Fees Sunset Date Extension</w:t>
      </w:r>
    </w:p>
    <w:p w14:paraId="766DF522" w14:textId="3368FD3E" w:rsidR="00A85B13" w:rsidRDefault="00A85B13" w:rsidP="00A85B13">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85B13">
        <w:rPr>
          <w:b w:val="0"/>
          <w:lang w:val="en-US"/>
        </w:rPr>
        <w:t>extends the current sunset date of September 1, 2022, to July 31, 2023, for the weatherization inspection fees listed on the ERCOT Fee Schedule.</w:t>
      </w:r>
    </w:p>
    <w:p w14:paraId="736210C9" w14:textId="26E15407" w:rsidR="00A85B13" w:rsidRDefault="00A85B13" w:rsidP="00A85B1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ERCOT Fee Schedule</w:t>
      </w:r>
    </w:p>
    <w:p w14:paraId="11E4236D" w14:textId="14BD3F14" w:rsidR="00564B9F" w:rsidRPr="00B520D5" w:rsidRDefault="00564B9F" w:rsidP="00F2264D">
      <w:pPr>
        <w:pStyle w:val="PRRHeader"/>
        <w:widowControl w:val="0"/>
        <w:spacing w:after="100" w:afterAutospacing="1"/>
        <w:ind w:left="720" w:firstLine="0"/>
        <w:rPr>
          <w:lang w:val="en-US"/>
        </w:rPr>
      </w:pPr>
    </w:p>
    <w:sectPr w:rsidR="00564B9F" w:rsidRPr="00B520D5">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4B4DBD06"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891DEF">
      <w:rPr>
        <w:rFonts w:ascii="Times New Roman Bold" w:hAnsi="Times New Roman Bold"/>
        <w:b w:val="0"/>
      </w:rPr>
      <w:t>August</w:t>
    </w:r>
    <w:r w:rsidR="001A5116">
      <w:rPr>
        <w:rFonts w:ascii="Times New Roman Bold" w:hAnsi="Times New Roman Bold"/>
        <w:b w:val="0"/>
      </w:rPr>
      <w:t xml:space="preserve"> 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1DEF"/>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559</Words>
  <Characters>3379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3</cp:revision>
  <cp:lastPrinted>2019-12-18T16:51:00Z</cp:lastPrinted>
  <dcterms:created xsi:type="dcterms:W3CDTF">2022-07-29T02:58:00Z</dcterms:created>
  <dcterms:modified xsi:type="dcterms:W3CDTF">2022-07-29T03:00:00Z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