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C7A865C" w:rsidR="00C97625" w:rsidRDefault="00E72C84" w:rsidP="00D54DC7">
            <w:pPr>
              <w:pStyle w:val="Header"/>
            </w:pPr>
            <w:r w:rsidRPr="00C6340F">
              <w:rPr>
                <w:rFonts w:cs="Arial"/>
                <w:color w:val="000000"/>
              </w:rPr>
              <w:t>NPRR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6F666415" w:rsidR="00C97625" w:rsidRPr="00595DDC" w:rsidRDefault="00BB11A6" w:rsidP="00E4356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E43561" w:rsidRPr="00E43561">
                <w:rPr>
                  <w:rStyle w:val="Hyperlink"/>
                </w:rPr>
                <w:t>1142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1A5DC4C2" w:rsidR="00C97625" w:rsidRDefault="00E72C84" w:rsidP="00D54DC7">
            <w:pPr>
              <w:pStyle w:val="Header"/>
            </w:pPr>
            <w:r w:rsidRPr="00C6340F">
              <w:rPr>
                <w:rFonts w:cs="Arial"/>
                <w:color w:val="000000"/>
              </w:rPr>
              <w:t>NPRR</w:t>
            </w:r>
            <w:r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1C746174" w:rsidR="00C97625" w:rsidRPr="009F3D0E" w:rsidRDefault="00E43561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 xml:space="preserve">ERS Changes to Reflect Updated PUCT Rule Changes re </w:t>
            </w:r>
            <w:r w:rsidRPr="009D3ADE">
              <w:t>SUBST. R.</w:t>
            </w:r>
            <w:r>
              <w:t xml:space="preserve"> 25.507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36C5C188" w:rsidR="00FC0BDC" w:rsidRPr="009F3D0E" w:rsidRDefault="00E4356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14, 2022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450F385F" w:rsidR="00124420" w:rsidRPr="002D68CF" w:rsidRDefault="009B0DDB" w:rsidP="0014467B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6340F">
              <w:rPr>
                <w:rFonts w:ascii="Arial" w:hAnsi="Arial" w:cs="Arial"/>
                <w:color w:val="000000"/>
              </w:rPr>
              <w:t>Between $10k and $20k, which will be absorbed by the Operations &amp; Maintenance (O&amp;M) budgets of affected department.</w:t>
            </w:r>
            <w:r w:rsidRPr="00C6340F">
              <w:rPr>
                <w:rFonts w:ascii="Arial" w:hAnsi="Arial" w:cs="Arial"/>
                <w:color w:val="000000"/>
              </w:rPr>
              <w:br/>
            </w:r>
            <w:r w:rsidRPr="00C6340F">
              <w:rPr>
                <w:rFonts w:ascii="Arial" w:hAnsi="Arial" w:cs="Arial"/>
                <w:color w:val="000000"/>
              </w:rPr>
              <w:br/>
              <w:t>See Comments.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61183659" w:rsidR="00787D6B" w:rsidRPr="00787D6B" w:rsidRDefault="0097483C" w:rsidP="00B0156D">
            <w:pPr>
              <w:pStyle w:val="NormalArial"/>
            </w:pPr>
            <w:r w:rsidRPr="00C6340F">
              <w:rPr>
                <w:rFonts w:cs="Arial"/>
                <w:color w:val="000000"/>
              </w:rPr>
              <w:t>No project required.  This Nodal Protocol Revision Request (NPRR) can take effect following Public Utility Commission of Texas (PUCT) approval.</w:t>
            </w:r>
          </w:p>
        </w:tc>
      </w:tr>
      <w:tr w:rsidR="007940D8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7940D8" w:rsidRDefault="007940D8" w:rsidP="007940D8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07530D5E" w14:textId="327A237E" w:rsidR="007940D8" w:rsidRDefault="007940D8" w:rsidP="007940D8">
            <w:pPr>
              <w:pStyle w:val="NormalArial"/>
              <w:rPr>
                <w:rFonts w:cs="Arial"/>
                <w:color w:val="000000"/>
              </w:rPr>
            </w:pPr>
            <w:r w:rsidRPr="00C6340F">
              <w:rPr>
                <w:rFonts w:cs="Arial"/>
                <w:color w:val="000000"/>
              </w:rPr>
              <w:t>Implementation Labor: 100% ERCOT; 0% Vendor</w:t>
            </w:r>
          </w:p>
          <w:p w14:paraId="12B06009" w14:textId="77777777" w:rsidR="00B41220" w:rsidRDefault="00B41220" w:rsidP="007940D8">
            <w:pPr>
              <w:pStyle w:val="NormalArial"/>
              <w:rPr>
                <w:rFonts w:cs="Arial"/>
                <w:color w:val="000000"/>
              </w:rPr>
            </w:pPr>
          </w:p>
          <w:p w14:paraId="42DFCB2D" w14:textId="18348C84" w:rsidR="00B41220" w:rsidRPr="00FE71C0" w:rsidRDefault="00B41220" w:rsidP="007940D8">
            <w:pPr>
              <w:pStyle w:val="NormalArial"/>
              <w:rPr>
                <w:sz w:val="22"/>
                <w:szCs w:val="22"/>
              </w:rPr>
            </w:pPr>
            <w:r w:rsidRPr="00C6340F">
              <w:rPr>
                <w:rFonts w:cs="Arial"/>
                <w:color w:val="000000"/>
              </w:rPr>
              <w:t>Ongoing Requirements: No impacts to ERCOT staffing.</w:t>
            </w:r>
          </w:p>
        </w:tc>
      </w:tr>
      <w:tr w:rsidR="007940D8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7940D8" w:rsidRDefault="007940D8" w:rsidP="007940D8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E7F12EF" w14:textId="36749BAA" w:rsidR="000E00DA" w:rsidRPr="00C6340F" w:rsidRDefault="000E00DA" w:rsidP="0014467B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C6340F">
              <w:rPr>
                <w:rFonts w:ascii="Arial" w:hAnsi="Arial" w:cs="Arial"/>
                <w:color w:val="000000"/>
              </w:rPr>
              <w:t>The following ERCOT systems would be impacted:</w:t>
            </w:r>
          </w:p>
          <w:p w14:paraId="2E181C88" w14:textId="32849556" w:rsidR="0014467B" w:rsidRPr="00C6340F" w:rsidRDefault="000E00DA" w:rsidP="0014467B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C6340F">
              <w:rPr>
                <w:rFonts w:ascii="Arial" w:hAnsi="Arial" w:cs="Arial"/>
                <w:color w:val="000000"/>
              </w:rPr>
              <w:t>Market Operation Systems</w:t>
            </w:r>
            <w:r w:rsidRPr="00C6340F">
              <w:rPr>
                <w:rFonts w:ascii="Arial" w:hAnsi="Arial" w:cs="Arial"/>
                <w:color w:val="000000"/>
              </w:rPr>
              <w:br/>
              <w:t xml:space="preserve">   *Market Management System (MMS)</w:t>
            </w:r>
            <w:r w:rsidR="00312396">
              <w:rPr>
                <w:rFonts w:ascii="Arial" w:hAnsi="Arial" w:cs="Arial"/>
                <w:color w:val="000000"/>
              </w:rPr>
              <w:t xml:space="preserve">     </w:t>
            </w:r>
            <w:r w:rsidR="0014467B">
              <w:rPr>
                <w:rFonts w:ascii="Arial" w:hAnsi="Arial" w:cs="Arial"/>
                <w:color w:val="000000"/>
              </w:rPr>
              <w:tab/>
            </w:r>
            <w:r w:rsidRPr="00C6340F">
              <w:rPr>
                <w:rFonts w:ascii="Arial" w:hAnsi="Arial" w:cs="Arial"/>
                <w:color w:val="000000"/>
              </w:rPr>
              <w:t>71%</w:t>
            </w:r>
          </w:p>
          <w:p w14:paraId="26B381D9" w14:textId="2361D026" w:rsidR="00BF0485" w:rsidRPr="000E00DA" w:rsidRDefault="000E00DA" w:rsidP="0014467B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C6340F">
              <w:rPr>
                <w:rFonts w:ascii="Arial" w:hAnsi="Arial" w:cs="Arial"/>
                <w:color w:val="000000"/>
              </w:rPr>
              <w:t>Data Management &amp; Analytic Systems</w:t>
            </w:r>
            <w:r w:rsidRPr="00C6340F">
              <w:rPr>
                <w:rFonts w:ascii="Arial" w:hAnsi="Arial" w:cs="Arial"/>
                <w:color w:val="000000"/>
              </w:rPr>
              <w:br/>
              <w:t xml:space="preserve">   *SAS</w:t>
            </w:r>
            <w:r w:rsidR="00312396">
              <w:rPr>
                <w:rFonts w:ascii="Arial" w:hAnsi="Arial" w:cs="Arial"/>
                <w:color w:val="000000"/>
              </w:rPr>
              <w:t xml:space="preserve">    </w:t>
            </w:r>
            <w:r w:rsidR="0014467B">
              <w:rPr>
                <w:rFonts w:ascii="Arial" w:hAnsi="Arial" w:cs="Arial"/>
                <w:color w:val="000000"/>
              </w:rPr>
              <w:tab/>
            </w:r>
            <w:r w:rsidR="0014467B">
              <w:rPr>
                <w:rFonts w:ascii="Arial" w:hAnsi="Arial" w:cs="Arial"/>
                <w:color w:val="000000"/>
              </w:rPr>
              <w:tab/>
            </w:r>
            <w:r w:rsidR="0014467B">
              <w:rPr>
                <w:rFonts w:ascii="Arial" w:hAnsi="Arial" w:cs="Arial"/>
                <w:color w:val="000000"/>
              </w:rPr>
              <w:tab/>
            </w:r>
            <w:r w:rsidR="0014467B">
              <w:rPr>
                <w:rFonts w:ascii="Arial" w:hAnsi="Arial" w:cs="Arial"/>
                <w:color w:val="000000"/>
              </w:rPr>
              <w:tab/>
            </w:r>
            <w:r w:rsidR="0014467B">
              <w:rPr>
                <w:rFonts w:ascii="Arial" w:hAnsi="Arial" w:cs="Arial"/>
                <w:color w:val="000000"/>
              </w:rPr>
              <w:tab/>
            </w:r>
            <w:r w:rsidR="00312396">
              <w:rPr>
                <w:rFonts w:ascii="Arial" w:hAnsi="Arial" w:cs="Arial"/>
                <w:color w:val="000000"/>
              </w:rPr>
              <w:t xml:space="preserve"> </w:t>
            </w:r>
            <w:r w:rsidR="0014467B">
              <w:rPr>
                <w:rFonts w:ascii="Arial" w:hAnsi="Arial" w:cs="Arial"/>
                <w:color w:val="000000"/>
              </w:rPr>
              <w:tab/>
            </w:r>
            <w:r w:rsidRPr="00C6340F">
              <w:rPr>
                <w:rFonts w:ascii="Arial" w:hAnsi="Arial" w:cs="Arial"/>
                <w:color w:val="000000"/>
              </w:rPr>
              <w:t>29%</w:t>
            </w:r>
          </w:p>
        </w:tc>
      </w:tr>
      <w:tr w:rsidR="007940D8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7940D8" w:rsidRDefault="007940D8" w:rsidP="007940D8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69B68851" w:rsidR="007940D8" w:rsidRPr="009266AD" w:rsidRDefault="00352522" w:rsidP="007940D8">
            <w:pPr>
              <w:pStyle w:val="NormalArial"/>
              <w:rPr>
                <w:sz w:val="22"/>
                <w:szCs w:val="22"/>
              </w:rPr>
            </w:pPr>
            <w:r w:rsidRPr="00C6340F">
              <w:rPr>
                <w:rFonts w:cs="Arial"/>
                <w:color w:val="000000"/>
              </w:rPr>
              <w:t>ERCOT will update its business processes to implement this NPRR.</w:t>
            </w:r>
          </w:p>
        </w:tc>
      </w:tr>
      <w:tr w:rsidR="007940D8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7940D8" w:rsidRDefault="007940D8" w:rsidP="007940D8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7940D8" w:rsidRPr="00D54DC7" w:rsidRDefault="007940D8" w:rsidP="007940D8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1D1F2BA3" w:rsidR="000A2646" w:rsidRPr="00A36BDB" w:rsidRDefault="005A5258" w:rsidP="0088379F">
            <w:pPr>
              <w:pStyle w:val="NormalArial"/>
            </w:pPr>
            <w:r w:rsidRPr="00C6340F">
              <w:rPr>
                <w:rFonts w:cs="Arial"/>
                <w:color w:val="000000"/>
              </w:rPr>
              <w:t xml:space="preserve">ERCOT is working to programmatically align systems with the Protocols and the PUCT </w:t>
            </w:r>
            <w:r w:rsidR="00BB11A6">
              <w:rPr>
                <w:rFonts w:cs="Arial"/>
                <w:color w:val="000000"/>
              </w:rPr>
              <w:t>Project</w:t>
            </w:r>
            <w:r w:rsidR="00BB11A6" w:rsidRPr="00C6340F">
              <w:rPr>
                <w:rFonts w:cs="Arial"/>
                <w:color w:val="000000"/>
              </w:rPr>
              <w:t xml:space="preserve"> </w:t>
            </w:r>
            <w:r w:rsidRPr="00C6340F">
              <w:rPr>
                <w:rFonts w:cs="Arial"/>
                <w:color w:val="000000"/>
              </w:rPr>
              <w:t>No. 53493 to amend P.U.C. SUBST. R, 25.507, Electric Reliability Council of Texas (ERCOT) Emergency Response Service (ERS).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A1D05" w14:textId="77777777" w:rsidR="00226797" w:rsidRDefault="00226797">
      <w:r>
        <w:separator/>
      </w:r>
    </w:p>
  </w:endnote>
  <w:endnote w:type="continuationSeparator" w:id="0">
    <w:p w14:paraId="0C434913" w14:textId="77777777" w:rsidR="00226797" w:rsidRDefault="0022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597868D0" w:rsidR="006B0C5E" w:rsidRDefault="00E43561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1142NPRR-02 Impact Analysis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AB639" w14:textId="77777777" w:rsidR="00226797" w:rsidRDefault="00226797">
      <w:r>
        <w:separator/>
      </w:r>
    </w:p>
  </w:footnote>
  <w:footnote w:type="continuationSeparator" w:id="0">
    <w:p w14:paraId="171B3958" w14:textId="77777777" w:rsidR="00226797" w:rsidRDefault="0022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0D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467B"/>
    <w:rsid w:val="001454E5"/>
    <w:rsid w:val="00147406"/>
    <w:rsid w:val="001503FA"/>
    <w:rsid w:val="001542F8"/>
    <w:rsid w:val="00155C21"/>
    <w:rsid w:val="00157DC5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797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2396"/>
    <w:rsid w:val="0031543B"/>
    <w:rsid w:val="00324744"/>
    <w:rsid w:val="00343A04"/>
    <w:rsid w:val="003442FA"/>
    <w:rsid w:val="00352522"/>
    <w:rsid w:val="003532C4"/>
    <w:rsid w:val="00361A4D"/>
    <w:rsid w:val="0037167C"/>
    <w:rsid w:val="003806C4"/>
    <w:rsid w:val="0038085A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5258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7D6B"/>
    <w:rsid w:val="00791CD8"/>
    <w:rsid w:val="007940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7483C"/>
    <w:rsid w:val="00985523"/>
    <w:rsid w:val="0099341A"/>
    <w:rsid w:val="009A3203"/>
    <w:rsid w:val="009B0326"/>
    <w:rsid w:val="009B0DDB"/>
    <w:rsid w:val="009B2CF9"/>
    <w:rsid w:val="009C4E46"/>
    <w:rsid w:val="009D0F80"/>
    <w:rsid w:val="009D36D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AE62B4"/>
    <w:rsid w:val="00B01053"/>
    <w:rsid w:val="00B0156D"/>
    <w:rsid w:val="00B039E2"/>
    <w:rsid w:val="00B13D08"/>
    <w:rsid w:val="00B202EE"/>
    <w:rsid w:val="00B242E5"/>
    <w:rsid w:val="00B3262B"/>
    <w:rsid w:val="00B3605A"/>
    <w:rsid w:val="00B41220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11A6"/>
    <w:rsid w:val="00BB3E15"/>
    <w:rsid w:val="00BB456F"/>
    <w:rsid w:val="00BB7ED2"/>
    <w:rsid w:val="00BC12DE"/>
    <w:rsid w:val="00BC322C"/>
    <w:rsid w:val="00BC7F7A"/>
    <w:rsid w:val="00BE04AB"/>
    <w:rsid w:val="00BE76F0"/>
    <w:rsid w:val="00BF0485"/>
    <w:rsid w:val="00BF0BCD"/>
    <w:rsid w:val="00BF4C29"/>
    <w:rsid w:val="00C00C38"/>
    <w:rsid w:val="00C11A57"/>
    <w:rsid w:val="00C12F39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3561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C8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43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4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5</cp:revision>
  <cp:lastPrinted>2007-01-12T13:31:00Z</cp:lastPrinted>
  <dcterms:created xsi:type="dcterms:W3CDTF">2022-07-14T18:42:00Z</dcterms:created>
  <dcterms:modified xsi:type="dcterms:W3CDTF">2022-07-26T20:11:00Z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