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EA6688F" w:rsidR="00C97625" w:rsidRPr="00595DDC" w:rsidRDefault="009A7373" w:rsidP="00C50C3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1B775F" w:rsidRPr="001B775F">
                <w:rPr>
                  <w:rStyle w:val="Hyperlink"/>
                </w:rPr>
                <w:t>1137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9993F04" w:rsidR="00C97625" w:rsidRPr="009F3D0E" w:rsidRDefault="001B775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Updates to Section 1.1 to </w:t>
            </w:r>
            <w:r w:rsidR="009A7373">
              <w:t>M</w:t>
            </w:r>
            <w:r>
              <w:t xml:space="preserve">odify the OBD List </w:t>
            </w:r>
            <w:r w:rsidR="009A7373">
              <w:t>R</w:t>
            </w:r>
            <w:r>
              <w:t xml:space="preserve">eview </w:t>
            </w:r>
            <w:r w:rsidR="009A7373">
              <w:t>Ti</w:t>
            </w:r>
            <w:r>
              <w:t xml:space="preserve">meline and </w:t>
            </w:r>
            <w:r w:rsidR="009A7373">
              <w:t>O</w:t>
            </w:r>
            <w:r>
              <w:t xml:space="preserve">ther </w:t>
            </w:r>
            <w:r w:rsidR="009A7373">
              <w:t>C</w:t>
            </w:r>
            <w:r>
              <w:t>larifications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105BED3" w:rsidR="00FC0BDC" w:rsidRPr="009F3D0E" w:rsidRDefault="00C50C3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17, 202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6E24C0D" w:rsidR="006B0C5E" w:rsidRDefault="00C50C3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1137NPRR-04 Impact Analysis 061722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775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27C71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2DCF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A737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0C35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3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5</cp:revision>
  <cp:lastPrinted>2007-01-12T13:31:00Z</cp:lastPrinted>
  <dcterms:created xsi:type="dcterms:W3CDTF">2022-06-17T19:17:00Z</dcterms:created>
  <dcterms:modified xsi:type="dcterms:W3CDTF">2022-06-17T19:20:00Z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