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EE13C7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EE13C7" w:rsidRDefault="00EE13C7" w:rsidP="00EE13C7">
            <w:pPr>
              <w:pStyle w:val="Header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334376F" w:rsidR="00EE13C7" w:rsidRPr="00595DDC" w:rsidRDefault="00EE13C7" w:rsidP="00EE13C7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646B97">
                <w:rPr>
                  <w:rStyle w:val="Hyperlink"/>
                </w:rPr>
                <w:t>1136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2C9AD126" w:rsidR="00EE13C7" w:rsidRDefault="00EE13C7" w:rsidP="00EE13C7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20047E1" w:rsidR="00EE13C7" w:rsidRPr="009F3D0E" w:rsidRDefault="00EE13C7" w:rsidP="00EE13C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Updates to Language Regarding a QSE Moving Ancillary Service Responsibility Between Resources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7427541B" w:rsidR="00FC0BDC" w:rsidRPr="009F3D0E" w:rsidRDefault="00EE13C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May 18, 2022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1B33B48" w:rsidR="00124420" w:rsidRPr="002D68CF" w:rsidRDefault="006305E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305EF">
              <w:rPr>
                <w:rFonts w:ascii="Arial" w:hAnsi="Arial" w:cs="Arial"/>
              </w:rPr>
              <w:t>Between $15k and $25k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1B29D1CC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5D5F4941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6305EF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6305EF">
              <w:rPr>
                <w:rFonts w:cs="Arial"/>
              </w:rPr>
              <w:t>5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6FF61755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305EF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62BD87D7" w14:textId="017F9638" w:rsidR="004B1BFC" w:rsidRPr="006305EF" w:rsidRDefault="006305EF" w:rsidP="006305EF">
            <w:pPr>
              <w:pStyle w:val="NormalArial"/>
              <w:numPr>
                <w:ilvl w:val="0"/>
                <w:numId w:val="7"/>
              </w:numPr>
            </w:pPr>
            <w:r w:rsidRPr="006305EF">
              <w:t>Market Operation Systems</w:t>
            </w:r>
            <w:r>
              <w:t xml:space="preserve">   100%</w:t>
            </w:r>
          </w:p>
          <w:p w14:paraId="3F868CC6" w14:textId="48403852" w:rsidR="006305EF" w:rsidRPr="00FE71C0" w:rsidRDefault="006305EF" w:rsidP="006305E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1A4C9A85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535E95">
      <w:rPr>
        <w:rFonts w:ascii="Arial" w:hAnsi="Arial"/>
        <w:noProof/>
        <w:sz w:val="18"/>
      </w:rPr>
      <w:t>1136NPRR-02 Impact Analysis 051822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DF1EA3"/>
    <w:multiLevelType w:val="hybridMultilevel"/>
    <w:tmpl w:val="172C6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35E95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05EF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13C7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13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1046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3</cp:revision>
  <cp:lastPrinted>2007-01-12T13:31:00Z</cp:lastPrinted>
  <dcterms:created xsi:type="dcterms:W3CDTF">2022-05-18T12:34:00Z</dcterms:created>
  <dcterms:modified xsi:type="dcterms:W3CDTF">2022-05-18T12:34:00Z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