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586" w14:textId="64C2B29E"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1EC28621" w14:textId="69A6F91E" w:rsidR="00EB6CF3" w:rsidRPr="008F245E"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p>
    <w:p w14:paraId="458E2DC4" w14:textId="77777777" w:rsidR="002075C5" w:rsidRDefault="002075C5" w:rsidP="00486326">
      <w:pPr>
        <w:pStyle w:val="NoSpacing"/>
        <w:jc w:val="center"/>
        <w:rPr>
          <w:rFonts w:ascii="Times New Roman" w:hAnsi="Times New Roman" w:cs="Times New Roman"/>
          <w:b/>
        </w:rPr>
      </w:pPr>
      <w:r w:rsidRPr="002075C5">
        <w:rPr>
          <w:rFonts w:ascii="Times New Roman" w:hAnsi="Times New Roman" w:cs="Times New Roman"/>
          <w:b/>
        </w:rPr>
        <w:t>ERCOT Austin – 8000 Metropolis Drive (Building E), Suite 100 – Austin, Texas 78744</w:t>
      </w:r>
    </w:p>
    <w:p w14:paraId="4D8F03D0" w14:textId="368FCBE7"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8F245E" w:rsidRPr="007459ED">
        <w:rPr>
          <w:rFonts w:ascii="Times New Roman" w:hAnsi="Times New Roman" w:cs="Times New Roman"/>
          <w:b/>
        </w:rPr>
        <w:t>April 6</w:t>
      </w:r>
      <w:r w:rsidR="00137715" w:rsidRPr="007459ED">
        <w:rPr>
          <w:rFonts w:ascii="Times New Roman" w:hAnsi="Times New Roman" w:cs="Times New Roman"/>
          <w:b/>
        </w:rPr>
        <w:t xml:space="preserve">, 2022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1F923D08" w14:textId="77777777" w:rsidR="003B69E0" w:rsidRPr="0076430E" w:rsidRDefault="003B69E0" w:rsidP="00486326">
      <w:pPr>
        <w:spacing w:after="0" w:line="240" w:lineRule="auto"/>
        <w:jc w:val="both"/>
        <w:rPr>
          <w:rFonts w:ascii="Times New Roman" w:eastAsia="Times New Roman" w:hAnsi="Times New Roman" w:cs="Times New Roman"/>
          <w:u w:val="single"/>
        </w:rPr>
      </w:pPr>
    </w:p>
    <w:p w14:paraId="532EF2A2" w14:textId="77777777" w:rsidR="0058708E" w:rsidRPr="0076430E" w:rsidRDefault="0058708E" w:rsidP="00486326">
      <w:pPr>
        <w:spacing w:after="0" w:line="240" w:lineRule="auto"/>
        <w:jc w:val="both"/>
        <w:rPr>
          <w:rFonts w:ascii="Times New Roman" w:eastAsia="Times New Roman" w:hAnsi="Times New Roman" w:cs="Times New Roman"/>
          <w:u w:val="single"/>
        </w:rPr>
      </w:pPr>
      <w:r w:rsidRPr="0076430E">
        <w:rPr>
          <w:rFonts w:ascii="Times New Roman" w:eastAsia="Times New Roman" w:hAnsi="Times New Roman" w:cs="Times New Roman"/>
          <w:u w:val="single"/>
        </w:rPr>
        <w:t>Attendance</w:t>
      </w:r>
      <w:r w:rsidR="00DD7DD4" w:rsidRPr="0076430E">
        <w:rPr>
          <w:rFonts w:ascii="Times New Roman" w:eastAsia="Times New Roman" w:hAnsi="Times New Roman" w:cs="Times New Roman"/>
          <w:u w:val="single"/>
        </w:rPr>
        <w:t xml:space="preserve"> </w:t>
      </w:r>
    </w:p>
    <w:p w14:paraId="4B1F17E1" w14:textId="77777777" w:rsidR="0058708E" w:rsidRPr="0076430E" w:rsidRDefault="0058708E" w:rsidP="00486326">
      <w:pPr>
        <w:spacing w:after="0" w:line="240" w:lineRule="auto"/>
        <w:jc w:val="both"/>
        <w:rPr>
          <w:rFonts w:ascii="Times New Roman" w:eastAsia="Times New Roman" w:hAnsi="Times New Roman" w:cs="Times New Roman"/>
          <w:i/>
        </w:rPr>
      </w:pPr>
      <w:r w:rsidRPr="0076430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F245E" w14:paraId="472D6839" w14:textId="77777777" w:rsidTr="00E33A72">
        <w:trPr>
          <w:trHeight w:hRule="exact" w:val="20"/>
        </w:trPr>
        <w:tc>
          <w:tcPr>
            <w:tcW w:w="2635" w:type="dxa"/>
            <w:shd w:val="clear" w:color="auto" w:fill="auto"/>
            <w:vAlign w:val="bottom"/>
          </w:tcPr>
          <w:p w14:paraId="02E3E337" w14:textId="77777777" w:rsidR="00980B27" w:rsidRPr="008F245E" w:rsidRDefault="00980B27">
            <w:pPr>
              <w:rPr>
                <w:sz w:val="2"/>
                <w:highlight w:val="darkGray"/>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8F245E" w:rsidRDefault="00980B27">
            <w:pPr>
              <w:rPr>
                <w:sz w:val="2"/>
                <w:highlight w:val="darkGray"/>
              </w:rPr>
            </w:pPr>
          </w:p>
        </w:tc>
        <w:tc>
          <w:tcPr>
            <w:tcW w:w="3780" w:type="dxa"/>
            <w:vAlign w:val="bottom"/>
          </w:tcPr>
          <w:p w14:paraId="6E7CDCBE" w14:textId="77777777" w:rsidR="00980B27" w:rsidRPr="008F245E" w:rsidRDefault="00980B27">
            <w:pPr>
              <w:rPr>
                <w:sz w:val="2"/>
                <w:highlight w:val="darkGray"/>
              </w:rPr>
            </w:pPr>
          </w:p>
        </w:tc>
      </w:tr>
      <w:tr w:rsidR="00E73119" w:rsidRPr="000F7F07" w14:paraId="419215FC" w14:textId="77777777" w:rsidTr="00E33A72">
        <w:tc>
          <w:tcPr>
            <w:tcW w:w="2635" w:type="dxa"/>
            <w:shd w:val="clear" w:color="auto" w:fill="auto"/>
            <w:vAlign w:val="bottom"/>
          </w:tcPr>
          <w:p w14:paraId="1C8E0A28" w14:textId="30DA1A9A"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Allen, Thresa</w:t>
            </w:r>
          </w:p>
        </w:tc>
        <w:tc>
          <w:tcPr>
            <w:tcW w:w="3600" w:type="dxa"/>
            <w:shd w:val="clear" w:color="auto" w:fill="auto"/>
            <w:vAlign w:val="bottom"/>
          </w:tcPr>
          <w:p w14:paraId="10286625" w14:textId="482A2D22"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Avangrid Renewables</w:t>
            </w:r>
          </w:p>
        </w:tc>
        <w:tc>
          <w:tcPr>
            <w:tcW w:w="3780" w:type="dxa"/>
            <w:vAlign w:val="bottom"/>
          </w:tcPr>
          <w:p w14:paraId="78E34319" w14:textId="5C993D7A" w:rsidR="00E73119" w:rsidRPr="000F7F07" w:rsidRDefault="002075C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0B27" w:rsidRPr="000F7F07" w14:paraId="40CC4003" w14:textId="77777777" w:rsidTr="00E33A72">
        <w:tc>
          <w:tcPr>
            <w:tcW w:w="2635" w:type="dxa"/>
            <w:shd w:val="clear" w:color="auto" w:fill="auto"/>
            <w:vAlign w:val="bottom"/>
          </w:tcPr>
          <w:p w14:paraId="34042EA5"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Reliant Energy Retail Services</w:t>
            </w:r>
          </w:p>
        </w:tc>
        <w:tc>
          <w:tcPr>
            <w:tcW w:w="3780" w:type="dxa"/>
            <w:vAlign w:val="bottom"/>
          </w:tcPr>
          <w:p w14:paraId="4A2677BC"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E73119" w:rsidRPr="000F7F07" w14:paraId="4A60B297" w14:textId="77777777" w:rsidTr="00E33A72">
        <w:tc>
          <w:tcPr>
            <w:tcW w:w="2635" w:type="dxa"/>
            <w:vAlign w:val="bottom"/>
          </w:tcPr>
          <w:p w14:paraId="0713C749" w14:textId="03C6BE02"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Bierschbach, Erika</w:t>
            </w:r>
          </w:p>
        </w:tc>
        <w:tc>
          <w:tcPr>
            <w:tcW w:w="3600" w:type="dxa"/>
            <w:vAlign w:val="bottom"/>
          </w:tcPr>
          <w:p w14:paraId="1CD0F165" w14:textId="1431E2EF"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Austin Energy</w:t>
            </w:r>
          </w:p>
        </w:tc>
        <w:tc>
          <w:tcPr>
            <w:tcW w:w="3780" w:type="dxa"/>
            <w:vAlign w:val="bottom"/>
          </w:tcPr>
          <w:p w14:paraId="16C97A2C" w14:textId="5ED69CA3" w:rsidR="00E73119"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2C7C9B" w:rsidRPr="000F7F07" w14:paraId="0AFB5249" w14:textId="77777777" w:rsidTr="00E33A72">
        <w:tc>
          <w:tcPr>
            <w:tcW w:w="2635" w:type="dxa"/>
            <w:vAlign w:val="bottom"/>
          </w:tcPr>
          <w:p w14:paraId="21A2DE98"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Burke, Tom</w:t>
            </w:r>
          </w:p>
        </w:tc>
        <w:tc>
          <w:tcPr>
            <w:tcW w:w="3600" w:type="dxa"/>
            <w:vAlign w:val="bottom"/>
          </w:tcPr>
          <w:p w14:paraId="004232C2" w14:textId="1019F794" w:rsidR="002C7C9B"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RWE Renewables</w:t>
            </w:r>
          </w:p>
        </w:tc>
        <w:tc>
          <w:tcPr>
            <w:tcW w:w="3780" w:type="dxa"/>
            <w:vAlign w:val="bottom"/>
          </w:tcPr>
          <w:p w14:paraId="06A1DF2C" w14:textId="77777777" w:rsidR="002C7C9B" w:rsidRPr="000F7F07" w:rsidRDefault="002C7C9B" w:rsidP="00191168">
            <w:pPr>
              <w:spacing w:after="0" w:line="240" w:lineRule="auto"/>
              <w:ind w:left="-90"/>
              <w:jc w:val="both"/>
              <w:rPr>
                <w:rFonts w:ascii="Times New Roman" w:eastAsia="Times New Roman" w:hAnsi="Times New Roman" w:cs="Times New Roman"/>
              </w:rPr>
            </w:pPr>
          </w:p>
        </w:tc>
      </w:tr>
      <w:tr w:rsidR="002C7C9B" w:rsidRPr="000F7F07" w14:paraId="7693E127" w14:textId="77777777" w:rsidTr="00E33A72">
        <w:tc>
          <w:tcPr>
            <w:tcW w:w="2635" w:type="dxa"/>
            <w:vAlign w:val="bottom"/>
          </w:tcPr>
          <w:p w14:paraId="392C3C34"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Cochran, Seth</w:t>
            </w:r>
          </w:p>
        </w:tc>
        <w:tc>
          <w:tcPr>
            <w:tcW w:w="3600" w:type="dxa"/>
            <w:vAlign w:val="bottom"/>
          </w:tcPr>
          <w:p w14:paraId="710E6005"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DC Energy</w:t>
            </w:r>
          </w:p>
        </w:tc>
        <w:tc>
          <w:tcPr>
            <w:tcW w:w="3780" w:type="dxa"/>
            <w:vAlign w:val="bottom"/>
          </w:tcPr>
          <w:p w14:paraId="4F868472" w14:textId="77777777" w:rsidR="002C7C9B" w:rsidRPr="000F7F07" w:rsidRDefault="002C7C9B" w:rsidP="00191168">
            <w:pPr>
              <w:spacing w:after="0" w:line="240" w:lineRule="auto"/>
              <w:ind w:left="-90"/>
              <w:jc w:val="both"/>
              <w:rPr>
                <w:rFonts w:ascii="Times New Roman" w:eastAsia="Times New Roman" w:hAnsi="Times New Roman" w:cs="Times New Roman"/>
              </w:rPr>
            </w:pPr>
          </w:p>
        </w:tc>
      </w:tr>
      <w:tr w:rsidR="0083283F" w:rsidRPr="000F7F07" w14:paraId="1C2FFF7F" w14:textId="77777777" w:rsidTr="00E33A72">
        <w:tc>
          <w:tcPr>
            <w:tcW w:w="2635" w:type="dxa"/>
            <w:vAlign w:val="bottom"/>
          </w:tcPr>
          <w:p w14:paraId="446A7F69" w14:textId="2A253BCD"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Couch, Andrea</w:t>
            </w:r>
          </w:p>
        </w:tc>
        <w:tc>
          <w:tcPr>
            <w:tcW w:w="3600" w:type="dxa"/>
            <w:vAlign w:val="bottom"/>
          </w:tcPr>
          <w:p w14:paraId="44A6AEDE" w14:textId="7DCC0884"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w:t>
            </w:r>
            <w:r w:rsidR="000C227D" w:rsidRPr="000F7F07">
              <w:rPr>
                <w:rFonts w:ascii="Times New Roman" w:eastAsia="Times New Roman" w:hAnsi="Times New Roman" w:cs="Times New Roman"/>
              </w:rPr>
              <w:t>NMP</w:t>
            </w:r>
          </w:p>
        </w:tc>
        <w:tc>
          <w:tcPr>
            <w:tcW w:w="3780" w:type="dxa"/>
            <w:vAlign w:val="bottom"/>
          </w:tcPr>
          <w:p w14:paraId="498F5EAD" w14:textId="318482C0" w:rsidR="0083283F"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5D2D256F" w14:textId="77777777" w:rsidTr="00E33A72">
        <w:tc>
          <w:tcPr>
            <w:tcW w:w="2635" w:type="dxa"/>
            <w:vAlign w:val="bottom"/>
          </w:tcPr>
          <w:p w14:paraId="1E3560D1" w14:textId="300FB571"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DeLeon, Amanda</w:t>
            </w:r>
          </w:p>
        </w:tc>
        <w:tc>
          <w:tcPr>
            <w:tcW w:w="3600" w:type="dxa"/>
            <w:vAlign w:val="bottom"/>
          </w:tcPr>
          <w:p w14:paraId="00CFEB1A" w14:textId="644D5633"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Tenaska Power Services</w:t>
            </w:r>
          </w:p>
        </w:tc>
        <w:tc>
          <w:tcPr>
            <w:tcW w:w="3780" w:type="dxa"/>
            <w:vAlign w:val="bottom"/>
          </w:tcPr>
          <w:p w14:paraId="437AE843" w14:textId="0FA6CBF8" w:rsidR="00E73119" w:rsidRPr="000F7F07" w:rsidRDefault="002075C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2BBC4FC2" w14:textId="77777777" w:rsidTr="00E33A72">
        <w:tc>
          <w:tcPr>
            <w:tcW w:w="2635" w:type="dxa"/>
            <w:vAlign w:val="bottom"/>
          </w:tcPr>
          <w:p w14:paraId="0C2DA887" w14:textId="470796E1"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Detelich, David</w:t>
            </w:r>
          </w:p>
        </w:tc>
        <w:tc>
          <w:tcPr>
            <w:tcW w:w="3600" w:type="dxa"/>
            <w:vAlign w:val="bottom"/>
          </w:tcPr>
          <w:p w14:paraId="4EA7007C" w14:textId="2258D0D0"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CPS Energy</w:t>
            </w:r>
          </w:p>
        </w:tc>
        <w:tc>
          <w:tcPr>
            <w:tcW w:w="3780" w:type="dxa"/>
            <w:vAlign w:val="bottom"/>
          </w:tcPr>
          <w:p w14:paraId="77CA6CC9" w14:textId="5F2607E6" w:rsidR="00E73119"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459ED" w:rsidRPr="000F7F07" w14:paraId="10F28AF8" w14:textId="77777777" w:rsidTr="00E33A72">
        <w:tc>
          <w:tcPr>
            <w:tcW w:w="2635" w:type="dxa"/>
            <w:vAlign w:val="bottom"/>
          </w:tcPr>
          <w:p w14:paraId="7E57B2EF" w14:textId="0B6B863D"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Dreyfus, Mark</w:t>
            </w:r>
          </w:p>
        </w:tc>
        <w:tc>
          <w:tcPr>
            <w:tcW w:w="3600" w:type="dxa"/>
            <w:vAlign w:val="bottom"/>
          </w:tcPr>
          <w:p w14:paraId="057886DE" w14:textId="7C074610"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City of Eastland</w:t>
            </w:r>
          </w:p>
        </w:tc>
        <w:tc>
          <w:tcPr>
            <w:tcW w:w="3780" w:type="dxa"/>
            <w:vAlign w:val="bottom"/>
          </w:tcPr>
          <w:p w14:paraId="7BDAB8DA" w14:textId="304EBFE5"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Alt. Rep. for Jamie Mauldin</w:t>
            </w:r>
          </w:p>
        </w:tc>
      </w:tr>
      <w:tr w:rsidR="002C7C9B" w:rsidRPr="000F7F07" w14:paraId="11745187" w14:textId="77777777" w:rsidTr="00E33A72">
        <w:tc>
          <w:tcPr>
            <w:tcW w:w="2635" w:type="dxa"/>
            <w:vAlign w:val="bottom"/>
          </w:tcPr>
          <w:p w14:paraId="6A5483D4"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Farhangi, Anoush</w:t>
            </w:r>
          </w:p>
        </w:tc>
        <w:tc>
          <w:tcPr>
            <w:tcW w:w="3600" w:type="dxa"/>
            <w:vAlign w:val="bottom"/>
          </w:tcPr>
          <w:p w14:paraId="47525387"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Demand Control 2</w:t>
            </w:r>
          </w:p>
        </w:tc>
        <w:tc>
          <w:tcPr>
            <w:tcW w:w="3780" w:type="dxa"/>
            <w:vAlign w:val="bottom"/>
          </w:tcPr>
          <w:p w14:paraId="3C5B3105" w14:textId="36943A1D" w:rsidR="002C7C9B" w:rsidRPr="000F7F07" w:rsidRDefault="002075C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E0EC1" w:rsidRPr="000F7F07" w14:paraId="714E5E5A" w14:textId="77777777" w:rsidTr="00E33A72">
        <w:tc>
          <w:tcPr>
            <w:tcW w:w="2635" w:type="dxa"/>
            <w:vAlign w:val="bottom"/>
          </w:tcPr>
          <w:p w14:paraId="02A31A07" w14:textId="453FF674" w:rsidR="008E0EC1" w:rsidRPr="000F7F07" w:rsidRDefault="008E0EC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Franklin, Russell</w:t>
            </w:r>
          </w:p>
        </w:tc>
        <w:tc>
          <w:tcPr>
            <w:tcW w:w="3600" w:type="dxa"/>
            <w:vAlign w:val="bottom"/>
          </w:tcPr>
          <w:p w14:paraId="462A1F23" w14:textId="605E093B" w:rsidR="008E0EC1" w:rsidRPr="000F7F07" w:rsidRDefault="008E0EC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Garland Power &amp; Light </w:t>
            </w:r>
          </w:p>
        </w:tc>
        <w:tc>
          <w:tcPr>
            <w:tcW w:w="3780" w:type="dxa"/>
            <w:vAlign w:val="bottom"/>
          </w:tcPr>
          <w:p w14:paraId="58F95C14" w14:textId="3907FCD4" w:rsidR="008E0EC1"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BF482E" w:rsidRPr="000F7F07" w14:paraId="26AC5F16" w14:textId="77777777" w:rsidTr="00E33A72">
        <w:tc>
          <w:tcPr>
            <w:tcW w:w="2635" w:type="dxa"/>
            <w:vAlign w:val="bottom"/>
          </w:tcPr>
          <w:p w14:paraId="37CEC1EE" w14:textId="6B2BE2BF" w:rsidR="00BF482E" w:rsidRPr="000F7F07" w:rsidRDefault="00BF48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Foster, Ashley</w:t>
            </w:r>
          </w:p>
        </w:tc>
        <w:tc>
          <w:tcPr>
            <w:tcW w:w="3600" w:type="dxa"/>
            <w:vAlign w:val="bottom"/>
          </w:tcPr>
          <w:p w14:paraId="11F2A9B2" w14:textId="4D5AF2D1" w:rsidR="00BF482E" w:rsidRPr="000F7F07" w:rsidRDefault="00BF48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The Dow Chemical Company</w:t>
            </w:r>
          </w:p>
        </w:tc>
        <w:tc>
          <w:tcPr>
            <w:tcW w:w="3780" w:type="dxa"/>
            <w:vAlign w:val="bottom"/>
          </w:tcPr>
          <w:p w14:paraId="2564CA29" w14:textId="6E1F9E29" w:rsidR="00BF482E"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459ED" w:rsidRPr="000F7F07" w14:paraId="461BADDD" w14:textId="77777777" w:rsidTr="00E33A72">
        <w:tc>
          <w:tcPr>
            <w:tcW w:w="2635" w:type="dxa"/>
            <w:vAlign w:val="bottom"/>
          </w:tcPr>
          <w:p w14:paraId="4DFD56A9" w14:textId="28975825"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Goff, Eric</w:t>
            </w:r>
          </w:p>
        </w:tc>
        <w:tc>
          <w:tcPr>
            <w:tcW w:w="3600" w:type="dxa"/>
            <w:vAlign w:val="bottom"/>
          </w:tcPr>
          <w:p w14:paraId="0AF2743A" w14:textId="5C9901D1"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Residential Consumer</w:t>
            </w:r>
          </w:p>
        </w:tc>
        <w:tc>
          <w:tcPr>
            <w:tcW w:w="3780" w:type="dxa"/>
            <w:vAlign w:val="bottom"/>
          </w:tcPr>
          <w:p w14:paraId="12619EF4" w14:textId="57412E97"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 </w:t>
            </w:r>
          </w:p>
        </w:tc>
      </w:tr>
      <w:tr w:rsidR="00F71F83" w:rsidRPr="000F7F07" w14:paraId="517C77CC" w14:textId="77777777" w:rsidTr="00E33A72">
        <w:tc>
          <w:tcPr>
            <w:tcW w:w="2635" w:type="dxa"/>
            <w:vAlign w:val="bottom"/>
          </w:tcPr>
          <w:p w14:paraId="3668712D" w14:textId="77777777" w:rsidR="00F71F83" w:rsidRPr="000F7F07" w:rsidRDefault="00F71F8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Greer, Clayton</w:t>
            </w:r>
          </w:p>
        </w:tc>
        <w:tc>
          <w:tcPr>
            <w:tcW w:w="3600" w:type="dxa"/>
            <w:vAlign w:val="bottom"/>
          </w:tcPr>
          <w:p w14:paraId="5FCA899D" w14:textId="77777777" w:rsidR="00F71F83" w:rsidRPr="000F7F07" w:rsidRDefault="00F71F8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Morgan Stanley</w:t>
            </w:r>
          </w:p>
        </w:tc>
        <w:tc>
          <w:tcPr>
            <w:tcW w:w="3780" w:type="dxa"/>
            <w:vAlign w:val="bottom"/>
          </w:tcPr>
          <w:p w14:paraId="780E23B3" w14:textId="77777777" w:rsidR="00F71F83" w:rsidRPr="000F7F07" w:rsidRDefault="00F71F83" w:rsidP="00191168">
            <w:pPr>
              <w:spacing w:after="0" w:line="240" w:lineRule="auto"/>
              <w:ind w:left="-90"/>
              <w:jc w:val="both"/>
              <w:rPr>
                <w:rFonts w:ascii="Times New Roman" w:eastAsia="Times New Roman" w:hAnsi="Times New Roman" w:cs="Times New Roman"/>
              </w:rPr>
            </w:pPr>
          </w:p>
        </w:tc>
      </w:tr>
      <w:tr w:rsidR="00980B27" w:rsidRPr="000F7F07" w14:paraId="543C414B" w14:textId="77777777" w:rsidTr="00E33A72">
        <w:tc>
          <w:tcPr>
            <w:tcW w:w="2635" w:type="dxa"/>
            <w:vAlign w:val="bottom"/>
          </w:tcPr>
          <w:p w14:paraId="2F0CAAFF"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Gross, Blake</w:t>
            </w:r>
          </w:p>
        </w:tc>
        <w:tc>
          <w:tcPr>
            <w:tcW w:w="3600" w:type="dxa"/>
            <w:vAlign w:val="bottom"/>
          </w:tcPr>
          <w:p w14:paraId="1408C2F8"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AEP Service Corporation</w:t>
            </w:r>
          </w:p>
        </w:tc>
        <w:tc>
          <w:tcPr>
            <w:tcW w:w="3780" w:type="dxa"/>
            <w:vAlign w:val="bottom"/>
          </w:tcPr>
          <w:p w14:paraId="2F2C5EC4"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EA1F88" w:rsidRPr="000F7F07" w14:paraId="574D5630" w14:textId="77777777" w:rsidTr="00E33A72">
        <w:tc>
          <w:tcPr>
            <w:tcW w:w="2635" w:type="dxa"/>
            <w:vAlign w:val="bottom"/>
          </w:tcPr>
          <w:p w14:paraId="26A1CE03" w14:textId="77777777" w:rsidR="00EA1F88" w:rsidRPr="000F7F07" w:rsidRDefault="00EA1F8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Haley, Ian</w:t>
            </w:r>
          </w:p>
        </w:tc>
        <w:tc>
          <w:tcPr>
            <w:tcW w:w="3600" w:type="dxa"/>
            <w:vAlign w:val="bottom"/>
          </w:tcPr>
          <w:p w14:paraId="286914EB" w14:textId="77777777" w:rsidR="00EA1F88" w:rsidRPr="000F7F07" w:rsidRDefault="00EA1F8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Luminant Generation</w:t>
            </w:r>
          </w:p>
        </w:tc>
        <w:tc>
          <w:tcPr>
            <w:tcW w:w="3780" w:type="dxa"/>
            <w:vAlign w:val="bottom"/>
          </w:tcPr>
          <w:p w14:paraId="62544E51" w14:textId="77777777" w:rsidR="00EA1F88" w:rsidRPr="000F7F07" w:rsidRDefault="00EA1F88" w:rsidP="00191168">
            <w:pPr>
              <w:spacing w:after="0" w:line="240" w:lineRule="auto"/>
              <w:ind w:left="-90"/>
              <w:jc w:val="both"/>
              <w:rPr>
                <w:rFonts w:ascii="Times New Roman" w:eastAsia="Times New Roman" w:hAnsi="Times New Roman" w:cs="Times New Roman"/>
              </w:rPr>
            </w:pPr>
          </w:p>
        </w:tc>
      </w:tr>
      <w:tr w:rsidR="00E73119" w:rsidRPr="000F7F07" w14:paraId="0ED0EC76" w14:textId="77777777" w:rsidTr="00E33A72">
        <w:tc>
          <w:tcPr>
            <w:tcW w:w="2635" w:type="dxa"/>
            <w:vAlign w:val="bottom"/>
          </w:tcPr>
          <w:p w14:paraId="134A86DC" w14:textId="773EDA76"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Hunsaker, David</w:t>
            </w:r>
          </w:p>
        </w:tc>
        <w:tc>
          <w:tcPr>
            <w:tcW w:w="3600" w:type="dxa"/>
            <w:vAlign w:val="bottom"/>
          </w:tcPr>
          <w:p w14:paraId="2D247319" w14:textId="377A216E"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Chariot Energy</w:t>
            </w:r>
          </w:p>
        </w:tc>
        <w:tc>
          <w:tcPr>
            <w:tcW w:w="3780" w:type="dxa"/>
            <w:vAlign w:val="bottom"/>
          </w:tcPr>
          <w:p w14:paraId="6A60635E" w14:textId="32D5E613" w:rsidR="00E73119"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54C76" w:rsidRPr="000F7F07" w14:paraId="0646D1DE" w14:textId="77777777" w:rsidTr="00E33A72">
        <w:tc>
          <w:tcPr>
            <w:tcW w:w="2635" w:type="dxa"/>
            <w:vAlign w:val="bottom"/>
          </w:tcPr>
          <w:p w14:paraId="2A6C3FE3" w14:textId="09456245" w:rsidR="00954C76" w:rsidRPr="000F7F07" w:rsidRDefault="00954C7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Lange, Clif</w:t>
            </w:r>
          </w:p>
        </w:tc>
        <w:tc>
          <w:tcPr>
            <w:tcW w:w="3600" w:type="dxa"/>
            <w:vAlign w:val="bottom"/>
          </w:tcPr>
          <w:p w14:paraId="15DBBB50" w14:textId="53600154" w:rsidR="00954C76" w:rsidRPr="000F7F07" w:rsidRDefault="00954C7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South Texas Electric Cooperative</w:t>
            </w:r>
          </w:p>
        </w:tc>
        <w:tc>
          <w:tcPr>
            <w:tcW w:w="3780" w:type="dxa"/>
            <w:vAlign w:val="bottom"/>
          </w:tcPr>
          <w:p w14:paraId="29ADA95B" w14:textId="087B1020" w:rsidR="00954C76"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26DA8" w:rsidRPr="000F7F07" w14:paraId="1BCEF1FC" w14:textId="77777777" w:rsidTr="00E33A72">
        <w:tc>
          <w:tcPr>
            <w:tcW w:w="2635" w:type="dxa"/>
            <w:vAlign w:val="bottom"/>
          </w:tcPr>
          <w:p w14:paraId="6B8BDEA6" w14:textId="7CC62406"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Lindberg, Ken</w:t>
            </w:r>
          </w:p>
        </w:tc>
        <w:tc>
          <w:tcPr>
            <w:tcW w:w="3600" w:type="dxa"/>
            <w:vAlign w:val="bottom"/>
          </w:tcPr>
          <w:p w14:paraId="6FE96A42" w14:textId="6CB3FC96"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Bryan Texas Utilities</w:t>
            </w:r>
          </w:p>
        </w:tc>
        <w:tc>
          <w:tcPr>
            <w:tcW w:w="3780" w:type="dxa"/>
            <w:vAlign w:val="bottom"/>
          </w:tcPr>
          <w:p w14:paraId="689E4BCD" w14:textId="78B2E9C5" w:rsidR="00C26DA8"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33A5354F" w14:textId="77777777" w:rsidTr="00E33A72">
        <w:tc>
          <w:tcPr>
            <w:tcW w:w="2635" w:type="dxa"/>
            <w:vAlign w:val="bottom"/>
          </w:tcPr>
          <w:p w14:paraId="720DF345" w14:textId="68B98CB3"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Nguyen, Andy</w:t>
            </w:r>
          </w:p>
        </w:tc>
        <w:tc>
          <w:tcPr>
            <w:tcW w:w="3600" w:type="dxa"/>
            <w:vAlign w:val="bottom"/>
          </w:tcPr>
          <w:p w14:paraId="1C3A8CF6" w14:textId="023F9216"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Lower Colorado River Authority</w:t>
            </w:r>
          </w:p>
        </w:tc>
        <w:tc>
          <w:tcPr>
            <w:tcW w:w="3780" w:type="dxa"/>
            <w:vAlign w:val="bottom"/>
          </w:tcPr>
          <w:p w14:paraId="0D3E8C9E" w14:textId="77777777" w:rsidR="00E73119" w:rsidRPr="000F7F07" w:rsidRDefault="00E73119" w:rsidP="00191168">
            <w:pPr>
              <w:spacing w:after="0" w:line="240" w:lineRule="auto"/>
              <w:ind w:left="-90"/>
              <w:jc w:val="both"/>
              <w:rPr>
                <w:rFonts w:ascii="Times New Roman" w:eastAsia="Times New Roman" w:hAnsi="Times New Roman" w:cs="Times New Roman"/>
              </w:rPr>
            </w:pPr>
          </w:p>
        </w:tc>
      </w:tr>
      <w:tr w:rsidR="007459ED" w:rsidRPr="000F7F07" w14:paraId="5E6325F5" w14:textId="77777777" w:rsidTr="00E33A72">
        <w:tc>
          <w:tcPr>
            <w:tcW w:w="2635" w:type="dxa"/>
            <w:vAlign w:val="bottom"/>
          </w:tcPr>
          <w:p w14:paraId="25FCEF24" w14:textId="77777777"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Pokharel, Nabaraj</w:t>
            </w:r>
          </w:p>
          <w:p w14:paraId="666990A9" w14:textId="564EBEDC" w:rsidR="007459ED" w:rsidRPr="000F7F07" w:rsidRDefault="007459ED" w:rsidP="00191168">
            <w:pPr>
              <w:spacing w:after="0" w:line="240" w:lineRule="auto"/>
              <w:ind w:left="-90"/>
              <w:jc w:val="both"/>
              <w:rPr>
                <w:rFonts w:ascii="Times New Roman" w:eastAsia="Times New Roman" w:hAnsi="Times New Roman" w:cs="Times New Roman"/>
              </w:rPr>
            </w:pPr>
          </w:p>
        </w:tc>
        <w:tc>
          <w:tcPr>
            <w:tcW w:w="3600" w:type="dxa"/>
            <w:vAlign w:val="bottom"/>
          </w:tcPr>
          <w:p w14:paraId="03F2F9DF" w14:textId="77777777"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Residential Consumer</w:t>
            </w:r>
          </w:p>
          <w:p w14:paraId="7ADF8A45" w14:textId="736EFD29" w:rsidR="007459ED" w:rsidRPr="000F7F07" w:rsidRDefault="007459ED" w:rsidP="00191168">
            <w:pPr>
              <w:spacing w:after="0" w:line="240" w:lineRule="auto"/>
              <w:ind w:left="-90"/>
              <w:jc w:val="both"/>
              <w:rPr>
                <w:rFonts w:ascii="Times New Roman" w:eastAsia="Times New Roman" w:hAnsi="Times New Roman" w:cs="Times New Roman"/>
              </w:rPr>
            </w:pPr>
          </w:p>
        </w:tc>
        <w:tc>
          <w:tcPr>
            <w:tcW w:w="3780" w:type="dxa"/>
            <w:vAlign w:val="bottom"/>
          </w:tcPr>
          <w:p w14:paraId="6CC861F7" w14:textId="36228A20" w:rsidR="007459ED" w:rsidRPr="000F7F07" w:rsidRDefault="007459ED" w:rsidP="007459ED">
            <w:pPr>
              <w:spacing w:after="0" w:line="240" w:lineRule="auto"/>
              <w:ind w:left="-90"/>
              <w:rPr>
                <w:rFonts w:ascii="Times New Roman" w:eastAsia="Times New Roman" w:hAnsi="Times New Roman" w:cs="Times New Roman"/>
              </w:rPr>
            </w:pPr>
            <w:r w:rsidRPr="000F7F07">
              <w:rPr>
                <w:rFonts w:ascii="Times New Roman" w:eastAsia="Times New Roman" w:hAnsi="Times New Roman" w:cs="Times New Roman"/>
              </w:rPr>
              <w:t>Alt. Rep. for Eric Goff re:  NPRR1100 Via Teleconference</w:t>
            </w:r>
          </w:p>
        </w:tc>
      </w:tr>
      <w:tr w:rsidR="00E73119" w:rsidRPr="000F7F07" w14:paraId="4520F661" w14:textId="77777777" w:rsidTr="00E33A72">
        <w:tc>
          <w:tcPr>
            <w:tcW w:w="2635" w:type="dxa"/>
            <w:vAlign w:val="bottom"/>
          </w:tcPr>
          <w:p w14:paraId="43AFA39C" w14:textId="7323EA84"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Powell, Christian</w:t>
            </w:r>
          </w:p>
        </w:tc>
        <w:tc>
          <w:tcPr>
            <w:tcW w:w="3600" w:type="dxa"/>
            <w:vAlign w:val="bottom"/>
          </w:tcPr>
          <w:p w14:paraId="44246778" w14:textId="633CB6D7"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Pedernales Electric Cooperative</w:t>
            </w:r>
          </w:p>
        </w:tc>
        <w:tc>
          <w:tcPr>
            <w:tcW w:w="3780" w:type="dxa"/>
            <w:vAlign w:val="bottom"/>
          </w:tcPr>
          <w:p w14:paraId="43A25197" w14:textId="77777777" w:rsidR="00E73119" w:rsidRPr="000F7F07" w:rsidRDefault="00E73119" w:rsidP="00191168">
            <w:pPr>
              <w:spacing w:after="0" w:line="240" w:lineRule="auto"/>
              <w:ind w:left="-90"/>
              <w:jc w:val="both"/>
              <w:rPr>
                <w:rFonts w:ascii="Times New Roman" w:eastAsia="Times New Roman" w:hAnsi="Times New Roman" w:cs="Times New Roman"/>
              </w:rPr>
            </w:pPr>
          </w:p>
        </w:tc>
      </w:tr>
      <w:tr w:rsidR="0083283F" w:rsidRPr="000F7F07" w14:paraId="6C91265B" w14:textId="77777777" w:rsidTr="00E33A72">
        <w:tc>
          <w:tcPr>
            <w:tcW w:w="2635" w:type="dxa"/>
            <w:vAlign w:val="bottom"/>
          </w:tcPr>
          <w:p w14:paraId="7BC2BDB6" w14:textId="648AABDD"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Ritch, John</w:t>
            </w:r>
          </w:p>
        </w:tc>
        <w:tc>
          <w:tcPr>
            <w:tcW w:w="3600" w:type="dxa"/>
            <w:vAlign w:val="bottom"/>
          </w:tcPr>
          <w:p w14:paraId="78F4EC78" w14:textId="66E43BC3"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Gexa Energy</w:t>
            </w:r>
          </w:p>
        </w:tc>
        <w:tc>
          <w:tcPr>
            <w:tcW w:w="3780" w:type="dxa"/>
            <w:vAlign w:val="bottom"/>
          </w:tcPr>
          <w:p w14:paraId="6720B373" w14:textId="77777777" w:rsidR="0083283F" w:rsidRPr="000F7F07" w:rsidRDefault="0083283F" w:rsidP="00191168">
            <w:pPr>
              <w:spacing w:after="0" w:line="240" w:lineRule="auto"/>
              <w:ind w:left="-90"/>
              <w:jc w:val="both"/>
              <w:rPr>
                <w:rFonts w:ascii="Times New Roman" w:eastAsia="Times New Roman" w:hAnsi="Times New Roman" w:cs="Times New Roman"/>
              </w:rPr>
            </w:pPr>
          </w:p>
        </w:tc>
      </w:tr>
      <w:tr w:rsidR="008C7259" w:rsidRPr="000F7F07" w14:paraId="378E7716" w14:textId="77777777" w:rsidTr="00E33A72">
        <w:tc>
          <w:tcPr>
            <w:tcW w:w="2635" w:type="dxa"/>
            <w:vAlign w:val="bottom"/>
          </w:tcPr>
          <w:p w14:paraId="4F8D0B83" w14:textId="606E0BC6" w:rsidR="008C7259" w:rsidRPr="000F7F07" w:rsidRDefault="008C725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Sams, Bryan</w:t>
            </w:r>
          </w:p>
        </w:tc>
        <w:tc>
          <w:tcPr>
            <w:tcW w:w="3600" w:type="dxa"/>
            <w:vAlign w:val="bottom"/>
          </w:tcPr>
          <w:p w14:paraId="70FF7EB2" w14:textId="41325053" w:rsidR="008C7259" w:rsidRPr="000F7F07" w:rsidRDefault="008C725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Calpine Corporation</w:t>
            </w:r>
          </w:p>
        </w:tc>
        <w:tc>
          <w:tcPr>
            <w:tcW w:w="3780" w:type="dxa"/>
            <w:vAlign w:val="bottom"/>
          </w:tcPr>
          <w:p w14:paraId="14AC7844" w14:textId="77777777" w:rsidR="008C7259" w:rsidRPr="000F7F07" w:rsidRDefault="008C7259" w:rsidP="00191168">
            <w:pPr>
              <w:spacing w:after="0" w:line="240" w:lineRule="auto"/>
              <w:ind w:left="-90"/>
              <w:jc w:val="both"/>
              <w:rPr>
                <w:rFonts w:ascii="Times New Roman" w:eastAsia="Times New Roman" w:hAnsi="Times New Roman" w:cs="Times New Roman"/>
              </w:rPr>
            </w:pPr>
          </w:p>
        </w:tc>
      </w:tr>
      <w:tr w:rsidR="0083283F" w:rsidRPr="000F7F07" w14:paraId="73B18F52" w14:textId="77777777" w:rsidTr="00482E8F">
        <w:trPr>
          <w:trHeight w:val="207"/>
        </w:trPr>
        <w:tc>
          <w:tcPr>
            <w:tcW w:w="2635" w:type="dxa"/>
            <w:vAlign w:val="bottom"/>
          </w:tcPr>
          <w:p w14:paraId="7801A12A" w14:textId="2588FA61"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Smith, Mark</w:t>
            </w:r>
          </w:p>
        </w:tc>
        <w:tc>
          <w:tcPr>
            <w:tcW w:w="3600" w:type="dxa"/>
            <w:vAlign w:val="bottom"/>
          </w:tcPr>
          <w:p w14:paraId="7190CC94" w14:textId="142C4657"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Nucor</w:t>
            </w:r>
          </w:p>
        </w:tc>
        <w:tc>
          <w:tcPr>
            <w:tcW w:w="3780" w:type="dxa"/>
            <w:vAlign w:val="bottom"/>
          </w:tcPr>
          <w:p w14:paraId="5B054193" w14:textId="1C8B0773" w:rsidR="0083283F"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1169D2A6" w14:textId="77777777" w:rsidTr="00482E8F">
        <w:trPr>
          <w:trHeight w:val="207"/>
        </w:trPr>
        <w:tc>
          <w:tcPr>
            <w:tcW w:w="2635" w:type="dxa"/>
            <w:vAlign w:val="bottom"/>
          </w:tcPr>
          <w:p w14:paraId="5A5A5CCF" w14:textId="38B84D60"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Surendran, Resmi</w:t>
            </w:r>
          </w:p>
        </w:tc>
        <w:tc>
          <w:tcPr>
            <w:tcW w:w="3600" w:type="dxa"/>
            <w:vAlign w:val="bottom"/>
          </w:tcPr>
          <w:p w14:paraId="57A7688F" w14:textId="412AD570"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Shell Energy</w:t>
            </w:r>
          </w:p>
        </w:tc>
        <w:tc>
          <w:tcPr>
            <w:tcW w:w="3780" w:type="dxa"/>
            <w:vAlign w:val="bottom"/>
          </w:tcPr>
          <w:p w14:paraId="4C631D5A" w14:textId="77777777" w:rsidR="00E73119" w:rsidRPr="000F7F07" w:rsidRDefault="00E73119" w:rsidP="00191168">
            <w:pPr>
              <w:spacing w:after="0" w:line="240" w:lineRule="auto"/>
              <w:ind w:left="-90"/>
              <w:jc w:val="both"/>
              <w:rPr>
                <w:rFonts w:ascii="Times New Roman" w:eastAsia="Times New Roman" w:hAnsi="Times New Roman" w:cs="Times New Roman"/>
              </w:rPr>
            </w:pPr>
          </w:p>
        </w:tc>
      </w:tr>
      <w:tr w:rsidR="0076430E" w:rsidRPr="000F7F07" w14:paraId="16076845" w14:textId="77777777" w:rsidTr="00482E8F">
        <w:trPr>
          <w:trHeight w:val="207"/>
        </w:trPr>
        <w:tc>
          <w:tcPr>
            <w:tcW w:w="2635" w:type="dxa"/>
            <w:vAlign w:val="bottom"/>
          </w:tcPr>
          <w:p w14:paraId="154A000F" w14:textId="7E0DE8E3" w:rsidR="0076430E" w:rsidRPr="000F7F07" w:rsidRDefault="0076430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Turner, Lucas</w:t>
            </w:r>
          </w:p>
        </w:tc>
        <w:tc>
          <w:tcPr>
            <w:tcW w:w="3600" w:type="dxa"/>
            <w:vAlign w:val="bottom"/>
          </w:tcPr>
          <w:p w14:paraId="52F10E20" w14:textId="537E2308" w:rsidR="0076430E" w:rsidRPr="000F7F07" w:rsidRDefault="0076430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South Texas Electric Cooperative</w:t>
            </w:r>
          </w:p>
        </w:tc>
        <w:tc>
          <w:tcPr>
            <w:tcW w:w="3780" w:type="dxa"/>
            <w:vAlign w:val="bottom"/>
          </w:tcPr>
          <w:p w14:paraId="04B7B0D4" w14:textId="3CD8E3A3" w:rsidR="0076430E"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Alt. Rep. for Clif Lange</w:t>
            </w:r>
          </w:p>
        </w:tc>
      </w:tr>
      <w:tr w:rsidR="00980B27" w:rsidRPr="000F7F07" w14:paraId="40338127" w14:textId="77777777" w:rsidTr="00482E8F">
        <w:trPr>
          <w:trHeight w:val="207"/>
        </w:trPr>
        <w:tc>
          <w:tcPr>
            <w:tcW w:w="2635" w:type="dxa"/>
            <w:vAlign w:val="bottom"/>
          </w:tcPr>
          <w:p w14:paraId="59E54B85" w14:textId="77777777" w:rsidR="00980B27" w:rsidRPr="000F7F07" w:rsidRDefault="00980B27" w:rsidP="00191168">
            <w:pPr>
              <w:spacing w:after="0" w:line="240" w:lineRule="auto"/>
              <w:ind w:left="-90"/>
              <w:jc w:val="both"/>
              <w:rPr>
                <w:rFonts w:ascii="Times New Roman" w:eastAsia="Times New Roman" w:hAnsi="Times New Roman" w:cs="Times New Roman"/>
              </w:rPr>
            </w:pPr>
            <w:bookmarkStart w:id="2" w:name="_Hlk82783593"/>
            <w:r w:rsidRPr="000F7F07">
              <w:rPr>
                <w:rFonts w:ascii="Times New Roman" w:eastAsia="Times New Roman" w:hAnsi="Times New Roman" w:cs="Times New Roman"/>
              </w:rPr>
              <w:t>Velasquez</w:t>
            </w:r>
            <w:bookmarkEnd w:id="2"/>
            <w:r w:rsidRPr="000F7F07">
              <w:rPr>
                <w:rFonts w:ascii="Times New Roman" w:eastAsia="Times New Roman" w:hAnsi="Times New Roman" w:cs="Times New Roman"/>
              </w:rPr>
              <w:t>, Ivan</w:t>
            </w:r>
          </w:p>
        </w:tc>
        <w:tc>
          <w:tcPr>
            <w:tcW w:w="3600" w:type="dxa"/>
            <w:vAlign w:val="bottom"/>
          </w:tcPr>
          <w:p w14:paraId="4C8F22A7"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Oncor</w:t>
            </w:r>
          </w:p>
        </w:tc>
        <w:tc>
          <w:tcPr>
            <w:tcW w:w="3780" w:type="dxa"/>
            <w:vAlign w:val="bottom"/>
          </w:tcPr>
          <w:p w14:paraId="2A314BBE"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DB6F54" w:rsidRPr="000F7F07" w14:paraId="5FEFFBB2" w14:textId="77777777" w:rsidTr="00E33A72">
        <w:tc>
          <w:tcPr>
            <w:tcW w:w="2635" w:type="dxa"/>
            <w:vAlign w:val="bottom"/>
          </w:tcPr>
          <w:p w14:paraId="4CC3F86A" w14:textId="3321C973"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Wall, Perrin</w:t>
            </w:r>
          </w:p>
        </w:tc>
        <w:tc>
          <w:tcPr>
            <w:tcW w:w="3600" w:type="dxa"/>
            <w:vAlign w:val="bottom"/>
          </w:tcPr>
          <w:p w14:paraId="151DE4D6" w14:textId="105FBB40"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CenterPoint Energy</w:t>
            </w:r>
          </w:p>
        </w:tc>
        <w:tc>
          <w:tcPr>
            <w:tcW w:w="3780" w:type="dxa"/>
            <w:vAlign w:val="bottom"/>
          </w:tcPr>
          <w:p w14:paraId="36E08F8E" w14:textId="77777777" w:rsidR="00DB6F54" w:rsidRPr="000F7F07" w:rsidRDefault="00DB6F54" w:rsidP="00191168">
            <w:pPr>
              <w:spacing w:after="0" w:line="240" w:lineRule="auto"/>
              <w:ind w:left="-90"/>
              <w:jc w:val="both"/>
              <w:rPr>
                <w:rFonts w:ascii="Times New Roman" w:eastAsia="Times New Roman" w:hAnsi="Times New Roman" w:cs="Times New Roman"/>
              </w:rPr>
            </w:pPr>
          </w:p>
        </w:tc>
      </w:tr>
      <w:tr w:rsidR="00980B27" w:rsidRPr="000F7F07" w14:paraId="6622B3D6" w14:textId="77777777" w:rsidTr="00E33A72">
        <w:tc>
          <w:tcPr>
            <w:tcW w:w="2635" w:type="dxa"/>
            <w:vAlign w:val="bottom"/>
          </w:tcPr>
          <w:p w14:paraId="12EE99CD"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Wilson, Joe Dan</w:t>
            </w:r>
          </w:p>
        </w:tc>
        <w:tc>
          <w:tcPr>
            <w:tcW w:w="3600" w:type="dxa"/>
            <w:vAlign w:val="bottom"/>
          </w:tcPr>
          <w:p w14:paraId="668EFEC6"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Golden Spread Electric Cooperative</w:t>
            </w:r>
          </w:p>
        </w:tc>
        <w:tc>
          <w:tcPr>
            <w:tcW w:w="3780" w:type="dxa"/>
            <w:vAlign w:val="bottom"/>
          </w:tcPr>
          <w:p w14:paraId="16D0DFB4" w14:textId="2B30A77E" w:rsidR="00980B27"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bookmarkEnd w:id="1"/>
    </w:tbl>
    <w:p w14:paraId="490466D0" w14:textId="77777777" w:rsidR="00C962A9" w:rsidRPr="000F7F07" w:rsidRDefault="00C962A9" w:rsidP="00E90B88">
      <w:pPr>
        <w:spacing w:after="0" w:line="240" w:lineRule="auto"/>
        <w:ind w:left="720"/>
        <w:jc w:val="both"/>
        <w:rPr>
          <w:rFonts w:ascii="Times New Roman" w:eastAsia="Times New Roman" w:hAnsi="Times New Roman" w:cs="Times New Roman"/>
          <w:i/>
        </w:rPr>
      </w:pPr>
    </w:p>
    <w:p w14:paraId="041D7463" w14:textId="77777777" w:rsidR="0058708E" w:rsidRPr="000F7F07" w:rsidRDefault="0058708E">
      <w:pPr>
        <w:spacing w:after="0" w:line="240" w:lineRule="auto"/>
        <w:jc w:val="both"/>
        <w:rPr>
          <w:rFonts w:ascii="Times New Roman" w:eastAsia="Times New Roman" w:hAnsi="Times New Roman" w:cs="Times New Roman"/>
          <w:i/>
        </w:rPr>
      </w:pPr>
      <w:r w:rsidRPr="000F7F07">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0F7F07" w14:paraId="15BC5D1D" w14:textId="77777777" w:rsidTr="00732810">
        <w:trPr>
          <w:trHeight w:hRule="exact" w:val="20"/>
        </w:trPr>
        <w:tc>
          <w:tcPr>
            <w:tcW w:w="2628" w:type="dxa"/>
            <w:vAlign w:val="bottom"/>
          </w:tcPr>
          <w:p w14:paraId="7906B5AE" w14:textId="77777777" w:rsidR="00980B27" w:rsidRPr="000F7F07" w:rsidRDefault="00980B27">
            <w:pPr>
              <w:rPr>
                <w:sz w:val="2"/>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0F7F07" w:rsidRDefault="00980B27">
            <w:pPr>
              <w:rPr>
                <w:sz w:val="2"/>
              </w:rPr>
            </w:pPr>
          </w:p>
        </w:tc>
        <w:tc>
          <w:tcPr>
            <w:tcW w:w="3780" w:type="dxa"/>
            <w:vAlign w:val="bottom"/>
          </w:tcPr>
          <w:p w14:paraId="48AFA792" w14:textId="77777777" w:rsidR="00980B27" w:rsidRPr="000F7F07" w:rsidRDefault="00980B27">
            <w:pPr>
              <w:rPr>
                <w:sz w:val="2"/>
              </w:rPr>
            </w:pPr>
          </w:p>
        </w:tc>
      </w:tr>
      <w:tr w:rsidR="00980B27" w:rsidRPr="000F7F07" w14:paraId="693E944A" w14:textId="77777777" w:rsidTr="00732810">
        <w:trPr>
          <w:trHeight w:val="80"/>
        </w:trPr>
        <w:tc>
          <w:tcPr>
            <w:tcW w:w="2628" w:type="dxa"/>
            <w:vAlign w:val="bottom"/>
          </w:tcPr>
          <w:p w14:paraId="764CE98A"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Ainspan, Malcolm</w:t>
            </w:r>
          </w:p>
        </w:tc>
        <w:tc>
          <w:tcPr>
            <w:tcW w:w="3582" w:type="dxa"/>
            <w:vAlign w:val="bottom"/>
          </w:tcPr>
          <w:p w14:paraId="7FA84253"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NRG</w:t>
            </w:r>
          </w:p>
        </w:tc>
        <w:tc>
          <w:tcPr>
            <w:tcW w:w="3780" w:type="dxa"/>
            <w:vAlign w:val="bottom"/>
          </w:tcPr>
          <w:p w14:paraId="75055945" w14:textId="2905DAF8" w:rsidR="00980B27"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E14EA" w:rsidRPr="000F7F07" w14:paraId="21F4421D" w14:textId="77777777" w:rsidTr="00732810">
        <w:trPr>
          <w:trHeight w:val="80"/>
        </w:trPr>
        <w:tc>
          <w:tcPr>
            <w:tcW w:w="2628" w:type="dxa"/>
            <w:vAlign w:val="bottom"/>
          </w:tcPr>
          <w:p w14:paraId="76E9817C" w14:textId="5744A042"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Aldridge, Ryan</w:t>
            </w:r>
          </w:p>
        </w:tc>
        <w:tc>
          <w:tcPr>
            <w:tcW w:w="3582" w:type="dxa"/>
            <w:vAlign w:val="bottom"/>
          </w:tcPr>
          <w:p w14:paraId="77197013" w14:textId="642E809C"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AB Power </w:t>
            </w:r>
          </w:p>
        </w:tc>
        <w:tc>
          <w:tcPr>
            <w:tcW w:w="3780" w:type="dxa"/>
            <w:vAlign w:val="bottom"/>
          </w:tcPr>
          <w:p w14:paraId="25ED76D3" w14:textId="2C80EB9A"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6306F5" w:rsidRPr="000F7F07" w14:paraId="51222AFF" w14:textId="77777777" w:rsidTr="00732810">
        <w:trPr>
          <w:trHeight w:val="80"/>
        </w:trPr>
        <w:tc>
          <w:tcPr>
            <w:tcW w:w="2628" w:type="dxa"/>
            <w:vAlign w:val="bottom"/>
          </w:tcPr>
          <w:p w14:paraId="617AE0B6" w14:textId="672985C4"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Anderson, Connor</w:t>
            </w:r>
          </w:p>
        </w:tc>
        <w:tc>
          <w:tcPr>
            <w:tcW w:w="3582" w:type="dxa"/>
            <w:vAlign w:val="bottom"/>
          </w:tcPr>
          <w:p w14:paraId="420B91F0" w14:textId="7FD590A5"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AB Power Advisors</w:t>
            </w:r>
          </w:p>
        </w:tc>
        <w:tc>
          <w:tcPr>
            <w:tcW w:w="3780" w:type="dxa"/>
            <w:vAlign w:val="bottom"/>
          </w:tcPr>
          <w:p w14:paraId="50EA8CA3" w14:textId="1A253199" w:rsidR="006306F5"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25428" w:rsidRPr="000F7F07" w14:paraId="3207A676" w14:textId="77777777" w:rsidTr="00732810">
        <w:trPr>
          <w:trHeight w:val="80"/>
        </w:trPr>
        <w:tc>
          <w:tcPr>
            <w:tcW w:w="2628" w:type="dxa"/>
            <w:vAlign w:val="bottom"/>
          </w:tcPr>
          <w:p w14:paraId="17A3F967" w14:textId="2C4E2AE8"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Anderson, Kevin</w:t>
            </w:r>
          </w:p>
        </w:tc>
        <w:tc>
          <w:tcPr>
            <w:tcW w:w="3582" w:type="dxa"/>
            <w:vAlign w:val="bottom"/>
          </w:tcPr>
          <w:p w14:paraId="08A3A1A3" w14:textId="2F53CFFA"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CES</w:t>
            </w:r>
          </w:p>
        </w:tc>
        <w:tc>
          <w:tcPr>
            <w:tcW w:w="3780" w:type="dxa"/>
            <w:vAlign w:val="bottom"/>
          </w:tcPr>
          <w:p w14:paraId="087CAD0E" w14:textId="69397E81" w:rsidR="00125428"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33774" w:rsidRPr="000F7F07" w14:paraId="182B9920" w14:textId="77777777" w:rsidTr="00732810">
        <w:trPr>
          <w:trHeight w:val="80"/>
        </w:trPr>
        <w:tc>
          <w:tcPr>
            <w:tcW w:w="2628" w:type="dxa"/>
            <w:vAlign w:val="bottom"/>
          </w:tcPr>
          <w:p w14:paraId="371A5C53" w14:textId="77777777" w:rsidR="00C33774" w:rsidRPr="000F7F07" w:rsidRDefault="00C3377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Ashley, Kristy</w:t>
            </w:r>
          </w:p>
        </w:tc>
        <w:tc>
          <w:tcPr>
            <w:tcW w:w="3582" w:type="dxa"/>
            <w:vAlign w:val="bottom"/>
          </w:tcPr>
          <w:p w14:paraId="0954A031" w14:textId="77777777" w:rsidR="00C33774" w:rsidRPr="000F7F07" w:rsidRDefault="00C3377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Customized Energy Solutions</w:t>
            </w:r>
          </w:p>
        </w:tc>
        <w:tc>
          <w:tcPr>
            <w:tcW w:w="3780" w:type="dxa"/>
            <w:vAlign w:val="bottom"/>
          </w:tcPr>
          <w:p w14:paraId="0E922895" w14:textId="77777777" w:rsidR="00C33774" w:rsidRPr="000F7F07" w:rsidRDefault="00C33774" w:rsidP="00191168">
            <w:pPr>
              <w:spacing w:after="0" w:line="240" w:lineRule="auto"/>
              <w:ind w:left="-90"/>
              <w:jc w:val="both"/>
              <w:rPr>
                <w:rFonts w:ascii="Times New Roman" w:eastAsia="Times New Roman" w:hAnsi="Times New Roman" w:cs="Times New Roman"/>
              </w:rPr>
            </w:pPr>
          </w:p>
        </w:tc>
      </w:tr>
      <w:tr w:rsidR="004E14EA" w:rsidRPr="000F7F07" w14:paraId="6037850C" w14:textId="77777777" w:rsidTr="00732810">
        <w:trPr>
          <w:trHeight w:val="80"/>
        </w:trPr>
        <w:tc>
          <w:tcPr>
            <w:tcW w:w="2628" w:type="dxa"/>
            <w:vAlign w:val="bottom"/>
          </w:tcPr>
          <w:p w14:paraId="05C9CEF1" w14:textId="7FD0830C"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Benson, </w:t>
            </w:r>
            <w:r w:rsidR="009B0973" w:rsidRPr="000F7F07">
              <w:rPr>
                <w:rFonts w:ascii="Times New Roman" w:eastAsia="Times New Roman" w:hAnsi="Times New Roman" w:cs="Times New Roman"/>
              </w:rPr>
              <w:t>Mariah</w:t>
            </w:r>
          </w:p>
        </w:tc>
        <w:tc>
          <w:tcPr>
            <w:tcW w:w="3582" w:type="dxa"/>
            <w:vAlign w:val="bottom"/>
          </w:tcPr>
          <w:p w14:paraId="2A14B5A4" w14:textId="7D306215" w:rsidR="004E14EA" w:rsidRPr="000F7F07" w:rsidRDefault="009B09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77890FFE" w14:textId="29D1BA19" w:rsidR="004E14EA" w:rsidRPr="000F7F07" w:rsidRDefault="009B09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F7B6A" w:rsidRPr="000F7F07" w14:paraId="1F31F550" w14:textId="77777777" w:rsidTr="00732810">
        <w:trPr>
          <w:trHeight w:val="80"/>
        </w:trPr>
        <w:tc>
          <w:tcPr>
            <w:tcW w:w="2628" w:type="dxa"/>
          </w:tcPr>
          <w:p w14:paraId="0F156F4E" w14:textId="6B42807D" w:rsidR="000F7B6A" w:rsidRPr="000F7F07" w:rsidRDefault="000F7B6A" w:rsidP="00191168">
            <w:pPr>
              <w:spacing w:after="0" w:line="240" w:lineRule="auto"/>
              <w:ind w:left="-90"/>
              <w:jc w:val="both"/>
              <w:rPr>
                <w:rFonts w:ascii="Times New Roman" w:hAnsi="Times New Roman" w:cs="Times New Roman"/>
              </w:rPr>
            </w:pPr>
            <w:r w:rsidRPr="000F7F07">
              <w:rPr>
                <w:rFonts w:ascii="Times New Roman" w:hAnsi="Times New Roman" w:cs="Times New Roman"/>
              </w:rPr>
              <w:t>Blackburn, Don</w:t>
            </w:r>
          </w:p>
        </w:tc>
        <w:tc>
          <w:tcPr>
            <w:tcW w:w="3582" w:type="dxa"/>
          </w:tcPr>
          <w:p w14:paraId="445BB769" w14:textId="7FE49021" w:rsidR="000F7B6A" w:rsidRPr="000F7F07" w:rsidRDefault="000F7B6A" w:rsidP="00191168">
            <w:pPr>
              <w:spacing w:after="0" w:line="240" w:lineRule="auto"/>
              <w:ind w:left="-90"/>
              <w:jc w:val="both"/>
              <w:rPr>
                <w:rFonts w:ascii="Times New Roman" w:hAnsi="Times New Roman" w:cs="Times New Roman"/>
              </w:rPr>
            </w:pPr>
            <w:r w:rsidRPr="000F7F07">
              <w:rPr>
                <w:rFonts w:ascii="Times New Roman" w:hAnsi="Times New Roman" w:cs="Times New Roman"/>
              </w:rPr>
              <w:t xml:space="preserve">Hunt Energy Network Power </w:t>
            </w:r>
          </w:p>
        </w:tc>
        <w:tc>
          <w:tcPr>
            <w:tcW w:w="3780" w:type="dxa"/>
          </w:tcPr>
          <w:p w14:paraId="0D981A34" w14:textId="155C64E8" w:rsidR="000F7B6A" w:rsidRPr="000F7F07" w:rsidRDefault="00C74BF9" w:rsidP="00191168">
            <w:pPr>
              <w:spacing w:after="0" w:line="240" w:lineRule="auto"/>
              <w:ind w:left="-90"/>
              <w:jc w:val="both"/>
              <w:rPr>
                <w:rFonts w:ascii="Times New Roman" w:hAnsi="Times New Roman" w:cs="Times New Roman"/>
              </w:rPr>
            </w:pPr>
            <w:r w:rsidRPr="000F7F07">
              <w:rPr>
                <w:rFonts w:ascii="Times New Roman" w:hAnsi="Times New Roman" w:cs="Times New Roman"/>
              </w:rPr>
              <w:t>Via Teleconference</w:t>
            </w:r>
          </w:p>
        </w:tc>
      </w:tr>
      <w:tr w:rsidR="00923821" w:rsidRPr="000F7F07" w14:paraId="4480ED5A" w14:textId="77777777" w:rsidTr="00732810">
        <w:trPr>
          <w:trHeight w:val="80"/>
        </w:trPr>
        <w:tc>
          <w:tcPr>
            <w:tcW w:w="2628" w:type="dxa"/>
          </w:tcPr>
          <w:p w14:paraId="4F794342" w14:textId="77777777" w:rsidR="00923821" w:rsidRPr="000F7F07" w:rsidRDefault="003249E3" w:rsidP="00191168">
            <w:pPr>
              <w:spacing w:after="0" w:line="240" w:lineRule="auto"/>
              <w:ind w:left="-90"/>
              <w:jc w:val="both"/>
              <w:rPr>
                <w:rFonts w:ascii="Times New Roman" w:hAnsi="Times New Roman" w:cs="Times New Roman"/>
              </w:rPr>
            </w:pPr>
            <w:r w:rsidRPr="000F7F07">
              <w:rPr>
                <w:rFonts w:ascii="Times New Roman" w:hAnsi="Times New Roman" w:cs="Times New Roman"/>
              </w:rPr>
              <w:t>Blakey, Eric</w:t>
            </w:r>
          </w:p>
        </w:tc>
        <w:tc>
          <w:tcPr>
            <w:tcW w:w="3582" w:type="dxa"/>
          </w:tcPr>
          <w:p w14:paraId="7A1621A0" w14:textId="77777777" w:rsidR="00923821" w:rsidRPr="000F7F07" w:rsidRDefault="003249E3" w:rsidP="00191168">
            <w:pPr>
              <w:spacing w:after="0" w:line="240" w:lineRule="auto"/>
              <w:ind w:left="-90"/>
              <w:jc w:val="both"/>
              <w:rPr>
                <w:rFonts w:ascii="Times New Roman" w:hAnsi="Times New Roman" w:cs="Times New Roman"/>
              </w:rPr>
            </w:pPr>
            <w:r w:rsidRPr="000F7F07">
              <w:rPr>
                <w:rFonts w:ascii="Times New Roman" w:hAnsi="Times New Roman" w:cs="Times New Roman"/>
              </w:rPr>
              <w:t>Just Energy</w:t>
            </w:r>
          </w:p>
        </w:tc>
        <w:tc>
          <w:tcPr>
            <w:tcW w:w="3780" w:type="dxa"/>
          </w:tcPr>
          <w:p w14:paraId="3E14F17C" w14:textId="7FF9A5DB" w:rsidR="00923821" w:rsidRPr="000F7F07" w:rsidRDefault="00C74BF9" w:rsidP="00191168">
            <w:pPr>
              <w:spacing w:after="0" w:line="240" w:lineRule="auto"/>
              <w:ind w:left="-90"/>
              <w:jc w:val="both"/>
              <w:rPr>
                <w:rFonts w:ascii="Times New Roman" w:hAnsi="Times New Roman" w:cs="Times New Roman"/>
              </w:rPr>
            </w:pPr>
            <w:r w:rsidRPr="000F7F07">
              <w:rPr>
                <w:rFonts w:ascii="Times New Roman" w:eastAsia="Times New Roman" w:hAnsi="Times New Roman" w:cs="Times New Roman"/>
              </w:rPr>
              <w:t>Via Teleconference</w:t>
            </w:r>
          </w:p>
        </w:tc>
      </w:tr>
      <w:tr w:rsidR="00096A40" w:rsidRPr="000F7F07" w14:paraId="3DBCE1A9" w14:textId="77777777" w:rsidTr="00732810">
        <w:trPr>
          <w:trHeight w:val="80"/>
        </w:trPr>
        <w:tc>
          <w:tcPr>
            <w:tcW w:w="2628" w:type="dxa"/>
            <w:vAlign w:val="bottom"/>
          </w:tcPr>
          <w:p w14:paraId="6B374DA7" w14:textId="356AED91"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Bruce, Mark</w:t>
            </w:r>
          </w:p>
        </w:tc>
        <w:tc>
          <w:tcPr>
            <w:tcW w:w="3582" w:type="dxa"/>
            <w:vAlign w:val="bottom"/>
          </w:tcPr>
          <w:p w14:paraId="43AAEE43" w14:textId="465D8762"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Cratylus Advisors</w:t>
            </w:r>
          </w:p>
        </w:tc>
        <w:tc>
          <w:tcPr>
            <w:tcW w:w="3780" w:type="dxa"/>
            <w:vAlign w:val="bottom"/>
          </w:tcPr>
          <w:p w14:paraId="0F835E14" w14:textId="1B485DC1" w:rsidR="00096A40"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26DA8" w:rsidRPr="000F7F07" w14:paraId="15D3C6E8" w14:textId="77777777" w:rsidTr="00732810">
        <w:trPr>
          <w:trHeight w:val="80"/>
        </w:trPr>
        <w:tc>
          <w:tcPr>
            <w:tcW w:w="2628" w:type="dxa"/>
            <w:vAlign w:val="bottom"/>
          </w:tcPr>
          <w:p w14:paraId="431B3BE5" w14:textId="672F37B1" w:rsidR="00C26DA8" w:rsidRPr="000F7F07" w:rsidRDefault="00C26DA8" w:rsidP="00CC0D8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Chamberlin, Jennifer </w:t>
            </w:r>
          </w:p>
        </w:tc>
        <w:tc>
          <w:tcPr>
            <w:tcW w:w="3582" w:type="dxa"/>
            <w:vAlign w:val="bottom"/>
          </w:tcPr>
          <w:p w14:paraId="06D598D6" w14:textId="5CC24537"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CPower</w:t>
            </w:r>
          </w:p>
        </w:tc>
        <w:tc>
          <w:tcPr>
            <w:tcW w:w="3780" w:type="dxa"/>
            <w:vAlign w:val="bottom"/>
          </w:tcPr>
          <w:p w14:paraId="4B54F8A6" w14:textId="483E9C77" w:rsidR="00C26DA8"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96A40" w:rsidRPr="000F7F07" w14:paraId="5BB22077" w14:textId="77777777" w:rsidTr="00732810">
        <w:trPr>
          <w:trHeight w:val="80"/>
        </w:trPr>
        <w:tc>
          <w:tcPr>
            <w:tcW w:w="2628" w:type="dxa"/>
            <w:vAlign w:val="bottom"/>
          </w:tcPr>
          <w:p w14:paraId="65F1D8A0" w14:textId="47A9925A"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Claiborn-Pinto, Shawnee</w:t>
            </w:r>
          </w:p>
        </w:tc>
        <w:tc>
          <w:tcPr>
            <w:tcW w:w="3582" w:type="dxa"/>
            <w:vAlign w:val="bottom"/>
          </w:tcPr>
          <w:p w14:paraId="0A107135" w14:textId="1627D9F4"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33D3B421" w14:textId="3747889D" w:rsidR="00096A40"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61F9025F" w14:textId="77777777" w:rsidTr="00732810">
        <w:trPr>
          <w:trHeight w:val="80"/>
        </w:trPr>
        <w:tc>
          <w:tcPr>
            <w:tcW w:w="2628" w:type="dxa"/>
            <w:vAlign w:val="bottom"/>
          </w:tcPr>
          <w:p w14:paraId="3A8E6743" w14:textId="3A41EB97"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lastRenderedPageBreak/>
              <w:t>Coleman, Diana</w:t>
            </w:r>
          </w:p>
        </w:tc>
        <w:tc>
          <w:tcPr>
            <w:tcW w:w="3582" w:type="dxa"/>
            <w:vAlign w:val="bottom"/>
          </w:tcPr>
          <w:p w14:paraId="041C4837" w14:textId="3EF17022"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CPS Energy</w:t>
            </w:r>
          </w:p>
        </w:tc>
        <w:tc>
          <w:tcPr>
            <w:tcW w:w="3780" w:type="dxa"/>
            <w:vAlign w:val="bottom"/>
          </w:tcPr>
          <w:p w14:paraId="4C0B20E0" w14:textId="4F67AB08"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6EBFB98D" w14:textId="77777777" w:rsidTr="00732810">
        <w:trPr>
          <w:trHeight w:val="80"/>
        </w:trPr>
        <w:tc>
          <w:tcPr>
            <w:tcW w:w="2628" w:type="dxa"/>
            <w:vAlign w:val="bottom"/>
          </w:tcPr>
          <w:p w14:paraId="775A4C59" w14:textId="291BF5A2"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Comstock, Read</w:t>
            </w:r>
          </w:p>
        </w:tc>
        <w:tc>
          <w:tcPr>
            <w:tcW w:w="3582" w:type="dxa"/>
            <w:vAlign w:val="bottom"/>
          </w:tcPr>
          <w:p w14:paraId="5E2FE08D" w14:textId="79A5A8EA"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AB Power Advisors</w:t>
            </w:r>
          </w:p>
        </w:tc>
        <w:tc>
          <w:tcPr>
            <w:tcW w:w="3780" w:type="dxa"/>
            <w:vAlign w:val="bottom"/>
          </w:tcPr>
          <w:p w14:paraId="6DC6628D" w14:textId="634E2340"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2A71CF2B" w14:textId="77777777" w:rsidTr="00732810">
        <w:trPr>
          <w:trHeight w:val="80"/>
        </w:trPr>
        <w:tc>
          <w:tcPr>
            <w:tcW w:w="2628" w:type="dxa"/>
            <w:vAlign w:val="bottom"/>
          </w:tcPr>
          <w:p w14:paraId="49568D2E" w14:textId="169AB39B"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Coultas, Ann</w:t>
            </w:r>
          </w:p>
        </w:tc>
        <w:tc>
          <w:tcPr>
            <w:tcW w:w="3582" w:type="dxa"/>
            <w:vAlign w:val="bottom"/>
          </w:tcPr>
          <w:p w14:paraId="187306EA" w14:textId="5849FB0E"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Enel Green Power</w:t>
            </w:r>
          </w:p>
        </w:tc>
        <w:tc>
          <w:tcPr>
            <w:tcW w:w="3780" w:type="dxa"/>
            <w:vAlign w:val="bottom"/>
          </w:tcPr>
          <w:p w14:paraId="0FDCF363" w14:textId="171B2A74" w:rsidR="003D60E6"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82D81" w:rsidRPr="000F7F07" w14:paraId="7E7F4CBD" w14:textId="77777777" w:rsidTr="00732810">
        <w:trPr>
          <w:trHeight w:val="80"/>
        </w:trPr>
        <w:tc>
          <w:tcPr>
            <w:tcW w:w="2628" w:type="dxa"/>
            <w:vAlign w:val="bottom"/>
          </w:tcPr>
          <w:p w14:paraId="284811AA" w14:textId="1612AD2B"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Evans, Mike</w:t>
            </w:r>
          </w:p>
        </w:tc>
        <w:tc>
          <w:tcPr>
            <w:tcW w:w="3582" w:type="dxa"/>
            <w:vAlign w:val="bottom"/>
          </w:tcPr>
          <w:p w14:paraId="6FDA726F" w14:textId="4F7BC206"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Brazos Electric Cooperative</w:t>
            </w:r>
          </w:p>
        </w:tc>
        <w:tc>
          <w:tcPr>
            <w:tcW w:w="3780" w:type="dxa"/>
            <w:vAlign w:val="bottom"/>
          </w:tcPr>
          <w:p w14:paraId="2A64F7B3" w14:textId="1E4B3350" w:rsidR="00D82D81"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3C0E90B1" w14:textId="77777777" w:rsidTr="00732810">
        <w:trPr>
          <w:trHeight w:val="80"/>
        </w:trPr>
        <w:tc>
          <w:tcPr>
            <w:tcW w:w="2628" w:type="dxa"/>
            <w:vAlign w:val="bottom"/>
          </w:tcPr>
          <w:p w14:paraId="16D5A450" w14:textId="6AB7326E"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Fazio, Danielle</w:t>
            </w:r>
          </w:p>
        </w:tc>
        <w:tc>
          <w:tcPr>
            <w:tcW w:w="3582" w:type="dxa"/>
            <w:vAlign w:val="bottom"/>
          </w:tcPr>
          <w:p w14:paraId="1D0D40CB" w14:textId="49DEB40E"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Engelhart</w:t>
            </w:r>
          </w:p>
        </w:tc>
        <w:tc>
          <w:tcPr>
            <w:tcW w:w="3780" w:type="dxa"/>
            <w:vAlign w:val="bottom"/>
          </w:tcPr>
          <w:p w14:paraId="207B7A46" w14:textId="7FAE575F"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6EA86604" w14:textId="77777777" w:rsidTr="00732810">
        <w:trPr>
          <w:trHeight w:val="80"/>
        </w:trPr>
        <w:tc>
          <w:tcPr>
            <w:tcW w:w="2628" w:type="dxa"/>
            <w:vAlign w:val="bottom"/>
          </w:tcPr>
          <w:p w14:paraId="3CEC0E22" w14:textId="0373FA16"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Frank, Arushi</w:t>
            </w:r>
          </w:p>
        </w:tc>
        <w:tc>
          <w:tcPr>
            <w:tcW w:w="3582" w:type="dxa"/>
            <w:vAlign w:val="bottom"/>
          </w:tcPr>
          <w:p w14:paraId="46E7086A" w14:textId="44A5F382"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Tesla</w:t>
            </w:r>
          </w:p>
        </w:tc>
        <w:tc>
          <w:tcPr>
            <w:tcW w:w="3780" w:type="dxa"/>
            <w:vAlign w:val="bottom"/>
          </w:tcPr>
          <w:p w14:paraId="283AB116" w14:textId="67FB90F3" w:rsidR="003D60E6"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459ED" w:rsidRPr="000F7F07" w14:paraId="513821F3" w14:textId="77777777" w:rsidTr="00732810">
        <w:trPr>
          <w:trHeight w:val="80"/>
        </w:trPr>
        <w:tc>
          <w:tcPr>
            <w:tcW w:w="2628" w:type="dxa"/>
            <w:vAlign w:val="bottom"/>
          </w:tcPr>
          <w:p w14:paraId="61B8D02C" w14:textId="16098B79"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Goff, Eric</w:t>
            </w:r>
          </w:p>
        </w:tc>
        <w:tc>
          <w:tcPr>
            <w:tcW w:w="3582" w:type="dxa"/>
            <w:vAlign w:val="bottom"/>
          </w:tcPr>
          <w:p w14:paraId="0A1704F9" w14:textId="2B7A013E"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Tesla</w:t>
            </w:r>
          </w:p>
        </w:tc>
        <w:tc>
          <w:tcPr>
            <w:tcW w:w="3780" w:type="dxa"/>
            <w:vAlign w:val="bottom"/>
          </w:tcPr>
          <w:p w14:paraId="302687E5" w14:textId="20C6BDD0"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NPRR1100 Only</w:t>
            </w:r>
          </w:p>
        </w:tc>
      </w:tr>
      <w:tr w:rsidR="003D60E6" w:rsidRPr="000F7F07" w14:paraId="219FFF1B" w14:textId="77777777" w:rsidTr="00732810">
        <w:trPr>
          <w:trHeight w:val="80"/>
        </w:trPr>
        <w:tc>
          <w:tcPr>
            <w:tcW w:w="2628" w:type="dxa"/>
            <w:vAlign w:val="bottom"/>
          </w:tcPr>
          <w:p w14:paraId="0CF81E4A" w14:textId="11696764"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Graham, Sophie</w:t>
            </w:r>
          </w:p>
        </w:tc>
        <w:tc>
          <w:tcPr>
            <w:tcW w:w="3582" w:type="dxa"/>
            <w:vAlign w:val="bottom"/>
          </w:tcPr>
          <w:p w14:paraId="25AEA6C5" w14:textId="46038DF2"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Adapt2 Solutions</w:t>
            </w:r>
          </w:p>
        </w:tc>
        <w:tc>
          <w:tcPr>
            <w:tcW w:w="3780" w:type="dxa"/>
            <w:vAlign w:val="bottom"/>
          </w:tcPr>
          <w:p w14:paraId="38409BA6" w14:textId="42204EB7" w:rsidR="003D60E6"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05FF57A7" w14:textId="77777777" w:rsidTr="00732810">
        <w:trPr>
          <w:trHeight w:val="80"/>
        </w:trPr>
        <w:tc>
          <w:tcPr>
            <w:tcW w:w="2628" w:type="dxa"/>
            <w:vAlign w:val="bottom"/>
          </w:tcPr>
          <w:p w14:paraId="293537BC" w14:textId="1D21F1A6"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Haguewood, Ben</w:t>
            </w:r>
          </w:p>
        </w:tc>
        <w:tc>
          <w:tcPr>
            <w:tcW w:w="3582" w:type="dxa"/>
            <w:vAlign w:val="bottom"/>
          </w:tcPr>
          <w:p w14:paraId="79A7E4E2" w14:textId="7E4F873F"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3904BE25" w14:textId="142133C6" w:rsidR="003D60E6"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4A0D5FBD" w14:textId="77777777" w:rsidTr="00732810">
        <w:trPr>
          <w:trHeight w:val="80"/>
        </w:trPr>
        <w:tc>
          <w:tcPr>
            <w:tcW w:w="2628" w:type="dxa"/>
            <w:vAlign w:val="bottom"/>
          </w:tcPr>
          <w:p w14:paraId="74DA7DB3" w14:textId="0C7CF0DC"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Hartman, Carla</w:t>
            </w:r>
          </w:p>
        </w:tc>
        <w:tc>
          <w:tcPr>
            <w:tcW w:w="3582" w:type="dxa"/>
            <w:vAlign w:val="bottom"/>
          </w:tcPr>
          <w:p w14:paraId="7D153DE0" w14:textId="2571CEB9"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Adapt 2</w:t>
            </w:r>
          </w:p>
        </w:tc>
        <w:tc>
          <w:tcPr>
            <w:tcW w:w="3780" w:type="dxa"/>
            <w:vAlign w:val="bottom"/>
          </w:tcPr>
          <w:p w14:paraId="32F3B256" w14:textId="1A144802"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25428" w:rsidRPr="000F7F07" w14:paraId="519EDF04" w14:textId="77777777" w:rsidTr="00732810">
        <w:trPr>
          <w:trHeight w:val="80"/>
        </w:trPr>
        <w:tc>
          <w:tcPr>
            <w:tcW w:w="2628" w:type="dxa"/>
            <w:vAlign w:val="bottom"/>
          </w:tcPr>
          <w:p w14:paraId="138EC283" w14:textId="5D8CD7BC"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Hanson, Kevin</w:t>
            </w:r>
          </w:p>
        </w:tc>
        <w:tc>
          <w:tcPr>
            <w:tcW w:w="3582" w:type="dxa"/>
            <w:vAlign w:val="bottom"/>
          </w:tcPr>
          <w:p w14:paraId="66C8E731" w14:textId="1B72759C"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National Grid</w:t>
            </w:r>
          </w:p>
        </w:tc>
        <w:tc>
          <w:tcPr>
            <w:tcW w:w="3780" w:type="dxa"/>
            <w:vAlign w:val="bottom"/>
          </w:tcPr>
          <w:p w14:paraId="445A2734" w14:textId="421DDE42" w:rsidR="00125428"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6FBC68DA" w14:textId="77777777" w:rsidTr="00732810">
        <w:trPr>
          <w:trHeight w:val="80"/>
        </w:trPr>
        <w:tc>
          <w:tcPr>
            <w:tcW w:w="2628" w:type="dxa"/>
            <w:vAlign w:val="bottom"/>
          </w:tcPr>
          <w:p w14:paraId="309115C0" w14:textId="70DB350D"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Haguewood, Ben</w:t>
            </w:r>
          </w:p>
        </w:tc>
        <w:tc>
          <w:tcPr>
            <w:tcW w:w="3582" w:type="dxa"/>
            <w:vAlign w:val="bottom"/>
          </w:tcPr>
          <w:p w14:paraId="48FC2518" w14:textId="6D2BA6C0"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0C27D8FF" w14:textId="3EA903D8"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5A84FD0D" w14:textId="77777777" w:rsidTr="00732810">
        <w:trPr>
          <w:trHeight w:val="80"/>
        </w:trPr>
        <w:tc>
          <w:tcPr>
            <w:tcW w:w="2628" w:type="dxa"/>
            <w:vAlign w:val="bottom"/>
          </w:tcPr>
          <w:p w14:paraId="3D9764A2" w14:textId="371C2E29"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Headrick, Bridget</w:t>
            </w:r>
          </w:p>
        </w:tc>
        <w:tc>
          <w:tcPr>
            <w:tcW w:w="3582" w:type="dxa"/>
            <w:vAlign w:val="bottom"/>
          </w:tcPr>
          <w:p w14:paraId="73FC62C8" w14:textId="7D41A6EA"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CES</w:t>
            </w:r>
          </w:p>
        </w:tc>
        <w:tc>
          <w:tcPr>
            <w:tcW w:w="3780" w:type="dxa"/>
            <w:vAlign w:val="bottom"/>
          </w:tcPr>
          <w:p w14:paraId="34667AE2" w14:textId="3D42CE62" w:rsidR="003D60E6"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70C2204A" w14:textId="77777777" w:rsidTr="008F245E">
        <w:trPr>
          <w:trHeight w:val="99"/>
        </w:trPr>
        <w:tc>
          <w:tcPr>
            <w:tcW w:w="2628" w:type="dxa"/>
            <w:vAlign w:val="bottom"/>
          </w:tcPr>
          <w:p w14:paraId="7C7B3E9E" w14:textId="6E62EC48"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Henry, Mark</w:t>
            </w:r>
          </w:p>
        </w:tc>
        <w:tc>
          <w:tcPr>
            <w:tcW w:w="3582" w:type="dxa"/>
            <w:shd w:val="clear" w:color="auto" w:fill="auto"/>
            <w:vAlign w:val="bottom"/>
          </w:tcPr>
          <w:p w14:paraId="1F1E4031" w14:textId="210099A5"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Texas Reliability Entity</w:t>
            </w:r>
          </w:p>
        </w:tc>
        <w:tc>
          <w:tcPr>
            <w:tcW w:w="3780" w:type="dxa"/>
            <w:vAlign w:val="bottom"/>
          </w:tcPr>
          <w:p w14:paraId="669156F7" w14:textId="2F132376"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96A40" w:rsidRPr="000F7F07" w14:paraId="7606A0B1" w14:textId="77777777" w:rsidTr="008F245E">
        <w:trPr>
          <w:trHeight w:val="99"/>
        </w:trPr>
        <w:tc>
          <w:tcPr>
            <w:tcW w:w="2628" w:type="dxa"/>
            <w:vAlign w:val="bottom"/>
          </w:tcPr>
          <w:p w14:paraId="0461A76D" w14:textId="7D2801B0"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Henson, Martha</w:t>
            </w:r>
          </w:p>
        </w:tc>
        <w:tc>
          <w:tcPr>
            <w:tcW w:w="3582" w:type="dxa"/>
            <w:shd w:val="clear" w:color="auto" w:fill="auto"/>
            <w:vAlign w:val="bottom"/>
          </w:tcPr>
          <w:p w14:paraId="3160B007" w14:textId="7E97ECA4"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Oncor</w:t>
            </w:r>
          </w:p>
        </w:tc>
        <w:tc>
          <w:tcPr>
            <w:tcW w:w="3780" w:type="dxa"/>
            <w:vAlign w:val="bottom"/>
          </w:tcPr>
          <w:p w14:paraId="654DD58E" w14:textId="38F495D7" w:rsidR="00096A40"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24763456" w14:textId="77777777" w:rsidTr="00732810">
        <w:trPr>
          <w:trHeight w:val="99"/>
        </w:trPr>
        <w:tc>
          <w:tcPr>
            <w:tcW w:w="2628" w:type="dxa"/>
            <w:vAlign w:val="bottom"/>
          </w:tcPr>
          <w:p w14:paraId="4BBAF848" w14:textId="58C7DE00"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Hubbard, John Russ</w:t>
            </w:r>
          </w:p>
        </w:tc>
        <w:tc>
          <w:tcPr>
            <w:tcW w:w="3582" w:type="dxa"/>
            <w:vAlign w:val="bottom"/>
          </w:tcPr>
          <w:p w14:paraId="5ED3CFB3" w14:textId="1FC900AA"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TIEC</w:t>
            </w:r>
          </w:p>
        </w:tc>
        <w:tc>
          <w:tcPr>
            <w:tcW w:w="3780" w:type="dxa"/>
            <w:vAlign w:val="bottom"/>
          </w:tcPr>
          <w:p w14:paraId="7ED3F54B" w14:textId="5A37FC0F" w:rsidR="001A0E72"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07F2E" w:rsidRPr="000F7F07" w14:paraId="1354A75D" w14:textId="77777777" w:rsidTr="00732810">
        <w:trPr>
          <w:trHeight w:val="80"/>
        </w:trPr>
        <w:tc>
          <w:tcPr>
            <w:tcW w:w="2628" w:type="dxa"/>
            <w:vAlign w:val="bottom"/>
          </w:tcPr>
          <w:p w14:paraId="1576E3FD" w14:textId="77777777" w:rsidR="00707F2E" w:rsidRPr="000F7F07" w:rsidRDefault="00707F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Kee, David</w:t>
            </w:r>
          </w:p>
        </w:tc>
        <w:tc>
          <w:tcPr>
            <w:tcW w:w="3582" w:type="dxa"/>
            <w:vAlign w:val="bottom"/>
          </w:tcPr>
          <w:p w14:paraId="0D151121" w14:textId="77777777" w:rsidR="00707F2E" w:rsidRPr="000F7F07" w:rsidRDefault="00707F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CPS Energy</w:t>
            </w:r>
          </w:p>
        </w:tc>
        <w:tc>
          <w:tcPr>
            <w:tcW w:w="3780" w:type="dxa"/>
            <w:vAlign w:val="bottom"/>
          </w:tcPr>
          <w:p w14:paraId="7C3EE142" w14:textId="6424EB2A" w:rsidR="00707F2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3CF3E9B0" w14:textId="77777777" w:rsidTr="00732810">
        <w:trPr>
          <w:trHeight w:val="80"/>
        </w:trPr>
        <w:tc>
          <w:tcPr>
            <w:tcW w:w="2628" w:type="dxa"/>
            <w:vAlign w:val="bottom"/>
          </w:tcPr>
          <w:p w14:paraId="58DCC458" w14:textId="41BAB957"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Kroskey, Tony</w:t>
            </w:r>
          </w:p>
        </w:tc>
        <w:tc>
          <w:tcPr>
            <w:tcW w:w="3582" w:type="dxa"/>
            <w:vAlign w:val="bottom"/>
          </w:tcPr>
          <w:p w14:paraId="286549F3" w14:textId="662094BB" w:rsidR="00C03773" w:rsidRPr="000F7F07" w:rsidRDefault="00C03773" w:rsidP="00312B82">
            <w:pPr>
              <w:spacing w:after="0" w:line="240" w:lineRule="auto"/>
              <w:ind w:left="-90"/>
              <w:jc w:val="both"/>
              <w:rPr>
                <w:rFonts w:ascii="Times New Roman" w:hAnsi="Times New Roman" w:cs="Times New Roman"/>
              </w:rPr>
            </w:pPr>
            <w:r w:rsidRPr="000F7F07">
              <w:rPr>
                <w:rFonts w:ascii="Times New Roman" w:hAnsi="Times New Roman" w:cs="Times New Roman"/>
              </w:rPr>
              <w:t>Brazos Electric Cooperative</w:t>
            </w:r>
          </w:p>
        </w:tc>
        <w:tc>
          <w:tcPr>
            <w:tcW w:w="3780" w:type="dxa"/>
            <w:vAlign w:val="bottom"/>
          </w:tcPr>
          <w:p w14:paraId="50D2AAEB" w14:textId="7092A286" w:rsidR="00C03773"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5B57C2A9" w14:textId="77777777" w:rsidTr="00732810">
        <w:trPr>
          <w:trHeight w:val="80"/>
        </w:trPr>
        <w:tc>
          <w:tcPr>
            <w:tcW w:w="2628" w:type="dxa"/>
            <w:vAlign w:val="bottom"/>
          </w:tcPr>
          <w:p w14:paraId="45CDE446" w14:textId="598090B8"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Lee, Jim</w:t>
            </w:r>
          </w:p>
        </w:tc>
        <w:tc>
          <w:tcPr>
            <w:tcW w:w="3582" w:type="dxa"/>
            <w:vAlign w:val="bottom"/>
          </w:tcPr>
          <w:p w14:paraId="06BB3264" w14:textId="1B00186A" w:rsidR="00C03773" w:rsidRPr="000F7F07" w:rsidRDefault="00C03773" w:rsidP="00312B82">
            <w:pPr>
              <w:spacing w:after="0" w:line="240" w:lineRule="auto"/>
              <w:ind w:left="-90"/>
              <w:jc w:val="both"/>
              <w:rPr>
                <w:rFonts w:ascii="Times New Roman" w:hAnsi="Times New Roman" w:cs="Times New Roman"/>
              </w:rPr>
            </w:pPr>
            <w:r w:rsidRPr="000F7F07">
              <w:rPr>
                <w:rFonts w:ascii="Times New Roman" w:hAnsi="Times New Roman" w:cs="Times New Roman"/>
              </w:rPr>
              <w:t>TEC</w:t>
            </w:r>
          </w:p>
        </w:tc>
        <w:tc>
          <w:tcPr>
            <w:tcW w:w="3780" w:type="dxa"/>
            <w:vAlign w:val="bottom"/>
          </w:tcPr>
          <w:p w14:paraId="5688DB74" w14:textId="77777777" w:rsidR="00C03773" w:rsidRPr="000F7F07" w:rsidRDefault="00C03773" w:rsidP="00191168">
            <w:pPr>
              <w:spacing w:after="0" w:line="240" w:lineRule="auto"/>
              <w:ind w:left="-90"/>
              <w:jc w:val="both"/>
              <w:rPr>
                <w:rFonts w:ascii="Times New Roman" w:eastAsia="Times New Roman" w:hAnsi="Times New Roman" w:cs="Times New Roman"/>
              </w:rPr>
            </w:pPr>
          </w:p>
        </w:tc>
      </w:tr>
      <w:tr w:rsidR="00A4724A" w:rsidRPr="000F7F07" w14:paraId="36561265" w14:textId="77777777" w:rsidTr="00732810">
        <w:trPr>
          <w:trHeight w:val="80"/>
        </w:trPr>
        <w:tc>
          <w:tcPr>
            <w:tcW w:w="2628" w:type="dxa"/>
            <w:vAlign w:val="bottom"/>
          </w:tcPr>
          <w:p w14:paraId="0542596E" w14:textId="2625F435"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Lookadoo, Heddie</w:t>
            </w:r>
          </w:p>
        </w:tc>
        <w:tc>
          <w:tcPr>
            <w:tcW w:w="3582" w:type="dxa"/>
            <w:vAlign w:val="bottom"/>
          </w:tcPr>
          <w:p w14:paraId="5D6D8A34" w14:textId="59AA2857" w:rsidR="00A4724A" w:rsidRPr="000F7F07" w:rsidRDefault="00A4724A" w:rsidP="00312B82">
            <w:pPr>
              <w:spacing w:after="0" w:line="240" w:lineRule="auto"/>
              <w:ind w:left="-90"/>
              <w:jc w:val="both"/>
              <w:rPr>
                <w:rFonts w:ascii="Times New Roman" w:hAnsi="Times New Roman" w:cs="Times New Roman"/>
              </w:rPr>
            </w:pPr>
            <w:r w:rsidRPr="000F7F07">
              <w:rPr>
                <w:rFonts w:ascii="Times New Roman" w:hAnsi="Times New Roman" w:cs="Times New Roman"/>
              </w:rPr>
              <w:t>Shell Energy</w:t>
            </w:r>
          </w:p>
        </w:tc>
        <w:tc>
          <w:tcPr>
            <w:tcW w:w="3780" w:type="dxa"/>
            <w:vAlign w:val="bottom"/>
          </w:tcPr>
          <w:p w14:paraId="4E5BE467" w14:textId="197997EC" w:rsidR="00A4724A"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40DC3" w:rsidRPr="000F7F07" w14:paraId="70300662" w14:textId="77777777" w:rsidTr="00732810">
        <w:trPr>
          <w:trHeight w:val="80"/>
        </w:trPr>
        <w:tc>
          <w:tcPr>
            <w:tcW w:w="2628" w:type="dxa"/>
            <w:vAlign w:val="bottom"/>
          </w:tcPr>
          <w:p w14:paraId="0C95BB8E" w14:textId="150EB784" w:rsidR="00140DC3" w:rsidRPr="000F7F07" w:rsidRDefault="00140DC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Lotter, Eric</w:t>
            </w:r>
          </w:p>
        </w:tc>
        <w:tc>
          <w:tcPr>
            <w:tcW w:w="3582" w:type="dxa"/>
            <w:vAlign w:val="bottom"/>
          </w:tcPr>
          <w:p w14:paraId="6748DE72" w14:textId="219A29A5" w:rsidR="00140DC3" w:rsidRPr="000F7F07" w:rsidRDefault="00140DC3" w:rsidP="00312B82">
            <w:pPr>
              <w:spacing w:after="0" w:line="240" w:lineRule="auto"/>
              <w:ind w:left="-90"/>
              <w:jc w:val="both"/>
              <w:rPr>
                <w:rFonts w:ascii="Times New Roman" w:hAnsi="Times New Roman" w:cs="Times New Roman"/>
              </w:rPr>
            </w:pPr>
            <w:r w:rsidRPr="000F7F07">
              <w:rPr>
                <w:rFonts w:ascii="Times New Roman" w:hAnsi="Times New Roman" w:cs="Times New Roman"/>
              </w:rPr>
              <w:t>GridMonitor</w:t>
            </w:r>
          </w:p>
        </w:tc>
        <w:tc>
          <w:tcPr>
            <w:tcW w:w="3780" w:type="dxa"/>
            <w:vAlign w:val="bottom"/>
          </w:tcPr>
          <w:p w14:paraId="718AAD87" w14:textId="1DAEF861" w:rsidR="00140DC3"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1AC2C230" w14:textId="77777777" w:rsidTr="00732810">
        <w:trPr>
          <w:trHeight w:val="80"/>
        </w:trPr>
        <w:tc>
          <w:tcPr>
            <w:tcW w:w="2628" w:type="dxa"/>
            <w:vAlign w:val="bottom"/>
          </w:tcPr>
          <w:p w14:paraId="0130A359" w14:textId="7452D922" w:rsidR="001A0E72"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Petäjäsoja</w:t>
            </w:r>
            <w:r w:rsidR="001A0E72" w:rsidRPr="000F7F07">
              <w:rPr>
                <w:rFonts w:ascii="Times New Roman" w:eastAsia="Times New Roman" w:hAnsi="Times New Roman" w:cs="Times New Roman"/>
              </w:rPr>
              <w:t xml:space="preserve"> Ida</w:t>
            </w:r>
          </w:p>
        </w:tc>
        <w:tc>
          <w:tcPr>
            <w:tcW w:w="3582" w:type="dxa"/>
            <w:vAlign w:val="bottom"/>
          </w:tcPr>
          <w:p w14:paraId="41F74E4C" w14:textId="0E5AD261"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inBalance</w:t>
            </w:r>
          </w:p>
        </w:tc>
        <w:tc>
          <w:tcPr>
            <w:tcW w:w="3780" w:type="dxa"/>
            <w:vAlign w:val="bottom"/>
          </w:tcPr>
          <w:p w14:paraId="47837F98" w14:textId="5E35A934" w:rsidR="001A0E72"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E14EA" w:rsidRPr="000F7F07" w14:paraId="686A324E" w14:textId="77777777" w:rsidTr="00732810">
        <w:trPr>
          <w:trHeight w:val="80"/>
        </w:trPr>
        <w:tc>
          <w:tcPr>
            <w:tcW w:w="2628" w:type="dxa"/>
            <w:vAlign w:val="bottom"/>
          </w:tcPr>
          <w:p w14:paraId="7A68F46C" w14:textId="4F5BB067"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Ramaswamy, Ramya</w:t>
            </w:r>
          </w:p>
        </w:tc>
        <w:tc>
          <w:tcPr>
            <w:tcW w:w="3582" w:type="dxa"/>
            <w:vAlign w:val="bottom"/>
          </w:tcPr>
          <w:p w14:paraId="2775D1A4" w14:textId="2654F982"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6DF84489" w14:textId="742FCF88" w:rsidR="004E14E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26DA8" w:rsidRPr="000F7F07" w14:paraId="5303B9BC" w14:textId="77777777" w:rsidTr="00732810">
        <w:trPr>
          <w:trHeight w:val="80"/>
        </w:trPr>
        <w:tc>
          <w:tcPr>
            <w:tcW w:w="2628" w:type="dxa"/>
            <w:vAlign w:val="bottom"/>
          </w:tcPr>
          <w:p w14:paraId="36DA200A" w14:textId="3EDA4335"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Reedy, Steve</w:t>
            </w:r>
          </w:p>
        </w:tc>
        <w:tc>
          <w:tcPr>
            <w:tcW w:w="3582" w:type="dxa"/>
            <w:vAlign w:val="bottom"/>
          </w:tcPr>
          <w:p w14:paraId="690BF832" w14:textId="550F5EF6"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CIM Vie</w:t>
            </w:r>
            <w:r w:rsidR="00002B92" w:rsidRPr="000F7F07">
              <w:rPr>
                <w:rFonts w:ascii="Times New Roman" w:eastAsia="Times New Roman" w:hAnsi="Times New Roman" w:cs="Times New Roman"/>
              </w:rPr>
              <w:t>w</w:t>
            </w:r>
            <w:r w:rsidRPr="000F7F07">
              <w:rPr>
                <w:rFonts w:ascii="Times New Roman" w:eastAsia="Times New Roman" w:hAnsi="Times New Roman" w:cs="Times New Roman"/>
              </w:rPr>
              <w:t xml:space="preserve"> Consulting</w:t>
            </w:r>
          </w:p>
        </w:tc>
        <w:tc>
          <w:tcPr>
            <w:tcW w:w="3780" w:type="dxa"/>
            <w:vAlign w:val="bottom"/>
          </w:tcPr>
          <w:p w14:paraId="0B3D8AD5" w14:textId="38279D2C" w:rsidR="00C26DA8"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0B27" w:rsidRPr="000F7F07" w14:paraId="25F2287E" w14:textId="77777777" w:rsidTr="00732810">
        <w:trPr>
          <w:trHeight w:val="80"/>
        </w:trPr>
        <w:tc>
          <w:tcPr>
            <w:tcW w:w="2628" w:type="dxa"/>
            <w:vAlign w:val="bottom"/>
          </w:tcPr>
          <w:p w14:paraId="18AE25F6"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Reid, Walter</w:t>
            </w:r>
          </w:p>
        </w:tc>
        <w:tc>
          <w:tcPr>
            <w:tcW w:w="3582" w:type="dxa"/>
            <w:vAlign w:val="bottom"/>
          </w:tcPr>
          <w:p w14:paraId="6BF3013E"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Advanced Power Alliance</w:t>
            </w:r>
          </w:p>
        </w:tc>
        <w:tc>
          <w:tcPr>
            <w:tcW w:w="3780" w:type="dxa"/>
            <w:vAlign w:val="bottom"/>
          </w:tcPr>
          <w:p w14:paraId="64838E2C"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8E0EC1" w:rsidRPr="000F7F07" w14:paraId="7DC6FEAD" w14:textId="77777777" w:rsidTr="00732810">
        <w:trPr>
          <w:trHeight w:val="80"/>
        </w:trPr>
        <w:tc>
          <w:tcPr>
            <w:tcW w:w="2628" w:type="dxa"/>
            <w:vAlign w:val="bottom"/>
          </w:tcPr>
          <w:p w14:paraId="5A533566" w14:textId="4762FB42" w:rsidR="008E0EC1" w:rsidRPr="000F7F07" w:rsidRDefault="008E0EC1"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Rich, Katie</w:t>
            </w:r>
          </w:p>
        </w:tc>
        <w:tc>
          <w:tcPr>
            <w:tcW w:w="3582" w:type="dxa"/>
            <w:vAlign w:val="bottom"/>
          </w:tcPr>
          <w:p w14:paraId="45346D7C" w14:textId="3B4DDB82" w:rsidR="008E0EC1" w:rsidRPr="000F7F07" w:rsidRDefault="008E0EC1"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Golden Spread Electric Cooperative</w:t>
            </w:r>
          </w:p>
        </w:tc>
        <w:tc>
          <w:tcPr>
            <w:tcW w:w="3780" w:type="dxa"/>
            <w:vAlign w:val="bottom"/>
          </w:tcPr>
          <w:p w14:paraId="07590950" w14:textId="64144B33" w:rsidR="008E0EC1"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4F47D3A9" w14:textId="77777777" w:rsidTr="00732810">
        <w:trPr>
          <w:trHeight w:val="80"/>
        </w:trPr>
        <w:tc>
          <w:tcPr>
            <w:tcW w:w="2628" w:type="dxa"/>
            <w:vAlign w:val="bottom"/>
          </w:tcPr>
          <w:p w14:paraId="32064A5F" w14:textId="280976C8" w:rsidR="00C74BF9"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Richmond, Michele</w:t>
            </w:r>
          </w:p>
        </w:tc>
        <w:tc>
          <w:tcPr>
            <w:tcW w:w="3582" w:type="dxa"/>
            <w:vAlign w:val="bottom"/>
          </w:tcPr>
          <w:p w14:paraId="365FF428" w14:textId="3058CD31" w:rsidR="00C74BF9"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TCPA</w:t>
            </w:r>
          </w:p>
        </w:tc>
        <w:tc>
          <w:tcPr>
            <w:tcW w:w="3780" w:type="dxa"/>
            <w:vAlign w:val="bottom"/>
          </w:tcPr>
          <w:p w14:paraId="1A266D9D" w14:textId="59C4A505" w:rsidR="00C74BF9"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359BC5B8" w14:textId="77777777" w:rsidTr="00732810">
        <w:trPr>
          <w:trHeight w:val="80"/>
        </w:trPr>
        <w:tc>
          <w:tcPr>
            <w:tcW w:w="2628" w:type="dxa"/>
            <w:vAlign w:val="bottom"/>
          </w:tcPr>
          <w:p w14:paraId="28215A38" w14:textId="326C7AC7"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Sandidge, Clint</w:t>
            </w:r>
          </w:p>
        </w:tc>
        <w:tc>
          <w:tcPr>
            <w:tcW w:w="3582" w:type="dxa"/>
            <w:vAlign w:val="bottom"/>
          </w:tcPr>
          <w:p w14:paraId="228EDAFB" w14:textId="0A86B7A6" w:rsidR="003D60E6"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Calpine </w:t>
            </w:r>
          </w:p>
        </w:tc>
        <w:tc>
          <w:tcPr>
            <w:tcW w:w="3780" w:type="dxa"/>
            <w:vAlign w:val="bottom"/>
          </w:tcPr>
          <w:p w14:paraId="5D739158" w14:textId="35E3F623" w:rsidR="003D60E6"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6306F5" w:rsidRPr="000F7F07" w14:paraId="2549A130" w14:textId="77777777" w:rsidTr="00732810">
        <w:trPr>
          <w:trHeight w:val="80"/>
        </w:trPr>
        <w:tc>
          <w:tcPr>
            <w:tcW w:w="2628" w:type="dxa"/>
            <w:vAlign w:val="bottom"/>
          </w:tcPr>
          <w:p w14:paraId="208CB078" w14:textId="6DA14509"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Sager, Brenden</w:t>
            </w:r>
          </w:p>
        </w:tc>
        <w:tc>
          <w:tcPr>
            <w:tcW w:w="3582" w:type="dxa"/>
            <w:vAlign w:val="bottom"/>
          </w:tcPr>
          <w:p w14:paraId="505AB014" w14:textId="62F72CC7"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Austin Energy</w:t>
            </w:r>
          </w:p>
        </w:tc>
        <w:tc>
          <w:tcPr>
            <w:tcW w:w="3780" w:type="dxa"/>
            <w:vAlign w:val="bottom"/>
          </w:tcPr>
          <w:p w14:paraId="4221C9DB" w14:textId="00AC465A" w:rsidR="006306F5"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B6F54" w:rsidRPr="000F7F07" w14:paraId="121D4E27" w14:textId="77777777" w:rsidTr="00732810">
        <w:trPr>
          <w:trHeight w:val="80"/>
        </w:trPr>
        <w:tc>
          <w:tcPr>
            <w:tcW w:w="2628" w:type="dxa"/>
            <w:vAlign w:val="bottom"/>
          </w:tcPr>
          <w:p w14:paraId="7BC72625" w14:textId="0AC53AFF"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Scott, Kathy</w:t>
            </w:r>
          </w:p>
        </w:tc>
        <w:tc>
          <w:tcPr>
            <w:tcW w:w="3582" w:type="dxa"/>
            <w:vAlign w:val="bottom"/>
          </w:tcPr>
          <w:p w14:paraId="220F542D" w14:textId="1ADC3A8F"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CenterPoint Energy</w:t>
            </w:r>
          </w:p>
        </w:tc>
        <w:tc>
          <w:tcPr>
            <w:tcW w:w="3780" w:type="dxa"/>
            <w:vAlign w:val="bottom"/>
          </w:tcPr>
          <w:p w14:paraId="411D0A34" w14:textId="77777777" w:rsidR="00DB6F54" w:rsidRPr="000F7F07" w:rsidRDefault="00DB6F54" w:rsidP="00191168">
            <w:pPr>
              <w:spacing w:after="0" w:line="240" w:lineRule="auto"/>
              <w:ind w:left="-90"/>
              <w:jc w:val="both"/>
              <w:rPr>
                <w:rFonts w:ascii="Times New Roman" w:eastAsia="Times New Roman" w:hAnsi="Times New Roman" w:cs="Times New Roman"/>
              </w:rPr>
            </w:pPr>
          </w:p>
        </w:tc>
      </w:tr>
      <w:tr w:rsidR="00BD7E02" w:rsidRPr="000F7F07" w14:paraId="0D36D4AC" w14:textId="77777777" w:rsidTr="00732810">
        <w:trPr>
          <w:trHeight w:val="80"/>
        </w:trPr>
        <w:tc>
          <w:tcPr>
            <w:tcW w:w="2628" w:type="dxa"/>
            <w:vAlign w:val="bottom"/>
          </w:tcPr>
          <w:p w14:paraId="6805302B" w14:textId="77777777" w:rsidR="00BD7E02" w:rsidRPr="000F7F07" w:rsidRDefault="00BD7E0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Siddiqi, Shams</w:t>
            </w:r>
          </w:p>
        </w:tc>
        <w:tc>
          <w:tcPr>
            <w:tcW w:w="3582" w:type="dxa"/>
            <w:vAlign w:val="bottom"/>
          </w:tcPr>
          <w:p w14:paraId="2A15C654" w14:textId="77777777" w:rsidR="00BD7E02" w:rsidRPr="000F7F07" w:rsidRDefault="00312B8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Crescent Power Consulting</w:t>
            </w:r>
          </w:p>
        </w:tc>
        <w:tc>
          <w:tcPr>
            <w:tcW w:w="3780" w:type="dxa"/>
            <w:vAlign w:val="bottom"/>
          </w:tcPr>
          <w:p w14:paraId="20663CCA" w14:textId="4F778AEC" w:rsidR="00BD7E02"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69856A2B" w14:textId="77777777" w:rsidTr="00732810">
        <w:trPr>
          <w:trHeight w:val="80"/>
        </w:trPr>
        <w:tc>
          <w:tcPr>
            <w:tcW w:w="2628" w:type="dxa"/>
            <w:vAlign w:val="bottom"/>
          </w:tcPr>
          <w:p w14:paraId="71F88C39" w14:textId="4970DC80"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Singhrastogi, Rama</w:t>
            </w:r>
          </w:p>
        </w:tc>
        <w:tc>
          <w:tcPr>
            <w:tcW w:w="3582" w:type="dxa"/>
            <w:vAlign w:val="bottom"/>
          </w:tcPr>
          <w:p w14:paraId="67286E07" w14:textId="3301E101"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1511DE2F" w14:textId="0922C18E"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D0791" w:rsidRPr="000F7F07" w14:paraId="1CA39A34" w14:textId="77777777" w:rsidTr="00732810">
        <w:trPr>
          <w:trHeight w:val="80"/>
        </w:trPr>
        <w:tc>
          <w:tcPr>
            <w:tcW w:w="2628" w:type="dxa"/>
            <w:vAlign w:val="bottom"/>
          </w:tcPr>
          <w:p w14:paraId="2772E9F0" w14:textId="77777777" w:rsidR="001D0791" w:rsidRPr="000F7F07" w:rsidRDefault="001D079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Sithuraj, Murali</w:t>
            </w:r>
          </w:p>
        </w:tc>
        <w:tc>
          <w:tcPr>
            <w:tcW w:w="3582" w:type="dxa"/>
            <w:vAlign w:val="bottom"/>
          </w:tcPr>
          <w:p w14:paraId="7E856251" w14:textId="77777777" w:rsidR="001D0791" w:rsidRPr="000F7F07" w:rsidRDefault="001D079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Austin Energy</w:t>
            </w:r>
          </w:p>
        </w:tc>
        <w:tc>
          <w:tcPr>
            <w:tcW w:w="3780" w:type="dxa"/>
            <w:vAlign w:val="bottom"/>
          </w:tcPr>
          <w:p w14:paraId="5E19BE3A" w14:textId="6E2FE703" w:rsidR="001D0791"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667351" w:rsidRPr="000F7F07" w14:paraId="34BAA1D3" w14:textId="77777777" w:rsidTr="00732810">
        <w:trPr>
          <w:trHeight w:val="80"/>
        </w:trPr>
        <w:tc>
          <w:tcPr>
            <w:tcW w:w="2628" w:type="dxa"/>
            <w:vAlign w:val="bottom"/>
          </w:tcPr>
          <w:p w14:paraId="381AA11C" w14:textId="77777777" w:rsidR="00667351" w:rsidRPr="000F7F07" w:rsidRDefault="0066735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Smith, Chase</w:t>
            </w:r>
          </w:p>
        </w:tc>
        <w:tc>
          <w:tcPr>
            <w:tcW w:w="3582" w:type="dxa"/>
            <w:vAlign w:val="bottom"/>
          </w:tcPr>
          <w:p w14:paraId="70A3924D" w14:textId="205789B8" w:rsidR="00667351" w:rsidRPr="000F7F07" w:rsidRDefault="0066735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Southern Power</w:t>
            </w:r>
            <w:r w:rsidR="00891EA4" w:rsidRPr="000F7F07">
              <w:rPr>
                <w:rFonts w:ascii="Times New Roman" w:eastAsia="Times New Roman" w:hAnsi="Times New Roman" w:cs="Times New Roman"/>
              </w:rPr>
              <w:t xml:space="preserve"> Company</w:t>
            </w:r>
          </w:p>
        </w:tc>
        <w:tc>
          <w:tcPr>
            <w:tcW w:w="3780" w:type="dxa"/>
            <w:vAlign w:val="bottom"/>
          </w:tcPr>
          <w:p w14:paraId="4E3079BA" w14:textId="77777777" w:rsidR="00667351" w:rsidRPr="000F7F07" w:rsidRDefault="00667351" w:rsidP="00191168">
            <w:pPr>
              <w:spacing w:after="0" w:line="240" w:lineRule="auto"/>
              <w:ind w:left="-90"/>
              <w:jc w:val="both"/>
              <w:rPr>
                <w:rFonts w:ascii="Times New Roman" w:eastAsia="Times New Roman" w:hAnsi="Times New Roman" w:cs="Times New Roman"/>
              </w:rPr>
            </w:pPr>
          </w:p>
        </w:tc>
      </w:tr>
      <w:tr w:rsidR="00D82D81" w:rsidRPr="000F7F07" w14:paraId="326684D4" w14:textId="77777777" w:rsidTr="00732810">
        <w:trPr>
          <w:trHeight w:val="80"/>
        </w:trPr>
        <w:tc>
          <w:tcPr>
            <w:tcW w:w="2628" w:type="dxa"/>
            <w:vAlign w:val="bottom"/>
          </w:tcPr>
          <w:p w14:paraId="09719245" w14:textId="5E90A6B9" w:rsidR="00D82D81" w:rsidRPr="000F7F07" w:rsidRDefault="00D82D81" w:rsidP="00AF1D35">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Thurnher, Greg</w:t>
            </w:r>
          </w:p>
        </w:tc>
        <w:tc>
          <w:tcPr>
            <w:tcW w:w="3582" w:type="dxa"/>
            <w:vAlign w:val="bottom"/>
          </w:tcPr>
          <w:p w14:paraId="65051FA1" w14:textId="43417D61"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MP2 Energy</w:t>
            </w:r>
          </w:p>
        </w:tc>
        <w:tc>
          <w:tcPr>
            <w:tcW w:w="3780" w:type="dxa"/>
            <w:vAlign w:val="bottom"/>
          </w:tcPr>
          <w:p w14:paraId="109B5708" w14:textId="2EBDBA34" w:rsidR="00D82D81"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3412" w:rsidRPr="000F7F07" w14:paraId="0537D9B3" w14:textId="77777777" w:rsidTr="00732810">
        <w:trPr>
          <w:trHeight w:val="80"/>
        </w:trPr>
        <w:tc>
          <w:tcPr>
            <w:tcW w:w="2628" w:type="dxa"/>
            <w:vAlign w:val="bottom"/>
          </w:tcPr>
          <w:p w14:paraId="65ED663B" w14:textId="77777777" w:rsidR="001A3412" w:rsidRPr="000F7F07" w:rsidRDefault="00AF1D35" w:rsidP="00AF1D35">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True</w:t>
            </w:r>
            <w:r w:rsidR="001A3412" w:rsidRPr="000F7F07">
              <w:rPr>
                <w:rFonts w:ascii="Times New Roman" w:eastAsia="Times New Roman" w:hAnsi="Times New Roman" w:cs="Times New Roman"/>
              </w:rPr>
              <w:t>, Roy</w:t>
            </w:r>
          </w:p>
        </w:tc>
        <w:tc>
          <w:tcPr>
            <w:tcW w:w="3582" w:type="dxa"/>
            <w:vAlign w:val="bottom"/>
          </w:tcPr>
          <w:p w14:paraId="5F77C2CB" w14:textId="77777777" w:rsidR="001A3412" w:rsidRPr="000F7F07" w:rsidRDefault="001A341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ACES Power</w:t>
            </w:r>
          </w:p>
        </w:tc>
        <w:tc>
          <w:tcPr>
            <w:tcW w:w="3780" w:type="dxa"/>
            <w:vAlign w:val="bottom"/>
          </w:tcPr>
          <w:p w14:paraId="1078CC07" w14:textId="17290ED4" w:rsidR="001A3412"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9348C" w:rsidRPr="000F7F07" w14:paraId="41C2E812" w14:textId="77777777" w:rsidTr="00732810">
        <w:trPr>
          <w:trHeight w:val="80"/>
        </w:trPr>
        <w:tc>
          <w:tcPr>
            <w:tcW w:w="2628" w:type="dxa"/>
            <w:vAlign w:val="bottom"/>
          </w:tcPr>
          <w:p w14:paraId="085AB25A" w14:textId="5A859F5E" w:rsidR="0089348C" w:rsidRPr="000F7F07" w:rsidRDefault="0089348C"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Uy, Manny</w:t>
            </w:r>
          </w:p>
        </w:tc>
        <w:tc>
          <w:tcPr>
            <w:tcW w:w="3582" w:type="dxa"/>
            <w:vAlign w:val="bottom"/>
          </w:tcPr>
          <w:p w14:paraId="1A78D022" w14:textId="5CB137E9" w:rsidR="0089348C" w:rsidRPr="000F7F07" w:rsidRDefault="0089348C"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Hunt Energy</w:t>
            </w:r>
          </w:p>
        </w:tc>
        <w:tc>
          <w:tcPr>
            <w:tcW w:w="3780" w:type="dxa"/>
            <w:vAlign w:val="bottom"/>
          </w:tcPr>
          <w:p w14:paraId="27D56CFD" w14:textId="50E25D7B" w:rsidR="0089348C" w:rsidRPr="000F7F07" w:rsidRDefault="0089348C" w:rsidP="00191168">
            <w:pPr>
              <w:spacing w:after="0" w:line="240" w:lineRule="auto"/>
              <w:ind w:left="-90"/>
              <w:jc w:val="both"/>
              <w:rPr>
                <w:rFonts w:ascii="Times New Roman" w:eastAsia="Times New Roman" w:hAnsi="Times New Roman" w:cs="Times New Roman"/>
              </w:rPr>
            </w:pPr>
          </w:p>
        </w:tc>
      </w:tr>
      <w:tr w:rsidR="00C74BF9" w:rsidRPr="000F7F07" w14:paraId="77E195A1" w14:textId="77777777" w:rsidTr="00732810">
        <w:trPr>
          <w:trHeight w:val="80"/>
        </w:trPr>
        <w:tc>
          <w:tcPr>
            <w:tcW w:w="2628" w:type="dxa"/>
            <w:vAlign w:val="bottom"/>
          </w:tcPr>
          <w:p w14:paraId="13580D90" w14:textId="43A9D3F3"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Varnell, John</w:t>
            </w:r>
          </w:p>
        </w:tc>
        <w:tc>
          <w:tcPr>
            <w:tcW w:w="3582" w:type="dxa"/>
            <w:vAlign w:val="bottom"/>
          </w:tcPr>
          <w:p w14:paraId="340CFDF1" w14:textId="5242AC32"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Tenaska Power Services</w:t>
            </w:r>
          </w:p>
        </w:tc>
        <w:tc>
          <w:tcPr>
            <w:tcW w:w="3780" w:type="dxa"/>
            <w:vAlign w:val="bottom"/>
          </w:tcPr>
          <w:p w14:paraId="7176DBF7" w14:textId="62D4DBB8" w:rsidR="00C74BF9" w:rsidRPr="000F7F07" w:rsidRDefault="00C74BF9" w:rsidP="00C74BF9">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4F1DC5F4" w14:textId="77777777" w:rsidTr="00732810">
        <w:trPr>
          <w:trHeight w:val="80"/>
        </w:trPr>
        <w:tc>
          <w:tcPr>
            <w:tcW w:w="2628" w:type="dxa"/>
            <w:vAlign w:val="bottom"/>
          </w:tcPr>
          <w:p w14:paraId="497E663B" w14:textId="7BEBA37A"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Villasana, Kristi</w:t>
            </w:r>
          </w:p>
        </w:tc>
        <w:tc>
          <w:tcPr>
            <w:tcW w:w="3582" w:type="dxa"/>
            <w:vAlign w:val="bottom"/>
          </w:tcPr>
          <w:p w14:paraId="1124B649" w14:textId="2D040067"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NBU</w:t>
            </w:r>
          </w:p>
        </w:tc>
        <w:tc>
          <w:tcPr>
            <w:tcW w:w="3780" w:type="dxa"/>
            <w:vAlign w:val="bottom"/>
          </w:tcPr>
          <w:p w14:paraId="4871C19F" w14:textId="0D9037E1" w:rsidR="00C74BF9" w:rsidRPr="000F7F07" w:rsidRDefault="00C74BF9" w:rsidP="00C74BF9">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2BBF" w:rsidRPr="000F7F07" w14:paraId="42821EEB" w14:textId="77777777" w:rsidTr="00732810">
        <w:trPr>
          <w:trHeight w:val="80"/>
        </w:trPr>
        <w:tc>
          <w:tcPr>
            <w:tcW w:w="2628" w:type="dxa"/>
            <w:vAlign w:val="bottom"/>
          </w:tcPr>
          <w:p w14:paraId="54E6B32C" w14:textId="635DCACC" w:rsidR="00982BBF" w:rsidRPr="000F7F07" w:rsidRDefault="00982BB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Walker, Floyd</w:t>
            </w:r>
          </w:p>
        </w:tc>
        <w:tc>
          <w:tcPr>
            <w:tcW w:w="3582" w:type="dxa"/>
            <w:vAlign w:val="bottom"/>
          </w:tcPr>
          <w:p w14:paraId="31747A9F" w14:textId="5C73F27D" w:rsidR="00982BBF" w:rsidRPr="000F7F07" w:rsidRDefault="00982BB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5C910538" w14:textId="2E139DA5" w:rsidR="00982BBF"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4D7117B6" w14:textId="77777777" w:rsidTr="00732810">
        <w:trPr>
          <w:trHeight w:val="80"/>
        </w:trPr>
        <w:tc>
          <w:tcPr>
            <w:tcW w:w="2628" w:type="dxa"/>
            <w:vAlign w:val="bottom"/>
          </w:tcPr>
          <w:p w14:paraId="04351019" w14:textId="460EDF2D"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Williams, Lori</w:t>
            </w:r>
          </w:p>
        </w:tc>
        <w:tc>
          <w:tcPr>
            <w:tcW w:w="3582" w:type="dxa"/>
            <w:vAlign w:val="bottom"/>
          </w:tcPr>
          <w:p w14:paraId="02B73945" w14:textId="41143FCB"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BTU</w:t>
            </w:r>
          </w:p>
        </w:tc>
        <w:tc>
          <w:tcPr>
            <w:tcW w:w="3780" w:type="dxa"/>
            <w:vAlign w:val="bottom"/>
          </w:tcPr>
          <w:p w14:paraId="4A1CC9A8" w14:textId="19A2F5D6" w:rsidR="001A0E72"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0B27" w:rsidRPr="000F7F07" w14:paraId="231669E8" w14:textId="77777777" w:rsidTr="00732810">
        <w:trPr>
          <w:trHeight w:val="80"/>
        </w:trPr>
        <w:tc>
          <w:tcPr>
            <w:tcW w:w="2628" w:type="dxa"/>
            <w:vAlign w:val="bottom"/>
          </w:tcPr>
          <w:p w14:paraId="4E639CA2"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Wittmeyer, Bob</w:t>
            </w:r>
          </w:p>
        </w:tc>
        <w:tc>
          <w:tcPr>
            <w:tcW w:w="3582" w:type="dxa"/>
            <w:vAlign w:val="bottom"/>
          </w:tcPr>
          <w:p w14:paraId="5E7CC100"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Longhorn Power</w:t>
            </w:r>
          </w:p>
        </w:tc>
        <w:tc>
          <w:tcPr>
            <w:tcW w:w="3780" w:type="dxa"/>
            <w:vAlign w:val="bottom"/>
          </w:tcPr>
          <w:p w14:paraId="73050825" w14:textId="079BC2C3" w:rsidR="00980B27"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6202A928" w14:textId="77777777" w:rsidTr="00732810">
        <w:trPr>
          <w:trHeight w:val="80"/>
        </w:trPr>
        <w:tc>
          <w:tcPr>
            <w:tcW w:w="2628" w:type="dxa"/>
            <w:vAlign w:val="bottom"/>
          </w:tcPr>
          <w:p w14:paraId="79B732A6" w14:textId="46F0AFBF"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Wu, Tiffany</w:t>
            </w:r>
          </w:p>
        </w:tc>
        <w:tc>
          <w:tcPr>
            <w:tcW w:w="3582" w:type="dxa"/>
            <w:vAlign w:val="bottom"/>
          </w:tcPr>
          <w:p w14:paraId="041F062A" w14:textId="5FA5ED13"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PUCT </w:t>
            </w:r>
          </w:p>
        </w:tc>
        <w:tc>
          <w:tcPr>
            <w:tcW w:w="3780" w:type="dxa"/>
            <w:vAlign w:val="bottom"/>
          </w:tcPr>
          <w:p w14:paraId="353C367A" w14:textId="29403633" w:rsidR="00A4724A"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25428" w:rsidRPr="000F7F07" w14:paraId="39BE2D54" w14:textId="77777777" w:rsidTr="00732810">
        <w:trPr>
          <w:trHeight w:val="80"/>
        </w:trPr>
        <w:tc>
          <w:tcPr>
            <w:tcW w:w="2628" w:type="dxa"/>
            <w:vAlign w:val="bottom"/>
          </w:tcPr>
          <w:p w14:paraId="5E4E9168" w14:textId="33324D7F"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Yu, Joel</w:t>
            </w:r>
          </w:p>
        </w:tc>
        <w:tc>
          <w:tcPr>
            <w:tcW w:w="3582" w:type="dxa"/>
            <w:vAlign w:val="bottom"/>
          </w:tcPr>
          <w:p w14:paraId="072D288A" w14:textId="3C4543C0"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Enchanted Rock</w:t>
            </w:r>
          </w:p>
        </w:tc>
        <w:tc>
          <w:tcPr>
            <w:tcW w:w="3780" w:type="dxa"/>
            <w:vAlign w:val="bottom"/>
          </w:tcPr>
          <w:p w14:paraId="6A78DCDE" w14:textId="5D075BA3" w:rsidR="00125428"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bl>
    <w:bookmarkEnd w:id="4"/>
    <w:p w14:paraId="17EDEE2A" w14:textId="77777777" w:rsidR="00D4147C" w:rsidRPr="000F7F07" w:rsidRDefault="00332572" w:rsidP="00901CC8">
      <w:pPr>
        <w:tabs>
          <w:tab w:val="left" w:pos="3255"/>
        </w:tabs>
        <w:spacing w:after="0" w:line="240" w:lineRule="auto"/>
        <w:jc w:val="both"/>
        <w:rPr>
          <w:rFonts w:ascii="Times New Roman" w:eastAsia="Times New Roman" w:hAnsi="Times New Roman" w:cs="Times New Roman"/>
          <w:i/>
          <w:sz w:val="20"/>
          <w:szCs w:val="20"/>
        </w:rPr>
      </w:pPr>
      <w:r w:rsidRPr="000F7F07">
        <w:rPr>
          <w:rFonts w:ascii="Times New Roman" w:eastAsia="Times New Roman" w:hAnsi="Times New Roman" w:cs="Times New Roman"/>
          <w:i/>
          <w:sz w:val="20"/>
          <w:szCs w:val="20"/>
        </w:rPr>
        <w:tab/>
      </w:r>
    </w:p>
    <w:p w14:paraId="1DD67C14" w14:textId="77777777" w:rsidR="0058708E" w:rsidRPr="000F7F07" w:rsidRDefault="0058708E" w:rsidP="00486326">
      <w:pPr>
        <w:spacing w:after="0" w:line="240" w:lineRule="auto"/>
        <w:jc w:val="both"/>
        <w:rPr>
          <w:rFonts w:ascii="Times New Roman" w:eastAsia="Times New Roman" w:hAnsi="Times New Roman" w:cs="Times New Roman"/>
          <w:i/>
        </w:rPr>
      </w:pPr>
      <w:r w:rsidRPr="000F7F07">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0F7F07" w14:paraId="6473B258" w14:textId="77777777" w:rsidTr="00732810">
        <w:trPr>
          <w:trHeight w:hRule="exact" w:val="20"/>
        </w:trPr>
        <w:tc>
          <w:tcPr>
            <w:tcW w:w="2718" w:type="dxa"/>
            <w:vAlign w:val="bottom"/>
          </w:tcPr>
          <w:p w14:paraId="4862D54B" w14:textId="77777777" w:rsidR="00980B27" w:rsidRPr="000F7F07"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0F7F07" w:rsidRDefault="00980B27">
            <w:pPr>
              <w:rPr>
                <w:sz w:val="2"/>
              </w:rPr>
            </w:pPr>
          </w:p>
        </w:tc>
        <w:tc>
          <w:tcPr>
            <w:tcW w:w="3780" w:type="dxa"/>
            <w:vAlign w:val="bottom"/>
          </w:tcPr>
          <w:p w14:paraId="40BB1725" w14:textId="77777777" w:rsidR="00980B27" w:rsidRPr="000F7F07" w:rsidRDefault="00980B27">
            <w:pPr>
              <w:rPr>
                <w:sz w:val="2"/>
              </w:rPr>
            </w:pPr>
          </w:p>
        </w:tc>
      </w:tr>
      <w:tr w:rsidR="00980B27" w:rsidRPr="000F7F07" w14:paraId="5154C6D8" w14:textId="77777777" w:rsidTr="00732810">
        <w:trPr>
          <w:trHeight w:val="20"/>
        </w:trPr>
        <w:tc>
          <w:tcPr>
            <w:tcW w:w="2718" w:type="dxa"/>
            <w:vAlign w:val="bottom"/>
          </w:tcPr>
          <w:p w14:paraId="458DB3E2"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Albracht, Brittney</w:t>
            </w:r>
          </w:p>
        </w:tc>
        <w:tc>
          <w:tcPr>
            <w:tcW w:w="3492" w:type="dxa"/>
            <w:vAlign w:val="bottom"/>
          </w:tcPr>
          <w:p w14:paraId="683ABDBD" w14:textId="77777777" w:rsidR="00980B27" w:rsidRPr="000F7F07"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3AA324CC" w:rsidR="00980B27"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82D81" w:rsidRPr="000F7F07" w14:paraId="31C5427D" w14:textId="77777777" w:rsidTr="00732810">
        <w:trPr>
          <w:trHeight w:val="20"/>
        </w:trPr>
        <w:tc>
          <w:tcPr>
            <w:tcW w:w="2718" w:type="dxa"/>
            <w:vAlign w:val="bottom"/>
          </w:tcPr>
          <w:p w14:paraId="635B68CA" w14:textId="3DE825C5"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Anderson, Troy</w:t>
            </w:r>
          </w:p>
        </w:tc>
        <w:tc>
          <w:tcPr>
            <w:tcW w:w="3492" w:type="dxa"/>
            <w:vAlign w:val="bottom"/>
          </w:tcPr>
          <w:p w14:paraId="44D0020C" w14:textId="77777777" w:rsidR="00D82D81" w:rsidRPr="000F7F07" w:rsidRDefault="00D82D81" w:rsidP="00191168">
            <w:pPr>
              <w:spacing w:after="0" w:line="240" w:lineRule="auto"/>
              <w:ind w:left="-90"/>
              <w:jc w:val="both"/>
              <w:rPr>
                <w:rFonts w:ascii="Times New Roman" w:eastAsia="Times New Roman" w:hAnsi="Times New Roman" w:cs="Times New Roman"/>
              </w:rPr>
            </w:pPr>
          </w:p>
        </w:tc>
        <w:tc>
          <w:tcPr>
            <w:tcW w:w="3780" w:type="dxa"/>
            <w:vAlign w:val="bottom"/>
          </w:tcPr>
          <w:p w14:paraId="7AEB5914" w14:textId="77777777" w:rsidR="00D82D81" w:rsidRPr="000F7F07" w:rsidRDefault="00D82D81" w:rsidP="00191168">
            <w:pPr>
              <w:spacing w:after="0" w:line="240" w:lineRule="auto"/>
              <w:ind w:left="-90"/>
              <w:jc w:val="both"/>
              <w:rPr>
                <w:rFonts w:ascii="Times New Roman" w:eastAsia="Times New Roman" w:hAnsi="Times New Roman" w:cs="Times New Roman"/>
              </w:rPr>
            </w:pPr>
          </w:p>
        </w:tc>
      </w:tr>
      <w:tr w:rsidR="00A4724A" w:rsidRPr="000F7F07" w14:paraId="40B99DE7" w14:textId="77777777" w:rsidTr="00732810">
        <w:trPr>
          <w:trHeight w:val="20"/>
        </w:trPr>
        <w:tc>
          <w:tcPr>
            <w:tcW w:w="2718" w:type="dxa"/>
            <w:vAlign w:val="bottom"/>
          </w:tcPr>
          <w:p w14:paraId="36B01133" w14:textId="408C9BAB"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Ayson, Janice</w:t>
            </w:r>
          </w:p>
        </w:tc>
        <w:tc>
          <w:tcPr>
            <w:tcW w:w="3492" w:type="dxa"/>
            <w:vAlign w:val="bottom"/>
          </w:tcPr>
          <w:p w14:paraId="1B90B4CF"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19753687" w14:textId="67889E3C"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41F85D17" w14:textId="77777777" w:rsidTr="00732810">
        <w:trPr>
          <w:trHeight w:val="20"/>
        </w:trPr>
        <w:tc>
          <w:tcPr>
            <w:tcW w:w="2718" w:type="dxa"/>
            <w:vAlign w:val="bottom"/>
          </w:tcPr>
          <w:p w14:paraId="5D4EABC1" w14:textId="150FF77E" w:rsidR="008F245E" w:rsidRPr="000F7F07" w:rsidRDefault="008F245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Barati, Camron</w:t>
            </w:r>
          </w:p>
        </w:tc>
        <w:tc>
          <w:tcPr>
            <w:tcW w:w="3492" w:type="dxa"/>
            <w:vAlign w:val="bottom"/>
          </w:tcPr>
          <w:p w14:paraId="2E1FFFEE"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1CAA07C2" w14:textId="3EC2DC27" w:rsidR="008F245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E3CEA" w:rsidRPr="000F7F07" w14:paraId="0BCC0B5C" w14:textId="77777777" w:rsidTr="00732810">
        <w:trPr>
          <w:trHeight w:val="20"/>
        </w:trPr>
        <w:tc>
          <w:tcPr>
            <w:tcW w:w="2718" w:type="dxa"/>
            <w:vAlign w:val="bottom"/>
          </w:tcPr>
          <w:p w14:paraId="2519D642" w14:textId="6B96D78C" w:rsidR="00EE3CEA" w:rsidRPr="000F7F07" w:rsidRDefault="00EE3C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lastRenderedPageBreak/>
              <w:t>Bigbee, Nathan</w:t>
            </w:r>
          </w:p>
        </w:tc>
        <w:tc>
          <w:tcPr>
            <w:tcW w:w="3492" w:type="dxa"/>
            <w:vAlign w:val="bottom"/>
          </w:tcPr>
          <w:p w14:paraId="6B3D553A" w14:textId="77777777" w:rsidR="00EE3CEA" w:rsidRPr="000F7F07" w:rsidRDefault="00EE3CEA" w:rsidP="00191168">
            <w:pPr>
              <w:spacing w:after="0" w:line="240" w:lineRule="auto"/>
              <w:ind w:left="-90"/>
              <w:jc w:val="both"/>
              <w:rPr>
                <w:rFonts w:ascii="Times New Roman" w:eastAsia="Times New Roman" w:hAnsi="Times New Roman" w:cs="Times New Roman"/>
              </w:rPr>
            </w:pPr>
          </w:p>
        </w:tc>
        <w:tc>
          <w:tcPr>
            <w:tcW w:w="3780" w:type="dxa"/>
            <w:vAlign w:val="bottom"/>
          </w:tcPr>
          <w:p w14:paraId="2AFB7534" w14:textId="42D49631" w:rsidR="00EE3C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2386B" w:rsidRPr="000F7F07" w14:paraId="60CFA3E7" w14:textId="77777777" w:rsidTr="00732810">
        <w:trPr>
          <w:trHeight w:val="20"/>
        </w:trPr>
        <w:tc>
          <w:tcPr>
            <w:tcW w:w="2718" w:type="dxa"/>
            <w:vAlign w:val="bottom"/>
          </w:tcPr>
          <w:p w14:paraId="18E9EB42" w14:textId="2FEC41B6" w:rsidR="0082386B" w:rsidRPr="000F7F07" w:rsidRDefault="0082386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Billo, Jeff</w:t>
            </w:r>
          </w:p>
        </w:tc>
        <w:tc>
          <w:tcPr>
            <w:tcW w:w="3492" w:type="dxa"/>
            <w:vAlign w:val="bottom"/>
          </w:tcPr>
          <w:p w14:paraId="60F31087" w14:textId="77777777" w:rsidR="0082386B" w:rsidRPr="000F7F07" w:rsidRDefault="0082386B" w:rsidP="00191168">
            <w:pPr>
              <w:spacing w:after="0" w:line="240" w:lineRule="auto"/>
              <w:ind w:left="-90"/>
              <w:jc w:val="both"/>
              <w:rPr>
                <w:rFonts w:ascii="Times New Roman" w:eastAsia="Times New Roman" w:hAnsi="Times New Roman" w:cs="Times New Roman"/>
              </w:rPr>
            </w:pPr>
          </w:p>
        </w:tc>
        <w:tc>
          <w:tcPr>
            <w:tcW w:w="3780" w:type="dxa"/>
            <w:vAlign w:val="bottom"/>
          </w:tcPr>
          <w:p w14:paraId="67CDE4CE" w14:textId="2261FBEB" w:rsidR="0082386B"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2386B" w:rsidRPr="000F7F07" w14:paraId="3F5BD840" w14:textId="77777777" w:rsidTr="00732810">
        <w:trPr>
          <w:trHeight w:val="20"/>
        </w:trPr>
        <w:tc>
          <w:tcPr>
            <w:tcW w:w="2718" w:type="dxa"/>
            <w:vAlign w:val="bottom"/>
          </w:tcPr>
          <w:p w14:paraId="3AC642F9" w14:textId="76C7666D" w:rsidR="0082386B" w:rsidRPr="000F7F07" w:rsidRDefault="0082386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Boren, Ann</w:t>
            </w:r>
          </w:p>
        </w:tc>
        <w:tc>
          <w:tcPr>
            <w:tcW w:w="3492" w:type="dxa"/>
            <w:vAlign w:val="bottom"/>
          </w:tcPr>
          <w:p w14:paraId="630425DE" w14:textId="77777777" w:rsidR="0082386B" w:rsidRPr="000F7F07" w:rsidRDefault="0082386B" w:rsidP="00191168">
            <w:pPr>
              <w:spacing w:after="0" w:line="240" w:lineRule="auto"/>
              <w:ind w:left="-90"/>
              <w:jc w:val="both"/>
              <w:rPr>
                <w:rFonts w:ascii="Times New Roman" w:eastAsia="Times New Roman" w:hAnsi="Times New Roman" w:cs="Times New Roman"/>
              </w:rPr>
            </w:pPr>
          </w:p>
        </w:tc>
        <w:tc>
          <w:tcPr>
            <w:tcW w:w="3780" w:type="dxa"/>
            <w:vAlign w:val="bottom"/>
          </w:tcPr>
          <w:p w14:paraId="312DA691" w14:textId="77777777" w:rsidR="0082386B" w:rsidRPr="000F7F07" w:rsidRDefault="0082386B" w:rsidP="00191168">
            <w:pPr>
              <w:spacing w:after="0" w:line="240" w:lineRule="auto"/>
              <w:ind w:left="-90"/>
              <w:jc w:val="both"/>
              <w:rPr>
                <w:rFonts w:ascii="Times New Roman" w:eastAsia="Times New Roman" w:hAnsi="Times New Roman" w:cs="Times New Roman"/>
              </w:rPr>
            </w:pPr>
          </w:p>
        </w:tc>
      </w:tr>
      <w:tr w:rsidR="00980B27" w:rsidRPr="000F7F07" w14:paraId="4F5D58B2" w14:textId="77777777" w:rsidTr="00732810">
        <w:trPr>
          <w:trHeight w:val="225"/>
        </w:trPr>
        <w:tc>
          <w:tcPr>
            <w:tcW w:w="2718" w:type="dxa"/>
            <w:vAlign w:val="bottom"/>
          </w:tcPr>
          <w:p w14:paraId="3D921D06"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Clifton, Suzy</w:t>
            </w:r>
          </w:p>
        </w:tc>
        <w:tc>
          <w:tcPr>
            <w:tcW w:w="3492" w:type="dxa"/>
            <w:vAlign w:val="bottom"/>
          </w:tcPr>
          <w:p w14:paraId="297031CB" w14:textId="77777777" w:rsidR="00980B27" w:rsidRPr="000F7F07"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5032FE94"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8F245E" w:rsidRPr="000F7F07" w14:paraId="3C3814A9" w14:textId="77777777" w:rsidTr="00732810">
        <w:trPr>
          <w:trHeight w:val="225"/>
        </w:trPr>
        <w:tc>
          <w:tcPr>
            <w:tcW w:w="2718" w:type="dxa"/>
            <w:vAlign w:val="bottom"/>
          </w:tcPr>
          <w:p w14:paraId="0BFD9277" w14:textId="061B459B" w:rsidR="008F245E" w:rsidRPr="000F7F07" w:rsidRDefault="008F245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Day, Betty</w:t>
            </w:r>
          </w:p>
        </w:tc>
        <w:tc>
          <w:tcPr>
            <w:tcW w:w="3492" w:type="dxa"/>
            <w:vAlign w:val="bottom"/>
          </w:tcPr>
          <w:p w14:paraId="19E897BB"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0B1192C4" w14:textId="2D04DD5B" w:rsidR="008F245E"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71830716" w14:textId="77777777" w:rsidTr="00732810">
        <w:trPr>
          <w:trHeight w:val="20"/>
        </w:trPr>
        <w:tc>
          <w:tcPr>
            <w:tcW w:w="2718" w:type="dxa"/>
            <w:vAlign w:val="bottom"/>
          </w:tcPr>
          <w:p w14:paraId="3284238F" w14:textId="37162E60"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Dwyer, Davida</w:t>
            </w:r>
          </w:p>
        </w:tc>
        <w:tc>
          <w:tcPr>
            <w:tcW w:w="3492" w:type="dxa"/>
            <w:vAlign w:val="bottom"/>
          </w:tcPr>
          <w:p w14:paraId="125505E9"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62D070C4" w14:textId="60C598C5" w:rsidR="00A4724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E3CEA" w:rsidRPr="000F7F07" w14:paraId="128F7271" w14:textId="77777777" w:rsidTr="00732810">
        <w:trPr>
          <w:trHeight w:val="20"/>
        </w:trPr>
        <w:tc>
          <w:tcPr>
            <w:tcW w:w="2718" w:type="dxa"/>
            <w:vAlign w:val="bottom"/>
          </w:tcPr>
          <w:p w14:paraId="0EEE9F30" w14:textId="48F6D251" w:rsidR="00EE3CEA" w:rsidRPr="000F7F07" w:rsidRDefault="00EE3C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Flores, Isabel</w:t>
            </w:r>
          </w:p>
        </w:tc>
        <w:tc>
          <w:tcPr>
            <w:tcW w:w="3492" w:type="dxa"/>
            <w:vAlign w:val="bottom"/>
          </w:tcPr>
          <w:p w14:paraId="735D9C5F" w14:textId="77777777" w:rsidR="00EE3CEA" w:rsidRPr="000F7F07" w:rsidRDefault="00EE3CEA" w:rsidP="00191168">
            <w:pPr>
              <w:spacing w:after="0" w:line="240" w:lineRule="auto"/>
              <w:ind w:left="-90"/>
              <w:jc w:val="both"/>
              <w:rPr>
                <w:rFonts w:ascii="Times New Roman" w:eastAsia="Times New Roman" w:hAnsi="Times New Roman" w:cs="Times New Roman"/>
              </w:rPr>
            </w:pPr>
          </w:p>
        </w:tc>
        <w:tc>
          <w:tcPr>
            <w:tcW w:w="3780" w:type="dxa"/>
            <w:vAlign w:val="bottom"/>
          </w:tcPr>
          <w:p w14:paraId="6944E198" w14:textId="66003CB4" w:rsidR="00EE3C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B0B0C" w:rsidRPr="000F7F07" w14:paraId="1E3A84BA" w14:textId="77777777" w:rsidTr="00732810">
        <w:trPr>
          <w:trHeight w:val="20"/>
        </w:trPr>
        <w:tc>
          <w:tcPr>
            <w:tcW w:w="2718" w:type="dxa"/>
            <w:vAlign w:val="bottom"/>
          </w:tcPr>
          <w:p w14:paraId="3D1C3EFF" w14:textId="77777777" w:rsidR="004B0B0C" w:rsidRPr="000F7F07" w:rsidRDefault="004B0B0C"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Garcia, Freddy</w:t>
            </w:r>
          </w:p>
        </w:tc>
        <w:tc>
          <w:tcPr>
            <w:tcW w:w="3492" w:type="dxa"/>
            <w:vAlign w:val="bottom"/>
          </w:tcPr>
          <w:p w14:paraId="7FA99A98" w14:textId="77777777" w:rsidR="004B0B0C" w:rsidRPr="000F7F07" w:rsidRDefault="004B0B0C" w:rsidP="00191168">
            <w:pPr>
              <w:spacing w:after="0" w:line="240" w:lineRule="auto"/>
              <w:ind w:left="-90"/>
              <w:jc w:val="both"/>
              <w:rPr>
                <w:rFonts w:ascii="Times New Roman" w:eastAsia="Times New Roman" w:hAnsi="Times New Roman" w:cs="Times New Roman"/>
              </w:rPr>
            </w:pPr>
          </w:p>
        </w:tc>
        <w:tc>
          <w:tcPr>
            <w:tcW w:w="3780" w:type="dxa"/>
            <w:vAlign w:val="bottom"/>
          </w:tcPr>
          <w:p w14:paraId="289CB0E2" w14:textId="5B88752E" w:rsidR="004B0B0C" w:rsidRPr="000F7F07" w:rsidRDefault="004428F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891EA4" w:rsidRPr="000F7F07" w14:paraId="2613AE13" w14:textId="77777777" w:rsidTr="00732810">
        <w:trPr>
          <w:trHeight w:val="20"/>
        </w:trPr>
        <w:tc>
          <w:tcPr>
            <w:tcW w:w="2718" w:type="dxa"/>
            <w:vAlign w:val="bottom"/>
          </w:tcPr>
          <w:p w14:paraId="34E9B0C1" w14:textId="62474C23" w:rsidR="00891EA4" w:rsidRPr="000F7F07" w:rsidRDefault="00891EA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Gonzalez, Ino</w:t>
            </w:r>
          </w:p>
        </w:tc>
        <w:tc>
          <w:tcPr>
            <w:tcW w:w="3492" w:type="dxa"/>
            <w:vAlign w:val="bottom"/>
          </w:tcPr>
          <w:p w14:paraId="042EAA91" w14:textId="77777777" w:rsidR="00891EA4" w:rsidRPr="000F7F07" w:rsidRDefault="00891EA4" w:rsidP="00191168">
            <w:pPr>
              <w:spacing w:after="0" w:line="240" w:lineRule="auto"/>
              <w:ind w:left="-90"/>
              <w:jc w:val="both"/>
              <w:rPr>
                <w:rFonts w:ascii="Times New Roman" w:eastAsia="Times New Roman" w:hAnsi="Times New Roman" w:cs="Times New Roman"/>
              </w:rPr>
            </w:pPr>
          </w:p>
        </w:tc>
        <w:tc>
          <w:tcPr>
            <w:tcW w:w="3780" w:type="dxa"/>
            <w:vAlign w:val="bottom"/>
          </w:tcPr>
          <w:p w14:paraId="0D5236F9" w14:textId="10314262" w:rsidR="00891EA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70C4C8FE" w14:textId="77777777" w:rsidTr="00732810">
        <w:trPr>
          <w:trHeight w:val="20"/>
        </w:trPr>
        <w:tc>
          <w:tcPr>
            <w:tcW w:w="2718" w:type="dxa"/>
            <w:vAlign w:val="bottom"/>
          </w:tcPr>
          <w:p w14:paraId="532BD653" w14:textId="4233D547" w:rsidR="0076430E" w:rsidRPr="000F7F07" w:rsidRDefault="0076430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Guiyab, Rochie</w:t>
            </w:r>
          </w:p>
        </w:tc>
        <w:tc>
          <w:tcPr>
            <w:tcW w:w="3492" w:type="dxa"/>
            <w:vAlign w:val="bottom"/>
          </w:tcPr>
          <w:p w14:paraId="53CA0DAF"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097BE31F" w14:textId="4E5461A6" w:rsidR="0076430E"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7F56C9B0" w14:textId="77777777" w:rsidTr="00732810">
        <w:trPr>
          <w:trHeight w:val="20"/>
        </w:trPr>
        <w:tc>
          <w:tcPr>
            <w:tcW w:w="2718" w:type="dxa"/>
            <w:vAlign w:val="bottom"/>
          </w:tcPr>
          <w:p w14:paraId="38D39D6A" w14:textId="7E27D2EE" w:rsidR="008F245E" w:rsidRPr="000F7F07" w:rsidRDefault="008F245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Hartmann, Jimmy</w:t>
            </w:r>
          </w:p>
        </w:tc>
        <w:tc>
          <w:tcPr>
            <w:tcW w:w="3492" w:type="dxa"/>
            <w:vAlign w:val="bottom"/>
          </w:tcPr>
          <w:p w14:paraId="294AC772"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34D23562" w14:textId="0FECB1FE" w:rsidR="008F245E"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96A40" w:rsidRPr="000F7F07" w14:paraId="4C1F3A2C" w14:textId="77777777" w:rsidTr="00732810">
        <w:trPr>
          <w:trHeight w:val="20"/>
        </w:trPr>
        <w:tc>
          <w:tcPr>
            <w:tcW w:w="2718" w:type="dxa"/>
            <w:vAlign w:val="bottom"/>
          </w:tcPr>
          <w:p w14:paraId="5FDDB8EE" w14:textId="4A20E972" w:rsidR="00096A40" w:rsidRPr="000F7F07" w:rsidRDefault="00096A40"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Holt, Blake</w:t>
            </w:r>
          </w:p>
        </w:tc>
        <w:tc>
          <w:tcPr>
            <w:tcW w:w="3492" w:type="dxa"/>
            <w:vAlign w:val="bottom"/>
          </w:tcPr>
          <w:p w14:paraId="580C7673" w14:textId="77777777" w:rsidR="00096A40" w:rsidRPr="000F7F07" w:rsidRDefault="00096A40" w:rsidP="00191168">
            <w:pPr>
              <w:spacing w:after="0" w:line="240" w:lineRule="auto"/>
              <w:ind w:left="-90"/>
              <w:jc w:val="both"/>
              <w:rPr>
                <w:rFonts w:ascii="Times New Roman" w:eastAsia="Times New Roman" w:hAnsi="Times New Roman" w:cs="Times New Roman"/>
              </w:rPr>
            </w:pPr>
          </w:p>
        </w:tc>
        <w:tc>
          <w:tcPr>
            <w:tcW w:w="3780" w:type="dxa"/>
            <w:vAlign w:val="bottom"/>
          </w:tcPr>
          <w:p w14:paraId="7128FA82" w14:textId="68D59581" w:rsidR="00096A40"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40A2B9AF" w14:textId="77777777" w:rsidTr="00732810">
        <w:trPr>
          <w:trHeight w:val="20"/>
        </w:trPr>
        <w:tc>
          <w:tcPr>
            <w:tcW w:w="2718" w:type="dxa"/>
            <w:vAlign w:val="bottom"/>
          </w:tcPr>
          <w:p w14:paraId="062EEE85" w14:textId="4F502437" w:rsidR="0076430E" w:rsidRPr="000F7F07" w:rsidRDefault="0076430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Huang, Fred</w:t>
            </w:r>
          </w:p>
        </w:tc>
        <w:tc>
          <w:tcPr>
            <w:tcW w:w="3492" w:type="dxa"/>
            <w:vAlign w:val="bottom"/>
          </w:tcPr>
          <w:p w14:paraId="518116D1"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60553A19" w14:textId="142DD6B5" w:rsidR="0076430E" w:rsidRPr="000F7F07" w:rsidRDefault="004428F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A4724A" w:rsidRPr="000F7F07" w14:paraId="660B89DC" w14:textId="77777777" w:rsidTr="00732810">
        <w:trPr>
          <w:trHeight w:val="20"/>
        </w:trPr>
        <w:tc>
          <w:tcPr>
            <w:tcW w:w="2718" w:type="dxa"/>
            <w:vAlign w:val="bottom"/>
          </w:tcPr>
          <w:p w14:paraId="4F1A0BAF" w14:textId="2C592C4B" w:rsidR="00A4724A" w:rsidRPr="000F7F07" w:rsidRDefault="00A4724A"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Hunsucker, Brett</w:t>
            </w:r>
          </w:p>
        </w:tc>
        <w:tc>
          <w:tcPr>
            <w:tcW w:w="3492" w:type="dxa"/>
            <w:vAlign w:val="bottom"/>
          </w:tcPr>
          <w:p w14:paraId="353F2466"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52641F24" w14:textId="55B55090"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5562056B" w14:textId="77777777" w:rsidTr="00732810">
        <w:trPr>
          <w:trHeight w:val="20"/>
        </w:trPr>
        <w:tc>
          <w:tcPr>
            <w:tcW w:w="2718" w:type="dxa"/>
            <w:vAlign w:val="bottom"/>
          </w:tcPr>
          <w:p w14:paraId="4BADBFF2" w14:textId="6256D94D" w:rsidR="008F245E" w:rsidRPr="000F7F07" w:rsidRDefault="008F245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Jenkins, Darrell</w:t>
            </w:r>
          </w:p>
        </w:tc>
        <w:tc>
          <w:tcPr>
            <w:tcW w:w="3492" w:type="dxa"/>
            <w:vAlign w:val="bottom"/>
          </w:tcPr>
          <w:p w14:paraId="63A993EF"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7B9D1CAD" w14:textId="1D2F233C" w:rsidR="008F245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790ADFBA" w14:textId="77777777" w:rsidTr="00732810">
        <w:trPr>
          <w:trHeight w:val="20"/>
        </w:trPr>
        <w:tc>
          <w:tcPr>
            <w:tcW w:w="2718" w:type="dxa"/>
            <w:vAlign w:val="bottom"/>
          </w:tcPr>
          <w:p w14:paraId="6CA42341" w14:textId="037848EA" w:rsidR="008F245E" w:rsidRPr="000F7F07" w:rsidRDefault="008F245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Jin, Julie</w:t>
            </w:r>
          </w:p>
        </w:tc>
        <w:tc>
          <w:tcPr>
            <w:tcW w:w="3492" w:type="dxa"/>
            <w:vAlign w:val="bottom"/>
          </w:tcPr>
          <w:p w14:paraId="6FE977E3"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6AA9395F" w14:textId="6AE344E1" w:rsidR="008F245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936A2" w:rsidRPr="000F7F07" w14:paraId="48D93042" w14:textId="77777777" w:rsidTr="00732810">
        <w:trPr>
          <w:trHeight w:val="20"/>
        </w:trPr>
        <w:tc>
          <w:tcPr>
            <w:tcW w:w="2718" w:type="dxa"/>
            <w:vAlign w:val="bottom"/>
          </w:tcPr>
          <w:p w14:paraId="54D78BB8" w14:textId="77777777" w:rsidR="00D936A2" w:rsidRPr="000F7F07" w:rsidRDefault="00D936A2"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Kane, Erika</w:t>
            </w:r>
          </w:p>
        </w:tc>
        <w:tc>
          <w:tcPr>
            <w:tcW w:w="3492" w:type="dxa"/>
            <w:vAlign w:val="bottom"/>
          </w:tcPr>
          <w:p w14:paraId="6C18071B" w14:textId="77777777" w:rsidR="00D936A2" w:rsidRPr="000F7F07" w:rsidRDefault="00D936A2" w:rsidP="00191168">
            <w:pPr>
              <w:spacing w:after="0" w:line="240" w:lineRule="auto"/>
              <w:ind w:left="-90"/>
              <w:jc w:val="both"/>
              <w:rPr>
                <w:rFonts w:ascii="Times New Roman" w:eastAsia="Times New Roman" w:hAnsi="Times New Roman" w:cs="Times New Roman"/>
              </w:rPr>
            </w:pPr>
          </w:p>
        </w:tc>
        <w:tc>
          <w:tcPr>
            <w:tcW w:w="3780" w:type="dxa"/>
            <w:vAlign w:val="bottom"/>
          </w:tcPr>
          <w:p w14:paraId="70D57AE9" w14:textId="20DCABDF" w:rsidR="00D936A2"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3DC69D41" w14:textId="77777777" w:rsidTr="00732810">
        <w:trPr>
          <w:trHeight w:val="20"/>
        </w:trPr>
        <w:tc>
          <w:tcPr>
            <w:tcW w:w="2718" w:type="dxa"/>
            <w:vAlign w:val="bottom"/>
          </w:tcPr>
          <w:p w14:paraId="2A4CC57E" w14:textId="4F54B0DB" w:rsidR="00A4724A" w:rsidRPr="000F7F07" w:rsidRDefault="00A4724A"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Kapiloff, Leonard</w:t>
            </w:r>
          </w:p>
        </w:tc>
        <w:tc>
          <w:tcPr>
            <w:tcW w:w="3492" w:type="dxa"/>
            <w:vAlign w:val="bottom"/>
          </w:tcPr>
          <w:p w14:paraId="5E412BA4"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05342D9D" w14:textId="63495681"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3E150686" w14:textId="77777777" w:rsidTr="00732810">
        <w:trPr>
          <w:trHeight w:val="20"/>
        </w:trPr>
        <w:tc>
          <w:tcPr>
            <w:tcW w:w="2718" w:type="dxa"/>
            <w:vAlign w:val="bottom"/>
          </w:tcPr>
          <w:p w14:paraId="4633F1CD" w14:textId="75A5BA1A" w:rsidR="0076430E" w:rsidRPr="000F7F07" w:rsidRDefault="0076430E"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Khodabakhsh, Fred</w:t>
            </w:r>
          </w:p>
        </w:tc>
        <w:tc>
          <w:tcPr>
            <w:tcW w:w="3492" w:type="dxa"/>
            <w:vAlign w:val="bottom"/>
          </w:tcPr>
          <w:p w14:paraId="51D00EFA"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35DB6DEE" w14:textId="75D5D389" w:rsidR="0076430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82D81" w:rsidRPr="000F7F07" w14:paraId="5923FAB5" w14:textId="77777777" w:rsidTr="00732810">
        <w:trPr>
          <w:trHeight w:val="20"/>
        </w:trPr>
        <w:tc>
          <w:tcPr>
            <w:tcW w:w="2718" w:type="dxa"/>
            <w:vAlign w:val="bottom"/>
          </w:tcPr>
          <w:p w14:paraId="3D0F0985" w14:textId="09B0B4EF" w:rsidR="00D82D81" w:rsidRPr="000F7F07" w:rsidRDefault="00D82D81"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Krein, Steve</w:t>
            </w:r>
          </w:p>
        </w:tc>
        <w:tc>
          <w:tcPr>
            <w:tcW w:w="3492" w:type="dxa"/>
            <w:vAlign w:val="bottom"/>
          </w:tcPr>
          <w:p w14:paraId="04ED15C7" w14:textId="77777777" w:rsidR="00D82D81" w:rsidRPr="000F7F07" w:rsidRDefault="00D82D81" w:rsidP="00191168">
            <w:pPr>
              <w:spacing w:after="0" w:line="240" w:lineRule="auto"/>
              <w:ind w:left="-90"/>
              <w:jc w:val="both"/>
              <w:rPr>
                <w:rFonts w:ascii="Times New Roman" w:eastAsia="Times New Roman" w:hAnsi="Times New Roman" w:cs="Times New Roman"/>
              </w:rPr>
            </w:pPr>
          </w:p>
        </w:tc>
        <w:tc>
          <w:tcPr>
            <w:tcW w:w="3780" w:type="dxa"/>
            <w:vAlign w:val="bottom"/>
          </w:tcPr>
          <w:p w14:paraId="16691A55" w14:textId="4DB5E2F0" w:rsidR="00D82D81"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91EA4" w:rsidRPr="000F7F07" w14:paraId="79197C81" w14:textId="77777777" w:rsidTr="00732810">
        <w:trPr>
          <w:trHeight w:val="20"/>
        </w:trPr>
        <w:tc>
          <w:tcPr>
            <w:tcW w:w="2718" w:type="dxa"/>
            <w:vAlign w:val="bottom"/>
          </w:tcPr>
          <w:p w14:paraId="0C22016B" w14:textId="22ED79BA" w:rsidR="00891EA4" w:rsidRPr="000F7F07" w:rsidRDefault="00891EA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Maggio, Dav</w:t>
            </w:r>
            <w:r w:rsidR="005F4EC4">
              <w:rPr>
                <w:rFonts w:ascii="Times New Roman" w:eastAsia="Times New Roman" w:hAnsi="Times New Roman" w:cs="Times New Roman"/>
              </w:rPr>
              <w:t>e</w:t>
            </w:r>
          </w:p>
        </w:tc>
        <w:tc>
          <w:tcPr>
            <w:tcW w:w="3492" w:type="dxa"/>
            <w:vAlign w:val="bottom"/>
          </w:tcPr>
          <w:p w14:paraId="0F9D21BE" w14:textId="77777777" w:rsidR="00891EA4" w:rsidRPr="000F7F07" w:rsidRDefault="00891EA4" w:rsidP="00191168">
            <w:pPr>
              <w:spacing w:after="0" w:line="240" w:lineRule="auto"/>
              <w:ind w:left="-90"/>
              <w:jc w:val="both"/>
              <w:rPr>
                <w:rFonts w:ascii="Times New Roman" w:eastAsia="Times New Roman" w:hAnsi="Times New Roman" w:cs="Times New Roman"/>
              </w:rPr>
            </w:pPr>
          </w:p>
        </w:tc>
        <w:tc>
          <w:tcPr>
            <w:tcW w:w="3780" w:type="dxa"/>
            <w:vAlign w:val="bottom"/>
          </w:tcPr>
          <w:p w14:paraId="1A242E86" w14:textId="19F1C0E4" w:rsidR="00891EA4"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12B82" w:rsidRPr="000F7F07" w14:paraId="662321E9" w14:textId="77777777" w:rsidTr="00732810">
        <w:trPr>
          <w:trHeight w:val="20"/>
        </w:trPr>
        <w:tc>
          <w:tcPr>
            <w:tcW w:w="2718" w:type="dxa"/>
            <w:vAlign w:val="bottom"/>
          </w:tcPr>
          <w:p w14:paraId="52570D12" w14:textId="77777777" w:rsidR="00312B82" w:rsidRPr="000F7F07" w:rsidRDefault="00312B8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Mago, Nitika</w:t>
            </w:r>
          </w:p>
        </w:tc>
        <w:tc>
          <w:tcPr>
            <w:tcW w:w="3492" w:type="dxa"/>
            <w:vAlign w:val="bottom"/>
          </w:tcPr>
          <w:p w14:paraId="709D4FCA" w14:textId="77777777" w:rsidR="00312B82" w:rsidRPr="000F7F07" w:rsidRDefault="00312B82" w:rsidP="00191168">
            <w:pPr>
              <w:spacing w:after="0" w:line="240" w:lineRule="auto"/>
              <w:ind w:left="-90"/>
              <w:jc w:val="both"/>
              <w:rPr>
                <w:rFonts w:ascii="Times New Roman" w:eastAsia="Times New Roman" w:hAnsi="Times New Roman" w:cs="Times New Roman"/>
              </w:rPr>
            </w:pPr>
          </w:p>
        </w:tc>
        <w:tc>
          <w:tcPr>
            <w:tcW w:w="3780" w:type="dxa"/>
            <w:vAlign w:val="bottom"/>
          </w:tcPr>
          <w:p w14:paraId="5E0AF9EF" w14:textId="61909300" w:rsidR="00312B82"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20416AFA" w14:textId="77777777" w:rsidTr="00732810">
        <w:trPr>
          <w:trHeight w:val="20"/>
        </w:trPr>
        <w:tc>
          <w:tcPr>
            <w:tcW w:w="2718" w:type="dxa"/>
            <w:vAlign w:val="bottom"/>
          </w:tcPr>
          <w:p w14:paraId="3FFA6867" w14:textId="057A6F4B"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Maul, Donald</w:t>
            </w:r>
          </w:p>
        </w:tc>
        <w:tc>
          <w:tcPr>
            <w:tcW w:w="3492" w:type="dxa"/>
            <w:vAlign w:val="bottom"/>
          </w:tcPr>
          <w:p w14:paraId="04840F03" w14:textId="77777777" w:rsidR="00C03773" w:rsidRPr="000F7F07" w:rsidRDefault="00C03773" w:rsidP="00191168">
            <w:pPr>
              <w:spacing w:after="0" w:line="240" w:lineRule="auto"/>
              <w:ind w:left="-90"/>
              <w:jc w:val="both"/>
              <w:rPr>
                <w:rFonts w:ascii="Times New Roman" w:eastAsia="Times New Roman" w:hAnsi="Times New Roman" w:cs="Times New Roman"/>
              </w:rPr>
            </w:pPr>
          </w:p>
        </w:tc>
        <w:tc>
          <w:tcPr>
            <w:tcW w:w="3780" w:type="dxa"/>
            <w:vAlign w:val="bottom"/>
          </w:tcPr>
          <w:p w14:paraId="5940A687" w14:textId="434CB9C2" w:rsidR="00C03773"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300CE6E5" w14:textId="77777777" w:rsidTr="00732810">
        <w:trPr>
          <w:trHeight w:val="20"/>
        </w:trPr>
        <w:tc>
          <w:tcPr>
            <w:tcW w:w="2718" w:type="dxa"/>
            <w:vAlign w:val="bottom"/>
          </w:tcPr>
          <w:p w14:paraId="562DB143" w14:textId="6D548357" w:rsidR="008F245E" w:rsidRPr="000F7F07" w:rsidRDefault="008F245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McGuire, Josh</w:t>
            </w:r>
          </w:p>
        </w:tc>
        <w:tc>
          <w:tcPr>
            <w:tcW w:w="3492" w:type="dxa"/>
            <w:vAlign w:val="bottom"/>
          </w:tcPr>
          <w:p w14:paraId="31F6493B"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506439DE" w14:textId="22FDD62B" w:rsidR="008F245E"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E77E6" w:rsidRPr="000F7F07" w14:paraId="48630375" w14:textId="77777777" w:rsidTr="00732810">
        <w:trPr>
          <w:trHeight w:val="20"/>
        </w:trPr>
        <w:tc>
          <w:tcPr>
            <w:tcW w:w="2718" w:type="dxa"/>
            <w:vAlign w:val="bottom"/>
          </w:tcPr>
          <w:p w14:paraId="6F25BD2F" w14:textId="2FE03A51" w:rsidR="004E77E6" w:rsidRPr="000F7F07" w:rsidRDefault="004E77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Moreno, Alfredo</w:t>
            </w:r>
          </w:p>
        </w:tc>
        <w:tc>
          <w:tcPr>
            <w:tcW w:w="3492" w:type="dxa"/>
            <w:vAlign w:val="bottom"/>
          </w:tcPr>
          <w:p w14:paraId="15D7976F" w14:textId="77777777" w:rsidR="004E77E6" w:rsidRPr="000F7F07" w:rsidRDefault="004E77E6" w:rsidP="00191168">
            <w:pPr>
              <w:spacing w:after="0" w:line="240" w:lineRule="auto"/>
              <w:ind w:left="-90"/>
              <w:jc w:val="both"/>
              <w:rPr>
                <w:rFonts w:ascii="Times New Roman" w:eastAsia="Times New Roman" w:hAnsi="Times New Roman" w:cs="Times New Roman"/>
              </w:rPr>
            </w:pPr>
          </w:p>
        </w:tc>
        <w:tc>
          <w:tcPr>
            <w:tcW w:w="3780" w:type="dxa"/>
            <w:vAlign w:val="bottom"/>
          </w:tcPr>
          <w:p w14:paraId="0AD92B69" w14:textId="600A96D4" w:rsidR="004E77E6"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64B3FCA6" w14:textId="77777777" w:rsidTr="00732810">
        <w:trPr>
          <w:trHeight w:val="20"/>
        </w:trPr>
        <w:tc>
          <w:tcPr>
            <w:tcW w:w="2718" w:type="dxa"/>
            <w:vAlign w:val="bottom"/>
          </w:tcPr>
          <w:p w14:paraId="30AC91B1" w14:textId="1E0FD210"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Patterson, Mark</w:t>
            </w:r>
          </w:p>
        </w:tc>
        <w:tc>
          <w:tcPr>
            <w:tcW w:w="3492" w:type="dxa"/>
            <w:vAlign w:val="bottom"/>
          </w:tcPr>
          <w:p w14:paraId="675E01D3"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1C78E348" w14:textId="77777777" w:rsidR="00A4724A" w:rsidRPr="000F7F07" w:rsidRDefault="00A4724A" w:rsidP="00191168">
            <w:pPr>
              <w:spacing w:after="0" w:line="240" w:lineRule="auto"/>
              <w:ind w:left="-90"/>
              <w:jc w:val="both"/>
              <w:rPr>
                <w:rFonts w:ascii="Times New Roman" w:eastAsia="Times New Roman" w:hAnsi="Times New Roman" w:cs="Times New Roman"/>
              </w:rPr>
            </w:pPr>
          </w:p>
        </w:tc>
      </w:tr>
      <w:tr w:rsidR="00980B27" w:rsidRPr="000F7F07" w14:paraId="281590BC" w14:textId="77777777" w:rsidTr="00732810">
        <w:trPr>
          <w:trHeight w:val="20"/>
        </w:trPr>
        <w:tc>
          <w:tcPr>
            <w:tcW w:w="2718" w:type="dxa"/>
            <w:vAlign w:val="bottom"/>
          </w:tcPr>
          <w:p w14:paraId="0878ADCE"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Phillips, Cory</w:t>
            </w:r>
          </w:p>
        </w:tc>
        <w:tc>
          <w:tcPr>
            <w:tcW w:w="3492" w:type="dxa"/>
            <w:vAlign w:val="bottom"/>
          </w:tcPr>
          <w:p w14:paraId="18B0688B" w14:textId="77777777" w:rsidR="00980B27" w:rsidRPr="000F7F07"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42A75285"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6444BF" w:rsidRPr="000F7F07" w14:paraId="6DE76691" w14:textId="77777777" w:rsidTr="00732810">
        <w:trPr>
          <w:trHeight w:val="20"/>
        </w:trPr>
        <w:tc>
          <w:tcPr>
            <w:tcW w:w="2718" w:type="dxa"/>
            <w:vAlign w:val="bottom"/>
          </w:tcPr>
          <w:p w14:paraId="5F83A360" w14:textId="00274FD9" w:rsidR="006444BF" w:rsidRPr="000F7F07" w:rsidRDefault="006444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Ragsdale, Kenneth</w:t>
            </w:r>
          </w:p>
        </w:tc>
        <w:tc>
          <w:tcPr>
            <w:tcW w:w="3492" w:type="dxa"/>
            <w:vAlign w:val="bottom"/>
          </w:tcPr>
          <w:p w14:paraId="581F86E5" w14:textId="77777777" w:rsidR="006444BF" w:rsidRPr="000F7F07" w:rsidRDefault="006444BF" w:rsidP="00191168">
            <w:pPr>
              <w:spacing w:after="0" w:line="240" w:lineRule="auto"/>
              <w:ind w:left="-90"/>
              <w:jc w:val="both"/>
              <w:rPr>
                <w:rFonts w:ascii="Times New Roman" w:eastAsia="Times New Roman" w:hAnsi="Times New Roman" w:cs="Times New Roman"/>
              </w:rPr>
            </w:pPr>
          </w:p>
        </w:tc>
        <w:tc>
          <w:tcPr>
            <w:tcW w:w="3780" w:type="dxa"/>
            <w:vAlign w:val="bottom"/>
          </w:tcPr>
          <w:p w14:paraId="4C86E40B" w14:textId="00BED9E1" w:rsidR="006444BF" w:rsidRPr="000F7F07" w:rsidRDefault="006444BF" w:rsidP="00191168">
            <w:pPr>
              <w:spacing w:after="0" w:line="240" w:lineRule="auto"/>
              <w:ind w:left="-90"/>
              <w:jc w:val="both"/>
              <w:rPr>
                <w:rFonts w:ascii="Times New Roman" w:eastAsia="Times New Roman" w:hAnsi="Times New Roman" w:cs="Times New Roman"/>
              </w:rPr>
            </w:pPr>
            <w:r w:rsidRPr="006444BF">
              <w:rPr>
                <w:rFonts w:ascii="Times New Roman" w:eastAsia="Times New Roman" w:hAnsi="Times New Roman" w:cs="Times New Roman"/>
              </w:rPr>
              <w:t>Via Teleconference</w:t>
            </w:r>
          </w:p>
        </w:tc>
      </w:tr>
      <w:tr w:rsidR="00C03773" w:rsidRPr="000F7F07" w14:paraId="234D34A9" w14:textId="77777777" w:rsidTr="00732810">
        <w:trPr>
          <w:trHeight w:val="20"/>
        </w:trPr>
        <w:tc>
          <w:tcPr>
            <w:tcW w:w="2718" w:type="dxa"/>
            <w:vAlign w:val="bottom"/>
          </w:tcPr>
          <w:p w14:paraId="1B34F6FA" w14:textId="2903B2C5"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Raish, Carl</w:t>
            </w:r>
          </w:p>
        </w:tc>
        <w:tc>
          <w:tcPr>
            <w:tcW w:w="3492" w:type="dxa"/>
            <w:vAlign w:val="bottom"/>
          </w:tcPr>
          <w:p w14:paraId="59F391D0" w14:textId="77777777" w:rsidR="00C03773" w:rsidRPr="000F7F07" w:rsidRDefault="00C03773" w:rsidP="00191168">
            <w:pPr>
              <w:spacing w:after="0" w:line="240" w:lineRule="auto"/>
              <w:ind w:left="-90"/>
              <w:jc w:val="both"/>
              <w:rPr>
                <w:rFonts w:ascii="Times New Roman" w:eastAsia="Times New Roman" w:hAnsi="Times New Roman" w:cs="Times New Roman"/>
              </w:rPr>
            </w:pPr>
          </w:p>
        </w:tc>
        <w:tc>
          <w:tcPr>
            <w:tcW w:w="3780" w:type="dxa"/>
            <w:vAlign w:val="bottom"/>
          </w:tcPr>
          <w:p w14:paraId="702DACDB" w14:textId="4B9DF765" w:rsidR="00C03773"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83ED5" w:rsidRPr="000F7F07" w14:paraId="22CEBD58" w14:textId="77777777" w:rsidTr="00732810">
        <w:trPr>
          <w:trHeight w:val="20"/>
        </w:trPr>
        <w:tc>
          <w:tcPr>
            <w:tcW w:w="2718" w:type="dxa"/>
            <w:vAlign w:val="bottom"/>
          </w:tcPr>
          <w:p w14:paraId="5E5E3CA9" w14:textId="77777777" w:rsidR="00383ED5" w:rsidRPr="000F7F07" w:rsidRDefault="00383ED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Roberts, Randy</w:t>
            </w:r>
          </w:p>
        </w:tc>
        <w:tc>
          <w:tcPr>
            <w:tcW w:w="3492" w:type="dxa"/>
            <w:vAlign w:val="bottom"/>
          </w:tcPr>
          <w:p w14:paraId="6049FA5B" w14:textId="77777777" w:rsidR="00383ED5" w:rsidRPr="000F7F07" w:rsidRDefault="00383ED5" w:rsidP="00191168">
            <w:pPr>
              <w:spacing w:after="0" w:line="240" w:lineRule="auto"/>
              <w:ind w:left="-90"/>
              <w:jc w:val="both"/>
              <w:rPr>
                <w:rFonts w:ascii="Times New Roman" w:eastAsia="Times New Roman" w:hAnsi="Times New Roman" w:cs="Times New Roman"/>
              </w:rPr>
            </w:pPr>
          </w:p>
        </w:tc>
        <w:tc>
          <w:tcPr>
            <w:tcW w:w="3780" w:type="dxa"/>
            <w:vAlign w:val="bottom"/>
          </w:tcPr>
          <w:p w14:paraId="11166288" w14:textId="40F7235C" w:rsidR="00383ED5"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04EB56D7" w14:textId="77777777" w:rsidTr="00732810">
        <w:trPr>
          <w:trHeight w:val="20"/>
        </w:trPr>
        <w:tc>
          <w:tcPr>
            <w:tcW w:w="2718" w:type="dxa"/>
            <w:vAlign w:val="bottom"/>
          </w:tcPr>
          <w:p w14:paraId="0BC24C27" w14:textId="0D5427B9"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Rosel, Austin</w:t>
            </w:r>
          </w:p>
        </w:tc>
        <w:tc>
          <w:tcPr>
            <w:tcW w:w="3492" w:type="dxa"/>
            <w:vAlign w:val="bottom"/>
          </w:tcPr>
          <w:p w14:paraId="37F02F96" w14:textId="77777777" w:rsidR="001A0E72" w:rsidRPr="000F7F07" w:rsidRDefault="001A0E72" w:rsidP="00191168">
            <w:pPr>
              <w:spacing w:after="0" w:line="240" w:lineRule="auto"/>
              <w:ind w:left="-90"/>
              <w:jc w:val="both"/>
              <w:rPr>
                <w:rFonts w:ascii="Times New Roman" w:eastAsia="Times New Roman" w:hAnsi="Times New Roman" w:cs="Times New Roman"/>
              </w:rPr>
            </w:pPr>
          </w:p>
        </w:tc>
        <w:tc>
          <w:tcPr>
            <w:tcW w:w="3780" w:type="dxa"/>
            <w:vAlign w:val="bottom"/>
          </w:tcPr>
          <w:p w14:paraId="145E68E8" w14:textId="1E01BBF7" w:rsidR="001A0E72"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033F3" w:rsidRPr="000F7F07" w14:paraId="2FF6212A" w14:textId="77777777" w:rsidTr="00732810">
        <w:trPr>
          <w:trHeight w:val="20"/>
        </w:trPr>
        <w:tc>
          <w:tcPr>
            <w:tcW w:w="2718" w:type="dxa"/>
            <w:vAlign w:val="bottom"/>
          </w:tcPr>
          <w:p w14:paraId="7042ACD0" w14:textId="77777777" w:rsidR="009033F3" w:rsidRPr="000F7F07" w:rsidRDefault="009033F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Ruane, Mark</w:t>
            </w:r>
          </w:p>
        </w:tc>
        <w:tc>
          <w:tcPr>
            <w:tcW w:w="3492" w:type="dxa"/>
            <w:vAlign w:val="bottom"/>
          </w:tcPr>
          <w:p w14:paraId="48EC8B38" w14:textId="77777777" w:rsidR="009033F3" w:rsidRPr="000F7F07" w:rsidRDefault="009033F3" w:rsidP="00191168">
            <w:pPr>
              <w:spacing w:after="0" w:line="240" w:lineRule="auto"/>
              <w:ind w:left="-90"/>
              <w:jc w:val="both"/>
              <w:rPr>
                <w:rFonts w:ascii="Times New Roman" w:eastAsia="Times New Roman" w:hAnsi="Times New Roman" w:cs="Times New Roman"/>
              </w:rPr>
            </w:pPr>
          </w:p>
        </w:tc>
        <w:tc>
          <w:tcPr>
            <w:tcW w:w="3780" w:type="dxa"/>
            <w:vAlign w:val="bottom"/>
          </w:tcPr>
          <w:p w14:paraId="35A5AD4D" w14:textId="77777777" w:rsidR="009033F3" w:rsidRPr="000F7F07" w:rsidRDefault="009033F3" w:rsidP="00191168">
            <w:pPr>
              <w:spacing w:after="0" w:line="240" w:lineRule="auto"/>
              <w:ind w:left="-90"/>
              <w:jc w:val="both"/>
              <w:rPr>
                <w:rFonts w:ascii="Times New Roman" w:eastAsia="Times New Roman" w:hAnsi="Times New Roman" w:cs="Times New Roman"/>
              </w:rPr>
            </w:pPr>
          </w:p>
        </w:tc>
      </w:tr>
      <w:tr w:rsidR="00D82D81" w:rsidRPr="000F7F07" w14:paraId="4F46A823" w14:textId="77777777" w:rsidTr="00732810">
        <w:trPr>
          <w:trHeight w:val="20"/>
        </w:trPr>
        <w:tc>
          <w:tcPr>
            <w:tcW w:w="2718" w:type="dxa"/>
            <w:vAlign w:val="bottom"/>
          </w:tcPr>
          <w:p w14:paraId="7CDD5F21" w14:textId="530C78B9"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Sharma, Sandip</w:t>
            </w:r>
          </w:p>
        </w:tc>
        <w:tc>
          <w:tcPr>
            <w:tcW w:w="3492" w:type="dxa"/>
            <w:vAlign w:val="bottom"/>
          </w:tcPr>
          <w:p w14:paraId="53977736" w14:textId="77777777" w:rsidR="00D82D81" w:rsidRPr="000F7F07" w:rsidRDefault="00D82D81" w:rsidP="00191168">
            <w:pPr>
              <w:spacing w:after="0" w:line="240" w:lineRule="auto"/>
              <w:ind w:left="-90"/>
              <w:jc w:val="both"/>
              <w:rPr>
                <w:rFonts w:ascii="Times New Roman" w:eastAsia="Times New Roman" w:hAnsi="Times New Roman" w:cs="Times New Roman"/>
              </w:rPr>
            </w:pPr>
          </w:p>
        </w:tc>
        <w:tc>
          <w:tcPr>
            <w:tcW w:w="3780" w:type="dxa"/>
            <w:vAlign w:val="bottom"/>
          </w:tcPr>
          <w:p w14:paraId="74C54721" w14:textId="0390BE60" w:rsidR="00D82D81"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4954630B" w14:textId="77777777" w:rsidTr="00732810">
        <w:trPr>
          <w:trHeight w:val="20"/>
        </w:trPr>
        <w:tc>
          <w:tcPr>
            <w:tcW w:w="2718" w:type="dxa"/>
            <w:vAlign w:val="bottom"/>
          </w:tcPr>
          <w:p w14:paraId="7108022B" w14:textId="57ADCA04"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Shaw, Pamela</w:t>
            </w:r>
          </w:p>
        </w:tc>
        <w:tc>
          <w:tcPr>
            <w:tcW w:w="3492" w:type="dxa"/>
            <w:vAlign w:val="bottom"/>
          </w:tcPr>
          <w:p w14:paraId="5B480D54"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763423F5" w14:textId="4AD50E63"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253B9A14" w14:textId="77777777" w:rsidTr="00732810">
        <w:trPr>
          <w:trHeight w:val="20"/>
        </w:trPr>
        <w:tc>
          <w:tcPr>
            <w:tcW w:w="2718" w:type="dxa"/>
            <w:vAlign w:val="bottom"/>
          </w:tcPr>
          <w:p w14:paraId="58DFFE42" w14:textId="0926BB3F" w:rsidR="0076430E" w:rsidRPr="000F7F07" w:rsidRDefault="0076430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Solis, Stephen</w:t>
            </w:r>
          </w:p>
        </w:tc>
        <w:tc>
          <w:tcPr>
            <w:tcW w:w="3492" w:type="dxa"/>
            <w:vAlign w:val="bottom"/>
          </w:tcPr>
          <w:p w14:paraId="242A1640"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7DA45AC8" w14:textId="346779A8" w:rsidR="0076430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56DF1300" w14:textId="77777777" w:rsidTr="00732810">
        <w:trPr>
          <w:trHeight w:val="20"/>
        </w:trPr>
        <w:tc>
          <w:tcPr>
            <w:tcW w:w="2718" w:type="dxa"/>
            <w:vAlign w:val="bottom"/>
          </w:tcPr>
          <w:p w14:paraId="0763ADFD" w14:textId="7570BFB4"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Troublefield, Jordan</w:t>
            </w:r>
          </w:p>
        </w:tc>
        <w:tc>
          <w:tcPr>
            <w:tcW w:w="3492" w:type="dxa"/>
            <w:vAlign w:val="bottom"/>
          </w:tcPr>
          <w:p w14:paraId="1616665B" w14:textId="77777777" w:rsidR="00C03773" w:rsidRPr="000F7F07" w:rsidRDefault="00C03773" w:rsidP="00191168">
            <w:pPr>
              <w:spacing w:after="0" w:line="240" w:lineRule="auto"/>
              <w:ind w:left="-90"/>
              <w:jc w:val="both"/>
              <w:rPr>
                <w:rFonts w:ascii="Times New Roman" w:eastAsia="Times New Roman" w:hAnsi="Times New Roman" w:cs="Times New Roman"/>
              </w:rPr>
            </w:pPr>
          </w:p>
        </w:tc>
        <w:tc>
          <w:tcPr>
            <w:tcW w:w="3780" w:type="dxa"/>
            <w:vAlign w:val="bottom"/>
          </w:tcPr>
          <w:p w14:paraId="7461614F" w14:textId="77777777" w:rsidR="00C03773" w:rsidRPr="000F7F07" w:rsidRDefault="00C03773" w:rsidP="00191168">
            <w:pPr>
              <w:spacing w:after="0" w:line="240" w:lineRule="auto"/>
              <w:ind w:left="-90"/>
              <w:jc w:val="both"/>
              <w:rPr>
                <w:rFonts w:ascii="Times New Roman" w:eastAsia="Times New Roman" w:hAnsi="Times New Roman" w:cs="Times New Roman"/>
              </w:rPr>
            </w:pPr>
          </w:p>
        </w:tc>
      </w:tr>
      <w:tr w:rsidR="00B94D36" w:rsidRPr="000F7F07" w14:paraId="212DA5B9" w14:textId="77777777" w:rsidTr="00732810">
        <w:trPr>
          <w:trHeight w:val="20"/>
        </w:trPr>
        <w:tc>
          <w:tcPr>
            <w:tcW w:w="2718" w:type="dxa"/>
            <w:vAlign w:val="bottom"/>
          </w:tcPr>
          <w:p w14:paraId="38AF9A86" w14:textId="3620089F" w:rsidR="00B94D36" w:rsidRPr="000F7F07" w:rsidRDefault="00B94D3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Tucker, Don</w:t>
            </w:r>
          </w:p>
        </w:tc>
        <w:tc>
          <w:tcPr>
            <w:tcW w:w="3492" w:type="dxa"/>
            <w:vAlign w:val="bottom"/>
          </w:tcPr>
          <w:p w14:paraId="43C7DF8B" w14:textId="77777777" w:rsidR="00B94D36" w:rsidRPr="000F7F07" w:rsidRDefault="00B94D36" w:rsidP="00191168">
            <w:pPr>
              <w:spacing w:after="0" w:line="240" w:lineRule="auto"/>
              <w:ind w:left="-90"/>
              <w:jc w:val="both"/>
              <w:rPr>
                <w:rFonts w:ascii="Times New Roman" w:eastAsia="Times New Roman" w:hAnsi="Times New Roman" w:cs="Times New Roman"/>
              </w:rPr>
            </w:pPr>
          </w:p>
        </w:tc>
        <w:tc>
          <w:tcPr>
            <w:tcW w:w="3780" w:type="dxa"/>
            <w:vAlign w:val="bottom"/>
          </w:tcPr>
          <w:p w14:paraId="65D7C1AB" w14:textId="156808A1" w:rsidR="00B94D36"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57AC5796" w14:textId="77777777" w:rsidTr="00732810">
        <w:trPr>
          <w:trHeight w:val="20"/>
        </w:trPr>
        <w:tc>
          <w:tcPr>
            <w:tcW w:w="2718" w:type="dxa"/>
            <w:vAlign w:val="bottom"/>
          </w:tcPr>
          <w:p w14:paraId="23728CE4" w14:textId="7D2B908E"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Urquhart, Thomas</w:t>
            </w:r>
          </w:p>
        </w:tc>
        <w:tc>
          <w:tcPr>
            <w:tcW w:w="3492" w:type="dxa"/>
            <w:vAlign w:val="bottom"/>
          </w:tcPr>
          <w:p w14:paraId="7C93CC95"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4D1C7474" w14:textId="0D995C41"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E3CEA" w:rsidRPr="000F7F07" w14:paraId="2784B711" w14:textId="77777777" w:rsidTr="00732810">
        <w:trPr>
          <w:trHeight w:val="20"/>
        </w:trPr>
        <w:tc>
          <w:tcPr>
            <w:tcW w:w="2718" w:type="dxa"/>
            <w:vAlign w:val="bottom"/>
          </w:tcPr>
          <w:p w14:paraId="6B69017D" w14:textId="31B90E0B" w:rsidR="00EE3CEA" w:rsidRPr="000F7F07" w:rsidRDefault="00EE3C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Warnken, Pete</w:t>
            </w:r>
          </w:p>
        </w:tc>
        <w:tc>
          <w:tcPr>
            <w:tcW w:w="3492" w:type="dxa"/>
            <w:vAlign w:val="bottom"/>
          </w:tcPr>
          <w:p w14:paraId="366AFE8A" w14:textId="77777777" w:rsidR="00EE3CEA" w:rsidRPr="000F7F07" w:rsidRDefault="00EE3CEA" w:rsidP="00191168">
            <w:pPr>
              <w:spacing w:after="0" w:line="240" w:lineRule="auto"/>
              <w:ind w:left="-90"/>
              <w:jc w:val="both"/>
              <w:rPr>
                <w:rFonts w:ascii="Times New Roman" w:eastAsia="Times New Roman" w:hAnsi="Times New Roman" w:cs="Times New Roman"/>
              </w:rPr>
            </w:pPr>
          </w:p>
        </w:tc>
        <w:tc>
          <w:tcPr>
            <w:tcW w:w="3780" w:type="dxa"/>
            <w:vAlign w:val="bottom"/>
          </w:tcPr>
          <w:p w14:paraId="41B3BDCA" w14:textId="7D8B6F4E" w:rsidR="00EE3CE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626FD2" w:rsidRPr="000F7F07" w14:paraId="6BF885FB" w14:textId="77777777" w:rsidTr="00732810">
        <w:trPr>
          <w:trHeight w:val="20"/>
        </w:trPr>
        <w:tc>
          <w:tcPr>
            <w:tcW w:w="2718" w:type="dxa"/>
            <w:vAlign w:val="bottom"/>
          </w:tcPr>
          <w:p w14:paraId="1AC92317" w14:textId="22DB4E59" w:rsidR="00626FD2"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Wattles, Paul</w:t>
            </w:r>
          </w:p>
        </w:tc>
        <w:tc>
          <w:tcPr>
            <w:tcW w:w="3492" w:type="dxa"/>
            <w:vAlign w:val="bottom"/>
          </w:tcPr>
          <w:p w14:paraId="3153F389" w14:textId="77777777" w:rsidR="00626FD2" w:rsidRPr="000F7F07" w:rsidRDefault="00626FD2" w:rsidP="00191168">
            <w:pPr>
              <w:spacing w:after="0" w:line="240" w:lineRule="auto"/>
              <w:ind w:left="-90"/>
              <w:jc w:val="both"/>
              <w:rPr>
                <w:rFonts w:ascii="Times New Roman" w:eastAsia="Times New Roman" w:hAnsi="Times New Roman" w:cs="Times New Roman"/>
              </w:rPr>
            </w:pPr>
          </w:p>
        </w:tc>
        <w:tc>
          <w:tcPr>
            <w:tcW w:w="3780" w:type="dxa"/>
            <w:vAlign w:val="bottom"/>
          </w:tcPr>
          <w:p w14:paraId="7CB2A1DD" w14:textId="52595FBB" w:rsidR="00626FD2"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C61F1" w:rsidRPr="000F7F07" w14:paraId="1436016C" w14:textId="77777777" w:rsidTr="00732810">
        <w:trPr>
          <w:trHeight w:val="20"/>
        </w:trPr>
        <w:tc>
          <w:tcPr>
            <w:tcW w:w="2718" w:type="dxa"/>
            <w:vAlign w:val="bottom"/>
          </w:tcPr>
          <w:p w14:paraId="58475A6C" w14:textId="629F862E" w:rsidR="001C61F1" w:rsidRPr="000F7F07" w:rsidRDefault="001C61F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Woodfin, Dan</w:t>
            </w:r>
          </w:p>
        </w:tc>
        <w:tc>
          <w:tcPr>
            <w:tcW w:w="3492" w:type="dxa"/>
            <w:vAlign w:val="bottom"/>
          </w:tcPr>
          <w:p w14:paraId="4464BE12" w14:textId="77777777" w:rsidR="001C61F1" w:rsidRPr="000F7F07" w:rsidRDefault="001C61F1" w:rsidP="00191168">
            <w:pPr>
              <w:spacing w:after="0" w:line="240" w:lineRule="auto"/>
              <w:ind w:left="-90"/>
              <w:jc w:val="both"/>
              <w:rPr>
                <w:rFonts w:ascii="Times New Roman" w:eastAsia="Times New Roman" w:hAnsi="Times New Roman" w:cs="Times New Roman"/>
              </w:rPr>
            </w:pPr>
          </w:p>
        </w:tc>
        <w:tc>
          <w:tcPr>
            <w:tcW w:w="3780" w:type="dxa"/>
            <w:vAlign w:val="bottom"/>
          </w:tcPr>
          <w:p w14:paraId="67DC9466" w14:textId="3F77D220" w:rsidR="001C61F1"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575E09" w:rsidRPr="008F245E" w14:paraId="46721A83" w14:textId="77777777" w:rsidTr="00732810">
        <w:trPr>
          <w:trHeight w:val="20"/>
        </w:trPr>
        <w:tc>
          <w:tcPr>
            <w:tcW w:w="2718" w:type="dxa"/>
            <w:vAlign w:val="bottom"/>
          </w:tcPr>
          <w:p w14:paraId="2AB8AE79" w14:textId="48884258" w:rsidR="00575E09" w:rsidRPr="000F7F07" w:rsidRDefault="00575E0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Xiao, Hong</w:t>
            </w:r>
          </w:p>
        </w:tc>
        <w:tc>
          <w:tcPr>
            <w:tcW w:w="3492" w:type="dxa"/>
            <w:vAlign w:val="bottom"/>
          </w:tcPr>
          <w:p w14:paraId="0A0A2942" w14:textId="77777777" w:rsidR="00575E09" w:rsidRPr="000F7F07" w:rsidRDefault="00575E09" w:rsidP="00191168">
            <w:pPr>
              <w:spacing w:after="0" w:line="240" w:lineRule="auto"/>
              <w:ind w:left="-90"/>
              <w:jc w:val="both"/>
              <w:rPr>
                <w:rFonts w:ascii="Times New Roman" w:eastAsia="Times New Roman" w:hAnsi="Times New Roman" w:cs="Times New Roman"/>
              </w:rPr>
            </w:pPr>
          </w:p>
        </w:tc>
        <w:tc>
          <w:tcPr>
            <w:tcW w:w="3780" w:type="dxa"/>
            <w:vAlign w:val="bottom"/>
          </w:tcPr>
          <w:p w14:paraId="42DD7F86" w14:textId="211B0604" w:rsidR="00575E0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bookmarkEnd w:id="6"/>
    </w:tbl>
    <w:p w14:paraId="3980015A" w14:textId="77777777" w:rsidR="001263FD" w:rsidRPr="00C5674F" w:rsidRDefault="001263FD" w:rsidP="00EB51A0">
      <w:pPr>
        <w:pStyle w:val="NoSpacing"/>
        <w:jc w:val="both"/>
        <w:rPr>
          <w:rFonts w:ascii="Times New Roman" w:hAnsi="Times New Roman" w:cs="Times New Roman"/>
          <w:i/>
        </w:rPr>
      </w:pPr>
    </w:p>
    <w:p w14:paraId="42D6B361" w14:textId="66946002" w:rsidR="001263FD" w:rsidRPr="00C5674F" w:rsidRDefault="006D498C" w:rsidP="006D498C">
      <w:pPr>
        <w:pStyle w:val="NoSpacing"/>
        <w:tabs>
          <w:tab w:val="left" w:pos="4147"/>
        </w:tabs>
        <w:jc w:val="both"/>
        <w:rPr>
          <w:rFonts w:ascii="Times New Roman" w:hAnsi="Times New Roman" w:cs="Times New Roman"/>
          <w:i/>
        </w:rPr>
      </w:pPr>
      <w:r w:rsidRPr="00C5674F">
        <w:rPr>
          <w:rFonts w:ascii="Times New Roman" w:hAnsi="Times New Roman" w:cs="Times New Roman"/>
          <w:i/>
        </w:rPr>
        <w:tab/>
      </w:r>
    </w:p>
    <w:p w14:paraId="6FB68034" w14:textId="7EC0BB19" w:rsidR="00EB6CF3" w:rsidRPr="000F7F07" w:rsidRDefault="00EB6CF3" w:rsidP="00EB51A0">
      <w:pPr>
        <w:pStyle w:val="NoSpacing"/>
        <w:jc w:val="both"/>
        <w:rPr>
          <w:rFonts w:ascii="Times New Roman" w:hAnsi="Times New Roman" w:cs="Times New Roman"/>
          <w:i/>
        </w:rPr>
      </w:pPr>
      <w:r w:rsidRPr="000F7F07">
        <w:rPr>
          <w:rFonts w:ascii="Times New Roman" w:hAnsi="Times New Roman" w:cs="Times New Roman"/>
          <w:i/>
        </w:rPr>
        <w:t xml:space="preserve">Unless otherwise indicated, all Market Segments </w:t>
      </w:r>
      <w:r w:rsidR="00C3044B" w:rsidRPr="000F7F07">
        <w:rPr>
          <w:rFonts w:ascii="Times New Roman" w:hAnsi="Times New Roman" w:cs="Times New Roman"/>
          <w:i/>
        </w:rPr>
        <w:t>participated in the votes</w:t>
      </w:r>
      <w:r w:rsidRPr="000F7F07">
        <w:rPr>
          <w:rFonts w:ascii="Times New Roman" w:hAnsi="Times New Roman" w:cs="Times New Roman"/>
          <w:i/>
        </w:rPr>
        <w:t>.</w:t>
      </w:r>
    </w:p>
    <w:p w14:paraId="476146BF" w14:textId="77777777" w:rsidR="00FA1EEE" w:rsidRPr="000F7F07" w:rsidRDefault="00FA1EEE" w:rsidP="00EB51A0">
      <w:pPr>
        <w:pStyle w:val="NoSpacing"/>
        <w:jc w:val="both"/>
        <w:rPr>
          <w:rFonts w:ascii="Times New Roman" w:hAnsi="Times New Roman" w:cs="Times New Roman"/>
        </w:rPr>
      </w:pPr>
    </w:p>
    <w:p w14:paraId="79E3F0F7" w14:textId="77777777" w:rsidR="00560CD1" w:rsidRPr="008F245E" w:rsidRDefault="00560CD1" w:rsidP="00EB51A0">
      <w:pPr>
        <w:pStyle w:val="NoSpacing"/>
        <w:jc w:val="both"/>
        <w:rPr>
          <w:rFonts w:ascii="Times New Roman" w:hAnsi="Times New Roman" w:cs="Times New Roman"/>
          <w:highlight w:val="darkGray"/>
        </w:rPr>
      </w:pPr>
    </w:p>
    <w:p w14:paraId="38A01CEE" w14:textId="77777777" w:rsidR="006F3BD4" w:rsidRPr="000F7F07" w:rsidRDefault="006F3BD4" w:rsidP="006F3BD4">
      <w:pPr>
        <w:pStyle w:val="NoSpacing"/>
        <w:jc w:val="both"/>
        <w:rPr>
          <w:rFonts w:ascii="Times New Roman" w:hAnsi="Times New Roman" w:cs="Times New Roman"/>
          <w:u w:val="single"/>
        </w:rPr>
      </w:pPr>
      <w:r w:rsidRPr="000F7F07">
        <w:rPr>
          <w:rFonts w:ascii="Times New Roman" w:hAnsi="Times New Roman" w:cs="Times New Roman"/>
          <w:u w:val="single"/>
        </w:rPr>
        <w:t>Antitrust Admonition</w:t>
      </w:r>
    </w:p>
    <w:p w14:paraId="7182B132" w14:textId="0726107E" w:rsidR="006F3BD4" w:rsidRPr="000F7F07" w:rsidRDefault="009D1ED4" w:rsidP="006F3BD4">
      <w:pPr>
        <w:pStyle w:val="NoSpacing"/>
        <w:jc w:val="both"/>
        <w:rPr>
          <w:rFonts w:ascii="Times New Roman" w:hAnsi="Times New Roman" w:cs="Times New Roman"/>
        </w:rPr>
      </w:pPr>
      <w:r w:rsidRPr="000F7F07">
        <w:rPr>
          <w:rFonts w:ascii="Times New Roman" w:hAnsi="Times New Roman" w:cs="Times New Roman"/>
        </w:rPr>
        <w:t xml:space="preserve">Resmi Surendran </w:t>
      </w:r>
      <w:r w:rsidR="006F3BD4" w:rsidRPr="000F7F07">
        <w:rPr>
          <w:rFonts w:ascii="Times New Roman" w:hAnsi="Times New Roman" w:cs="Times New Roman"/>
        </w:rPr>
        <w:t xml:space="preserve">directed attention to the Antitrust Admonition, which was displayed. </w:t>
      </w:r>
    </w:p>
    <w:p w14:paraId="7BCDD2E6" w14:textId="77777777" w:rsidR="00E0216D" w:rsidRPr="000F7F07" w:rsidRDefault="00E0216D" w:rsidP="00AF3C7F">
      <w:pPr>
        <w:pStyle w:val="NoSpacing"/>
        <w:jc w:val="both"/>
        <w:rPr>
          <w:rFonts w:ascii="Times New Roman" w:hAnsi="Times New Roman" w:cs="Times New Roman"/>
          <w:u w:val="single"/>
        </w:rPr>
      </w:pPr>
    </w:p>
    <w:p w14:paraId="3A875747" w14:textId="2220BBD7" w:rsidR="007552F8" w:rsidRPr="000F7F07" w:rsidRDefault="00F11910" w:rsidP="00AF3C7F">
      <w:pPr>
        <w:pStyle w:val="NoSpacing"/>
        <w:jc w:val="both"/>
        <w:rPr>
          <w:rFonts w:ascii="Times New Roman" w:hAnsi="Times New Roman" w:cs="Times New Roman"/>
          <w:u w:val="single"/>
        </w:rPr>
      </w:pPr>
      <w:r w:rsidRPr="000F7F07">
        <w:rPr>
          <w:rFonts w:ascii="Times New Roman" w:hAnsi="Times New Roman" w:cs="Times New Roman"/>
          <w:u w:val="single"/>
        </w:rPr>
        <w:lastRenderedPageBreak/>
        <w:t>A</w:t>
      </w:r>
      <w:r w:rsidR="00EB6CF3" w:rsidRPr="000F7F07">
        <w:rPr>
          <w:rFonts w:ascii="Times New Roman" w:hAnsi="Times New Roman" w:cs="Times New Roman"/>
          <w:u w:val="single"/>
        </w:rPr>
        <w:t>genda Review</w:t>
      </w:r>
    </w:p>
    <w:p w14:paraId="752C24C4" w14:textId="4712D46E" w:rsidR="004B217E" w:rsidRPr="000F7F07" w:rsidRDefault="003D633F" w:rsidP="00AF3C7F">
      <w:pPr>
        <w:pStyle w:val="NoSpacing"/>
        <w:jc w:val="both"/>
        <w:rPr>
          <w:rFonts w:ascii="Times New Roman" w:hAnsi="Times New Roman" w:cs="Times New Roman"/>
        </w:rPr>
      </w:pPr>
      <w:r w:rsidRPr="000F7F07">
        <w:rPr>
          <w:rFonts w:ascii="Times New Roman" w:hAnsi="Times New Roman" w:cs="Times New Roman"/>
        </w:rPr>
        <w:t>Ms. Surendran reviewed items scheduled for a vote and noted changes to the agenda</w:t>
      </w:r>
      <w:r w:rsidR="00363BD3">
        <w:rPr>
          <w:rFonts w:ascii="Times New Roman" w:hAnsi="Times New Roman" w:cs="Times New Roman"/>
        </w:rPr>
        <w:t xml:space="preserve"> in consideration of the April 6, 2022 Special </w:t>
      </w:r>
      <w:r w:rsidR="00363BD3" w:rsidRPr="00363BD3">
        <w:rPr>
          <w:rFonts w:ascii="Times New Roman" w:hAnsi="Times New Roman" w:cs="Times New Roman"/>
        </w:rPr>
        <w:t>Protocol Revision Subcommittee (PRS)</w:t>
      </w:r>
      <w:r w:rsidR="00363BD3">
        <w:rPr>
          <w:rFonts w:ascii="Times New Roman" w:hAnsi="Times New Roman" w:cs="Times New Roman"/>
        </w:rPr>
        <w:t xml:space="preserve"> Meeting</w:t>
      </w:r>
      <w:r w:rsidRPr="000F7F07">
        <w:rPr>
          <w:rFonts w:ascii="Times New Roman" w:hAnsi="Times New Roman" w:cs="Times New Roman"/>
        </w:rPr>
        <w:t>.</w:t>
      </w:r>
      <w:r w:rsidR="00576BD4" w:rsidRPr="000F7F07">
        <w:rPr>
          <w:rFonts w:ascii="Times New Roman" w:hAnsi="Times New Roman" w:cs="Times New Roman"/>
        </w:rPr>
        <w:t xml:space="preserve">  </w:t>
      </w:r>
    </w:p>
    <w:p w14:paraId="398B7B93" w14:textId="77777777" w:rsidR="007552F8" w:rsidRPr="000F7F07" w:rsidRDefault="007552F8" w:rsidP="00AF3C7F">
      <w:pPr>
        <w:pStyle w:val="NoSpacing"/>
        <w:jc w:val="both"/>
        <w:rPr>
          <w:rFonts w:ascii="Times New Roman" w:hAnsi="Times New Roman" w:cs="Times New Roman"/>
        </w:rPr>
      </w:pPr>
    </w:p>
    <w:p w14:paraId="3710805C" w14:textId="77777777" w:rsidR="00D711EC" w:rsidRPr="008F245E" w:rsidRDefault="00D711EC" w:rsidP="001B3986">
      <w:pPr>
        <w:pStyle w:val="NoSpacing"/>
        <w:jc w:val="both"/>
        <w:rPr>
          <w:rFonts w:ascii="Times New Roman" w:hAnsi="Times New Roman" w:cs="Times New Roman"/>
          <w:highlight w:val="darkGray"/>
        </w:rPr>
      </w:pPr>
    </w:p>
    <w:p w14:paraId="5708E6DB" w14:textId="77777777" w:rsidR="000F7F07" w:rsidRPr="000F7F07" w:rsidRDefault="00146353" w:rsidP="000F7F07">
      <w:pPr>
        <w:pStyle w:val="NoSpacing"/>
        <w:jc w:val="both"/>
        <w:rPr>
          <w:rFonts w:ascii="Times New Roman" w:hAnsi="Times New Roman" w:cs="Times New Roman"/>
          <w:u w:val="single"/>
        </w:rPr>
      </w:pPr>
      <w:r w:rsidRPr="000F7F07">
        <w:rPr>
          <w:rFonts w:ascii="Times New Roman" w:hAnsi="Times New Roman" w:cs="Times New Roman"/>
          <w:u w:val="single"/>
        </w:rPr>
        <w:t xml:space="preserve">Approval of WMS Meeting Minutes </w:t>
      </w:r>
      <w:r w:rsidR="000F7F07" w:rsidRPr="000F7F07">
        <w:rPr>
          <w:rFonts w:ascii="Times New Roman" w:hAnsi="Times New Roman" w:cs="Times New Roman"/>
          <w:u w:val="single"/>
        </w:rPr>
        <w:t>(see Key Documents)</w:t>
      </w:r>
      <w:r w:rsidR="000F7F07" w:rsidRPr="000F7F07">
        <w:rPr>
          <w:rStyle w:val="FootnoteReference"/>
          <w:rFonts w:ascii="Times New Roman" w:hAnsi="Times New Roman" w:cs="Times New Roman"/>
          <w:u w:val="single"/>
        </w:rPr>
        <w:footnoteReference w:id="1"/>
      </w:r>
    </w:p>
    <w:p w14:paraId="4D826CDC" w14:textId="1BDD8363" w:rsidR="009D1ED4" w:rsidRPr="000F7F07" w:rsidRDefault="00B7538A" w:rsidP="00EB3760">
      <w:pPr>
        <w:pStyle w:val="NoSpacing"/>
        <w:jc w:val="both"/>
        <w:rPr>
          <w:rFonts w:ascii="Times New Roman" w:hAnsi="Times New Roman" w:cs="Times New Roman"/>
          <w:i/>
        </w:rPr>
      </w:pPr>
      <w:r w:rsidRPr="000F7F07">
        <w:rPr>
          <w:rFonts w:ascii="Times New Roman" w:hAnsi="Times New Roman" w:cs="Times New Roman"/>
          <w:i/>
        </w:rPr>
        <w:t>February 2, 2022</w:t>
      </w:r>
    </w:p>
    <w:p w14:paraId="1C063A71" w14:textId="4B3AC28A" w:rsidR="000F7F07" w:rsidRPr="000F7F07" w:rsidRDefault="000F7F07" w:rsidP="00EB3760">
      <w:pPr>
        <w:pStyle w:val="NoSpacing"/>
        <w:jc w:val="both"/>
        <w:rPr>
          <w:rFonts w:ascii="Times New Roman" w:hAnsi="Times New Roman" w:cs="Times New Roman"/>
          <w:i/>
        </w:rPr>
      </w:pPr>
      <w:r w:rsidRPr="000F7F07">
        <w:rPr>
          <w:rFonts w:ascii="Times New Roman" w:hAnsi="Times New Roman" w:cs="Times New Roman"/>
          <w:i/>
        </w:rPr>
        <w:t xml:space="preserve">March 2, 2022 </w:t>
      </w:r>
    </w:p>
    <w:p w14:paraId="29BB8293" w14:textId="688976BB" w:rsidR="000F7F07" w:rsidRPr="000F7F07" w:rsidRDefault="000F7F07" w:rsidP="000F7F07">
      <w:pPr>
        <w:pStyle w:val="NoSpacing"/>
        <w:jc w:val="both"/>
        <w:rPr>
          <w:rFonts w:ascii="Times New Roman" w:hAnsi="Times New Roman" w:cs="Times New Roman"/>
        </w:rPr>
      </w:pPr>
      <w:r w:rsidRPr="000F7F07">
        <w:rPr>
          <w:rFonts w:ascii="Times New Roman" w:hAnsi="Times New Roman" w:cs="Times New Roman"/>
        </w:rPr>
        <w:t xml:space="preserve">Market Participants reviewed the February 2, 2022 and March 2, 2022 WMS Meeting Minutes.  Ms. Surendran noted these items could be considered for inclusion in the </w:t>
      </w:r>
      <w:hyperlink w:anchor="Combined_Ballot" w:history="1">
        <w:r w:rsidRPr="000F7F07">
          <w:rPr>
            <w:rStyle w:val="Hyperlink"/>
            <w:rFonts w:ascii="Times New Roman" w:hAnsi="Times New Roman" w:cs="Times New Roman"/>
          </w:rPr>
          <w:t>Combined Ballot.</w:t>
        </w:r>
      </w:hyperlink>
      <w:r w:rsidRPr="000F7F07">
        <w:rPr>
          <w:rFonts w:ascii="Times New Roman" w:hAnsi="Times New Roman" w:cs="Times New Roman"/>
        </w:rPr>
        <w:t xml:space="preserve"> </w:t>
      </w:r>
    </w:p>
    <w:p w14:paraId="087B1C67" w14:textId="71705F31" w:rsidR="00EB1ECD" w:rsidRPr="008F245E" w:rsidRDefault="00EB1ECD" w:rsidP="00710104">
      <w:pPr>
        <w:pStyle w:val="NoSpacing"/>
        <w:jc w:val="both"/>
        <w:rPr>
          <w:rFonts w:ascii="Times New Roman" w:hAnsi="Times New Roman" w:cs="Times New Roman"/>
          <w:highlight w:val="darkGray"/>
        </w:rPr>
      </w:pPr>
    </w:p>
    <w:p w14:paraId="7F00BF20" w14:textId="77777777" w:rsidR="002D2B93" w:rsidRPr="008F245E" w:rsidRDefault="002D2B93" w:rsidP="00710104">
      <w:pPr>
        <w:pStyle w:val="NoSpacing"/>
        <w:jc w:val="both"/>
        <w:rPr>
          <w:rFonts w:ascii="Times New Roman" w:hAnsi="Times New Roman" w:cs="Times New Roman"/>
          <w:highlight w:val="darkGray"/>
        </w:rPr>
      </w:pPr>
    </w:p>
    <w:p w14:paraId="55684FF7" w14:textId="3F541955" w:rsidR="009D1ED4" w:rsidRPr="00493000" w:rsidRDefault="009D1ED4" w:rsidP="00710104">
      <w:pPr>
        <w:pStyle w:val="NoSpacing"/>
        <w:jc w:val="both"/>
        <w:rPr>
          <w:rFonts w:ascii="Times New Roman" w:hAnsi="Times New Roman" w:cs="Times New Roman"/>
          <w:u w:val="single"/>
        </w:rPr>
      </w:pPr>
      <w:r w:rsidRPr="00493000">
        <w:rPr>
          <w:rFonts w:ascii="Times New Roman" w:hAnsi="Times New Roman" w:cs="Times New Roman"/>
          <w:u w:val="single"/>
        </w:rPr>
        <w:t xml:space="preserve">Technical Advisory Committee (TAC) Update </w:t>
      </w:r>
    </w:p>
    <w:p w14:paraId="2E6C4D06" w14:textId="333EC1F1" w:rsidR="00957C5E" w:rsidRPr="00493000" w:rsidRDefault="0090517F" w:rsidP="00710104">
      <w:pPr>
        <w:pStyle w:val="NoSpacing"/>
        <w:jc w:val="both"/>
        <w:rPr>
          <w:rFonts w:ascii="Times New Roman" w:hAnsi="Times New Roman" w:cs="Times New Roman"/>
        </w:rPr>
      </w:pPr>
      <w:r w:rsidRPr="00493000">
        <w:rPr>
          <w:rFonts w:ascii="Times New Roman" w:hAnsi="Times New Roman" w:cs="Times New Roman"/>
        </w:rPr>
        <w:t xml:space="preserve">Ms. Surendran reviewed the disposition of items considered at the </w:t>
      </w:r>
      <w:r w:rsidR="00493000" w:rsidRPr="00493000">
        <w:rPr>
          <w:rFonts w:ascii="Times New Roman" w:hAnsi="Times New Roman" w:cs="Times New Roman"/>
        </w:rPr>
        <w:t xml:space="preserve">March 30, </w:t>
      </w:r>
      <w:r w:rsidR="00957C5E" w:rsidRPr="00493000">
        <w:rPr>
          <w:rFonts w:ascii="Times New Roman" w:hAnsi="Times New Roman" w:cs="Times New Roman"/>
        </w:rPr>
        <w:t xml:space="preserve">2022 </w:t>
      </w:r>
      <w:r w:rsidRPr="00493000">
        <w:rPr>
          <w:rFonts w:ascii="Times New Roman" w:hAnsi="Times New Roman" w:cs="Times New Roman"/>
        </w:rPr>
        <w:t>TAC meeting</w:t>
      </w:r>
      <w:r w:rsidR="00957C5E" w:rsidRPr="00493000">
        <w:rPr>
          <w:rFonts w:ascii="Times New Roman" w:hAnsi="Times New Roman" w:cs="Times New Roman"/>
        </w:rPr>
        <w:t xml:space="preserve">. </w:t>
      </w:r>
    </w:p>
    <w:p w14:paraId="52CA195E" w14:textId="77777777" w:rsidR="00957C5E" w:rsidRPr="00493000" w:rsidRDefault="00957C5E" w:rsidP="00710104">
      <w:pPr>
        <w:pStyle w:val="NoSpacing"/>
        <w:jc w:val="both"/>
        <w:rPr>
          <w:rFonts w:ascii="Times New Roman" w:hAnsi="Times New Roman" w:cs="Times New Roman"/>
        </w:rPr>
      </w:pPr>
    </w:p>
    <w:p w14:paraId="4704B179" w14:textId="77777777" w:rsidR="00493000" w:rsidRDefault="00493000" w:rsidP="009D1ED4">
      <w:pPr>
        <w:pStyle w:val="NoSpacing"/>
        <w:jc w:val="both"/>
        <w:rPr>
          <w:rFonts w:ascii="Times New Roman" w:hAnsi="Times New Roman" w:cs="Times New Roman"/>
          <w:highlight w:val="darkGray"/>
          <w:u w:val="single"/>
        </w:rPr>
      </w:pPr>
    </w:p>
    <w:p w14:paraId="33317471" w14:textId="77777777" w:rsidR="00493000" w:rsidRPr="00493000" w:rsidRDefault="009D1ED4" w:rsidP="009D1ED4">
      <w:pPr>
        <w:pStyle w:val="NoSpacing"/>
        <w:jc w:val="both"/>
        <w:rPr>
          <w:rFonts w:ascii="Times New Roman" w:hAnsi="Times New Roman" w:cs="Times New Roman"/>
          <w:u w:val="single"/>
        </w:rPr>
      </w:pPr>
      <w:r w:rsidRPr="00493000">
        <w:rPr>
          <w:rFonts w:ascii="Times New Roman" w:hAnsi="Times New Roman" w:cs="Times New Roman"/>
          <w:u w:val="single"/>
        </w:rPr>
        <w:t xml:space="preserve">ERCOT Operations and Market Items </w:t>
      </w:r>
    </w:p>
    <w:p w14:paraId="0CD3FBF0" w14:textId="029B12C2" w:rsidR="00493000" w:rsidRDefault="001908FC" w:rsidP="009D1ED4">
      <w:pPr>
        <w:pStyle w:val="NoSpacing"/>
        <w:jc w:val="both"/>
        <w:rPr>
          <w:rFonts w:ascii="Times New Roman" w:hAnsi="Times New Roman" w:cs="Times New Roman"/>
          <w:i/>
          <w:iCs/>
        </w:rPr>
      </w:pPr>
      <w:r w:rsidRPr="001908FC">
        <w:rPr>
          <w:rFonts w:ascii="Times New Roman" w:hAnsi="Times New Roman" w:cs="Times New Roman"/>
          <w:i/>
          <w:iCs/>
        </w:rPr>
        <w:t>M-A040422-01</w:t>
      </w:r>
      <w:r>
        <w:rPr>
          <w:rFonts w:ascii="Times New Roman" w:hAnsi="Times New Roman" w:cs="Times New Roman"/>
          <w:i/>
          <w:iCs/>
        </w:rPr>
        <w:t xml:space="preserve">, </w:t>
      </w:r>
      <w:r w:rsidR="00493000" w:rsidRPr="00493000">
        <w:rPr>
          <w:rFonts w:ascii="Times New Roman" w:hAnsi="Times New Roman" w:cs="Times New Roman"/>
          <w:i/>
          <w:iCs/>
        </w:rPr>
        <w:t>Three-Part Supply Offers used in the Reliability Unit Commitment (RUC) Optimization</w:t>
      </w:r>
    </w:p>
    <w:p w14:paraId="504A8C57" w14:textId="146239F9" w:rsidR="001908FC" w:rsidRPr="001908FC" w:rsidRDefault="00493000" w:rsidP="001908FC">
      <w:pPr>
        <w:pStyle w:val="NoSpacing"/>
        <w:jc w:val="both"/>
        <w:rPr>
          <w:rFonts w:ascii="Times New Roman" w:hAnsi="Times New Roman" w:cs="Times New Roman"/>
        </w:rPr>
      </w:pPr>
      <w:r w:rsidRPr="001908FC">
        <w:rPr>
          <w:rFonts w:ascii="Times New Roman" w:hAnsi="Times New Roman" w:cs="Times New Roman"/>
        </w:rPr>
        <w:t xml:space="preserve">Dave Maggio summarized </w:t>
      </w:r>
      <w:r w:rsidR="001908FC" w:rsidRPr="001908FC">
        <w:rPr>
          <w:rFonts w:ascii="Times New Roman" w:hAnsi="Times New Roman" w:cs="Times New Roman"/>
        </w:rPr>
        <w:t>the parameter setting error ERCOT identified in the RUC process that impacted the RUC optimization, noted that ERCOT sent a Market Notice on April 4, 2022</w:t>
      </w:r>
      <w:r w:rsidR="001908FC">
        <w:rPr>
          <w:rFonts w:ascii="Times New Roman" w:hAnsi="Times New Roman" w:cs="Times New Roman"/>
        </w:rPr>
        <w:t xml:space="preserve">, </w:t>
      </w:r>
      <w:r w:rsidR="001908FC" w:rsidRPr="001908FC">
        <w:rPr>
          <w:rFonts w:ascii="Times New Roman" w:hAnsi="Times New Roman" w:cs="Times New Roman"/>
        </w:rPr>
        <w:t xml:space="preserve">and stated that </w:t>
      </w:r>
      <w:r w:rsidR="00045D39">
        <w:rPr>
          <w:rFonts w:ascii="Times New Roman" w:hAnsi="Times New Roman" w:cs="Times New Roman"/>
        </w:rPr>
        <w:t>because</w:t>
      </w:r>
      <w:r w:rsidR="00612F9C">
        <w:rPr>
          <w:rFonts w:ascii="Times New Roman" w:hAnsi="Times New Roman" w:cs="Times New Roman"/>
        </w:rPr>
        <w:t xml:space="preserve"> the i</w:t>
      </w:r>
      <w:r w:rsidR="001908FC" w:rsidRPr="001908FC">
        <w:rPr>
          <w:rFonts w:ascii="Times New Roman" w:hAnsi="Times New Roman" w:cs="Times New Roman"/>
        </w:rPr>
        <w:t>ssue did not affect RUC settlement or Day-Ahead Market (DAM) or Real-Time Market (RTM) pricing outcomes</w:t>
      </w:r>
      <w:r w:rsidR="00612F9C">
        <w:rPr>
          <w:rFonts w:ascii="Times New Roman" w:hAnsi="Times New Roman" w:cs="Times New Roman"/>
        </w:rPr>
        <w:t xml:space="preserve">, </w:t>
      </w:r>
      <w:r w:rsidR="001908FC" w:rsidRPr="001908FC">
        <w:rPr>
          <w:rFonts w:ascii="Times New Roman" w:hAnsi="Times New Roman" w:cs="Times New Roman"/>
        </w:rPr>
        <w:t xml:space="preserve">ERCOT will not be correcting any prices or performing any Market resettlement.  </w:t>
      </w:r>
    </w:p>
    <w:p w14:paraId="56B040D4" w14:textId="77777777" w:rsidR="001908FC" w:rsidRPr="001908FC" w:rsidRDefault="001908FC" w:rsidP="001908FC">
      <w:pPr>
        <w:pStyle w:val="NoSpacing"/>
        <w:jc w:val="both"/>
        <w:rPr>
          <w:rFonts w:ascii="Times New Roman" w:hAnsi="Times New Roman" w:cs="Times New Roman"/>
        </w:rPr>
      </w:pPr>
    </w:p>
    <w:p w14:paraId="31A0AEAB" w14:textId="77777777" w:rsidR="00120E6D" w:rsidRPr="008F245E" w:rsidRDefault="00120E6D" w:rsidP="00B52A5F">
      <w:pPr>
        <w:pStyle w:val="NoSpacing"/>
        <w:jc w:val="both"/>
        <w:rPr>
          <w:rFonts w:ascii="Times New Roman" w:hAnsi="Times New Roman" w:cs="Times New Roman"/>
          <w:highlight w:val="darkGray"/>
          <w:u w:val="single"/>
        </w:rPr>
      </w:pPr>
    </w:p>
    <w:p w14:paraId="2414D869" w14:textId="7BF2EDFB" w:rsidR="001B3986" w:rsidRPr="001908FC" w:rsidRDefault="002D2B93" w:rsidP="00B52A5F">
      <w:pPr>
        <w:pStyle w:val="NoSpacing"/>
        <w:jc w:val="both"/>
        <w:rPr>
          <w:rFonts w:ascii="Times New Roman" w:hAnsi="Times New Roman" w:cs="Times New Roman"/>
          <w:u w:val="single"/>
        </w:rPr>
      </w:pPr>
      <w:r w:rsidRPr="001908FC">
        <w:rPr>
          <w:rFonts w:ascii="Times New Roman" w:hAnsi="Times New Roman" w:cs="Times New Roman"/>
          <w:u w:val="single"/>
        </w:rPr>
        <w:t>WMS Revision Requests (see Key Documents)</w:t>
      </w:r>
    </w:p>
    <w:p w14:paraId="687F0845" w14:textId="78262BBD" w:rsidR="001908FC" w:rsidRPr="001908FC" w:rsidRDefault="001908FC" w:rsidP="00B52A5F">
      <w:pPr>
        <w:pStyle w:val="NoSpacing"/>
        <w:jc w:val="both"/>
        <w:rPr>
          <w:rFonts w:ascii="Times New Roman" w:hAnsi="Times New Roman" w:cs="Times New Roman"/>
          <w:i/>
          <w:iCs/>
        </w:rPr>
      </w:pPr>
      <w:r w:rsidRPr="001908FC">
        <w:rPr>
          <w:rFonts w:ascii="Times New Roman" w:hAnsi="Times New Roman" w:cs="Times New Roman"/>
          <w:i/>
          <w:iCs/>
        </w:rPr>
        <w:t xml:space="preserve">Impact Analysis </w:t>
      </w:r>
    </w:p>
    <w:p w14:paraId="279A8513" w14:textId="49088FBC" w:rsidR="002D2B93" w:rsidRPr="001908FC" w:rsidRDefault="002D2B93" w:rsidP="00B52A5F">
      <w:pPr>
        <w:pStyle w:val="NoSpacing"/>
        <w:jc w:val="both"/>
        <w:rPr>
          <w:rFonts w:ascii="Times New Roman" w:hAnsi="Times New Roman" w:cs="Times New Roman"/>
          <w:i/>
          <w:iCs/>
        </w:rPr>
      </w:pPr>
      <w:r w:rsidRPr="001908FC">
        <w:rPr>
          <w:rFonts w:ascii="Times New Roman" w:hAnsi="Times New Roman" w:cs="Times New Roman"/>
          <w:i/>
          <w:iCs/>
        </w:rPr>
        <w:t xml:space="preserve">Settlement Metering Operating Guide Revision Request (SMOGRR) 025, Modifications to Line Loss Compensation Requirement for EPS Metering </w:t>
      </w:r>
    </w:p>
    <w:p w14:paraId="19A10D63" w14:textId="28107EC0" w:rsidR="000E029D" w:rsidRPr="001908FC" w:rsidRDefault="001908FC" w:rsidP="000E029D">
      <w:pPr>
        <w:pStyle w:val="NoSpacing"/>
        <w:jc w:val="both"/>
        <w:rPr>
          <w:rFonts w:ascii="Times New Roman" w:hAnsi="Times New Roman" w:cs="Times New Roman"/>
        </w:rPr>
      </w:pPr>
      <w:r w:rsidRPr="001908FC">
        <w:rPr>
          <w:rFonts w:ascii="Times New Roman" w:hAnsi="Times New Roman" w:cs="Times New Roman"/>
        </w:rPr>
        <w:t xml:space="preserve">Market Participants reviewed the Impact Analysis for SMOGRR025.  </w:t>
      </w:r>
      <w:r w:rsidR="000E029D" w:rsidRPr="001908FC">
        <w:rPr>
          <w:rFonts w:ascii="Times New Roman" w:hAnsi="Times New Roman" w:cs="Times New Roman"/>
        </w:rPr>
        <w:t xml:space="preserve">Ms. Surendran noted this item could be considered for inclusion in the </w:t>
      </w:r>
      <w:hyperlink w:anchor="Combined_Ballot" w:history="1">
        <w:r w:rsidR="000E029D" w:rsidRPr="001908FC">
          <w:rPr>
            <w:rStyle w:val="Hyperlink"/>
            <w:rFonts w:ascii="Times New Roman" w:hAnsi="Times New Roman" w:cs="Times New Roman"/>
          </w:rPr>
          <w:t>Combined Ballot.</w:t>
        </w:r>
      </w:hyperlink>
      <w:r w:rsidR="000E029D" w:rsidRPr="001908FC">
        <w:rPr>
          <w:rFonts w:ascii="Times New Roman" w:hAnsi="Times New Roman" w:cs="Times New Roman"/>
        </w:rPr>
        <w:t xml:space="preserve"> </w:t>
      </w:r>
    </w:p>
    <w:p w14:paraId="5259257E" w14:textId="528B5EB0" w:rsidR="000E029D" w:rsidRPr="008F245E" w:rsidRDefault="000E029D" w:rsidP="00B52A5F">
      <w:pPr>
        <w:pStyle w:val="NoSpacing"/>
        <w:jc w:val="both"/>
        <w:rPr>
          <w:rFonts w:ascii="Times New Roman" w:hAnsi="Times New Roman" w:cs="Times New Roman"/>
          <w:highlight w:val="darkGray"/>
        </w:rPr>
      </w:pPr>
    </w:p>
    <w:p w14:paraId="23B09A09" w14:textId="77777777" w:rsidR="002D2B93" w:rsidRPr="008F245E" w:rsidRDefault="002D2B93" w:rsidP="00B52A5F">
      <w:pPr>
        <w:pStyle w:val="NoSpacing"/>
        <w:jc w:val="both"/>
        <w:rPr>
          <w:rFonts w:ascii="Times New Roman" w:hAnsi="Times New Roman" w:cs="Times New Roman"/>
          <w:i/>
          <w:iCs/>
          <w:highlight w:val="darkGray"/>
        </w:rPr>
      </w:pPr>
    </w:p>
    <w:p w14:paraId="057B0F9C" w14:textId="6BA51E9A" w:rsidR="00B52A5F" w:rsidRPr="006444BF" w:rsidRDefault="006444BF" w:rsidP="00B52A5F">
      <w:pPr>
        <w:pStyle w:val="NoSpacing"/>
        <w:jc w:val="both"/>
        <w:rPr>
          <w:rFonts w:ascii="Times New Roman" w:hAnsi="Times New Roman" w:cs="Times New Roman"/>
          <w:u w:val="single"/>
        </w:rPr>
      </w:pPr>
      <w:r w:rsidRPr="006444BF">
        <w:rPr>
          <w:rFonts w:ascii="Times New Roman" w:hAnsi="Times New Roman" w:cs="Times New Roman"/>
          <w:u w:val="single"/>
        </w:rPr>
        <w:t xml:space="preserve">Wholesale Market Working Group (WMWG) </w:t>
      </w:r>
      <w:r w:rsidR="00B52A5F" w:rsidRPr="006444BF">
        <w:rPr>
          <w:rFonts w:ascii="Times New Roman" w:hAnsi="Times New Roman" w:cs="Times New Roman"/>
          <w:u w:val="single"/>
        </w:rPr>
        <w:t>(see Key Documents)</w:t>
      </w:r>
    </w:p>
    <w:p w14:paraId="3F3AA718" w14:textId="035446B3" w:rsidR="00BC77D9" w:rsidRPr="006444BF" w:rsidRDefault="000E029D" w:rsidP="00F74489">
      <w:pPr>
        <w:pStyle w:val="NoSpacing"/>
        <w:jc w:val="both"/>
        <w:rPr>
          <w:rFonts w:ascii="Times New Roman" w:hAnsi="Times New Roman" w:cs="Times New Roman"/>
        </w:rPr>
      </w:pPr>
      <w:r w:rsidRPr="006444BF">
        <w:rPr>
          <w:rFonts w:ascii="Times New Roman" w:hAnsi="Times New Roman" w:cs="Times New Roman"/>
        </w:rPr>
        <w:t xml:space="preserve">Bryan Sams </w:t>
      </w:r>
      <w:r w:rsidR="00B52A5F" w:rsidRPr="006444BF">
        <w:rPr>
          <w:rFonts w:ascii="Times New Roman" w:hAnsi="Times New Roman" w:cs="Times New Roman"/>
        </w:rPr>
        <w:t>reviewed WMWG activities</w:t>
      </w:r>
      <w:r w:rsidR="005B6AE2" w:rsidRPr="006444BF">
        <w:rPr>
          <w:rFonts w:ascii="Times New Roman" w:hAnsi="Times New Roman" w:cs="Times New Roman"/>
        </w:rPr>
        <w:t>.</w:t>
      </w:r>
      <w:r w:rsidR="0045446B" w:rsidRPr="006444BF">
        <w:rPr>
          <w:rFonts w:ascii="Times New Roman" w:hAnsi="Times New Roman" w:cs="Times New Roman"/>
        </w:rPr>
        <w:t xml:space="preserve"> </w:t>
      </w:r>
    </w:p>
    <w:p w14:paraId="2D85B446" w14:textId="1AD02D30" w:rsidR="0087068B" w:rsidRPr="006444BF" w:rsidRDefault="0087068B" w:rsidP="00A76FE7">
      <w:pPr>
        <w:pStyle w:val="NoSpacing"/>
        <w:jc w:val="both"/>
        <w:rPr>
          <w:rFonts w:ascii="Times New Roman" w:hAnsi="Times New Roman" w:cs="Times New Roman"/>
          <w:u w:val="single"/>
        </w:rPr>
      </w:pPr>
    </w:p>
    <w:p w14:paraId="3F6258E3" w14:textId="77777777" w:rsidR="003D633F" w:rsidRPr="008F245E" w:rsidRDefault="003D633F" w:rsidP="00A76FE7">
      <w:pPr>
        <w:pStyle w:val="NoSpacing"/>
        <w:jc w:val="both"/>
        <w:rPr>
          <w:rFonts w:ascii="Times New Roman" w:hAnsi="Times New Roman" w:cs="Times New Roman"/>
          <w:highlight w:val="darkGray"/>
          <w:u w:val="single"/>
        </w:rPr>
      </w:pPr>
    </w:p>
    <w:p w14:paraId="29426363" w14:textId="6A722018" w:rsidR="00710104" w:rsidRPr="006444BF" w:rsidRDefault="00947FCC" w:rsidP="00A76FE7">
      <w:pPr>
        <w:pStyle w:val="NoSpacing"/>
        <w:jc w:val="both"/>
        <w:rPr>
          <w:rFonts w:ascii="Times New Roman" w:hAnsi="Times New Roman" w:cs="Times New Roman"/>
          <w:u w:val="single"/>
        </w:rPr>
      </w:pPr>
      <w:r w:rsidRPr="006444BF">
        <w:rPr>
          <w:rFonts w:ascii="Times New Roman" w:hAnsi="Times New Roman" w:cs="Times New Roman"/>
          <w:u w:val="single"/>
        </w:rPr>
        <w:t>Revision Requests Tabled at PRS</w:t>
      </w:r>
      <w:r w:rsidR="003D633F" w:rsidRPr="006444BF">
        <w:rPr>
          <w:rFonts w:ascii="Times New Roman" w:hAnsi="Times New Roman" w:cs="Times New Roman"/>
          <w:u w:val="single"/>
        </w:rPr>
        <w:t xml:space="preserve"> </w:t>
      </w:r>
      <w:r w:rsidRPr="006444BF">
        <w:rPr>
          <w:rFonts w:ascii="Times New Roman" w:hAnsi="Times New Roman" w:cs="Times New Roman"/>
          <w:u w:val="single"/>
        </w:rPr>
        <w:t xml:space="preserve">or </w:t>
      </w:r>
      <w:r w:rsidR="004A0875" w:rsidRPr="006444BF">
        <w:rPr>
          <w:rFonts w:ascii="Times New Roman" w:hAnsi="Times New Roman" w:cs="Times New Roman"/>
          <w:u w:val="single"/>
        </w:rPr>
        <w:t xml:space="preserve">ROS </w:t>
      </w:r>
      <w:r w:rsidRPr="006444BF">
        <w:rPr>
          <w:rFonts w:ascii="Times New Roman" w:hAnsi="Times New Roman" w:cs="Times New Roman"/>
          <w:u w:val="single"/>
        </w:rPr>
        <w:t xml:space="preserve">and Referred to WMS </w:t>
      </w:r>
      <w:r w:rsidR="008038C6" w:rsidRPr="006444BF">
        <w:rPr>
          <w:rFonts w:ascii="Times New Roman" w:hAnsi="Times New Roman" w:cs="Times New Roman"/>
          <w:u w:val="single"/>
        </w:rPr>
        <w:t>(see Key Documents)</w:t>
      </w:r>
    </w:p>
    <w:p w14:paraId="3777F5A8" w14:textId="77777777" w:rsidR="001910A4" w:rsidRPr="006444BF" w:rsidRDefault="008536B1"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w:t>
      </w:r>
      <w:r w:rsidR="00633AC8" w:rsidRPr="006444BF">
        <w:rPr>
          <w:rFonts w:ascii="Times New Roman" w:hAnsi="Times New Roman" w:cs="Times New Roman"/>
          <w:i/>
        </w:rPr>
        <w:t xml:space="preserve">PRR981, Day-Ahead Market Price Correction Process </w:t>
      </w:r>
    </w:p>
    <w:p w14:paraId="546B2A04" w14:textId="0ED90A97" w:rsidR="00311F01" w:rsidRPr="006444BF" w:rsidRDefault="00311F01"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NPRR1058, Resource Offer Modernization for Real-Time Co-Optimization</w:t>
      </w:r>
    </w:p>
    <w:p w14:paraId="2E37CA6C" w14:textId="7C1F050A" w:rsidR="00311F01" w:rsidRPr="006444BF" w:rsidRDefault="00311F01"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NPRR1067, Market Entry Qualifications, Continued Participation Requirements, and Credit Risk Assessment</w:t>
      </w:r>
    </w:p>
    <w:p w14:paraId="4D1154CE" w14:textId="26CCB93E" w:rsidR="00F74489" w:rsidRPr="006444BF" w:rsidRDefault="00F74489"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NPRR1070, Planning Criteria for GTC Exit Solutions</w:t>
      </w:r>
    </w:p>
    <w:p w14:paraId="16EB4223" w14:textId="6CE7B3F5" w:rsidR="00947FCC" w:rsidRPr="006444BF" w:rsidRDefault="00947FCC"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NPRR1084, Improvements to Reporting of Resource Outages and Derates</w:t>
      </w:r>
    </w:p>
    <w:p w14:paraId="2EAB327B" w14:textId="77777777" w:rsidR="001910A4" w:rsidRPr="006444BF" w:rsidRDefault="001910A4" w:rsidP="006444BF">
      <w:pPr>
        <w:pStyle w:val="NoSpacing"/>
        <w:shd w:val="clear" w:color="auto" w:fill="FFFFFF" w:themeFill="background1"/>
        <w:jc w:val="both"/>
        <w:rPr>
          <w:rFonts w:ascii="Times New Roman" w:hAnsi="Times New Roman" w:cs="Times New Roman"/>
          <w:i/>
          <w:iCs/>
        </w:rPr>
      </w:pPr>
      <w:r w:rsidRPr="006444BF">
        <w:rPr>
          <w:rFonts w:ascii="Times New Roman" w:hAnsi="Times New Roman" w:cs="Times New Roman"/>
          <w:i/>
          <w:iCs/>
        </w:rPr>
        <w:t>NPRR1088, Applying Forward Adjustment Factors to Forward Market Positions and Un-applying Forward Adjustment Factors to Prior Market Positions</w:t>
      </w:r>
    </w:p>
    <w:p w14:paraId="7A6C7411" w14:textId="00A436D8" w:rsidR="00947FCC" w:rsidRPr="006444BF" w:rsidRDefault="00947FCC" w:rsidP="006444BF">
      <w:pPr>
        <w:pStyle w:val="NoSpacing"/>
        <w:shd w:val="clear" w:color="auto" w:fill="FFFFFF" w:themeFill="background1"/>
        <w:jc w:val="both"/>
        <w:rPr>
          <w:rFonts w:ascii="Times New Roman" w:hAnsi="Times New Roman" w:cs="Times New Roman"/>
          <w:i/>
          <w:iCs/>
        </w:rPr>
      </w:pPr>
      <w:r w:rsidRPr="006444BF">
        <w:rPr>
          <w:rFonts w:ascii="Times New Roman" w:hAnsi="Times New Roman" w:cs="Times New Roman"/>
          <w:i/>
          <w:iCs/>
        </w:rPr>
        <w:t>Nodal Operating Guide Revision Request (NOGRR) 215, Limit Use of Remedial Action Schemes</w:t>
      </w:r>
    </w:p>
    <w:p w14:paraId="6924603A" w14:textId="77777777" w:rsidR="005F4EC4" w:rsidRDefault="005F4EC4" w:rsidP="00311F01">
      <w:pPr>
        <w:pStyle w:val="NoSpacing"/>
        <w:jc w:val="both"/>
        <w:rPr>
          <w:rFonts w:ascii="Times New Roman" w:hAnsi="Times New Roman" w:cs="Times New Roman"/>
          <w:i/>
          <w:iCs/>
        </w:rPr>
      </w:pPr>
    </w:p>
    <w:p w14:paraId="36D8A083" w14:textId="253E7BE9" w:rsidR="006444BF" w:rsidRPr="008F245E" w:rsidRDefault="006444BF" w:rsidP="00311F01">
      <w:pPr>
        <w:pStyle w:val="NoSpacing"/>
        <w:jc w:val="both"/>
        <w:rPr>
          <w:rFonts w:ascii="Times New Roman" w:hAnsi="Times New Roman" w:cs="Times New Roman"/>
          <w:i/>
          <w:iCs/>
          <w:highlight w:val="darkGray"/>
        </w:rPr>
      </w:pPr>
      <w:r w:rsidRPr="006444BF">
        <w:rPr>
          <w:rFonts w:ascii="Times New Roman" w:hAnsi="Times New Roman" w:cs="Times New Roman"/>
          <w:i/>
          <w:iCs/>
        </w:rPr>
        <w:lastRenderedPageBreak/>
        <w:t>NPRR1118, Clarifications to the OSA Process</w:t>
      </w:r>
    </w:p>
    <w:p w14:paraId="2D5D6B73" w14:textId="4BCEC483" w:rsidR="00311F01" w:rsidRPr="00485630" w:rsidRDefault="00311F01" w:rsidP="00311F01">
      <w:pPr>
        <w:pStyle w:val="NoSpacing"/>
        <w:jc w:val="both"/>
        <w:rPr>
          <w:rFonts w:ascii="Times New Roman" w:hAnsi="Times New Roman" w:cs="Times New Roman"/>
        </w:rPr>
      </w:pPr>
      <w:r w:rsidRPr="00485630">
        <w:rPr>
          <w:rFonts w:ascii="Times New Roman" w:hAnsi="Times New Roman" w:cs="Times New Roman"/>
        </w:rPr>
        <w:t>WMS took no action on these items.</w:t>
      </w:r>
    </w:p>
    <w:p w14:paraId="73EFE8ED" w14:textId="7F95CB08" w:rsidR="008D334E" w:rsidRPr="00485630" w:rsidRDefault="008D334E" w:rsidP="00A76FE7">
      <w:pPr>
        <w:pStyle w:val="NoSpacing"/>
        <w:jc w:val="both"/>
        <w:rPr>
          <w:rFonts w:ascii="Times New Roman" w:hAnsi="Times New Roman" w:cs="Times New Roman"/>
          <w:i/>
        </w:rPr>
      </w:pPr>
    </w:p>
    <w:p w14:paraId="5FC6E794" w14:textId="1901CAB6" w:rsidR="006444BF" w:rsidRDefault="006444BF" w:rsidP="006444BF">
      <w:pPr>
        <w:pStyle w:val="NoSpacing"/>
        <w:shd w:val="clear" w:color="auto" w:fill="FFFFFF" w:themeFill="background1"/>
        <w:jc w:val="both"/>
        <w:rPr>
          <w:rFonts w:ascii="Times New Roman" w:hAnsi="Times New Roman" w:cs="Times New Roman"/>
          <w:i/>
          <w:iCs/>
        </w:rPr>
      </w:pPr>
      <w:r w:rsidRPr="006444BF">
        <w:rPr>
          <w:rFonts w:ascii="Times New Roman" w:hAnsi="Times New Roman" w:cs="Times New Roman"/>
          <w:i/>
          <w:iCs/>
        </w:rPr>
        <w:t>NPRR1100, Emergency Switching Solutions for Energy Storage Resources</w:t>
      </w:r>
    </w:p>
    <w:p w14:paraId="20B40498" w14:textId="1BA4D6DA" w:rsidR="003F16CB" w:rsidRDefault="00485630" w:rsidP="006444BF">
      <w:pPr>
        <w:pStyle w:val="NoSpacing"/>
        <w:shd w:val="clear" w:color="auto" w:fill="FFFFFF" w:themeFill="background1"/>
        <w:jc w:val="both"/>
        <w:rPr>
          <w:rFonts w:ascii="Times New Roman" w:hAnsi="Times New Roman" w:cs="Times New Roman"/>
        </w:rPr>
      </w:pPr>
      <w:r>
        <w:rPr>
          <w:rFonts w:ascii="Times New Roman" w:hAnsi="Times New Roman" w:cs="Times New Roman"/>
        </w:rPr>
        <w:t xml:space="preserve">Mr. Sams summarized NPRR1100 discussion at the March 25, 2022 WMWG meeting.  </w:t>
      </w:r>
      <w:r w:rsidRPr="00485630">
        <w:rPr>
          <w:rFonts w:ascii="Times New Roman" w:hAnsi="Times New Roman" w:cs="Times New Roman"/>
        </w:rPr>
        <w:t>Eric Goff reviewed NPRR1100</w:t>
      </w:r>
      <w:r w:rsidR="003F16CB">
        <w:rPr>
          <w:rFonts w:ascii="Times New Roman" w:hAnsi="Times New Roman" w:cs="Times New Roman"/>
        </w:rPr>
        <w:t xml:space="preserve"> </w:t>
      </w:r>
      <w:r w:rsidRPr="00485630">
        <w:rPr>
          <w:rFonts w:ascii="Times New Roman" w:hAnsi="Times New Roman" w:cs="Times New Roman"/>
        </w:rPr>
        <w:t xml:space="preserve">and stated that while Tesla supports the stakeholder process, in consideration of the pending project timeline, Tesla will seek consideration of NPRR1100 at the April 14, 2022 PRS meeting. </w:t>
      </w:r>
      <w:r w:rsidR="003F16CB">
        <w:rPr>
          <w:rFonts w:ascii="Times New Roman" w:hAnsi="Times New Roman" w:cs="Times New Roman"/>
        </w:rPr>
        <w:t xml:space="preserve">ERCOT Staff </w:t>
      </w:r>
      <w:r w:rsidR="00BA7065">
        <w:rPr>
          <w:rFonts w:ascii="Times New Roman" w:hAnsi="Times New Roman" w:cs="Times New Roman"/>
        </w:rPr>
        <w:t xml:space="preserve">summarized </w:t>
      </w:r>
      <w:r w:rsidR="00BD6E83">
        <w:rPr>
          <w:rFonts w:ascii="Times New Roman" w:hAnsi="Times New Roman" w:cs="Times New Roman"/>
        </w:rPr>
        <w:t>the 4/5/22 ERCOT comments</w:t>
      </w:r>
      <w:r w:rsidR="005F4EC4">
        <w:rPr>
          <w:rFonts w:ascii="Times New Roman" w:hAnsi="Times New Roman" w:cs="Times New Roman"/>
        </w:rPr>
        <w:t xml:space="preserve"> to NPRR1100, potential </w:t>
      </w:r>
      <w:r w:rsidR="00BA7065">
        <w:rPr>
          <w:rFonts w:ascii="Times New Roman" w:hAnsi="Times New Roman" w:cs="Times New Roman"/>
        </w:rPr>
        <w:t>Settlement impacts</w:t>
      </w:r>
      <w:r w:rsidR="005F4EC4">
        <w:rPr>
          <w:rFonts w:ascii="Times New Roman" w:hAnsi="Times New Roman" w:cs="Times New Roman"/>
        </w:rPr>
        <w:t xml:space="preserve">, </w:t>
      </w:r>
      <w:r w:rsidR="00BA7065">
        <w:rPr>
          <w:rFonts w:ascii="Times New Roman" w:hAnsi="Times New Roman" w:cs="Times New Roman"/>
        </w:rPr>
        <w:t xml:space="preserve">and the </w:t>
      </w:r>
      <w:r w:rsidR="00BD6E83">
        <w:rPr>
          <w:rFonts w:ascii="Times New Roman" w:hAnsi="Times New Roman" w:cs="Times New Roman"/>
        </w:rPr>
        <w:t xml:space="preserve">ERCOT </w:t>
      </w:r>
      <w:r w:rsidR="00BA7065">
        <w:rPr>
          <w:rFonts w:ascii="Times New Roman" w:hAnsi="Times New Roman" w:cs="Times New Roman"/>
        </w:rPr>
        <w:t xml:space="preserve">proposed </w:t>
      </w:r>
      <w:r w:rsidR="00BA7065" w:rsidRPr="00BA7065">
        <w:rPr>
          <w:rFonts w:ascii="Times New Roman" w:hAnsi="Times New Roman" w:cs="Times New Roman"/>
        </w:rPr>
        <w:t xml:space="preserve">Wholesale Storage Load (WSL) </w:t>
      </w:r>
      <w:r w:rsidR="00BA7065">
        <w:rPr>
          <w:rFonts w:ascii="Times New Roman" w:hAnsi="Times New Roman" w:cs="Times New Roman"/>
        </w:rPr>
        <w:t xml:space="preserve">reconciliation process.  </w:t>
      </w:r>
      <w:r w:rsidR="003F16CB">
        <w:rPr>
          <w:rFonts w:ascii="Times New Roman" w:hAnsi="Times New Roman" w:cs="Times New Roman"/>
        </w:rPr>
        <w:t xml:space="preserve">Market Participants expressed concern </w:t>
      </w:r>
      <w:r w:rsidR="00BA7065">
        <w:rPr>
          <w:rFonts w:ascii="Times New Roman" w:hAnsi="Times New Roman" w:cs="Times New Roman"/>
        </w:rPr>
        <w:t xml:space="preserve">for </w:t>
      </w:r>
      <w:r w:rsidR="008E63E8">
        <w:rPr>
          <w:rFonts w:ascii="Times New Roman" w:hAnsi="Times New Roman" w:cs="Times New Roman"/>
        </w:rPr>
        <w:t xml:space="preserve">potential impacts to </w:t>
      </w:r>
      <w:r w:rsidR="008E63E8" w:rsidRPr="008E63E8">
        <w:rPr>
          <w:rFonts w:ascii="Times New Roman" w:hAnsi="Times New Roman" w:cs="Times New Roman"/>
        </w:rPr>
        <w:t>Transmission and/or Distribution Service Provider</w:t>
      </w:r>
      <w:r w:rsidR="008E63E8">
        <w:rPr>
          <w:rFonts w:ascii="Times New Roman" w:hAnsi="Times New Roman" w:cs="Times New Roman"/>
        </w:rPr>
        <w:t xml:space="preserve"> (</w:t>
      </w:r>
      <w:r w:rsidR="00BA7065">
        <w:rPr>
          <w:rFonts w:ascii="Times New Roman" w:hAnsi="Times New Roman" w:cs="Times New Roman"/>
        </w:rPr>
        <w:t>TDSP</w:t>
      </w:r>
      <w:r w:rsidR="008E63E8">
        <w:rPr>
          <w:rFonts w:ascii="Times New Roman" w:hAnsi="Times New Roman" w:cs="Times New Roman"/>
        </w:rPr>
        <w:t xml:space="preserve">) systems </w:t>
      </w:r>
      <w:r w:rsidR="00BA7065">
        <w:rPr>
          <w:rFonts w:ascii="Times New Roman" w:hAnsi="Times New Roman" w:cs="Times New Roman"/>
        </w:rPr>
        <w:t xml:space="preserve">and requested additional time to review </w:t>
      </w:r>
      <w:r w:rsidR="008E63E8">
        <w:rPr>
          <w:rFonts w:ascii="Times New Roman" w:hAnsi="Times New Roman" w:cs="Times New Roman"/>
        </w:rPr>
        <w:t xml:space="preserve">NPRR1100 and </w:t>
      </w:r>
      <w:r w:rsidR="00BA7065">
        <w:rPr>
          <w:rFonts w:ascii="Times New Roman" w:hAnsi="Times New Roman" w:cs="Times New Roman"/>
        </w:rPr>
        <w:t xml:space="preserve">the </w:t>
      </w:r>
      <w:r w:rsidR="00BD6E83">
        <w:rPr>
          <w:rFonts w:ascii="Times New Roman" w:hAnsi="Times New Roman" w:cs="Times New Roman"/>
        </w:rPr>
        <w:t xml:space="preserve">ERCOT </w:t>
      </w:r>
      <w:r w:rsidR="00BA7065">
        <w:rPr>
          <w:rFonts w:ascii="Times New Roman" w:hAnsi="Times New Roman" w:cs="Times New Roman"/>
        </w:rPr>
        <w:t xml:space="preserve">proposed WSL reconciliation process.  Mr. Goff offered to </w:t>
      </w:r>
      <w:r w:rsidR="008E63E8">
        <w:rPr>
          <w:rFonts w:ascii="Times New Roman" w:hAnsi="Times New Roman" w:cs="Times New Roman"/>
        </w:rPr>
        <w:t>host a Market call for interested parties prior to the April 14, 2022 PRS meeting.</w:t>
      </w:r>
      <w:r w:rsidR="00612F9C">
        <w:rPr>
          <w:rFonts w:ascii="Times New Roman" w:hAnsi="Times New Roman" w:cs="Times New Roman"/>
        </w:rPr>
        <w:t xml:space="preserve">  WMS took no action on this item.</w:t>
      </w:r>
      <w:r w:rsidR="008E63E8">
        <w:rPr>
          <w:rFonts w:ascii="Times New Roman" w:hAnsi="Times New Roman" w:cs="Times New Roman"/>
        </w:rPr>
        <w:t xml:space="preserve">   </w:t>
      </w:r>
    </w:p>
    <w:p w14:paraId="2E387236" w14:textId="16F81E09" w:rsidR="008A78AF" w:rsidRDefault="00485630" w:rsidP="008E63E8">
      <w:pPr>
        <w:pStyle w:val="NoSpacing"/>
        <w:shd w:val="clear" w:color="auto" w:fill="FFFFFF" w:themeFill="background1"/>
        <w:jc w:val="both"/>
        <w:rPr>
          <w:highlight w:val="lightGray"/>
        </w:rPr>
      </w:pPr>
      <w:r w:rsidRPr="00485630">
        <w:rPr>
          <w:rFonts w:ascii="Times New Roman" w:hAnsi="Times New Roman" w:cs="Times New Roman"/>
        </w:rPr>
        <w:t xml:space="preserve">  </w:t>
      </w:r>
    </w:p>
    <w:p w14:paraId="5E3F19B8" w14:textId="41A90880" w:rsidR="008A78AF" w:rsidRDefault="008A78AF" w:rsidP="00A76FE7">
      <w:pPr>
        <w:pStyle w:val="NoSpacing"/>
        <w:jc w:val="both"/>
        <w:rPr>
          <w:rFonts w:ascii="Times New Roman" w:hAnsi="Times New Roman" w:cs="Times New Roman"/>
          <w:i/>
        </w:rPr>
      </w:pPr>
      <w:r w:rsidRPr="008A78AF">
        <w:rPr>
          <w:rFonts w:ascii="Times New Roman" w:hAnsi="Times New Roman" w:cs="Times New Roman"/>
          <w:i/>
        </w:rPr>
        <w:t>NPRR1108, ERCOT Shall Approve or Deny All Resource Outage Requests</w:t>
      </w:r>
    </w:p>
    <w:p w14:paraId="0FF3C61D" w14:textId="5FC98812" w:rsidR="00BF30F2" w:rsidRDefault="00485630" w:rsidP="00AE08D1">
      <w:pPr>
        <w:pStyle w:val="NoSpacing"/>
        <w:jc w:val="both"/>
        <w:rPr>
          <w:rFonts w:ascii="Times New Roman" w:hAnsi="Times New Roman" w:cs="Times New Roman"/>
          <w:iCs/>
        </w:rPr>
      </w:pPr>
      <w:r w:rsidRPr="00485630">
        <w:rPr>
          <w:rFonts w:ascii="Times New Roman" w:hAnsi="Times New Roman" w:cs="Times New Roman"/>
          <w:iCs/>
        </w:rPr>
        <w:t>Mr. Sams summarized NPRR110</w:t>
      </w:r>
      <w:r>
        <w:rPr>
          <w:rFonts w:ascii="Times New Roman" w:hAnsi="Times New Roman" w:cs="Times New Roman"/>
          <w:iCs/>
        </w:rPr>
        <w:t>8</w:t>
      </w:r>
      <w:r w:rsidRPr="00485630">
        <w:rPr>
          <w:rFonts w:ascii="Times New Roman" w:hAnsi="Times New Roman" w:cs="Times New Roman"/>
          <w:iCs/>
        </w:rPr>
        <w:t xml:space="preserve"> discussion at the March 25, 2022 WMWG meetin</w:t>
      </w:r>
      <w:r w:rsidR="0037100E">
        <w:rPr>
          <w:rFonts w:ascii="Times New Roman" w:hAnsi="Times New Roman" w:cs="Times New Roman"/>
          <w:iCs/>
        </w:rPr>
        <w:t xml:space="preserve">g.  Fred Huang reviewed the 3/31/22 ERCOT comments, </w:t>
      </w:r>
      <w:r w:rsidR="004428FF" w:rsidRPr="004428FF">
        <w:rPr>
          <w:rFonts w:ascii="Times New Roman" w:hAnsi="Times New Roman" w:cs="Times New Roman"/>
          <w:iCs/>
        </w:rPr>
        <w:t>reiterated a desire to have NPRR1108 considered at the April Board of Directors meeting</w:t>
      </w:r>
      <w:r w:rsidR="004428FF">
        <w:rPr>
          <w:rFonts w:ascii="Times New Roman" w:hAnsi="Times New Roman" w:cs="Times New Roman"/>
          <w:iCs/>
        </w:rPr>
        <w:t xml:space="preserve">, </w:t>
      </w:r>
      <w:r w:rsidR="0037100E">
        <w:rPr>
          <w:rFonts w:ascii="Times New Roman" w:hAnsi="Times New Roman" w:cs="Times New Roman"/>
          <w:iCs/>
        </w:rPr>
        <w:t xml:space="preserve">presented the ERCOT </w:t>
      </w:r>
      <w:r w:rsidR="00AE08D1">
        <w:rPr>
          <w:rFonts w:ascii="Times New Roman" w:hAnsi="Times New Roman" w:cs="Times New Roman"/>
          <w:iCs/>
        </w:rPr>
        <w:t xml:space="preserve">analysis and </w:t>
      </w:r>
      <w:r w:rsidR="0037100E">
        <w:rPr>
          <w:rFonts w:ascii="Times New Roman" w:hAnsi="Times New Roman" w:cs="Times New Roman"/>
          <w:iCs/>
        </w:rPr>
        <w:t xml:space="preserve">methodology to calculate the </w:t>
      </w:r>
      <w:r w:rsidR="0037100E" w:rsidRPr="0037100E">
        <w:rPr>
          <w:rFonts w:ascii="Times New Roman" w:hAnsi="Times New Roman" w:cs="Times New Roman"/>
          <w:iCs/>
        </w:rPr>
        <w:t>Maximum Daily Resource Planned Outage Capacity</w:t>
      </w:r>
      <w:r w:rsidR="0037100E">
        <w:rPr>
          <w:rFonts w:ascii="Times New Roman" w:hAnsi="Times New Roman" w:cs="Times New Roman"/>
          <w:iCs/>
        </w:rPr>
        <w:t xml:space="preserve">, and stated that ERCOT anticipates </w:t>
      </w:r>
      <w:r w:rsidR="004428FF">
        <w:rPr>
          <w:rFonts w:ascii="Times New Roman" w:hAnsi="Times New Roman" w:cs="Times New Roman"/>
          <w:iCs/>
        </w:rPr>
        <w:t xml:space="preserve">using the proposed methodology </w:t>
      </w:r>
      <w:r w:rsidR="0037100E">
        <w:rPr>
          <w:rFonts w:ascii="Times New Roman" w:hAnsi="Times New Roman" w:cs="Times New Roman"/>
          <w:iCs/>
        </w:rPr>
        <w:t>will provide a sufficient window to accommodate the need for Resource Planned Outages as it has more than a 15% margin above the historical Re</w:t>
      </w:r>
      <w:r w:rsidR="004428FF">
        <w:rPr>
          <w:rFonts w:ascii="Times New Roman" w:hAnsi="Times New Roman" w:cs="Times New Roman"/>
          <w:iCs/>
        </w:rPr>
        <w:t xml:space="preserve">source </w:t>
      </w:r>
      <w:r w:rsidR="0037100E">
        <w:rPr>
          <w:rFonts w:ascii="Times New Roman" w:hAnsi="Times New Roman" w:cs="Times New Roman"/>
          <w:iCs/>
        </w:rPr>
        <w:t>Planned Outages</w:t>
      </w:r>
      <w:r w:rsidR="00CE73EC">
        <w:rPr>
          <w:rFonts w:ascii="Times New Roman" w:hAnsi="Times New Roman" w:cs="Times New Roman"/>
          <w:iCs/>
        </w:rPr>
        <w:t xml:space="preserve">.  Ian Haley summarized 3/22/22 Luminant comments to NPRR1108.  Michele Richmond summarized the 3/25/22 TCPA comments to NPRR1108.  </w:t>
      </w:r>
      <w:r w:rsidRPr="00485630">
        <w:rPr>
          <w:rFonts w:ascii="Times New Roman" w:hAnsi="Times New Roman" w:cs="Times New Roman"/>
          <w:iCs/>
        </w:rPr>
        <w:t xml:space="preserve"> </w:t>
      </w:r>
    </w:p>
    <w:p w14:paraId="1398B430" w14:textId="77777777" w:rsidR="00AE08D1" w:rsidRDefault="00AE08D1" w:rsidP="00AE08D1">
      <w:pPr>
        <w:pStyle w:val="NoSpacing"/>
        <w:jc w:val="both"/>
        <w:rPr>
          <w:rFonts w:ascii="Times New Roman" w:hAnsi="Times New Roman" w:cs="Times New Roman"/>
          <w:iCs/>
        </w:rPr>
      </w:pPr>
    </w:p>
    <w:p w14:paraId="39552830" w14:textId="761F4EE3" w:rsidR="00AE08D1" w:rsidRDefault="005F4EC4" w:rsidP="00AE08D1">
      <w:pPr>
        <w:pStyle w:val="NoSpacing"/>
        <w:jc w:val="both"/>
        <w:rPr>
          <w:rFonts w:ascii="Times New Roman" w:hAnsi="Times New Roman" w:cs="Times New Roman"/>
          <w:iCs/>
        </w:rPr>
      </w:pPr>
      <w:r>
        <w:rPr>
          <w:rFonts w:ascii="Times New Roman" w:hAnsi="Times New Roman" w:cs="Times New Roman"/>
          <w:b/>
          <w:bCs/>
          <w:iCs/>
        </w:rPr>
        <w:t xml:space="preserve">Mr. </w:t>
      </w:r>
      <w:r w:rsidR="00BF30F2" w:rsidRPr="00BF30F2">
        <w:rPr>
          <w:rFonts w:ascii="Times New Roman" w:hAnsi="Times New Roman" w:cs="Times New Roman"/>
          <w:b/>
          <w:bCs/>
          <w:iCs/>
        </w:rPr>
        <w:t>Goff moved to endorse NPRR1108 as amended by the 3/31/22 ERCOT comments.  Mark Smith seconded the motion</w:t>
      </w:r>
      <w:r w:rsidR="00CE73EC">
        <w:rPr>
          <w:rFonts w:ascii="Times New Roman" w:hAnsi="Times New Roman" w:cs="Times New Roman"/>
          <w:b/>
          <w:bCs/>
          <w:iCs/>
        </w:rPr>
        <w:t xml:space="preserve">.  </w:t>
      </w:r>
      <w:r w:rsidR="00AE08D1">
        <w:rPr>
          <w:rFonts w:ascii="Times New Roman" w:hAnsi="Times New Roman" w:cs="Times New Roman"/>
          <w:iCs/>
        </w:rPr>
        <w:t>Some Market Participants expresse</w:t>
      </w:r>
      <w:r w:rsidR="00CE73EC">
        <w:rPr>
          <w:rFonts w:ascii="Times New Roman" w:hAnsi="Times New Roman" w:cs="Times New Roman"/>
          <w:iCs/>
        </w:rPr>
        <w:t xml:space="preserve">d </w:t>
      </w:r>
      <w:r w:rsidR="00AE08D1">
        <w:rPr>
          <w:rFonts w:ascii="Times New Roman" w:hAnsi="Times New Roman" w:cs="Times New Roman"/>
          <w:iCs/>
        </w:rPr>
        <w:t xml:space="preserve"> </w:t>
      </w:r>
      <w:r w:rsidR="00AE08D1" w:rsidRPr="00CE73EC">
        <w:rPr>
          <w:rFonts w:ascii="Times New Roman" w:hAnsi="Times New Roman" w:cs="Times New Roman"/>
          <w:iCs/>
        </w:rPr>
        <w:t xml:space="preserve">concerns with </w:t>
      </w:r>
      <w:r w:rsidR="00CE73EC" w:rsidRPr="00CE73EC">
        <w:rPr>
          <w:rFonts w:ascii="Times New Roman" w:hAnsi="Times New Roman" w:cs="Times New Roman"/>
          <w:iCs/>
        </w:rPr>
        <w:t xml:space="preserve">the ERCOT </w:t>
      </w:r>
      <w:r w:rsidR="00AE08D1" w:rsidRPr="00CE73EC">
        <w:rPr>
          <w:rFonts w:ascii="Times New Roman" w:hAnsi="Times New Roman" w:cs="Times New Roman"/>
          <w:iCs/>
        </w:rPr>
        <w:t xml:space="preserve">proposed methodology and potential unintended consequences, </w:t>
      </w:r>
      <w:r w:rsidR="00CE73EC" w:rsidRPr="00CE73EC">
        <w:rPr>
          <w:rFonts w:ascii="Times New Roman" w:hAnsi="Times New Roman" w:cs="Times New Roman"/>
          <w:iCs/>
        </w:rPr>
        <w:t xml:space="preserve">and requested additional time </w:t>
      </w:r>
      <w:r w:rsidR="00CE73EC">
        <w:rPr>
          <w:rFonts w:ascii="Times New Roman" w:hAnsi="Times New Roman" w:cs="Times New Roman"/>
          <w:iCs/>
        </w:rPr>
        <w:t xml:space="preserve">for </w:t>
      </w:r>
      <w:r>
        <w:rPr>
          <w:rFonts w:ascii="Times New Roman" w:hAnsi="Times New Roman" w:cs="Times New Roman"/>
          <w:iCs/>
        </w:rPr>
        <w:t xml:space="preserve">consideration of </w:t>
      </w:r>
      <w:r w:rsidR="00CE73EC">
        <w:rPr>
          <w:rFonts w:ascii="Times New Roman" w:hAnsi="Times New Roman" w:cs="Times New Roman"/>
          <w:iCs/>
        </w:rPr>
        <w:t>other potential solutions</w:t>
      </w:r>
      <w:r>
        <w:rPr>
          <w:rFonts w:ascii="Times New Roman" w:hAnsi="Times New Roman" w:cs="Times New Roman"/>
          <w:iCs/>
        </w:rPr>
        <w:t xml:space="preserve">.  </w:t>
      </w:r>
    </w:p>
    <w:p w14:paraId="501C756A" w14:textId="77777777" w:rsidR="00AE08D1" w:rsidRPr="00CE73EC" w:rsidRDefault="00AE08D1" w:rsidP="00A76FE7">
      <w:pPr>
        <w:pStyle w:val="NoSpacing"/>
        <w:jc w:val="both"/>
        <w:rPr>
          <w:rFonts w:ascii="Times New Roman" w:hAnsi="Times New Roman" w:cs="Times New Roman"/>
          <w:iCs/>
        </w:rPr>
      </w:pPr>
    </w:p>
    <w:p w14:paraId="459FDFFF" w14:textId="20A19804" w:rsidR="00EC4C60" w:rsidRPr="00EC4C60" w:rsidRDefault="004428FF" w:rsidP="00A76FE7">
      <w:pPr>
        <w:pStyle w:val="NoSpacing"/>
        <w:jc w:val="both"/>
        <w:rPr>
          <w:rFonts w:ascii="Times New Roman" w:hAnsi="Times New Roman" w:cs="Times New Roman"/>
          <w:i/>
        </w:rPr>
      </w:pPr>
      <w:r>
        <w:rPr>
          <w:rFonts w:ascii="Times New Roman" w:hAnsi="Times New Roman" w:cs="Times New Roman"/>
          <w:b/>
          <w:bCs/>
          <w:iCs/>
        </w:rPr>
        <w:t xml:space="preserve">Mr. </w:t>
      </w:r>
      <w:r w:rsidR="00BF30F2">
        <w:rPr>
          <w:rFonts w:ascii="Times New Roman" w:hAnsi="Times New Roman" w:cs="Times New Roman"/>
          <w:b/>
          <w:bCs/>
          <w:iCs/>
        </w:rPr>
        <w:t>Haley m</w:t>
      </w:r>
      <w:r w:rsidR="00EC4C60">
        <w:rPr>
          <w:rFonts w:ascii="Times New Roman" w:hAnsi="Times New Roman" w:cs="Times New Roman"/>
          <w:b/>
          <w:bCs/>
          <w:iCs/>
        </w:rPr>
        <w:t xml:space="preserve">oved to request PRS continue to table NPRR1108.  </w:t>
      </w:r>
      <w:r w:rsidR="00BF30F2">
        <w:rPr>
          <w:rFonts w:ascii="Times New Roman" w:hAnsi="Times New Roman" w:cs="Times New Roman"/>
          <w:b/>
          <w:bCs/>
          <w:iCs/>
        </w:rPr>
        <w:t>Clayton Greer s</w:t>
      </w:r>
      <w:r w:rsidR="00EC4C60">
        <w:rPr>
          <w:rFonts w:ascii="Times New Roman" w:hAnsi="Times New Roman" w:cs="Times New Roman"/>
          <w:b/>
          <w:bCs/>
          <w:iCs/>
        </w:rPr>
        <w:t xml:space="preserve">econded the motion.  The motion carried via roll call vote with five objections from the </w:t>
      </w:r>
      <w:r w:rsidR="00EC4C60" w:rsidRPr="00EC4C60">
        <w:rPr>
          <w:rFonts w:ascii="Times New Roman" w:hAnsi="Times New Roman" w:cs="Times New Roman"/>
          <w:b/>
          <w:bCs/>
          <w:iCs/>
        </w:rPr>
        <w:t>Consumer (3) (City of Eastland, Nucor, Residential) and Investor Owned Utility (IOU) (2) (Oncor, CenterPoint Energy) Market Segments, and seven abstentions from the Cooperative (2) (Pedernales, LCRA), IOU (2) (AEPSC, TNMP) and Municipal (3) (Austin Energy, Bryan Texas Utilities, Garland Power and Light) Market Segments</w:t>
      </w:r>
      <w:r w:rsidR="00EC4C60">
        <w:rPr>
          <w:rFonts w:ascii="Times New Roman" w:hAnsi="Times New Roman" w:cs="Times New Roman"/>
          <w:b/>
          <w:bCs/>
          <w:iCs/>
        </w:rPr>
        <w:t xml:space="preserve">.  </w:t>
      </w:r>
      <w:r w:rsidR="00EC4C60" w:rsidRPr="00EC4C60">
        <w:rPr>
          <w:rFonts w:ascii="Times New Roman" w:hAnsi="Times New Roman" w:cs="Times New Roman"/>
          <w:i/>
        </w:rPr>
        <w:t xml:space="preserve">(Please see ballot posted with Key Documents.)  </w:t>
      </w:r>
    </w:p>
    <w:p w14:paraId="39EC6447" w14:textId="77777777" w:rsidR="00EC4C60" w:rsidRPr="00EC4C60" w:rsidRDefault="00EC4C60" w:rsidP="00A76FE7">
      <w:pPr>
        <w:pStyle w:val="NoSpacing"/>
        <w:jc w:val="both"/>
        <w:rPr>
          <w:rFonts w:ascii="Times New Roman" w:hAnsi="Times New Roman" w:cs="Times New Roman"/>
          <w:b/>
          <w:bCs/>
          <w:iCs/>
        </w:rPr>
      </w:pPr>
    </w:p>
    <w:p w14:paraId="01497D84" w14:textId="25810434" w:rsidR="006444BF" w:rsidRDefault="006444BF" w:rsidP="00A76FE7">
      <w:pPr>
        <w:pStyle w:val="NoSpacing"/>
        <w:jc w:val="both"/>
        <w:rPr>
          <w:rFonts w:ascii="Times New Roman" w:hAnsi="Times New Roman" w:cs="Times New Roman"/>
          <w:i/>
        </w:rPr>
      </w:pPr>
      <w:r w:rsidRPr="006444BF">
        <w:rPr>
          <w:rFonts w:ascii="Times New Roman" w:hAnsi="Times New Roman" w:cs="Times New Roman"/>
          <w:i/>
        </w:rPr>
        <w:t>NPRR1110, Black Start Requirements Update</w:t>
      </w:r>
    </w:p>
    <w:p w14:paraId="4323C019" w14:textId="77777777" w:rsidR="00C4220F" w:rsidRDefault="00485630" w:rsidP="00A76FE7">
      <w:pPr>
        <w:pStyle w:val="NoSpacing"/>
        <w:jc w:val="both"/>
        <w:rPr>
          <w:rFonts w:ascii="Times New Roman" w:hAnsi="Times New Roman" w:cs="Times New Roman"/>
          <w:iCs/>
        </w:rPr>
      </w:pPr>
      <w:r w:rsidRPr="00485630">
        <w:rPr>
          <w:rFonts w:ascii="Times New Roman" w:hAnsi="Times New Roman" w:cs="Times New Roman"/>
          <w:iCs/>
        </w:rPr>
        <w:t>Mr. Sams summarized NPRR11</w:t>
      </w:r>
      <w:r>
        <w:rPr>
          <w:rFonts w:ascii="Times New Roman" w:hAnsi="Times New Roman" w:cs="Times New Roman"/>
          <w:iCs/>
        </w:rPr>
        <w:t>1</w:t>
      </w:r>
      <w:r w:rsidRPr="00485630">
        <w:rPr>
          <w:rFonts w:ascii="Times New Roman" w:hAnsi="Times New Roman" w:cs="Times New Roman"/>
          <w:iCs/>
        </w:rPr>
        <w:t xml:space="preserve">0 discussion at the March 25, 2022 WMWG meeting.  </w:t>
      </w:r>
      <w:r w:rsidR="00C4220F">
        <w:rPr>
          <w:rFonts w:ascii="Times New Roman" w:hAnsi="Times New Roman" w:cs="Times New Roman"/>
          <w:iCs/>
        </w:rPr>
        <w:t xml:space="preserve">Freddy Garcia reviewed the 4/1/22 ERCOT comments and reviewed the Revision Request timeline.  Some Market Participants requested additional time to review the issues.  </w:t>
      </w:r>
    </w:p>
    <w:p w14:paraId="15F9B23A" w14:textId="40AABDA7" w:rsidR="006444BF" w:rsidRDefault="00C4220F" w:rsidP="00A76FE7">
      <w:pPr>
        <w:pStyle w:val="NoSpacing"/>
        <w:jc w:val="both"/>
        <w:rPr>
          <w:rFonts w:ascii="Times New Roman" w:hAnsi="Times New Roman" w:cs="Times New Roman"/>
          <w:i/>
        </w:rPr>
      </w:pPr>
      <w:r>
        <w:rPr>
          <w:rFonts w:ascii="Times New Roman" w:hAnsi="Times New Roman" w:cs="Times New Roman"/>
          <w:iCs/>
        </w:rPr>
        <w:t xml:space="preserve">  </w:t>
      </w:r>
    </w:p>
    <w:p w14:paraId="06BCF981" w14:textId="641A16CE" w:rsidR="00BF30F2" w:rsidRPr="00EC4C60" w:rsidRDefault="00BF30F2" w:rsidP="00BF30F2">
      <w:pPr>
        <w:pStyle w:val="NoSpacing"/>
        <w:jc w:val="both"/>
        <w:rPr>
          <w:rFonts w:ascii="Times New Roman" w:hAnsi="Times New Roman" w:cs="Times New Roman"/>
          <w:i/>
        </w:rPr>
      </w:pPr>
      <w:r>
        <w:rPr>
          <w:rFonts w:ascii="Times New Roman" w:hAnsi="Times New Roman" w:cs="Times New Roman"/>
          <w:b/>
          <w:bCs/>
          <w:iCs/>
        </w:rPr>
        <w:t xml:space="preserve">Ivan Velasquez moved </w:t>
      </w:r>
      <w:r w:rsidRPr="00BF30F2">
        <w:rPr>
          <w:rFonts w:ascii="Times New Roman" w:hAnsi="Times New Roman" w:cs="Times New Roman"/>
          <w:b/>
          <w:bCs/>
          <w:iCs/>
        </w:rPr>
        <w:t>to endorse NPRR1110 as amended by the 4/1/22 ERCOT comments</w:t>
      </w:r>
      <w:r>
        <w:rPr>
          <w:rFonts w:ascii="Times New Roman" w:hAnsi="Times New Roman" w:cs="Times New Roman"/>
          <w:b/>
          <w:bCs/>
          <w:iCs/>
        </w:rPr>
        <w:t xml:space="preserve">.  </w:t>
      </w:r>
      <w:r w:rsidR="007C7E70">
        <w:rPr>
          <w:rFonts w:ascii="Times New Roman" w:hAnsi="Times New Roman" w:cs="Times New Roman"/>
          <w:b/>
          <w:bCs/>
          <w:iCs/>
        </w:rPr>
        <w:t xml:space="preserve">Mr. </w:t>
      </w:r>
      <w:r>
        <w:rPr>
          <w:rFonts w:ascii="Times New Roman" w:hAnsi="Times New Roman" w:cs="Times New Roman"/>
          <w:b/>
          <w:bCs/>
          <w:iCs/>
        </w:rPr>
        <w:t xml:space="preserve">Goff seconded the motion.  The motion carried via roll call vote with four abstentions from the </w:t>
      </w:r>
      <w:r w:rsidRPr="00BF30F2">
        <w:rPr>
          <w:rFonts w:ascii="Times New Roman" w:hAnsi="Times New Roman" w:cs="Times New Roman"/>
          <w:b/>
          <w:bCs/>
          <w:iCs/>
        </w:rPr>
        <w:t>Independent Generator (2) (Luminant, Avangrid Renewables), Independent Retail Electric Provider (IREP) (Reliant) and Municipal (CPS Energy) Market Segments</w:t>
      </w:r>
      <w:r>
        <w:rPr>
          <w:rFonts w:ascii="Times New Roman" w:hAnsi="Times New Roman" w:cs="Times New Roman"/>
          <w:b/>
          <w:bCs/>
          <w:iCs/>
        </w:rPr>
        <w:t xml:space="preserve">.  </w:t>
      </w:r>
      <w:r w:rsidRPr="00EC4C60">
        <w:rPr>
          <w:rFonts w:ascii="Times New Roman" w:hAnsi="Times New Roman" w:cs="Times New Roman"/>
          <w:i/>
        </w:rPr>
        <w:t xml:space="preserve">(Please see ballot posted with Key Documents.)  </w:t>
      </w:r>
    </w:p>
    <w:p w14:paraId="0663E077" w14:textId="1ABC6C42" w:rsidR="006444BF" w:rsidRDefault="006444BF" w:rsidP="00A76FE7">
      <w:pPr>
        <w:pStyle w:val="NoSpacing"/>
        <w:jc w:val="both"/>
        <w:rPr>
          <w:rFonts w:ascii="Times New Roman" w:hAnsi="Times New Roman" w:cs="Times New Roman"/>
          <w:b/>
          <w:bCs/>
          <w:iCs/>
        </w:rPr>
      </w:pPr>
    </w:p>
    <w:p w14:paraId="2737E578" w14:textId="77777777" w:rsidR="004A0875" w:rsidRPr="008F245E" w:rsidRDefault="004A0875" w:rsidP="005B6AE2">
      <w:pPr>
        <w:pStyle w:val="NoSpacing"/>
        <w:jc w:val="both"/>
        <w:rPr>
          <w:rFonts w:ascii="Times New Roman" w:hAnsi="Times New Roman" w:cs="Times New Roman"/>
          <w:highlight w:val="darkGray"/>
          <w:u w:val="single"/>
        </w:rPr>
      </w:pPr>
    </w:p>
    <w:p w14:paraId="4065F93E" w14:textId="7B38E95C" w:rsidR="00567213" w:rsidRPr="006444BF" w:rsidRDefault="006444BF" w:rsidP="005B6AE2">
      <w:pPr>
        <w:pStyle w:val="NoSpacing"/>
        <w:jc w:val="both"/>
        <w:rPr>
          <w:rFonts w:ascii="Times New Roman" w:hAnsi="Times New Roman" w:cs="Times New Roman"/>
          <w:u w:val="single"/>
        </w:rPr>
      </w:pPr>
      <w:r w:rsidRPr="006444BF">
        <w:rPr>
          <w:rFonts w:ascii="Times New Roman" w:hAnsi="Times New Roman" w:cs="Times New Roman"/>
          <w:u w:val="single"/>
        </w:rPr>
        <w:t>Market Credit Working Group (MCWG)</w:t>
      </w:r>
      <w:r w:rsidR="002D2B93" w:rsidRPr="006444BF">
        <w:rPr>
          <w:rFonts w:ascii="Times New Roman" w:hAnsi="Times New Roman" w:cs="Times New Roman"/>
          <w:u w:val="single"/>
        </w:rPr>
        <w:t xml:space="preserve"> </w:t>
      </w:r>
      <w:r w:rsidR="00567213" w:rsidRPr="006444BF">
        <w:rPr>
          <w:rFonts w:ascii="Times New Roman" w:hAnsi="Times New Roman" w:cs="Times New Roman"/>
          <w:u w:val="single"/>
        </w:rPr>
        <w:t>(see Key Documents)</w:t>
      </w:r>
    </w:p>
    <w:p w14:paraId="59D9882C" w14:textId="4072F824" w:rsidR="00567213" w:rsidRPr="00C4220F" w:rsidRDefault="006444BF" w:rsidP="005B6AE2">
      <w:pPr>
        <w:pStyle w:val="NoSpacing"/>
        <w:jc w:val="both"/>
        <w:rPr>
          <w:rFonts w:ascii="Times New Roman" w:hAnsi="Times New Roman" w:cs="Times New Roman"/>
        </w:rPr>
      </w:pPr>
      <w:r w:rsidRPr="006444BF">
        <w:rPr>
          <w:rFonts w:ascii="Times New Roman" w:hAnsi="Times New Roman" w:cs="Times New Roman"/>
        </w:rPr>
        <w:t xml:space="preserve">Brenden </w:t>
      </w:r>
      <w:r w:rsidRPr="00C4220F">
        <w:rPr>
          <w:rFonts w:ascii="Times New Roman" w:hAnsi="Times New Roman" w:cs="Times New Roman"/>
        </w:rPr>
        <w:t>Sager</w:t>
      </w:r>
      <w:r w:rsidR="00AB701B" w:rsidRPr="00C4220F">
        <w:rPr>
          <w:rFonts w:ascii="Times New Roman" w:hAnsi="Times New Roman" w:cs="Times New Roman"/>
        </w:rPr>
        <w:t xml:space="preserve"> reviewed MCWG activities. </w:t>
      </w:r>
    </w:p>
    <w:p w14:paraId="06BEC034" w14:textId="33A05525" w:rsidR="00947FCC" w:rsidRPr="006444BF" w:rsidRDefault="00947FCC" w:rsidP="00947FCC">
      <w:pPr>
        <w:pStyle w:val="NoSpacing"/>
        <w:jc w:val="both"/>
        <w:rPr>
          <w:rFonts w:ascii="Times New Roman" w:hAnsi="Times New Roman" w:cs="Times New Roman"/>
          <w:u w:val="single"/>
        </w:rPr>
      </w:pPr>
      <w:r w:rsidRPr="006444BF">
        <w:rPr>
          <w:rFonts w:ascii="Times New Roman" w:hAnsi="Times New Roman" w:cs="Times New Roman"/>
          <w:u w:val="single"/>
        </w:rPr>
        <w:lastRenderedPageBreak/>
        <w:t xml:space="preserve">Revision Requests Tabled at WMS (see Key Documents) </w:t>
      </w:r>
    </w:p>
    <w:p w14:paraId="5EE04CD3" w14:textId="2AB118D0" w:rsidR="00947FCC" w:rsidRPr="006444BF" w:rsidRDefault="00947FCC" w:rsidP="00947FCC">
      <w:pPr>
        <w:pStyle w:val="NoSpacing"/>
        <w:jc w:val="both"/>
        <w:rPr>
          <w:rFonts w:ascii="Times New Roman" w:hAnsi="Times New Roman" w:cs="Times New Roman"/>
          <w:i/>
        </w:rPr>
      </w:pPr>
      <w:r w:rsidRPr="006444BF">
        <w:rPr>
          <w:rFonts w:ascii="Times New Roman" w:hAnsi="Times New Roman" w:cs="Times New Roman"/>
          <w:i/>
        </w:rPr>
        <w:t>V</w:t>
      </w:r>
      <w:r w:rsidR="003D633F" w:rsidRPr="006444BF">
        <w:rPr>
          <w:rFonts w:ascii="Times New Roman" w:hAnsi="Times New Roman" w:cs="Times New Roman"/>
          <w:i/>
        </w:rPr>
        <w:t xml:space="preserve">erifiable Cost Manual Revision Request (VCMRR) </w:t>
      </w:r>
      <w:r w:rsidRPr="006444BF">
        <w:rPr>
          <w:rFonts w:ascii="Times New Roman" w:hAnsi="Times New Roman" w:cs="Times New Roman"/>
          <w:i/>
        </w:rPr>
        <w:t>031, Clarification Related to Variable Costs in Fuel Adders</w:t>
      </w:r>
    </w:p>
    <w:p w14:paraId="5DF034DC" w14:textId="77777777" w:rsidR="00947FCC" w:rsidRPr="00062076" w:rsidRDefault="00947FCC" w:rsidP="00947FCC">
      <w:pPr>
        <w:pStyle w:val="NoSpacing"/>
        <w:jc w:val="both"/>
        <w:rPr>
          <w:rFonts w:ascii="Times New Roman" w:hAnsi="Times New Roman" w:cs="Times New Roman"/>
        </w:rPr>
      </w:pPr>
      <w:r w:rsidRPr="00062076">
        <w:rPr>
          <w:rFonts w:ascii="Times New Roman" w:hAnsi="Times New Roman" w:cs="Times New Roman"/>
        </w:rPr>
        <w:t xml:space="preserve">WMS took no action on this item.  </w:t>
      </w:r>
    </w:p>
    <w:p w14:paraId="59E02380" w14:textId="77777777" w:rsidR="00947FCC" w:rsidRPr="00062076" w:rsidRDefault="00947FCC" w:rsidP="005B6AE2">
      <w:pPr>
        <w:pStyle w:val="NoSpacing"/>
        <w:jc w:val="both"/>
        <w:rPr>
          <w:rFonts w:ascii="Times New Roman" w:hAnsi="Times New Roman" w:cs="Times New Roman"/>
        </w:rPr>
      </w:pPr>
    </w:p>
    <w:p w14:paraId="40F65404" w14:textId="77777777" w:rsidR="006D1FE1" w:rsidRPr="008F245E" w:rsidRDefault="006D1FE1" w:rsidP="00A76FE7">
      <w:pPr>
        <w:pStyle w:val="NoSpacing"/>
        <w:jc w:val="both"/>
        <w:rPr>
          <w:rFonts w:ascii="Times New Roman" w:hAnsi="Times New Roman" w:cs="Times New Roman"/>
          <w:highlight w:val="darkGray"/>
        </w:rPr>
      </w:pPr>
    </w:p>
    <w:p w14:paraId="56B5C5DF" w14:textId="77777777" w:rsidR="001910A4" w:rsidRPr="000F7F07" w:rsidRDefault="001910A4" w:rsidP="001910A4">
      <w:pPr>
        <w:pStyle w:val="NoSpacing"/>
        <w:rPr>
          <w:rFonts w:ascii="Times New Roman" w:hAnsi="Times New Roman" w:cs="Times New Roman"/>
          <w:u w:val="single"/>
        </w:rPr>
      </w:pPr>
      <w:bookmarkStart w:id="7" w:name="Combined_Ballot"/>
      <w:r w:rsidRPr="000F7F07">
        <w:rPr>
          <w:rFonts w:ascii="Times New Roman" w:hAnsi="Times New Roman" w:cs="Times New Roman"/>
          <w:u w:val="single"/>
        </w:rPr>
        <w:t>Combined Ballot</w:t>
      </w:r>
    </w:p>
    <w:bookmarkEnd w:id="7"/>
    <w:p w14:paraId="1674DE65" w14:textId="083546D3" w:rsidR="001910A4" w:rsidRPr="00EC4C60" w:rsidRDefault="007C7E70" w:rsidP="00EC4C60">
      <w:pPr>
        <w:pStyle w:val="NoSpacing"/>
        <w:shd w:val="clear" w:color="auto" w:fill="FFFFFF" w:themeFill="background1"/>
        <w:jc w:val="both"/>
        <w:rPr>
          <w:rFonts w:ascii="Times New Roman" w:hAnsi="Times New Roman" w:cs="Times New Roman"/>
          <w:b/>
          <w:bCs/>
        </w:rPr>
      </w:pPr>
      <w:r>
        <w:rPr>
          <w:rFonts w:ascii="Times New Roman" w:hAnsi="Times New Roman" w:cs="Times New Roman"/>
          <w:b/>
          <w:bCs/>
        </w:rPr>
        <w:t xml:space="preserve">Mr. </w:t>
      </w:r>
      <w:r w:rsidR="00EC4C60" w:rsidRPr="00EC4C60">
        <w:rPr>
          <w:rFonts w:ascii="Times New Roman" w:hAnsi="Times New Roman" w:cs="Times New Roman"/>
          <w:b/>
          <w:bCs/>
        </w:rPr>
        <w:t xml:space="preserve">Velasquez moved to approve the </w:t>
      </w:r>
      <w:r w:rsidR="001910A4" w:rsidRPr="00EC4C60">
        <w:rPr>
          <w:rFonts w:ascii="Times New Roman" w:hAnsi="Times New Roman" w:cs="Times New Roman"/>
          <w:b/>
          <w:bCs/>
        </w:rPr>
        <w:t>Combined Ballot as follows:</w:t>
      </w:r>
    </w:p>
    <w:p w14:paraId="21688709" w14:textId="77777777" w:rsidR="00493000" w:rsidRPr="00493000" w:rsidRDefault="002A177F" w:rsidP="00EC4C60">
      <w:pPr>
        <w:pStyle w:val="NoSpacing"/>
        <w:numPr>
          <w:ilvl w:val="0"/>
          <w:numId w:val="12"/>
        </w:numPr>
        <w:shd w:val="clear" w:color="auto" w:fill="FFFFFF" w:themeFill="background1"/>
        <w:jc w:val="both"/>
        <w:rPr>
          <w:rFonts w:ascii="Times New Roman" w:hAnsi="Times New Roman" w:cs="Times New Roman"/>
          <w:b/>
          <w:bCs/>
        </w:rPr>
      </w:pPr>
      <w:r w:rsidRPr="00EC4C60">
        <w:rPr>
          <w:rFonts w:ascii="Times New Roman" w:hAnsi="Times New Roman" w:cs="Times New Roman"/>
          <w:b/>
          <w:bCs/>
        </w:rPr>
        <w:t xml:space="preserve">To approve </w:t>
      </w:r>
      <w:r w:rsidR="00493000" w:rsidRPr="00EC4C60">
        <w:rPr>
          <w:rFonts w:ascii="Times New Roman" w:hAnsi="Times New Roman" w:cs="Times New Roman"/>
          <w:b/>
          <w:bCs/>
        </w:rPr>
        <w:t>the February 2, 2022 and</w:t>
      </w:r>
      <w:r w:rsidR="00493000" w:rsidRPr="00493000">
        <w:rPr>
          <w:rFonts w:ascii="Times New Roman" w:hAnsi="Times New Roman" w:cs="Times New Roman"/>
          <w:b/>
          <w:bCs/>
        </w:rPr>
        <w:t xml:space="preserve"> March 2, 2022 WMS Meeting Minutes as submitted</w:t>
      </w:r>
    </w:p>
    <w:p w14:paraId="0759B2A5" w14:textId="5124BC44" w:rsidR="00CA28B5" w:rsidRPr="00CA28B5" w:rsidRDefault="00CA28B5" w:rsidP="00CA28B5">
      <w:pPr>
        <w:pStyle w:val="NoSpacing"/>
        <w:numPr>
          <w:ilvl w:val="0"/>
          <w:numId w:val="13"/>
        </w:numPr>
        <w:jc w:val="both"/>
        <w:rPr>
          <w:rFonts w:ascii="Times New Roman" w:hAnsi="Times New Roman" w:cs="Times New Roman"/>
          <w:b/>
          <w:bCs/>
        </w:rPr>
      </w:pPr>
      <w:r w:rsidRPr="00CA28B5">
        <w:rPr>
          <w:rFonts w:ascii="Times New Roman" w:hAnsi="Times New Roman" w:cs="Times New Roman"/>
          <w:b/>
          <w:bCs/>
        </w:rPr>
        <w:t>T</w:t>
      </w:r>
      <w:r w:rsidR="001908FC" w:rsidRPr="00CA28B5">
        <w:rPr>
          <w:rFonts w:ascii="Times New Roman" w:hAnsi="Times New Roman" w:cs="Times New Roman"/>
          <w:b/>
          <w:bCs/>
        </w:rPr>
        <w:t>o endorse and forward to TAC the 3/2/22 WMS Report and Impact Analysis for SMOGRR025</w:t>
      </w:r>
    </w:p>
    <w:p w14:paraId="6647D329" w14:textId="024E476E" w:rsidR="001910A4" w:rsidRPr="00EC4C60" w:rsidRDefault="00EC4C60" w:rsidP="00493000">
      <w:pPr>
        <w:pStyle w:val="NoSpacing"/>
        <w:jc w:val="both"/>
        <w:rPr>
          <w:rFonts w:ascii="Times New Roman" w:hAnsi="Times New Roman" w:cs="Times New Roman"/>
          <w:i/>
          <w:iCs/>
        </w:rPr>
      </w:pPr>
      <w:r w:rsidRPr="00EC4C60">
        <w:rPr>
          <w:rFonts w:ascii="Times New Roman" w:hAnsi="Times New Roman" w:cs="Times New Roman"/>
          <w:b/>
          <w:bCs/>
        </w:rPr>
        <w:t xml:space="preserve">Bill Barnes </w:t>
      </w:r>
      <w:r w:rsidR="001910A4" w:rsidRPr="00EC4C60">
        <w:rPr>
          <w:rFonts w:ascii="Times New Roman" w:hAnsi="Times New Roman" w:cs="Times New Roman"/>
          <w:b/>
          <w:bCs/>
        </w:rPr>
        <w:t>seconded the motion.  The motion carried unanimously via roll call vote.</w:t>
      </w:r>
      <w:r w:rsidR="001910A4" w:rsidRPr="00EC4C60">
        <w:rPr>
          <w:rFonts w:ascii="Times New Roman" w:hAnsi="Times New Roman" w:cs="Times New Roman"/>
        </w:rPr>
        <w:t xml:space="preserve">  </w:t>
      </w:r>
      <w:r w:rsidR="001910A4" w:rsidRPr="00EC4C60">
        <w:rPr>
          <w:rFonts w:ascii="Times New Roman" w:hAnsi="Times New Roman" w:cs="Times New Roman"/>
          <w:i/>
          <w:iCs/>
        </w:rPr>
        <w:t xml:space="preserve">(Please see ballot posted with Key Documents.)  </w:t>
      </w:r>
    </w:p>
    <w:p w14:paraId="18FDABD5" w14:textId="3F0C8149" w:rsidR="001910A4" w:rsidRPr="008F245E" w:rsidRDefault="001910A4" w:rsidP="00493000">
      <w:pPr>
        <w:pStyle w:val="NoSpacing"/>
        <w:rPr>
          <w:highlight w:val="darkGray"/>
        </w:rPr>
      </w:pPr>
    </w:p>
    <w:p w14:paraId="5DC8A5EF" w14:textId="77777777" w:rsidR="00502529" w:rsidRPr="008F245E" w:rsidRDefault="00502529" w:rsidP="00A76FE7">
      <w:pPr>
        <w:pStyle w:val="NoSpacing"/>
        <w:jc w:val="both"/>
        <w:rPr>
          <w:rFonts w:ascii="Times New Roman" w:hAnsi="Times New Roman" w:cs="Times New Roman"/>
          <w:highlight w:val="darkGray"/>
        </w:rPr>
      </w:pPr>
    </w:p>
    <w:p w14:paraId="26C4BEB4" w14:textId="410ECB89" w:rsidR="001910A4" w:rsidRPr="006444BF" w:rsidRDefault="002D2B93" w:rsidP="00A76FE7">
      <w:pPr>
        <w:pStyle w:val="NoSpacing"/>
        <w:jc w:val="both"/>
        <w:rPr>
          <w:rFonts w:ascii="Times New Roman" w:hAnsi="Times New Roman" w:cs="Times New Roman"/>
          <w:u w:val="single"/>
        </w:rPr>
      </w:pPr>
      <w:r w:rsidRPr="006444BF">
        <w:rPr>
          <w:rFonts w:ascii="Times New Roman" w:hAnsi="Times New Roman" w:cs="Times New Roman"/>
          <w:u w:val="single"/>
        </w:rPr>
        <w:t>Congestion Management Working Group (CMWG)</w:t>
      </w:r>
      <w:r w:rsidR="00567213" w:rsidRPr="006444BF">
        <w:rPr>
          <w:rFonts w:ascii="Times New Roman" w:hAnsi="Times New Roman" w:cs="Times New Roman"/>
          <w:u w:val="single"/>
        </w:rPr>
        <w:t xml:space="preserve"> (see Key Documents)</w:t>
      </w:r>
    </w:p>
    <w:p w14:paraId="275BDE53" w14:textId="13582842" w:rsidR="006444BF" w:rsidRPr="006444BF" w:rsidRDefault="006444BF" w:rsidP="00A76FE7">
      <w:pPr>
        <w:pStyle w:val="NoSpacing"/>
        <w:jc w:val="both"/>
        <w:rPr>
          <w:rFonts w:ascii="Times New Roman" w:hAnsi="Times New Roman" w:cs="Times New Roman"/>
          <w:i/>
          <w:iCs/>
          <w:highlight w:val="darkGray"/>
        </w:rPr>
      </w:pPr>
      <w:r w:rsidRPr="006444BF">
        <w:rPr>
          <w:rFonts w:ascii="Times New Roman" w:hAnsi="Times New Roman" w:cs="Times New Roman"/>
          <w:i/>
          <w:iCs/>
        </w:rPr>
        <w:t>Nodal Settlement of Controllable Load Resources Discussion</w:t>
      </w:r>
    </w:p>
    <w:p w14:paraId="1AF16AC0" w14:textId="4E00E6FE" w:rsidR="00CF3ADB" w:rsidRDefault="00265221" w:rsidP="00A76FE7">
      <w:pPr>
        <w:pStyle w:val="NoSpacing"/>
        <w:jc w:val="both"/>
        <w:rPr>
          <w:rFonts w:ascii="Times New Roman" w:hAnsi="Times New Roman" w:cs="Times New Roman"/>
        </w:rPr>
      </w:pPr>
      <w:r w:rsidRPr="00CF3ADB">
        <w:rPr>
          <w:rFonts w:ascii="Times New Roman" w:hAnsi="Times New Roman" w:cs="Times New Roman"/>
        </w:rPr>
        <w:t xml:space="preserve">Ms. Surendran noted </w:t>
      </w:r>
      <w:r w:rsidR="004E4110" w:rsidRPr="00CF3ADB">
        <w:rPr>
          <w:rFonts w:ascii="Times New Roman" w:hAnsi="Times New Roman" w:cs="Times New Roman"/>
        </w:rPr>
        <w:t>that the CMWG report was posted and</w:t>
      </w:r>
      <w:r w:rsidR="004E4110">
        <w:rPr>
          <w:rFonts w:ascii="Times New Roman" w:hAnsi="Times New Roman" w:cs="Times New Roman"/>
        </w:rPr>
        <w:t xml:space="preserve"> </w:t>
      </w:r>
      <w:r w:rsidR="00CF3ADB">
        <w:rPr>
          <w:rFonts w:ascii="Times New Roman" w:hAnsi="Times New Roman" w:cs="Times New Roman"/>
        </w:rPr>
        <w:t xml:space="preserve">deferred </w:t>
      </w:r>
      <w:r w:rsidR="004E4110">
        <w:rPr>
          <w:rFonts w:ascii="Times New Roman" w:hAnsi="Times New Roman" w:cs="Times New Roman"/>
        </w:rPr>
        <w:t xml:space="preserve">discussion of the issues </w:t>
      </w:r>
      <w:r w:rsidR="00CF3ADB">
        <w:rPr>
          <w:rFonts w:ascii="Times New Roman" w:hAnsi="Times New Roman" w:cs="Times New Roman"/>
        </w:rPr>
        <w:t xml:space="preserve">to the May 4, 2022 WMS Meeting.  </w:t>
      </w:r>
    </w:p>
    <w:p w14:paraId="3025796B" w14:textId="7DC8187A" w:rsidR="00B94D36" w:rsidRPr="008F245E" w:rsidRDefault="004E4110" w:rsidP="00A76FE7">
      <w:pPr>
        <w:pStyle w:val="NoSpacing"/>
        <w:jc w:val="both"/>
        <w:rPr>
          <w:rFonts w:ascii="Times New Roman" w:hAnsi="Times New Roman" w:cs="Times New Roman"/>
          <w:highlight w:val="darkGray"/>
        </w:rPr>
      </w:pPr>
      <w:r w:rsidRPr="004E4110">
        <w:rPr>
          <w:rFonts w:ascii="Times New Roman" w:hAnsi="Times New Roman" w:cs="Times New Roman"/>
        </w:rPr>
        <w:t xml:space="preserve">  </w:t>
      </w:r>
    </w:p>
    <w:p w14:paraId="46D445D4" w14:textId="77777777" w:rsidR="00567213" w:rsidRPr="008F245E" w:rsidRDefault="00567213" w:rsidP="00A76FE7">
      <w:pPr>
        <w:pStyle w:val="NoSpacing"/>
        <w:jc w:val="both"/>
        <w:rPr>
          <w:rFonts w:ascii="Times New Roman" w:hAnsi="Times New Roman" w:cs="Times New Roman"/>
          <w:highlight w:val="darkGray"/>
          <w:u w:val="single"/>
        </w:rPr>
      </w:pPr>
    </w:p>
    <w:p w14:paraId="679D7FCC" w14:textId="70CDE5D7" w:rsidR="00567213" w:rsidRDefault="006444BF" w:rsidP="00A76FE7">
      <w:pPr>
        <w:pStyle w:val="NoSpacing"/>
        <w:jc w:val="both"/>
        <w:rPr>
          <w:rFonts w:ascii="Times New Roman" w:hAnsi="Times New Roman" w:cs="Times New Roman"/>
          <w:u w:val="single"/>
        </w:rPr>
      </w:pPr>
      <w:r w:rsidRPr="006444BF">
        <w:rPr>
          <w:rFonts w:ascii="Times New Roman" w:hAnsi="Times New Roman" w:cs="Times New Roman"/>
          <w:u w:val="single"/>
        </w:rPr>
        <w:t>Supply Analysis Working Group (SAWG)</w:t>
      </w:r>
      <w:r>
        <w:rPr>
          <w:rFonts w:ascii="Times New Roman" w:hAnsi="Times New Roman" w:cs="Times New Roman"/>
          <w:u w:val="single"/>
        </w:rPr>
        <w:t xml:space="preserve"> (see Key Documents)</w:t>
      </w:r>
    </w:p>
    <w:p w14:paraId="25F76D22" w14:textId="37495718" w:rsidR="006444BF" w:rsidRPr="00265221" w:rsidRDefault="00265221" w:rsidP="00A76FE7">
      <w:pPr>
        <w:pStyle w:val="NoSpacing"/>
        <w:jc w:val="both"/>
        <w:rPr>
          <w:rFonts w:ascii="Times New Roman" w:hAnsi="Times New Roman" w:cs="Times New Roman"/>
        </w:rPr>
      </w:pPr>
      <w:r w:rsidRPr="00265221">
        <w:rPr>
          <w:rFonts w:ascii="Times New Roman" w:hAnsi="Times New Roman" w:cs="Times New Roman"/>
        </w:rPr>
        <w:t xml:space="preserve">Caitlin Smith reviewed SAWG activities and noted that SAWG would request ROS consideration of </w:t>
      </w:r>
      <w:r w:rsidR="004428FF">
        <w:rPr>
          <w:rFonts w:ascii="Times New Roman" w:hAnsi="Times New Roman" w:cs="Times New Roman"/>
        </w:rPr>
        <w:t>Mr. H</w:t>
      </w:r>
      <w:r w:rsidRPr="00265221">
        <w:rPr>
          <w:rFonts w:ascii="Times New Roman" w:hAnsi="Times New Roman" w:cs="Times New Roman"/>
        </w:rPr>
        <w:t>aley, Luminant Generation</w:t>
      </w:r>
      <w:r w:rsidR="008A177A">
        <w:rPr>
          <w:rFonts w:ascii="Times New Roman" w:hAnsi="Times New Roman" w:cs="Times New Roman"/>
        </w:rPr>
        <w:t>,</w:t>
      </w:r>
      <w:r w:rsidRPr="00265221">
        <w:rPr>
          <w:rFonts w:ascii="Times New Roman" w:hAnsi="Times New Roman" w:cs="Times New Roman"/>
        </w:rPr>
        <w:t xml:space="preserve"> as SAWG Vice Chair at the May 4, 2022 WMS meeting.   </w:t>
      </w:r>
    </w:p>
    <w:p w14:paraId="62D36711" w14:textId="4843325A" w:rsidR="006444BF" w:rsidRDefault="006444BF" w:rsidP="00A76FE7">
      <w:pPr>
        <w:pStyle w:val="NoSpacing"/>
        <w:jc w:val="both"/>
        <w:rPr>
          <w:rFonts w:ascii="Times New Roman" w:hAnsi="Times New Roman" w:cs="Times New Roman"/>
          <w:highlight w:val="darkGray"/>
          <w:u w:val="single"/>
        </w:rPr>
      </w:pPr>
    </w:p>
    <w:p w14:paraId="54EF749F" w14:textId="77777777" w:rsidR="00265221" w:rsidRPr="008F245E" w:rsidRDefault="00265221" w:rsidP="00A76FE7">
      <w:pPr>
        <w:pStyle w:val="NoSpacing"/>
        <w:jc w:val="both"/>
        <w:rPr>
          <w:rFonts w:ascii="Times New Roman" w:hAnsi="Times New Roman" w:cs="Times New Roman"/>
          <w:highlight w:val="darkGray"/>
          <w:u w:val="single"/>
        </w:rPr>
      </w:pPr>
    </w:p>
    <w:p w14:paraId="371B1EA4" w14:textId="7103611E" w:rsidR="00567213" w:rsidRPr="006444BF" w:rsidRDefault="00567213" w:rsidP="00A76FE7">
      <w:pPr>
        <w:pStyle w:val="NoSpacing"/>
        <w:jc w:val="both"/>
        <w:rPr>
          <w:rFonts w:ascii="Times New Roman" w:hAnsi="Times New Roman" w:cs="Times New Roman"/>
          <w:u w:val="single"/>
        </w:rPr>
      </w:pPr>
      <w:r w:rsidRPr="006444BF">
        <w:rPr>
          <w:rFonts w:ascii="Times New Roman" w:hAnsi="Times New Roman" w:cs="Times New Roman"/>
          <w:u w:val="single"/>
        </w:rPr>
        <w:t>Demand Side Working Group (DSWG)</w:t>
      </w:r>
      <w:r w:rsidR="006444BF">
        <w:rPr>
          <w:rFonts w:ascii="Times New Roman" w:hAnsi="Times New Roman" w:cs="Times New Roman"/>
          <w:u w:val="single"/>
        </w:rPr>
        <w:t xml:space="preserve"> (see Key Documents)</w:t>
      </w:r>
    </w:p>
    <w:p w14:paraId="67BD42F6" w14:textId="47794630" w:rsidR="00567213" w:rsidRPr="00DF18FC" w:rsidRDefault="001478F2" w:rsidP="00A76FE7">
      <w:pPr>
        <w:pStyle w:val="NoSpacing"/>
        <w:jc w:val="both"/>
        <w:rPr>
          <w:rFonts w:ascii="Times New Roman" w:hAnsi="Times New Roman" w:cs="Times New Roman"/>
        </w:rPr>
      </w:pPr>
      <w:r w:rsidRPr="00DF18FC">
        <w:rPr>
          <w:rFonts w:ascii="Times New Roman" w:hAnsi="Times New Roman" w:cs="Times New Roman"/>
        </w:rPr>
        <w:t xml:space="preserve">Ms. Surendran </w:t>
      </w:r>
      <w:r w:rsidR="00265221" w:rsidRPr="00DF18FC">
        <w:rPr>
          <w:rFonts w:ascii="Times New Roman" w:hAnsi="Times New Roman" w:cs="Times New Roman"/>
        </w:rPr>
        <w:t xml:space="preserve">noted </w:t>
      </w:r>
      <w:r w:rsidR="00DF18FC" w:rsidRPr="00DF18FC">
        <w:rPr>
          <w:rFonts w:ascii="Times New Roman" w:hAnsi="Times New Roman" w:cs="Times New Roman"/>
        </w:rPr>
        <w:t xml:space="preserve"> that the </w:t>
      </w:r>
      <w:r w:rsidR="00DF18FC">
        <w:rPr>
          <w:rFonts w:ascii="Times New Roman" w:hAnsi="Times New Roman" w:cs="Times New Roman"/>
        </w:rPr>
        <w:t xml:space="preserve">2022 </w:t>
      </w:r>
      <w:r w:rsidR="00DF18FC" w:rsidRPr="00DF18FC">
        <w:rPr>
          <w:rFonts w:ascii="Times New Roman" w:hAnsi="Times New Roman" w:cs="Times New Roman"/>
        </w:rPr>
        <w:t xml:space="preserve">DSWG </w:t>
      </w:r>
      <w:r w:rsidR="00DF18FC">
        <w:rPr>
          <w:rFonts w:ascii="Times New Roman" w:hAnsi="Times New Roman" w:cs="Times New Roman"/>
        </w:rPr>
        <w:t xml:space="preserve">Goals and </w:t>
      </w:r>
      <w:r w:rsidR="00DF18FC" w:rsidRPr="00DF18FC">
        <w:rPr>
          <w:rFonts w:ascii="Times New Roman" w:hAnsi="Times New Roman" w:cs="Times New Roman"/>
        </w:rPr>
        <w:t xml:space="preserve">Controllable Load Resource (CLR) </w:t>
      </w:r>
      <w:r w:rsidR="00DF18FC">
        <w:rPr>
          <w:rFonts w:ascii="Times New Roman" w:hAnsi="Times New Roman" w:cs="Times New Roman"/>
        </w:rPr>
        <w:t xml:space="preserve">Issues List were posted </w:t>
      </w:r>
      <w:r w:rsidR="00DF18FC" w:rsidRPr="00DF18FC">
        <w:rPr>
          <w:rFonts w:ascii="Times New Roman" w:hAnsi="Times New Roman" w:cs="Times New Roman"/>
        </w:rPr>
        <w:t xml:space="preserve">and deferred discussion of the issues to the May 4, 2022 WMS Meeting.  </w:t>
      </w:r>
    </w:p>
    <w:p w14:paraId="4A1C7EDB" w14:textId="1972FBB5" w:rsidR="00567213" w:rsidRPr="008F245E" w:rsidRDefault="00567213" w:rsidP="00A76FE7">
      <w:pPr>
        <w:pStyle w:val="NoSpacing"/>
        <w:jc w:val="both"/>
        <w:rPr>
          <w:rFonts w:ascii="Times New Roman" w:hAnsi="Times New Roman" w:cs="Times New Roman"/>
          <w:highlight w:val="darkGray"/>
        </w:rPr>
      </w:pPr>
    </w:p>
    <w:p w14:paraId="6B2F1E53" w14:textId="77777777" w:rsidR="00B94D36" w:rsidRPr="008F245E" w:rsidRDefault="00B94D36" w:rsidP="00A76FE7">
      <w:pPr>
        <w:pStyle w:val="NoSpacing"/>
        <w:jc w:val="both"/>
        <w:rPr>
          <w:rFonts w:ascii="Times New Roman" w:hAnsi="Times New Roman" w:cs="Times New Roman"/>
          <w:highlight w:val="darkGray"/>
        </w:rPr>
      </w:pPr>
    </w:p>
    <w:p w14:paraId="59BF4543" w14:textId="6FA32F11" w:rsidR="00EC1B15" w:rsidRPr="006444BF" w:rsidRDefault="009E753D" w:rsidP="00C276E8">
      <w:pPr>
        <w:pStyle w:val="NoSpacing"/>
        <w:jc w:val="both"/>
        <w:rPr>
          <w:rFonts w:ascii="Times New Roman" w:hAnsi="Times New Roman" w:cs="Times New Roman"/>
          <w:u w:val="single"/>
        </w:rPr>
      </w:pPr>
      <w:r w:rsidRPr="006444BF">
        <w:rPr>
          <w:rFonts w:ascii="Times New Roman" w:hAnsi="Times New Roman" w:cs="Times New Roman"/>
          <w:u w:val="single"/>
        </w:rPr>
        <w:t>O</w:t>
      </w:r>
      <w:r w:rsidR="000902FE" w:rsidRPr="006444BF">
        <w:rPr>
          <w:rFonts w:ascii="Times New Roman" w:hAnsi="Times New Roman" w:cs="Times New Roman"/>
          <w:u w:val="single"/>
        </w:rPr>
        <w:t>ther Business</w:t>
      </w:r>
      <w:r w:rsidR="0088602A" w:rsidRPr="006444BF">
        <w:rPr>
          <w:rFonts w:ascii="Times New Roman" w:hAnsi="Times New Roman" w:cs="Times New Roman"/>
          <w:u w:val="single"/>
        </w:rPr>
        <w:t xml:space="preserve"> </w:t>
      </w:r>
      <w:r w:rsidR="007D7594" w:rsidRPr="006444BF">
        <w:rPr>
          <w:rFonts w:ascii="Times New Roman" w:hAnsi="Times New Roman" w:cs="Times New Roman"/>
          <w:u w:val="single"/>
        </w:rPr>
        <w:t xml:space="preserve"> </w:t>
      </w:r>
    </w:p>
    <w:p w14:paraId="4DE418BE" w14:textId="55A97A50" w:rsidR="009E753D" w:rsidRPr="008A78AF" w:rsidRDefault="002D48D4" w:rsidP="00C276E8">
      <w:pPr>
        <w:pStyle w:val="NoSpacing"/>
        <w:jc w:val="both"/>
        <w:rPr>
          <w:rFonts w:ascii="Times New Roman" w:hAnsi="Times New Roman" w:cs="Times New Roman"/>
          <w:i/>
        </w:rPr>
      </w:pPr>
      <w:r w:rsidRPr="008A78AF">
        <w:rPr>
          <w:rFonts w:ascii="Times New Roman" w:hAnsi="Times New Roman" w:cs="Times New Roman"/>
          <w:i/>
        </w:rPr>
        <w:t>R</w:t>
      </w:r>
      <w:r w:rsidR="009E753D" w:rsidRPr="008A78AF">
        <w:rPr>
          <w:rFonts w:ascii="Times New Roman" w:hAnsi="Times New Roman" w:cs="Times New Roman"/>
          <w:i/>
        </w:rPr>
        <w:t>eview Open Action Items</w:t>
      </w:r>
    </w:p>
    <w:p w14:paraId="7C7112D9" w14:textId="449A7150" w:rsidR="00880CE6" w:rsidRPr="008A78AF" w:rsidRDefault="001478F2" w:rsidP="00C276E8">
      <w:pPr>
        <w:pStyle w:val="NoSpacing"/>
        <w:jc w:val="both"/>
        <w:rPr>
          <w:rFonts w:ascii="Times New Roman" w:hAnsi="Times New Roman" w:cs="Times New Roman"/>
          <w:iCs/>
        </w:rPr>
      </w:pPr>
      <w:r w:rsidRPr="008A78AF">
        <w:rPr>
          <w:rFonts w:ascii="Times New Roman" w:hAnsi="Times New Roman" w:cs="Times New Roman"/>
          <w:iCs/>
        </w:rPr>
        <w:t xml:space="preserve">This item was deferred to the </w:t>
      </w:r>
      <w:r w:rsidR="008A78AF" w:rsidRPr="008A78AF">
        <w:rPr>
          <w:rFonts w:ascii="Times New Roman" w:hAnsi="Times New Roman" w:cs="Times New Roman"/>
          <w:iCs/>
        </w:rPr>
        <w:t xml:space="preserve">May 4, </w:t>
      </w:r>
      <w:r w:rsidRPr="008A78AF">
        <w:rPr>
          <w:rFonts w:ascii="Times New Roman" w:hAnsi="Times New Roman" w:cs="Times New Roman"/>
          <w:iCs/>
        </w:rPr>
        <w:t xml:space="preserve">2022 WMS meeting. </w:t>
      </w:r>
    </w:p>
    <w:p w14:paraId="6DA33A6D" w14:textId="77777777" w:rsidR="001478F2" w:rsidRPr="008A78AF" w:rsidRDefault="001478F2" w:rsidP="00C276E8">
      <w:pPr>
        <w:pStyle w:val="NoSpacing"/>
        <w:jc w:val="both"/>
        <w:rPr>
          <w:rFonts w:ascii="Times New Roman" w:hAnsi="Times New Roman" w:cs="Times New Roman"/>
          <w:iCs/>
        </w:rPr>
      </w:pPr>
    </w:p>
    <w:p w14:paraId="60CC5075" w14:textId="4B9C3406" w:rsidR="00327BC6" w:rsidRPr="00363BD3" w:rsidRDefault="0068433E" w:rsidP="00EB51A0">
      <w:pPr>
        <w:pStyle w:val="NoSpacing"/>
        <w:jc w:val="both"/>
        <w:rPr>
          <w:rFonts w:ascii="Times New Roman" w:hAnsi="Times New Roman" w:cs="Times New Roman"/>
          <w:i/>
        </w:rPr>
      </w:pPr>
      <w:r w:rsidRPr="008A78AF">
        <w:rPr>
          <w:rFonts w:ascii="Times New Roman" w:hAnsi="Times New Roman" w:cs="Times New Roman"/>
          <w:i/>
        </w:rPr>
        <w:t>No Report</w:t>
      </w:r>
    </w:p>
    <w:p w14:paraId="7E6B9077" w14:textId="470CFBA0" w:rsidR="002D2B93" w:rsidRPr="00363BD3" w:rsidRDefault="002D2B93" w:rsidP="002D2B93">
      <w:pPr>
        <w:pStyle w:val="NoSpacing"/>
        <w:numPr>
          <w:ilvl w:val="0"/>
          <w:numId w:val="10"/>
        </w:numPr>
        <w:jc w:val="both"/>
        <w:rPr>
          <w:rFonts w:ascii="Times New Roman" w:hAnsi="Times New Roman" w:cs="Times New Roman"/>
          <w:iCs/>
        </w:rPr>
      </w:pPr>
      <w:r w:rsidRPr="00363BD3">
        <w:rPr>
          <w:rFonts w:ascii="Times New Roman" w:hAnsi="Times New Roman" w:cs="Times New Roman"/>
          <w:iCs/>
        </w:rPr>
        <w:t>Market Settlement Working Group (MSWG)</w:t>
      </w:r>
    </w:p>
    <w:p w14:paraId="581E0283" w14:textId="7BAF6111" w:rsidR="00363BD3" w:rsidRPr="00363BD3" w:rsidRDefault="00363BD3" w:rsidP="002D2B93">
      <w:pPr>
        <w:pStyle w:val="NoSpacing"/>
        <w:numPr>
          <w:ilvl w:val="0"/>
          <w:numId w:val="10"/>
        </w:numPr>
        <w:jc w:val="both"/>
        <w:rPr>
          <w:rFonts w:ascii="Times New Roman" w:hAnsi="Times New Roman" w:cs="Times New Roman"/>
          <w:iCs/>
        </w:rPr>
      </w:pPr>
      <w:r w:rsidRPr="00363BD3">
        <w:rPr>
          <w:rFonts w:ascii="Times New Roman" w:hAnsi="Times New Roman" w:cs="Times New Roman"/>
          <w:iCs/>
        </w:rPr>
        <w:t>Meter Working Group (MWG)</w:t>
      </w:r>
    </w:p>
    <w:p w14:paraId="0CAC8763" w14:textId="122BCC01" w:rsidR="002D2B93" w:rsidRDefault="002D2B93" w:rsidP="002D2B93">
      <w:pPr>
        <w:pStyle w:val="NoSpacing"/>
        <w:numPr>
          <w:ilvl w:val="0"/>
          <w:numId w:val="10"/>
        </w:numPr>
        <w:jc w:val="both"/>
        <w:rPr>
          <w:rFonts w:ascii="Times New Roman" w:hAnsi="Times New Roman" w:cs="Times New Roman"/>
          <w:iCs/>
        </w:rPr>
      </w:pPr>
      <w:r w:rsidRPr="00363BD3">
        <w:rPr>
          <w:rFonts w:ascii="Times New Roman" w:hAnsi="Times New Roman" w:cs="Times New Roman"/>
          <w:iCs/>
        </w:rPr>
        <w:t>Resource Cost Working Group (RCWG)</w:t>
      </w:r>
    </w:p>
    <w:p w14:paraId="475E93E6" w14:textId="25E780F3" w:rsidR="002D2B93" w:rsidRDefault="002D2B93" w:rsidP="00C570AE">
      <w:pPr>
        <w:pStyle w:val="NoSpacing"/>
        <w:jc w:val="both"/>
        <w:rPr>
          <w:rFonts w:ascii="Times New Roman" w:hAnsi="Times New Roman" w:cs="Times New Roman"/>
          <w:iCs/>
          <w:highlight w:val="darkGray"/>
        </w:rPr>
      </w:pPr>
    </w:p>
    <w:p w14:paraId="3D4ABD60" w14:textId="77777777" w:rsidR="00363BD3" w:rsidRPr="008F245E" w:rsidRDefault="00363BD3" w:rsidP="00C570AE">
      <w:pPr>
        <w:pStyle w:val="NoSpacing"/>
        <w:jc w:val="both"/>
        <w:rPr>
          <w:rFonts w:ascii="Times New Roman" w:hAnsi="Times New Roman" w:cs="Times New Roman"/>
          <w:highlight w:val="darkGray"/>
          <w:u w:val="single"/>
        </w:rPr>
      </w:pPr>
    </w:p>
    <w:p w14:paraId="27F9F431" w14:textId="77777777" w:rsidR="00123454" w:rsidRPr="008A78AF" w:rsidRDefault="00123454" w:rsidP="00C570AE">
      <w:pPr>
        <w:pStyle w:val="NoSpacing"/>
        <w:jc w:val="both"/>
        <w:rPr>
          <w:rFonts w:ascii="Times New Roman" w:hAnsi="Times New Roman" w:cs="Times New Roman"/>
        </w:rPr>
      </w:pPr>
      <w:r w:rsidRPr="008A78AF">
        <w:rPr>
          <w:rFonts w:ascii="Times New Roman" w:hAnsi="Times New Roman" w:cs="Times New Roman"/>
          <w:u w:val="single"/>
        </w:rPr>
        <w:t>Adjournment</w:t>
      </w:r>
    </w:p>
    <w:p w14:paraId="537CBF4F" w14:textId="6F2D24F9" w:rsidR="008F245E" w:rsidRPr="008F245E" w:rsidRDefault="00B11568" w:rsidP="004428FF">
      <w:pPr>
        <w:pStyle w:val="NoSpacing"/>
        <w:jc w:val="both"/>
      </w:pPr>
      <w:r w:rsidRPr="008A78AF">
        <w:rPr>
          <w:rFonts w:ascii="Times New Roman" w:hAnsi="Times New Roman" w:cs="Times New Roman"/>
        </w:rPr>
        <w:t xml:space="preserve">Ms. </w:t>
      </w:r>
      <w:r w:rsidR="00F7517B" w:rsidRPr="008A78AF">
        <w:rPr>
          <w:rFonts w:ascii="Times New Roman" w:hAnsi="Times New Roman" w:cs="Times New Roman"/>
        </w:rPr>
        <w:t>Surendran a</w:t>
      </w:r>
      <w:r w:rsidR="00055761" w:rsidRPr="008A78AF">
        <w:rPr>
          <w:rFonts w:ascii="Times New Roman" w:hAnsi="Times New Roman" w:cs="Times New Roman"/>
        </w:rPr>
        <w:t>djourned the</w:t>
      </w:r>
      <w:r w:rsidR="00206648" w:rsidRPr="008A78AF">
        <w:rPr>
          <w:rFonts w:ascii="Times New Roman" w:hAnsi="Times New Roman" w:cs="Times New Roman"/>
        </w:rPr>
        <w:t xml:space="preserve"> </w:t>
      </w:r>
      <w:r w:rsidR="008A78AF" w:rsidRPr="008A78AF">
        <w:rPr>
          <w:rFonts w:ascii="Times New Roman" w:hAnsi="Times New Roman" w:cs="Times New Roman"/>
        </w:rPr>
        <w:t xml:space="preserve">April 6, 2022 WMS </w:t>
      </w:r>
      <w:r w:rsidR="00123454" w:rsidRPr="008A78AF">
        <w:rPr>
          <w:rFonts w:ascii="Times New Roman" w:hAnsi="Times New Roman" w:cs="Times New Roman"/>
        </w:rPr>
        <w:t>meeting at</w:t>
      </w:r>
      <w:r w:rsidR="008A4AC1" w:rsidRPr="008A78AF">
        <w:rPr>
          <w:rFonts w:ascii="Times New Roman" w:hAnsi="Times New Roman" w:cs="Times New Roman"/>
        </w:rPr>
        <w:t xml:space="preserve"> </w:t>
      </w:r>
      <w:r w:rsidR="00646C9B" w:rsidRPr="008A78AF">
        <w:rPr>
          <w:rFonts w:ascii="Times New Roman" w:hAnsi="Times New Roman" w:cs="Times New Roman"/>
        </w:rPr>
        <w:t>1</w:t>
      </w:r>
      <w:r w:rsidR="003B69E0" w:rsidRPr="008A78AF">
        <w:rPr>
          <w:rFonts w:ascii="Times New Roman" w:hAnsi="Times New Roman" w:cs="Times New Roman"/>
        </w:rPr>
        <w:t>1</w:t>
      </w:r>
      <w:r w:rsidR="00F7517B" w:rsidRPr="008A78AF">
        <w:rPr>
          <w:rFonts w:ascii="Times New Roman" w:hAnsi="Times New Roman" w:cs="Times New Roman"/>
        </w:rPr>
        <w:t>:</w:t>
      </w:r>
      <w:r w:rsidR="008A78AF" w:rsidRPr="008A78AF">
        <w:rPr>
          <w:rFonts w:ascii="Times New Roman" w:hAnsi="Times New Roman" w:cs="Times New Roman"/>
        </w:rPr>
        <w:t>30</w:t>
      </w:r>
      <w:r w:rsidR="003B69E0" w:rsidRPr="008A78AF">
        <w:rPr>
          <w:rFonts w:ascii="Times New Roman" w:hAnsi="Times New Roman" w:cs="Times New Roman"/>
        </w:rPr>
        <w:t xml:space="preserve"> a</w:t>
      </w:r>
      <w:r w:rsidR="007D7594" w:rsidRPr="008A78AF">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4630EFA8" w14:textId="5E66D0BA" w:rsidR="008F245E" w:rsidRPr="008F245E" w:rsidRDefault="008F245E" w:rsidP="008F245E"/>
    <w:p w14:paraId="29626177" w14:textId="3E41C94E" w:rsidR="008F245E" w:rsidRPr="008F245E" w:rsidRDefault="008F245E" w:rsidP="008F245E"/>
    <w:p w14:paraId="7CD47C37" w14:textId="77777777" w:rsidR="008F245E" w:rsidRPr="008F245E" w:rsidRDefault="008F245E" w:rsidP="008F245E">
      <w:pPr>
        <w:jc w:val="center"/>
      </w:pPr>
    </w:p>
    <w:sectPr w:rsidR="008F245E" w:rsidRPr="008F245E"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87F6" w14:textId="77777777" w:rsidR="00B00CD6" w:rsidRDefault="00B00CD6" w:rsidP="00C96B32">
      <w:pPr>
        <w:spacing w:after="0" w:line="240" w:lineRule="auto"/>
      </w:pPr>
      <w:r>
        <w:separator/>
      </w:r>
    </w:p>
  </w:endnote>
  <w:endnote w:type="continuationSeparator" w:id="0">
    <w:p w14:paraId="363F8395" w14:textId="77777777" w:rsidR="00B00CD6" w:rsidRDefault="00B00C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B42" w14:textId="1DA1106C"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 xml:space="preserve">Draft Minutes of </w:t>
    </w:r>
    <w:r w:rsidR="008F245E">
      <w:rPr>
        <w:rFonts w:ascii="Times New Roman" w:hAnsi="Times New Roman"/>
        <w:b/>
        <w:sz w:val="16"/>
        <w:szCs w:val="16"/>
      </w:rPr>
      <w:t>April 6</w:t>
    </w:r>
    <w:r w:rsidR="009D1ED4">
      <w:rPr>
        <w:rFonts w:ascii="Times New Roman" w:hAnsi="Times New Roman"/>
        <w:b/>
        <w:sz w:val="16"/>
        <w:szCs w:val="16"/>
      </w:rPr>
      <w:t xml:space="preserve">, </w:t>
    </w:r>
    <w:r w:rsidR="00137715">
      <w:rPr>
        <w:rFonts w:ascii="Times New Roman" w:hAnsi="Times New Roman"/>
        <w:b/>
        <w:sz w:val="16"/>
        <w:szCs w:val="16"/>
      </w:rPr>
      <w:t xml:space="preserve">2022 </w:t>
    </w:r>
    <w:r w:rsidRPr="009B6C0B">
      <w:rPr>
        <w:rFonts w:ascii="Times New Roman" w:hAnsi="Times New Roman"/>
        <w:b/>
        <w:sz w:val="16"/>
        <w:szCs w:val="16"/>
      </w:rPr>
      <w:t>WMS Meeting /ERCOT Public</w:t>
    </w:r>
  </w:p>
  <w:p w14:paraId="6878B5B9"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E0216D" w:rsidRDefault="00E0216D" w:rsidP="00A9222E">
    <w:pPr>
      <w:pStyle w:val="Footer"/>
    </w:pPr>
  </w:p>
  <w:p w14:paraId="33912225"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BC12" w14:textId="77777777" w:rsidR="00B00CD6" w:rsidRDefault="00B00CD6" w:rsidP="00C96B32">
      <w:pPr>
        <w:spacing w:after="0" w:line="240" w:lineRule="auto"/>
      </w:pPr>
      <w:r>
        <w:separator/>
      </w:r>
    </w:p>
  </w:footnote>
  <w:footnote w:type="continuationSeparator" w:id="0">
    <w:p w14:paraId="064DF50E" w14:textId="77777777" w:rsidR="00B00CD6" w:rsidRDefault="00B00CD6" w:rsidP="00C96B32">
      <w:pPr>
        <w:spacing w:after="0" w:line="240" w:lineRule="auto"/>
      </w:pPr>
      <w:r>
        <w:continuationSeparator/>
      </w:r>
    </w:p>
  </w:footnote>
  <w:footnote w:id="1">
    <w:p w14:paraId="47E7C14C" w14:textId="77777777" w:rsidR="000F7F07" w:rsidRPr="00D042B6" w:rsidRDefault="000F7F07" w:rsidP="000F7F07">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20EF6AB6" w14:textId="15698817" w:rsidR="000F7F07" w:rsidRPr="00B7538A" w:rsidRDefault="00F932E7" w:rsidP="000F7F07">
      <w:pPr>
        <w:pStyle w:val="NoSpacing"/>
        <w:rPr>
          <w:rFonts w:ascii="Times New Roman" w:hAnsi="Times New Roman" w:cs="Times New Roman"/>
          <w:sz w:val="20"/>
          <w:szCs w:val="20"/>
        </w:rPr>
      </w:pPr>
      <w:hyperlink r:id="rId1" w:history="1">
        <w:r w:rsidR="00B8668E" w:rsidRPr="00D85413">
          <w:rPr>
            <w:rStyle w:val="Hyperlink"/>
            <w:rFonts w:ascii="Times New Roman" w:hAnsi="Times New Roman" w:cs="Times New Roman"/>
            <w:sz w:val="20"/>
            <w:szCs w:val="20"/>
          </w:rPr>
          <w:t>https://www.ercot.com/calendar/event?id=1623079856150</w:t>
        </w:r>
      </w:hyperlink>
      <w:r w:rsidR="00B8668E">
        <w:rPr>
          <w:rFonts w:ascii="Times New Roman" w:hAnsi="Times New Roman" w:cs="Times New Roman"/>
          <w:sz w:val="20"/>
          <w:szCs w:val="20"/>
        </w:rPr>
        <w:t xml:space="preserve"> </w:t>
      </w:r>
      <w:r w:rsidR="000F7F07">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5D76DE"/>
    <w:multiLevelType w:val="hybridMultilevel"/>
    <w:tmpl w:val="FC2C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0"/>
  </w:num>
  <w:num w:numId="4">
    <w:abstractNumId w:val="11"/>
  </w:num>
  <w:num w:numId="5">
    <w:abstractNumId w:val="12"/>
  </w:num>
  <w:num w:numId="6">
    <w:abstractNumId w:val="1"/>
  </w:num>
  <w:num w:numId="7">
    <w:abstractNumId w:val="9"/>
  </w:num>
  <w:num w:numId="8">
    <w:abstractNumId w:val="7"/>
  </w:num>
  <w:num w:numId="9">
    <w:abstractNumId w:val="6"/>
  </w:num>
  <w:num w:numId="10">
    <w:abstractNumId w:val="8"/>
  </w:num>
  <w:num w:numId="11">
    <w:abstractNumId w:val="5"/>
  </w:num>
  <w:num w:numId="12">
    <w:abstractNumId w:val="3"/>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DDA"/>
    <w:rsid w:val="00040106"/>
    <w:rsid w:val="000409F2"/>
    <w:rsid w:val="000416EC"/>
    <w:rsid w:val="00041EAA"/>
    <w:rsid w:val="00042100"/>
    <w:rsid w:val="00042180"/>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76"/>
    <w:rsid w:val="000620FE"/>
    <w:rsid w:val="0006303C"/>
    <w:rsid w:val="00064241"/>
    <w:rsid w:val="000642A7"/>
    <w:rsid w:val="0006466E"/>
    <w:rsid w:val="0006475E"/>
    <w:rsid w:val="00064862"/>
    <w:rsid w:val="00064D4A"/>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193"/>
    <w:rsid w:val="00121615"/>
    <w:rsid w:val="00121D23"/>
    <w:rsid w:val="00122485"/>
    <w:rsid w:val="001229CB"/>
    <w:rsid w:val="00122A1F"/>
    <w:rsid w:val="00123454"/>
    <w:rsid w:val="0012391C"/>
    <w:rsid w:val="0012409C"/>
    <w:rsid w:val="00124C80"/>
    <w:rsid w:val="00124E42"/>
    <w:rsid w:val="00125428"/>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C00"/>
    <w:rsid w:val="0021603B"/>
    <w:rsid w:val="00216252"/>
    <w:rsid w:val="00216F01"/>
    <w:rsid w:val="0021771C"/>
    <w:rsid w:val="00217B55"/>
    <w:rsid w:val="00217C39"/>
    <w:rsid w:val="00220164"/>
    <w:rsid w:val="00220AB8"/>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221"/>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1B3"/>
    <w:rsid w:val="002C7C9B"/>
    <w:rsid w:val="002C7E22"/>
    <w:rsid w:val="002D0329"/>
    <w:rsid w:val="002D04B8"/>
    <w:rsid w:val="002D04DA"/>
    <w:rsid w:val="002D04F1"/>
    <w:rsid w:val="002D050D"/>
    <w:rsid w:val="002D0B95"/>
    <w:rsid w:val="002D103F"/>
    <w:rsid w:val="002D10FE"/>
    <w:rsid w:val="002D1C0A"/>
    <w:rsid w:val="002D1F31"/>
    <w:rsid w:val="002D229F"/>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0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5C6"/>
    <w:rsid w:val="00482755"/>
    <w:rsid w:val="004828C6"/>
    <w:rsid w:val="00482B6D"/>
    <w:rsid w:val="00482E8F"/>
    <w:rsid w:val="00483855"/>
    <w:rsid w:val="00484023"/>
    <w:rsid w:val="00484E89"/>
    <w:rsid w:val="00485630"/>
    <w:rsid w:val="00485B6F"/>
    <w:rsid w:val="00486080"/>
    <w:rsid w:val="00486326"/>
    <w:rsid w:val="00487797"/>
    <w:rsid w:val="00487973"/>
    <w:rsid w:val="00487F91"/>
    <w:rsid w:val="004903F7"/>
    <w:rsid w:val="00490B28"/>
    <w:rsid w:val="00491BC3"/>
    <w:rsid w:val="00491C8A"/>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2529"/>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533"/>
    <w:rsid w:val="0051547A"/>
    <w:rsid w:val="00515970"/>
    <w:rsid w:val="00515B2C"/>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ED3"/>
    <w:rsid w:val="005C7228"/>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59ED"/>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4FFD"/>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EC"/>
    <w:rsid w:val="00880CE6"/>
    <w:rsid w:val="00881323"/>
    <w:rsid w:val="00881380"/>
    <w:rsid w:val="0088140D"/>
    <w:rsid w:val="00881630"/>
    <w:rsid w:val="00882155"/>
    <w:rsid w:val="00882182"/>
    <w:rsid w:val="008828D4"/>
    <w:rsid w:val="008830ED"/>
    <w:rsid w:val="00883310"/>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7A"/>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37E"/>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60A5"/>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95B"/>
    <w:rsid w:val="009B0973"/>
    <w:rsid w:val="009B0A31"/>
    <w:rsid w:val="009B0DA7"/>
    <w:rsid w:val="009B11D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68E"/>
    <w:rsid w:val="00B86F0C"/>
    <w:rsid w:val="00B87323"/>
    <w:rsid w:val="00B874B0"/>
    <w:rsid w:val="00B87F00"/>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FBF"/>
    <w:rsid w:val="00B97259"/>
    <w:rsid w:val="00B979D0"/>
    <w:rsid w:val="00BA0678"/>
    <w:rsid w:val="00BA0806"/>
    <w:rsid w:val="00BA0AB3"/>
    <w:rsid w:val="00BA0EC5"/>
    <w:rsid w:val="00BA108A"/>
    <w:rsid w:val="00BA1D73"/>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74F"/>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B4D"/>
    <w:rsid w:val="00E93C5F"/>
    <w:rsid w:val="00E93F20"/>
    <w:rsid w:val="00E9417B"/>
    <w:rsid w:val="00E95595"/>
    <w:rsid w:val="00E955BF"/>
    <w:rsid w:val="00E95BCE"/>
    <w:rsid w:val="00E96D92"/>
    <w:rsid w:val="00E972E7"/>
    <w:rsid w:val="00E9787E"/>
    <w:rsid w:val="00EA10FC"/>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2E37"/>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styleId="UnresolvedMention">
    <w:name w:val="Unresolved Mention"/>
    <w:basedOn w:val="DefaultParagraphFont"/>
    <w:uiPriority w:val="99"/>
    <w:semiHidden/>
    <w:unhideWhenUsed/>
    <w:rsid w:val="00D0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856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2022-04-28T19:48:00Z</dcterms:created>
  <dcterms:modified xsi:type="dcterms:W3CDTF">2022-04-28T19:50:00Z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