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26EA" w14:textId="24203C83" w:rsidR="00D53C9D" w:rsidRPr="004B4FA6" w:rsidRDefault="008B6F99" w:rsidP="00346624">
      <w:pPr>
        <w:jc w:val="center"/>
        <w:rPr>
          <w:b/>
        </w:rPr>
      </w:pPr>
      <w:r>
        <w:rPr>
          <w:b/>
        </w:rPr>
        <w:t>APPROVED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42409A13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bookmarkStart w:id="0" w:name="_Hlk95392348"/>
      <w:r w:rsidR="00472958">
        <w:rPr>
          <w:b/>
          <w:sz w:val="22"/>
          <w:szCs w:val="22"/>
        </w:rPr>
        <w:t xml:space="preserve">January 11, 2022 </w:t>
      </w:r>
      <w:bookmarkEnd w:id="0"/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31"/>
        <w:gridCol w:w="9"/>
      </w:tblGrid>
      <w:tr w:rsidR="009454C3" w:rsidRPr="00416265" w14:paraId="1A721ADF" w14:textId="77777777" w:rsidTr="003A0B82">
        <w:trPr>
          <w:gridAfter w:val="1"/>
          <w:wAfter w:w="5" w:type="pct"/>
          <w:trHeight w:hRule="exact" w:val="20"/>
        </w:trPr>
        <w:tc>
          <w:tcPr>
            <w:tcW w:w="1442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7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6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158613F3" w14:textId="1AD075AC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4A3F12F0" w14:textId="77777777" w:rsidR="00A2307F" w:rsidRDefault="00A2307F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7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6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3F51594E" w14:textId="77777777" w:rsidR="009454C3" w:rsidRPr="00472958" w:rsidRDefault="009454C3" w:rsidP="00346624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7" w:type="pct"/>
            <w:vAlign w:val="center"/>
          </w:tcPr>
          <w:p w14:paraId="2EDBE805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26" w:type="pct"/>
            <w:vAlign w:val="center"/>
          </w:tcPr>
          <w:p w14:paraId="4560C3C2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472958" w14:paraId="430E54BF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B2826B5" w14:textId="53FD987F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Abbott, Kristin</w:t>
            </w:r>
          </w:p>
        </w:tc>
        <w:tc>
          <w:tcPr>
            <w:tcW w:w="1827" w:type="pct"/>
            <w:vAlign w:val="center"/>
          </w:tcPr>
          <w:p w14:paraId="2E61DDD9" w14:textId="3CFBBFA7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Energy</w:t>
            </w:r>
          </w:p>
        </w:tc>
        <w:tc>
          <w:tcPr>
            <w:tcW w:w="1726" w:type="pct"/>
            <w:vAlign w:val="center"/>
          </w:tcPr>
          <w:p w14:paraId="7B889D7A" w14:textId="77777777" w:rsidR="00B77984" w:rsidRPr="00472958" w:rsidRDefault="00B7798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472958" w14:paraId="55197C07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0759FDC" w14:textId="2FD2E137" w:rsidR="00B96959" w:rsidRPr="00B77984" w:rsidRDefault="00B96959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Callender, Wayne</w:t>
            </w:r>
          </w:p>
        </w:tc>
        <w:tc>
          <w:tcPr>
            <w:tcW w:w="1827" w:type="pct"/>
            <w:vAlign w:val="center"/>
          </w:tcPr>
          <w:p w14:paraId="2B8296C9" w14:textId="785BD1E2" w:rsidR="00B96959" w:rsidRPr="00B77984" w:rsidRDefault="00B96959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CPS Energy</w:t>
            </w:r>
          </w:p>
        </w:tc>
        <w:tc>
          <w:tcPr>
            <w:tcW w:w="1726" w:type="pct"/>
            <w:vAlign w:val="center"/>
          </w:tcPr>
          <w:p w14:paraId="4BDF6B05" w14:textId="77777777" w:rsidR="00B96959" w:rsidRPr="00472958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1FB87C5D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BA5CCF9" w14:textId="75415B9E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</w:t>
            </w:r>
            <w:r w:rsidR="00C00A5F" w:rsidRPr="00B77984">
              <w:rPr>
                <w:sz w:val="22"/>
                <w:szCs w:val="22"/>
              </w:rPr>
              <w:t>amet, Brooke</w:t>
            </w:r>
          </w:p>
        </w:tc>
        <w:tc>
          <w:tcPr>
            <w:tcW w:w="1827" w:type="pct"/>
            <w:vAlign w:val="center"/>
          </w:tcPr>
          <w:p w14:paraId="42B5307E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OPUC</w:t>
            </w:r>
          </w:p>
        </w:tc>
        <w:tc>
          <w:tcPr>
            <w:tcW w:w="1726" w:type="pct"/>
            <w:vAlign w:val="center"/>
          </w:tcPr>
          <w:p w14:paraId="3C1228EA" w14:textId="65F931D0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5E6AC60C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</w:tcPr>
          <w:p w14:paraId="42482893" w14:textId="2F796630" w:rsidR="003E2D6E" w:rsidRPr="00B77984" w:rsidRDefault="003E2D6E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Ghormley, Angela</w:t>
            </w:r>
          </w:p>
        </w:tc>
        <w:tc>
          <w:tcPr>
            <w:tcW w:w="1827" w:type="pct"/>
          </w:tcPr>
          <w:p w14:paraId="65495D40" w14:textId="5F520040" w:rsidR="003E2D6E" w:rsidRPr="00B77984" w:rsidRDefault="003E2D6E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Calpine Solutions</w:t>
            </w:r>
          </w:p>
        </w:tc>
        <w:tc>
          <w:tcPr>
            <w:tcW w:w="1726" w:type="pct"/>
            <w:vAlign w:val="center"/>
          </w:tcPr>
          <w:p w14:paraId="4A8B55E3" w14:textId="77777777" w:rsidR="003E2D6E" w:rsidRPr="00472958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472958" w14:paraId="2785505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B66A016" w14:textId="29ACD911" w:rsidR="00BB4060" w:rsidRPr="00B77984" w:rsidRDefault="00BB4060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Hendrix, Chris</w:t>
            </w:r>
          </w:p>
        </w:tc>
        <w:tc>
          <w:tcPr>
            <w:tcW w:w="1827" w:type="pct"/>
            <w:vAlign w:val="center"/>
          </w:tcPr>
          <w:p w14:paraId="5B1855F1" w14:textId="6E1B142C" w:rsidR="00BB4060" w:rsidRPr="00B77984" w:rsidRDefault="00BB4060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Demand Control 2</w:t>
            </w:r>
          </w:p>
        </w:tc>
        <w:tc>
          <w:tcPr>
            <w:tcW w:w="1726" w:type="pct"/>
            <w:vAlign w:val="center"/>
          </w:tcPr>
          <w:p w14:paraId="4FA5D265" w14:textId="77777777" w:rsidR="00BB4060" w:rsidRPr="00472958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71D4BE4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F66168F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Khan, Amir</w:t>
            </w:r>
          </w:p>
        </w:tc>
        <w:tc>
          <w:tcPr>
            <w:tcW w:w="1827" w:type="pct"/>
            <w:vAlign w:val="center"/>
          </w:tcPr>
          <w:p w14:paraId="3A7C71B2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Chariot Energy</w:t>
            </w:r>
          </w:p>
        </w:tc>
        <w:tc>
          <w:tcPr>
            <w:tcW w:w="1726" w:type="pct"/>
            <w:vAlign w:val="center"/>
          </w:tcPr>
          <w:p w14:paraId="53229C58" w14:textId="01A34C69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68D65F6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504457F" w14:textId="33891C8F" w:rsidR="00C07175" w:rsidRPr="00B77984" w:rsidRDefault="00C07175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Khanmohamed, Mansoor</w:t>
            </w:r>
          </w:p>
        </w:tc>
        <w:tc>
          <w:tcPr>
            <w:tcW w:w="1827" w:type="pct"/>
            <w:vAlign w:val="center"/>
          </w:tcPr>
          <w:p w14:paraId="6FEAF598" w14:textId="3EE30DA7" w:rsidR="00C07175" w:rsidRPr="00B77984" w:rsidRDefault="00C07175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6" w:type="pct"/>
            <w:vAlign w:val="center"/>
          </w:tcPr>
          <w:p w14:paraId="23DCCDF8" w14:textId="77777777" w:rsidR="00C07175" w:rsidRPr="00472958" w:rsidRDefault="00C0717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568BA0E1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0A43F7C7" w14:textId="45A7C92E" w:rsidR="00D07D2D" w:rsidRPr="00B77984" w:rsidRDefault="00D07D2D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Lee, Jim</w:t>
            </w:r>
          </w:p>
        </w:tc>
        <w:tc>
          <w:tcPr>
            <w:tcW w:w="1827" w:type="pct"/>
            <w:vAlign w:val="center"/>
          </w:tcPr>
          <w:p w14:paraId="6C8535AD" w14:textId="50DDC3B3" w:rsidR="00D07D2D" w:rsidRPr="00B77984" w:rsidRDefault="00D07D2D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6" w:type="pct"/>
            <w:vAlign w:val="center"/>
          </w:tcPr>
          <w:p w14:paraId="4D692A61" w14:textId="77777777" w:rsidR="00D07D2D" w:rsidRPr="00472958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2AD71022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7027F164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McKeever, Debbie</w:t>
            </w:r>
          </w:p>
        </w:tc>
        <w:tc>
          <w:tcPr>
            <w:tcW w:w="1827" w:type="pct"/>
            <w:vAlign w:val="center"/>
          </w:tcPr>
          <w:p w14:paraId="4764893B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Oncor</w:t>
            </w:r>
          </w:p>
        </w:tc>
        <w:tc>
          <w:tcPr>
            <w:tcW w:w="1726" w:type="pct"/>
            <w:vAlign w:val="center"/>
          </w:tcPr>
          <w:p w14:paraId="76F1870E" w14:textId="73CC706C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57690755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92BF7F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Patrick, Kyle</w:t>
            </w:r>
          </w:p>
        </w:tc>
        <w:tc>
          <w:tcPr>
            <w:tcW w:w="1827" w:type="pct"/>
            <w:vAlign w:val="center"/>
          </w:tcPr>
          <w:p w14:paraId="73C92820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6" w:type="pct"/>
            <w:vAlign w:val="center"/>
          </w:tcPr>
          <w:p w14:paraId="07154E49" w14:textId="32D76998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53C9" w:rsidRPr="00472958" w14:paraId="32F4DF14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429E75D" w14:textId="3718D267" w:rsidR="00FE53C9" w:rsidRPr="00B77984" w:rsidRDefault="00FE53C9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Rehfeldt, Diana</w:t>
            </w:r>
          </w:p>
        </w:tc>
        <w:tc>
          <w:tcPr>
            <w:tcW w:w="1827" w:type="pct"/>
            <w:vAlign w:val="center"/>
          </w:tcPr>
          <w:p w14:paraId="469DB599" w14:textId="0D462B07" w:rsidR="00FE53C9" w:rsidRPr="00B77984" w:rsidRDefault="00FE53C9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TNMP</w:t>
            </w:r>
          </w:p>
        </w:tc>
        <w:tc>
          <w:tcPr>
            <w:tcW w:w="1726" w:type="pct"/>
            <w:vAlign w:val="center"/>
          </w:tcPr>
          <w:p w14:paraId="2B4C8E1E" w14:textId="77777777" w:rsidR="00FE53C9" w:rsidRPr="00472958" w:rsidRDefault="00FE53C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6519A27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368B4D4" w14:textId="3E4B5809" w:rsidR="0055637E" w:rsidRPr="00B77984" w:rsidRDefault="0055637E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Schatz, John</w:t>
            </w:r>
          </w:p>
        </w:tc>
        <w:tc>
          <w:tcPr>
            <w:tcW w:w="1827" w:type="pct"/>
            <w:vAlign w:val="center"/>
          </w:tcPr>
          <w:p w14:paraId="42EE19B5" w14:textId="6B7D2436" w:rsidR="0055637E" w:rsidRPr="00B77984" w:rsidRDefault="0055637E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Luminant Generation</w:t>
            </w:r>
          </w:p>
        </w:tc>
        <w:tc>
          <w:tcPr>
            <w:tcW w:w="1726" w:type="pct"/>
            <w:vAlign w:val="center"/>
          </w:tcPr>
          <w:p w14:paraId="435D15C9" w14:textId="77777777" w:rsidR="0055637E" w:rsidRPr="00472958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24D71773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F22305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Scott, Kathy</w:t>
            </w:r>
          </w:p>
        </w:tc>
        <w:tc>
          <w:tcPr>
            <w:tcW w:w="1827" w:type="pct"/>
            <w:vAlign w:val="center"/>
          </w:tcPr>
          <w:p w14:paraId="3F362B31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CenterPoint Energy</w:t>
            </w:r>
          </w:p>
        </w:tc>
        <w:tc>
          <w:tcPr>
            <w:tcW w:w="1726" w:type="pct"/>
            <w:vAlign w:val="center"/>
          </w:tcPr>
          <w:p w14:paraId="1C23CF5E" w14:textId="1F6255DC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472958" w14:paraId="5EC54BAE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61571AE" w14:textId="668E482E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Sharma Frank, Arushi</w:t>
            </w:r>
          </w:p>
        </w:tc>
        <w:tc>
          <w:tcPr>
            <w:tcW w:w="1827" w:type="pct"/>
            <w:vAlign w:val="center"/>
          </w:tcPr>
          <w:p w14:paraId="4FB6CD18" w14:textId="149530FF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Tesla</w:t>
            </w:r>
          </w:p>
        </w:tc>
        <w:tc>
          <w:tcPr>
            <w:tcW w:w="1726" w:type="pct"/>
            <w:vAlign w:val="center"/>
          </w:tcPr>
          <w:p w14:paraId="32E6E3FE" w14:textId="77777777" w:rsidR="00B77984" w:rsidRPr="00472958" w:rsidRDefault="00B7798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472958" w14:paraId="719B489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4487A87F" w14:textId="30BE6C4A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Shepherd, Bill</w:t>
            </w:r>
          </w:p>
        </w:tc>
        <w:tc>
          <w:tcPr>
            <w:tcW w:w="1827" w:type="pct"/>
            <w:vAlign w:val="center"/>
          </w:tcPr>
          <w:p w14:paraId="2357D67F" w14:textId="2E884D2A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Denton Municipal Electric </w:t>
            </w:r>
          </w:p>
        </w:tc>
        <w:tc>
          <w:tcPr>
            <w:tcW w:w="1726" w:type="pct"/>
            <w:vAlign w:val="center"/>
          </w:tcPr>
          <w:p w14:paraId="7BCC8F1D" w14:textId="77777777" w:rsidR="00B77984" w:rsidRPr="00472958" w:rsidRDefault="00B7798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09A3ECCD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4EF71B2" w14:textId="70C0309A" w:rsidR="00112D1D" w:rsidRPr="00B77984" w:rsidRDefault="00112D1D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Smith, Scott</w:t>
            </w:r>
          </w:p>
        </w:tc>
        <w:tc>
          <w:tcPr>
            <w:tcW w:w="1827" w:type="pct"/>
            <w:vAlign w:val="center"/>
          </w:tcPr>
          <w:p w14:paraId="00E98D97" w14:textId="18156804" w:rsidR="00112D1D" w:rsidRPr="00B77984" w:rsidRDefault="00112D1D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6" w:type="pct"/>
            <w:vAlign w:val="center"/>
          </w:tcPr>
          <w:p w14:paraId="1AE977C1" w14:textId="37F7DAF1" w:rsidR="00112D1D" w:rsidRPr="00472958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72958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472958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77984" w:rsidRPr="00472958" w14:paraId="04179FA0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A159B2E" w14:textId="487ADD0E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Werley, David</w:t>
            </w:r>
          </w:p>
        </w:tc>
        <w:tc>
          <w:tcPr>
            <w:tcW w:w="1827" w:type="pct"/>
            <w:vAlign w:val="center"/>
          </w:tcPr>
          <w:p w14:paraId="09EF2215" w14:textId="1DDF19D2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Bryan Texas Utilities </w:t>
            </w:r>
          </w:p>
        </w:tc>
        <w:tc>
          <w:tcPr>
            <w:tcW w:w="1726" w:type="pct"/>
            <w:vAlign w:val="center"/>
          </w:tcPr>
          <w:p w14:paraId="35FB4876" w14:textId="77777777" w:rsidR="00B77984" w:rsidRPr="00472958" w:rsidRDefault="00B7798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0A5F" w:rsidRPr="00472958" w14:paraId="2C30C84E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BCC992" w14:textId="2B706618" w:rsidR="00C00A5F" w:rsidRPr="00B77984" w:rsidRDefault="00C00A5F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Wilson, Frank</w:t>
            </w:r>
          </w:p>
        </w:tc>
        <w:tc>
          <w:tcPr>
            <w:tcW w:w="1827" w:type="pct"/>
            <w:vAlign w:val="center"/>
          </w:tcPr>
          <w:p w14:paraId="3E8DA80D" w14:textId="220967B5" w:rsidR="00C00A5F" w:rsidRPr="00B77984" w:rsidRDefault="00C00A5F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726" w:type="pct"/>
            <w:vAlign w:val="center"/>
          </w:tcPr>
          <w:p w14:paraId="5B74D589" w14:textId="77777777" w:rsidR="00C00A5F" w:rsidRPr="00472958" w:rsidRDefault="00C00A5F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2"/>
      <w:tr w:rsidR="005E56D1" w:rsidRPr="00472958" w14:paraId="2706FD36" w14:textId="77777777" w:rsidTr="00FE53C9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472958" w:rsidRDefault="00FE53C9" w:rsidP="00346624">
            <w:pPr>
              <w:rPr>
                <w:rFonts w:eastAsia="Calibri"/>
                <w:highlight w:val="lightGray"/>
              </w:rPr>
            </w:pPr>
          </w:p>
          <w:p w14:paraId="6ED84AEC" w14:textId="68370450" w:rsidR="009454C3" w:rsidRPr="00472958" w:rsidRDefault="00A04E8A" w:rsidP="00346624">
            <w:pPr>
              <w:rPr>
                <w:sz w:val="2"/>
                <w:highlight w:val="lightGray"/>
              </w:rPr>
            </w:pPr>
            <w:r w:rsidRPr="00472958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472958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472958" w:rsidRDefault="009454C3" w:rsidP="00346624">
            <w:pPr>
              <w:rPr>
                <w:sz w:val="2"/>
                <w:highlight w:val="lightGray"/>
              </w:rPr>
            </w:pPr>
          </w:p>
        </w:tc>
      </w:tr>
      <w:bookmarkEnd w:id="4"/>
      <w:tr w:rsidR="00C07175" w:rsidRPr="00472958" w14:paraId="0DDE81C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F1E065F" w14:textId="77777777" w:rsidR="00C07175" w:rsidRPr="00472958" w:rsidRDefault="00C07175" w:rsidP="00D17145">
            <w:pPr>
              <w:jc w:val="both"/>
              <w:rPr>
                <w:i/>
                <w:sz w:val="22"/>
                <w:szCs w:val="22"/>
                <w:highlight w:val="lightGray"/>
              </w:rPr>
            </w:pPr>
          </w:p>
          <w:p w14:paraId="7DE7447F" w14:textId="77777777" w:rsidR="00C07175" w:rsidRPr="00472958" w:rsidRDefault="00C07175" w:rsidP="00D17145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E0233F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2C3BC21C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31" w:type="pct"/>
            <w:gridSpan w:val="2"/>
            <w:vAlign w:val="center"/>
          </w:tcPr>
          <w:p w14:paraId="0B927D53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91FE8A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C2500EA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Ainspan, Malcolm</w:t>
            </w:r>
          </w:p>
        </w:tc>
        <w:tc>
          <w:tcPr>
            <w:tcW w:w="1827" w:type="pct"/>
            <w:vAlign w:val="center"/>
          </w:tcPr>
          <w:p w14:paraId="22A0DA24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gridSpan w:val="2"/>
            <w:vAlign w:val="center"/>
          </w:tcPr>
          <w:p w14:paraId="0FDD5559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0233F" w:rsidRPr="00472958" w14:paraId="0A3C7DBC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F26716D" w14:textId="434DEC61" w:rsidR="00E0233F" w:rsidRPr="007140A5" w:rsidRDefault="00E0233F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1827" w:type="pct"/>
            <w:vAlign w:val="center"/>
          </w:tcPr>
          <w:p w14:paraId="20DA182C" w14:textId="78F90188" w:rsidR="00E0233F" w:rsidRPr="007140A5" w:rsidRDefault="00E0233F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gridSpan w:val="2"/>
            <w:vAlign w:val="center"/>
          </w:tcPr>
          <w:p w14:paraId="69DE24F3" w14:textId="77777777" w:rsidR="00E0233F" w:rsidRPr="00472958" w:rsidRDefault="00E0233F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672BC8CB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73BD6664" w14:textId="7330CF50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Baldwin, Stephanie</w:t>
            </w:r>
          </w:p>
        </w:tc>
        <w:tc>
          <w:tcPr>
            <w:tcW w:w="1827" w:type="pct"/>
            <w:vAlign w:val="center"/>
          </w:tcPr>
          <w:p w14:paraId="440E0702" w14:textId="2B0022D6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ESG</w:t>
            </w:r>
          </w:p>
        </w:tc>
        <w:tc>
          <w:tcPr>
            <w:tcW w:w="1731" w:type="pct"/>
            <w:gridSpan w:val="2"/>
            <w:vAlign w:val="center"/>
          </w:tcPr>
          <w:p w14:paraId="692FBB27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404DE7D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477A63A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Beasley, Richard</w:t>
            </w:r>
          </w:p>
        </w:tc>
        <w:tc>
          <w:tcPr>
            <w:tcW w:w="1827" w:type="pct"/>
            <w:vAlign w:val="center"/>
          </w:tcPr>
          <w:p w14:paraId="1D30CBE0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740A0AD1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6E143C5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7C3FCF3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04CBA197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MarketWise</w:t>
            </w:r>
          </w:p>
        </w:tc>
        <w:tc>
          <w:tcPr>
            <w:tcW w:w="1731" w:type="pct"/>
            <w:gridSpan w:val="2"/>
            <w:vAlign w:val="center"/>
          </w:tcPr>
          <w:p w14:paraId="1302D0E2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C14D1" w:rsidRPr="00472958" w14:paraId="513E255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C89FBBE" w14:textId="3221E056" w:rsidR="00CC14D1" w:rsidRPr="00CC14D1" w:rsidRDefault="00CC14D1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Benson, Mariah</w:t>
            </w:r>
          </w:p>
        </w:tc>
        <w:tc>
          <w:tcPr>
            <w:tcW w:w="1827" w:type="pct"/>
            <w:vAlign w:val="center"/>
          </w:tcPr>
          <w:p w14:paraId="648B9724" w14:textId="0DF5E80E" w:rsidR="00CC14D1" w:rsidRPr="00CC14D1" w:rsidRDefault="00CC14D1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5A32283A" w14:textId="77777777" w:rsidR="00CC14D1" w:rsidRPr="00472958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43AAF04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486E3FB" w14:textId="76F59A52" w:rsidR="007140A5" w:rsidRPr="00CC14D1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Blakey, Eric</w:t>
            </w:r>
          </w:p>
        </w:tc>
        <w:tc>
          <w:tcPr>
            <w:tcW w:w="1827" w:type="pct"/>
            <w:vAlign w:val="center"/>
          </w:tcPr>
          <w:p w14:paraId="35E4DBBE" w14:textId="393E1AA0" w:rsidR="007140A5" w:rsidRPr="00CC14D1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27CECD69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ACA8C3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973441B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Broach, Eric</w:t>
            </w:r>
          </w:p>
        </w:tc>
        <w:tc>
          <w:tcPr>
            <w:tcW w:w="1827" w:type="pct"/>
            <w:vAlign w:val="center"/>
          </w:tcPr>
          <w:p w14:paraId="6608942D" w14:textId="6AB992BF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NextEra Energy</w:t>
            </w:r>
            <w:r w:rsidR="009B6401">
              <w:rPr>
                <w:sz w:val="22"/>
                <w:szCs w:val="22"/>
              </w:rPr>
              <w:t xml:space="preserve"> Retail</w:t>
            </w:r>
          </w:p>
        </w:tc>
        <w:tc>
          <w:tcPr>
            <w:tcW w:w="1731" w:type="pct"/>
            <w:gridSpan w:val="2"/>
            <w:vAlign w:val="center"/>
          </w:tcPr>
          <w:p w14:paraId="7229706A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759D6" w:rsidRPr="00472958" w14:paraId="0AA5995E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8936BE9" w14:textId="5A313C23" w:rsidR="007759D6" w:rsidRPr="007140A5" w:rsidRDefault="007759D6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Bunch, Kevin</w:t>
            </w:r>
          </w:p>
        </w:tc>
        <w:tc>
          <w:tcPr>
            <w:tcW w:w="1827" w:type="pct"/>
            <w:vAlign w:val="center"/>
          </w:tcPr>
          <w:p w14:paraId="1A9F9194" w14:textId="061D295E" w:rsidR="007759D6" w:rsidRPr="007140A5" w:rsidRDefault="007759D6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EDF Trading</w:t>
            </w:r>
          </w:p>
        </w:tc>
        <w:tc>
          <w:tcPr>
            <w:tcW w:w="1731" w:type="pct"/>
            <w:gridSpan w:val="2"/>
            <w:vAlign w:val="center"/>
          </w:tcPr>
          <w:p w14:paraId="76A09CA0" w14:textId="77777777" w:rsidR="007759D6" w:rsidRPr="00472958" w:rsidRDefault="007759D6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5F43" w:rsidRPr="00472958" w14:paraId="35678BF8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6918897" w14:textId="1EFFCF29" w:rsidR="00345F43" w:rsidRPr="009B6401" w:rsidRDefault="00345F43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Couch, Andrea</w:t>
            </w:r>
          </w:p>
        </w:tc>
        <w:tc>
          <w:tcPr>
            <w:tcW w:w="1827" w:type="pct"/>
            <w:vAlign w:val="center"/>
          </w:tcPr>
          <w:p w14:paraId="3831CFF7" w14:textId="3C6CF6C0" w:rsidR="00345F43" w:rsidRPr="009B6401" w:rsidRDefault="007759D6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gridSpan w:val="2"/>
            <w:vAlign w:val="center"/>
          </w:tcPr>
          <w:p w14:paraId="6A03F8AA" w14:textId="77777777" w:rsidR="00345F43" w:rsidRPr="00472958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16EE808D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196B2A2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Do, Mary</w:t>
            </w:r>
          </w:p>
        </w:tc>
        <w:tc>
          <w:tcPr>
            <w:tcW w:w="1827" w:type="pct"/>
            <w:vAlign w:val="center"/>
          </w:tcPr>
          <w:p w14:paraId="6D4FEE94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Agility CIS</w:t>
            </w:r>
          </w:p>
        </w:tc>
        <w:tc>
          <w:tcPr>
            <w:tcW w:w="1731" w:type="pct"/>
            <w:gridSpan w:val="2"/>
            <w:vAlign w:val="center"/>
          </w:tcPr>
          <w:p w14:paraId="2E809C07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C606C" w:rsidRPr="00472958" w14:paraId="1475D85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90F6DFF" w14:textId="59AFFB8B" w:rsidR="00BC606C" w:rsidRPr="00E0233F" w:rsidRDefault="00BC606C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Doehring, Lee</w:t>
            </w:r>
          </w:p>
        </w:tc>
        <w:tc>
          <w:tcPr>
            <w:tcW w:w="1827" w:type="pct"/>
            <w:vAlign w:val="center"/>
          </w:tcPr>
          <w:p w14:paraId="3FFBC054" w14:textId="232D17AA" w:rsidR="00BC606C" w:rsidRPr="00E0233F" w:rsidRDefault="00BC606C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380E378C" w14:textId="77777777" w:rsidR="00BC606C" w:rsidRPr="00472958" w:rsidRDefault="00BC606C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6C95B29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281D6BB" w14:textId="5BBDD2DF" w:rsidR="007140A5" w:rsidRPr="00E0233F" w:rsidRDefault="007140A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Earnest, Melinda</w:t>
            </w:r>
          </w:p>
        </w:tc>
        <w:tc>
          <w:tcPr>
            <w:tcW w:w="1827" w:type="pct"/>
            <w:vAlign w:val="center"/>
          </w:tcPr>
          <w:p w14:paraId="3A17A3C4" w14:textId="254F8C1B" w:rsidR="007140A5" w:rsidRPr="00E0233F" w:rsidRDefault="007140A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37F27C42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620FAFA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C3B8EEB" w14:textId="1A0ACBA6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Fails, Heather</w:t>
            </w:r>
          </w:p>
        </w:tc>
        <w:tc>
          <w:tcPr>
            <w:tcW w:w="1827" w:type="pct"/>
            <w:vAlign w:val="center"/>
          </w:tcPr>
          <w:p w14:paraId="33E69F6B" w14:textId="31A3AA45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317EA1BD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274040AA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18B62AD" w14:textId="24BB2B01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Fernandez, Tomas</w:t>
            </w:r>
          </w:p>
        </w:tc>
        <w:tc>
          <w:tcPr>
            <w:tcW w:w="1827" w:type="pct"/>
            <w:vAlign w:val="center"/>
          </w:tcPr>
          <w:p w14:paraId="6B5576F0" w14:textId="652478EC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gridSpan w:val="2"/>
            <w:vAlign w:val="center"/>
          </w:tcPr>
          <w:p w14:paraId="48C0CB33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5FF0104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1B76051" w14:textId="0F7421FA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Graham, Sophie</w:t>
            </w:r>
          </w:p>
        </w:tc>
        <w:tc>
          <w:tcPr>
            <w:tcW w:w="1827" w:type="pct"/>
            <w:vAlign w:val="center"/>
          </w:tcPr>
          <w:p w14:paraId="42F6CEE1" w14:textId="62304C79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Adapt2 Solutions</w:t>
            </w:r>
          </w:p>
        </w:tc>
        <w:tc>
          <w:tcPr>
            <w:tcW w:w="1731" w:type="pct"/>
            <w:gridSpan w:val="2"/>
            <w:vAlign w:val="center"/>
          </w:tcPr>
          <w:p w14:paraId="116B6435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759D6" w:rsidRPr="00472958" w14:paraId="2B67818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E494142" w14:textId="13E96A40" w:rsidR="007759D6" w:rsidRPr="00E0233F" w:rsidRDefault="007759D6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Gutierrez, Toney</w:t>
            </w:r>
          </w:p>
        </w:tc>
        <w:tc>
          <w:tcPr>
            <w:tcW w:w="1827" w:type="pct"/>
            <w:vAlign w:val="center"/>
          </w:tcPr>
          <w:p w14:paraId="1B5968D4" w14:textId="267136B0" w:rsidR="007759D6" w:rsidRPr="00E0233F" w:rsidRDefault="007759D6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50175D6A" w14:textId="77777777" w:rsidR="007759D6" w:rsidRPr="00472958" w:rsidRDefault="007759D6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325A1318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766E208" w14:textId="6F64B75A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Hunt, David</w:t>
            </w:r>
          </w:p>
        </w:tc>
        <w:tc>
          <w:tcPr>
            <w:tcW w:w="1827" w:type="pct"/>
            <w:vAlign w:val="center"/>
          </w:tcPr>
          <w:p w14:paraId="50FA2CBD" w14:textId="2FE60910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289334B7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C606C" w:rsidRPr="00472958" w14:paraId="733EFB3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B6B2F28" w14:textId="726884F7" w:rsidR="00BC606C" w:rsidRPr="00E0233F" w:rsidRDefault="00BC606C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Hunt, Mark</w:t>
            </w:r>
          </w:p>
        </w:tc>
        <w:tc>
          <w:tcPr>
            <w:tcW w:w="1827" w:type="pct"/>
            <w:vAlign w:val="center"/>
          </w:tcPr>
          <w:p w14:paraId="49FCD6FD" w14:textId="3BCC6E99" w:rsidR="00BC606C" w:rsidRPr="00E0233F" w:rsidRDefault="00BC606C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03D0905D" w14:textId="77777777" w:rsidR="00BC606C" w:rsidRPr="00472958" w:rsidRDefault="00BC606C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2B620469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4F265AA" w14:textId="2AF1A032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Jackson, Dan</w:t>
            </w:r>
          </w:p>
        </w:tc>
        <w:tc>
          <w:tcPr>
            <w:tcW w:w="1827" w:type="pct"/>
            <w:vAlign w:val="center"/>
          </w:tcPr>
          <w:p w14:paraId="023302F4" w14:textId="200C3591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ETC Endure Energy</w:t>
            </w:r>
          </w:p>
        </w:tc>
        <w:tc>
          <w:tcPr>
            <w:tcW w:w="1731" w:type="pct"/>
            <w:gridSpan w:val="2"/>
            <w:vAlign w:val="center"/>
          </w:tcPr>
          <w:p w14:paraId="7A04F619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C606C" w:rsidRPr="00472958" w14:paraId="71F8F92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9F9B08D" w14:textId="5DC222E8" w:rsidR="00BC606C" w:rsidRPr="007140A5" w:rsidRDefault="00BC606C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Johnson, Anthony</w:t>
            </w:r>
          </w:p>
        </w:tc>
        <w:tc>
          <w:tcPr>
            <w:tcW w:w="1827" w:type="pct"/>
            <w:vAlign w:val="center"/>
          </w:tcPr>
          <w:p w14:paraId="2AF7049D" w14:textId="6BB7FBD2" w:rsidR="00BC606C" w:rsidRPr="007140A5" w:rsidRDefault="00BC606C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6178CA62" w14:textId="77777777" w:rsidR="00BC606C" w:rsidRPr="00472958" w:rsidRDefault="00BC606C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FA5462A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F077173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Levine, Norman</w:t>
            </w:r>
          </w:p>
        </w:tc>
        <w:tc>
          <w:tcPr>
            <w:tcW w:w="1827" w:type="pct"/>
            <w:vAlign w:val="center"/>
          </w:tcPr>
          <w:p w14:paraId="1B982325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Direct Energy</w:t>
            </w:r>
          </w:p>
        </w:tc>
        <w:tc>
          <w:tcPr>
            <w:tcW w:w="1731" w:type="pct"/>
            <w:gridSpan w:val="2"/>
            <w:vAlign w:val="center"/>
          </w:tcPr>
          <w:p w14:paraId="3688F82A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B760AD5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2818A1B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Lotter, Eric</w:t>
            </w:r>
          </w:p>
        </w:tc>
        <w:tc>
          <w:tcPr>
            <w:tcW w:w="1827" w:type="pct"/>
            <w:vAlign w:val="center"/>
          </w:tcPr>
          <w:p w14:paraId="7E9C0745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Grid Monitor</w:t>
            </w:r>
          </w:p>
        </w:tc>
        <w:tc>
          <w:tcPr>
            <w:tcW w:w="1731" w:type="pct"/>
            <w:gridSpan w:val="2"/>
            <w:vAlign w:val="center"/>
          </w:tcPr>
          <w:p w14:paraId="42CFDDA0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44A2DE6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1EC24DB" w14:textId="77777777" w:rsidR="00C07175" w:rsidRPr="00CC14D1" w:rsidRDefault="00C07175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Pak, Sam</w:t>
            </w:r>
          </w:p>
        </w:tc>
        <w:tc>
          <w:tcPr>
            <w:tcW w:w="1827" w:type="pct"/>
            <w:vAlign w:val="center"/>
          </w:tcPr>
          <w:p w14:paraId="3B4EDA86" w14:textId="77777777" w:rsidR="00C07175" w:rsidRPr="00CC14D1" w:rsidRDefault="00C07175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5B220EE9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55C511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73A11FF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Pliler, Steve</w:t>
            </w:r>
          </w:p>
        </w:tc>
        <w:tc>
          <w:tcPr>
            <w:tcW w:w="1827" w:type="pct"/>
            <w:vAlign w:val="center"/>
          </w:tcPr>
          <w:p w14:paraId="49D1268C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Vistra</w:t>
            </w:r>
          </w:p>
        </w:tc>
        <w:tc>
          <w:tcPr>
            <w:tcW w:w="1731" w:type="pct"/>
            <w:gridSpan w:val="2"/>
            <w:vAlign w:val="center"/>
          </w:tcPr>
          <w:p w14:paraId="77C0AA90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0233F" w:rsidRPr="00472958" w14:paraId="341E0EBF" w14:textId="77777777" w:rsidTr="00E0233F">
        <w:trPr>
          <w:trHeight w:val="288"/>
        </w:trPr>
        <w:tc>
          <w:tcPr>
            <w:tcW w:w="1442" w:type="pct"/>
            <w:shd w:val="clear" w:color="auto" w:fill="auto"/>
            <w:vAlign w:val="center"/>
          </w:tcPr>
          <w:p w14:paraId="13253CE2" w14:textId="5F9829AE" w:rsidR="00E0233F" w:rsidRPr="00E0233F" w:rsidRDefault="00E0233F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Rainwater, Kim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169D5902" w14:textId="3AF4AF99" w:rsidR="00E0233F" w:rsidRPr="00E0233F" w:rsidRDefault="00E0233F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Lower Colorado River Authority</w:t>
            </w:r>
          </w:p>
        </w:tc>
        <w:tc>
          <w:tcPr>
            <w:tcW w:w="1731" w:type="pct"/>
            <w:gridSpan w:val="2"/>
            <w:vAlign w:val="center"/>
          </w:tcPr>
          <w:p w14:paraId="2D6C7054" w14:textId="77777777" w:rsidR="00E0233F" w:rsidRPr="00472958" w:rsidRDefault="00E0233F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62DE4E8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416A6FA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Reed, Carolyn</w:t>
            </w:r>
          </w:p>
        </w:tc>
        <w:tc>
          <w:tcPr>
            <w:tcW w:w="1827" w:type="pct"/>
            <w:vAlign w:val="center"/>
          </w:tcPr>
          <w:p w14:paraId="44108E40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4A2E0763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15746" w:rsidRPr="00472958" w14:paraId="79E61D7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4A29958" w14:textId="02555B8F" w:rsidR="00F15746" w:rsidRPr="009B6401" w:rsidRDefault="00F15746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Roberts, Bobby</w:t>
            </w:r>
          </w:p>
        </w:tc>
        <w:tc>
          <w:tcPr>
            <w:tcW w:w="1827" w:type="pct"/>
            <w:vAlign w:val="center"/>
          </w:tcPr>
          <w:p w14:paraId="6CE165EF" w14:textId="2F182322" w:rsidR="00F15746" w:rsidRPr="009B6401" w:rsidRDefault="00F15746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gridSpan w:val="2"/>
            <w:vAlign w:val="center"/>
          </w:tcPr>
          <w:p w14:paraId="1E107F08" w14:textId="77777777" w:rsidR="00F15746" w:rsidRPr="00472958" w:rsidRDefault="00F15746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64E3B7D5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0702A76" w14:textId="6120163F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Taipalus, Darice</w:t>
            </w:r>
          </w:p>
        </w:tc>
        <w:tc>
          <w:tcPr>
            <w:tcW w:w="1827" w:type="pct"/>
            <w:vAlign w:val="center"/>
          </w:tcPr>
          <w:p w14:paraId="7A19D9FD" w14:textId="51A0DF78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 xml:space="preserve">PNM </w:t>
            </w:r>
            <w:r>
              <w:rPr>
                <w:sz w:val="22"/>
                <w:szCs w:val="22"/>
              </w:rPr>
              <w:t>Resources</w:t>
            </w:r>
          </w:p>
        </w:tc>
        <w:tc>
          <w:tcPr>
            <w:tcW w:w="1731" w:type="pct"/>
            <w:gridSpan w:val="2"/>
            <w:vAlign w:val="center"/>
          </w:tcPr>
          <w:p w14:paraId="4CCCB90B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1D7D9B1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33FCFEA" w14:textId="77777777" w:rsidR="00C07175" w:rsidRPr="00CC14D1" w:rsidRDefault="00C07175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2182E68" w14:textId="4E0B155C" w:rsidR="00C07175" w:rsidRPr="00CC14D1" w:rsidRDefault="007759D6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Vistra</w:t>
            </w:r>
            <w:r w:rsidR="00C07175" w:rsidRPr="00CC14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1" w:type="pct"/>
            <w:gridSpan w:val="2"/>
            <w:vAlign w:val="center"/>
          </w:tcPr>
          <w:p w14:paraId="14B922ED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1128DF37" w14:textId="77777777" w:rsidR="00C07175" w:rsidRPr="00472958" w:rsidRDefault="00C07175" w:rsidP="00C07175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C07175" w:rsidRPr="00472958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472958" w:rsidRDefault="00C07175" w:rsidP="00D17145">
            <w:pPr>
              <w:rPr>
                <w:sz w:val="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472958" w:rsidRDefault="00C07175" w:rsidP="00D17145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472958" w:rsidRDefault="00C07175" w:rsidP="00D17145">
            <w:pPr>
              <w:rPr>
                <w:sz w:val="2"/>
                <w:highlight w:val="lightGray"/>
              </w:rPr>
            </w:pPr>
          </w:p>
        </w:tc>
      </w:tr>
      <w:tr w:rsidR="00C07175" w:rsidRPr="00472958" w14:paraId="14E3B810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D13B0FD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807A97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17798DC3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D403FFE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23085DB5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6E08514" w14:textId="1C0D8C2F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Albracht, Brittney</w:t>
            </w:r>
          </w:p>
        </w:tc>
        <w:tc>
          <w:tcPr>
            <w:tcW w:w="1731" w:type="pct"/>
            <w:vAlign w:val="center"/>
          </w:tcPr>
          <w:p w14:paraId="7E5E3CE8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0539F06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796907C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F18E78B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807A97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7977C65D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301DC31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0DD43C2B" w14:textId="77777777" w:rsidTr="00106837">
        <w:trPr>
          <w:trHeight w:val="288"/>
        </w:trPr>
        <w:tc>
          <w:tcPr>
            <w:tcW w:w="1443" w:type="pct"/>
            <w:shd w:val="clear" w:color="auto" w:fill="auto"/>
            <w:vAlign w:val="center"/>
          </w:tcPr>
          <w:p w14:paraId="4D5B9404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106837">
              <w:rPr>
                <w:sz w:val="22"/>
                <w:szCs w:val="22"/>
              </w:rPr>
              <w:t>Brink, Kelly</w:t>
            </w:r>
          </w:p>
        </w:tc>
        <w:tc>
          <w:tcPr>
            <w:tcW w:w="1731" w:type="pct"/>
            <w:vAlign w:val="center"/>
          </w:tcPr>
          <w:p w14:paraId="4D4A35A5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2F8CCC4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6F2DDB2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15039B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807A97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1B381DD0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2DC797F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C14D1" w:rsidRPr="00472958" w14:paraId="3E97F887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180EDC5" w14:textId="3002A6D1" w:rsidR="00CC14D1" w:rsidRPr="00472958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CC14D1"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7A2EA01D" w14:textId="77777777" w:rsidR="00CC14D1" w:rsidRPr="00472958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17AFC" w14:textId="77777777" w:rsidR="00CC14D1" w:rsidRPr="00472958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5F43" w:rsidRPr="00472958" w14:paraId="67CDC47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EE4FB25" w14:textId="5DAF0D4B" w:rsidR="00345F43" w:rsidRPr="00472958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7140A5"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51836BD2" w14:textId="77777777" w:rsidR="00345F43" w:rsidRPr="00472958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9CC25AA" w14:textId="77777777" w:rsidR="00345F43" w:rsidRPr="00472958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2C6574E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68F2A3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7140A5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2F3116FB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94B64C4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138CFCDD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4B431A4F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685538B7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86DB387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41E3B57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CD7451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106837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3EF40C96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393A312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BC7040" w14:paraId="72A65D4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7B489F7" w14:textId="77777777" w:rsidR="00C07175" w:rsidRPr="00807A97" w:rsidRDefault="00C07175" w:rsidP="00D17145">
            <w:pPr>
              <w:jc w:val="both"/>
              <w:rPr>
                <w:sz w:val="22"/>
                <w:szCs w:val="22"/>
              </w:rPr>
            </w:pPr>
            <w:r w:rsidRPr="00807A97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441DA15F" w14:textId="77777777" w:rsidR="00C07175" w:rsidRPr="00807A97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3FC48EC8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52987DC6" w14:textId="4F42B619" w:rsidR="00C07175" w:rsidRPr="00BC7040" w:rsidRDefault="00C07175" w:rsidP="00C8343B">
      <w:pPr>
        <w:jc w:val="both"/>
        <w:rPr>
          <w:iCs/>
          <w:sz w:val="22"/>
          <w:szCs w:val="22"/>
          <w:highlight w:val="lightGray"/>
        </w:rPr>
      </w:pPr>
    </w:p>
    <w:p w14:paraId="4D50A9E2" w14:textId="77777777" w:rsidR="0035461E" w:rsidRPr="00BC7040" w:rsidRDefault="0035461E" w:rsidP="00C8343B">
      <w:pPr>
        <w:jc w:val="both"/>
        <w:rPr>
          <w:iCs/>
          <w:sz w:val="22"/>
          <w:szCs w:val="22"/>
          <w:highlight w:val="lightGray"/>
        </w:rPr>
      </w:pPr>
    </w:p>
    <w:p w14:paraId="3C5B9263" w14:textId="04AF428B" w:rsidR="00C8343B" w:rsidRPr="0029128D" w:rsidRDefault="00C8343B" w:rsidP="00C8343B">
      <w:pPr>
        <w:jc w:val="both"/>
        <w:rPr>
          <w:i/>
          <w:sz w:val="22"/>
          <w:szCs w:val="22"/>
        </w:rPr>
      </w:pPr>
      <w:r w:rsidRPr="00BC7040">
        <w:rPr>
          <w:i/>
          <w:sz w:val="22"/>
          <w:szCs w:val="22"/>
        </w:rPr>
        <w:t xml:space="preserve">Unless otherwise indicated, all Market Segments were </w:t>
      </w:r>
      <w:r w:rsidR="005E56D1" w:rsidRPr="00BC7040">
        <w:rPr>
          <w:i/>
          <w:sz w:val="22"/>
          <w:szCs w:val="22"/>
        </w:rPr>
        <w:t>participating in the vote</w:t>
      </w:r>
      <w:r w:rsidRPr="00BC7040">
        <w:rPr>
          <w:i/>
          <w:sz w:val="22"/>
          <w:szCs w:val="22"/>
        </w:rPr>
        <w:t>.</w:t>
      </w:r>
    </w:p>
    <w:p w14:paraId="7BEF907F" w14:textId="77777777" w:rsidR="00B32BC8" w:rsidRPr="0029128D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29128D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0EE32C74" w:rsidR="000A351C" w:rsidRPr="0029128D" w:rsidRDefault="00472958" w:rsidP="00064A44">
      <w:pPr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 xml:space="preserve">Suzy Clifton </w:t>
      </w:r>
      <w:r w:rsidR="00866DF1" w:rsidRPr="0029128D">
        <w:rPr>
          <w:sz w:val="22"/>
          <w:szCs w:val="22"/>
        </w:rPr>
        <w:t>called the</w:t>
      </w:r>
      <w:r w:rsidR="001C2724" w:rsidRPr="002912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January 11, 2022 </w:t>
      </w:r>
      <w:r w:rsidR="00685672" w:rsidRPr="0029128D">
        <w:rPr>
          <w:sz w:val="22"/>
          <w:szCs w:val="22"/>
        </w:rPr>
        <w:t xml:space="preserve">RMS </w:t>
      </w:r>
      <w:r w:rsidR="000A351C" w:rsidRPr="0029128D">
        <w:rPr>
          <w:sz w:val="22"/>
          <w:szCs w:val="22"/>
        </w:rPr>
        <w:t xml:space="preserve">meeting to order at </w:t>
      </w:r>
      <w:r w:rsidR="000909E2" w:rsidRPr="0029128D">
        <w:rPr>
          <w:sz w:val="22"/>
          <w:szCs w:val="22"/>
        </w:rPr>
        <w:t>9:3</w:t>
      </w:r>
      <w:r w:rsidR="00685672" w:rsidRPr="0029128D">
        <w:rPr>
          <w:sz w:val="22"/>
          <w:szCs w:val="22"/>
        </w:rPr>
        <w:t>0</w:t>
      </w:r>
      <w:r w:rsidR="000909E2" w:rsidRPr="0029128D">
        <w:rPr>
          <w:sz w:val="22"/>
          <w:szCs w:val="22"/>
        </w:rPr>
        <w:t xml:space="preserve"> a.m.</w:t>
      </w:r>
      <w:r w:rsidR="000A351C" w:rsidRPr="0029128D">
        <w:rPr>
          <w:i/>
          <w:sz w:val="22"/>
          <w:szCs w:val="22"/>
        </w:rPr>
        <w:t xml:space="preserve"> </w:t>
      </w:r>
    </w:p>
    <w:p w14:paraId="54042B63" w14:textId="77777777" w:rsidR="00573344" w:rsidRPr="0035461E" w:rsidRDefault="00573344" w:rsidP="00064A44">
      <w:pPr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35461E" w:rsidRDefault="00D174FB" w:rsidP="00064A44">
      <w:pPr>
        <w:jc w:val="both"/>
        <w:outlineLvl w:val="0"/>
        <w:rPr>
          <w:iCs/>
          <w:sz w:val="22"/>
          <w:szCs w:val="22"/>
        </w:rPr>
      </w:pPr>
    </w:p>
    <w:p w14:paraId="32BA09AB" w14:textId="77777777" w:rsidR="000A351C" w:rsidRPr="0029128D" w:rsidRDefault="000A351C" w:rsidP="00064A44">
      <w:pPr>
        <w:jc w:val="both"/>
        <w:rPr>
          <w:sz w:val="22"/>
          <w:szCs w:val="22"/>
          <w:u w:val="single"/>
        </w:rPr>
      </w:pPr>
      <w:r w:rsidRPr="0029128D">
        <w:rPr>
          <w:sz w:val="22"/>
          <w:szCs w:val="22"/>
          <w:u w:val="single"/>
        </w:rPr>
        <w:t>Antitrust Admonition</w:t>
      </w:r>
    </w:p>
    <w:p w14:paraId="2611C03C" w14:textId="715191BE" w:rsidR="00166E21" w:rsidRPr="0029128D" w:rsidRDefault="007B43CD" w:rsidP="00064A44">
      <w:pPr>
        <w:jc w:val="both"/>
        <w:rPr>
          <w:sz w:val="22"/>
          <w:szCs w:val="22"/>
        </w:rPr>
      </w:pPr>
      <w:r w:rsidRPr="0029128D">
        <w:rPr>
          <w:sz w:val="22"/>
          <w:szCs w:val="22"/>
        </w:rPr>
        <w:t>M</w:t>
      </w:r>
      <w:r w:rsidR="00472958">
        <w:rPr>
          <w:sz w:val="22"/>
          <w:szCs w:val="22"/>
        </w:rPr>
        <w:t>s. Clifton d</w:t>
      </w:r>
      <w:r w:rsidR="009B5420" w:rsidRPr="0029128D">
        <w:rPr>
          <w:sz w:val="22"/>
          <w:szCs w:val="22"/>
        </w:rPr>
        <w:t>irected attention to</w:t>
      </w:r>
      <w:r w:rsidR="000A351C" w:rsidRPr="0029128D">
        <w:rPr>
          <w:sz w:val="22"/>
          <w:szCs w:val="22"/>
        </w:rPr>
        <w:t xml:space="preserve"> t</w:t>
      </w:r>
      <w:r w:rsidR="009B5420" w:rsidRPr="0029128D">
        <w:rPr>
          <w:sz w:val="22"/>
          <w:szCs w:val="22"/>
        </w:rPr>
        <w:t>he ERCOT Antitrust Admonition, which was</w:t>
      </w:r>
      <w:r w:rsidR="000A351C" w:rsidRPr="0029128D">
        <w:rPr>
          <w:sz w:val="22"/>
          <w:szCs w:val="22"/>
        </w:rPr>
        <w:t xml:space="preserve"> displayed</w:t>
      </w:r>
      <w:r w:rsidR="009B5420" w:rsidRPr="0029128D">
        <w:rPr>
          <w:sz w:val="22"/>
          <w:szCs w:val="22"/>
        </w:rPr>
        <w:t>.</w:t>
      </w:r>
    </w:p>
    <w:p w14:paraId="799D4D36" w14:textId="77777777" w:rsidR="00DC725E" w:rsidRDefault="00DC725E" w:rsidP="00DC06D8">
      <w:pPr>
        <w:jc w:val="both"/>
        <w:rPr>
          <w:sz w:val="22"/>
          <w:szCs w:val="22"/>
          <w:u w:val="single"/>
        </w:rPr>
      </w:pPr>
    </w:p>
    <w:p w14:paraId="24D0B7A8" w14:textId="33B60862" w:rsidR="00DC725E" w:rsidRDefault="00DC725E" w:rsidP="00DC06D8">
      <w:pPr>
        <w:jc w:val="both"/>
        <w:rPr>
          <w:sz w:val="22"/>
          <w:szCs w:val="22"/>
          <w:u w:val="single"/>
        </w:rPr>
      </w:pPr>
    </w:p>
    <w:p w14:paraId="215E8266" w14:textId="77777777" w:rsidR="00AF189F" w:rsidRPr="0029128D" w:rsidRDefault="0086274F" w:rsidP="00AF189F">
      <w:pPr>
        <w:jc w:val="both"/>
        <w:rPr>
          <w:sz w:val="22"/>
          <w:szCs w:val="22"/>
          <w:u w:val="single"/>
        </w:rPr>
      </w:pPr>
      <w:r w:rsidRPr="00962575">
        <w:rPr>
          <w:sz w:val="22"/>
          <w:szCs w:val="22"/>
          <w:u w:val="single"/>
        </w:rPr>
        <w:t xml:space="preserve">Election </w:t>
      </w:r>
      <w:r>
        <w:rPr>
          <w:sz w:val="22"/>
          <w:szCs w:val="22"/>
          <w:u w:val="single"/>
        </w:rPr>
        <w:t xml:space="preserve">of </w:t>
      </w:r>
      <w:r w:rsidRPr="00962575">
        <w:rPr>
          <w:sz w:val="22"/>
          <w:szCs w:val="22"/>
          <w:u w:val="single"/>
        </w:rPr>
        <w:t>202</w:t>
      </w:r>
      <w:r>
        <w:rPr>
          <w:sz w:val="22"/>
          <w:szCs w:val="22"/>
          <w:u w:val="single"/>
        </w:rPr>
        <w:t>2</w:t>
      </w:r>
      <w:r w:rsidRPr="00962575">
        <w:rPr>
          <w:sz w:val="22"/>
          <w:szCs w:val="22"/>
          <w:u w:val="single"/>
        </w:rPr>
        <w:t xml:space="preserve"> RMS Chair and Vice Chair </w:t>
      </w:r>
      <w:r w:rsidR="00AF189F" w:rsidRPr="0029128D">
        <w:rPr>
          <w:sz w:val="22"/>
          <w:szCs w:val="22"/>
          <w:u w:val="single"/>
        </w:rPr>
        <w:t>(see Key Documents)</w:t>
      </w:r>
      <w:r w:rsidR="00AF189F" w:rsidRPr="0029128D">
        <w:rPr>
          <w:rStyle w:val="FootnoteReference"/>
          <w:sz w:val="22"/>
          <w:szCs w:val="22"/>
          <w:u w:val="single"/>
        </w:rPr>
        <w:footnoteReference w:id="2"/>
      </w:r>
    </w:p>
    <w:p w14:paraId="54AADC07" w14:textId="41BD4059" w:rsidR="0086274F" w:rsidRPr="00962575" w:rsidRDefault="0086274F" w:rsidP="0086274F">
      <w:pPr>
        <w:jc w:val="both"/>
        <w:rPr>
          <w:sz w:val="22"/>
          <w:szCs w:val="22"/>
          <w:u w:val="single"/>
        </w:rPr>
      </w:pPr>
    </w:p>
    <w:p w14:paraId="39C7D3E2" w14:textId="77777777" w:rsidR="0086274F" w:rsidRPr="00962575" w:rsidRDefault="0086274F" w:rsidP="00AF189F">
      <w:pPr>
        <w:jc w:val="both"/>
        <w:rPr>
          <w:sz w:val="22"/>
          <w:szCs w:val="22"/>
        </w:rPr>
      </w:pPr>
      <w:r w:rsidRPr="00962575">
        <w:rPr>
          <w:sz w:val="22"/>
          <w:szCs w:val="22"/>
        </w:rPr>
        <w:t>Ms. Clifton reviewed the leadership election process codified in the Technical Advisory Committee Procedures and opened the floor for nominations.</w:t>
      </w:r>
    </w:p>
    <w:p w14:paraId="421848B0" w14:textId="77777777" w:rsidR="0086274F" w:rsidRPr="00962575" w:rsidRDefault="0086274F" w:rsidP="00AF189F">
      <w:pPr>
        <w:jc w:val="both"/>
        <w:rPr>
          <w:b/>
          <w:sz w:val="22"/>
          <w:szCs w:val="22"/>
        </w:rPr>
      </w:pPr>
    </w:p>
    <w:p w14:paraId="38A95BA2" w14:textId="0AB8B47A" w:rsidR="0086274F" w:rsidRPr="00962575" w:rsidRDefault="0086274F" w:rsidP="00AF1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Kyle Patrick </w:t>
      </w:r>
      <w:r w:rsidRPr="00962575">
        <w:rPr>
          <w:b/>
          <w:sz w:val="22"/>
          <w:szCs w:val="22"/>
        </w:rPr>
        <w:t>nominated</w:t>
      </w:r>
      <w:r>
        <w:rPr>
          <w:b/>
          <w:sz w:val="22"/>
          <w:szCs w:val="22"/>
        </w:rPr>
        <w:t xml:space="preserve"> John Schatz </w:t>
      </w:r>
      <w:r w:rsidRPr="00962575">
        <w:rPr>
          <w:b/>
          <w:sz w:val="22"/>
          <w:szCs w:val="22"/>
        </w:rPr>
        <w:t>for 20</w:t>
      </w:r>
      <w:r>
        <w:rPr>
          <w:b/>
          <w:sz w:val="22"/>
          <w:szCs w:val="22"/>
        </w:rPr>
        <w:t>22</w:t>
      </w:r>
      <w:r w:rsidRPr="00962575">
        <w:rPr>
          <w:b/>
          <w:sz w:val="22"/>
          <w:szCs w:val="22"/>
        </w:rPr>
        <w:t xml:space="preserve"> RMS Chair.  </w:t>
      </w:r>
      <w:r w:rsidRPr="00962575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Schatz </w:t>
      </w:r>
      <w:r w:rsidRPr="00962575">
        <w:rPr>
          <w:sz w:val="22"/>
          <w:szCs w:val="22"/>
        </w:rPr>
        <w:t>accepted the nomination.</w:t>
      </w:r>
      <w:r w:rsidRPr="00962575">
        <w:rPr>
          <w:b/>
          <w:sz w:val="22"/>
          <w:szCs w:val="22"/>
        </w:rPr>
        <w:t xml:space="preserve">  Mr. </w:t>
      </w:r>
      <w:r>
        <w:rPr>
          <w:b/>
          <w:sz w:val="22"/>
          <w:szCs w:val="22"/>
        </w:rPr>
        <w:t>Schatz w</w:t>
      </w:r>
      <w:r w:rsidRPr="00962575">
        <w:rPr>
          <w:b/>
          <w:sz w:val="22"/>
          <w:szCs w:val="22"/>
        </w:rPr>
        <w:t>as named 20</w:t>
      </w:r>
      <w:r>
        <w:rPr>
          <w:b/>
          <w:sz w:val="22"/>
          <w:szCs w:val="22"/>
        </w:rPr>
        <w:t xml:space="preserve">22 </w:t>
      </w:r>
      <w:r w:rsidRPr="00962575">
        <w:rPr>
          <w:b/>
          <w:sz w:val="22"/>
          <w:szCs w:val="22"/>
        </w:rPr>
        <w:t>RMS Chair by acclamation.</w:t>
      </w:r>
    </w:p>
    <w:p w14:paraId="542D2B92" w14:textId="77777777" w:rsidR="0086274F" w:rsidRPr="00962575" w:rsidRDefault="0086274F" w:rsidP="00AF189F">
      <w:pPr>
        <w:jc w:val="both"/>
        <w:rPr>
          <w:b/>
          <w:sz w:val="22"/>
          <w:szCs w:val="22"/>
        </w:rPr>
      </w:pPr>
    </w:p>
    <w:p w14:paraId="63ED5215" w14:textId="786A8095" w:rsidR="0086274F" w:rsidRPr="00962575" w:rsidRDefault="0086274F" w:rsidP="00AF1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Jim Lee nominated Debbie McKeever fo</w:t>
      </w:r>
      <w:r w:rsidRPr="00962575">
        <w:rPr>
          <w:b/>
          <w:sz w:val="22"/>
          <w:szCs w:val="22"/>
        </w:rPr>
        <w:t>r 20</w:t>
      </w:r>
      <w:r>
        <w:rPr>
          <w:b/>
          <w:sz w:val="22"/>
          <w:szCs w:val="22"/>
        </w:rPr>
        <w:t>22</w:t>
      </w:r>
      <w:r w:rsidRPr="00962575">
        <w:rPr>
          <w:b/>
          <w:sz w:val="22"/>
          <w:szCs w:val="22"/>
        </w:rPr>
        <w:t xml:space="preserve"> RMS Vice Chair.  </w:t>
      </w:r>
      <w:r w:rsidRPr="00962575">
        <w:rPr>
          <w:sz w:val="22"/>
          <w:szCs w:val="22"/>
        </w:rPr>
        <w:t>M</w:t>
      </w:r>
      <w:r>
        <w:rPr>
          <w:sz w:val="22"/>
          <w:szCs w:val="22"/>
        </w:rPr>
        <w:t xml:space="preserve">s. McKeever </w:t>
      </w:r>
      <w:r w:rsidRPr="00962575">
        <w:rPr>
          <w:sz w:val="22"/>
          <w:szCs w:val="22"/>
        </w:rPr>
        <w:t>accepted the nomination.</w:t>
      </w:r>
      <w:r w:rsidRPr="00962575">
        <w:rPr>
          <w:b/>
          <w:sz w:val="22"/>
          <w:szCs w:val="22"/>
        </w:rPr>
        <w:t xml:space="preserve">  M</w:t>
      </w:r>
      <w:r>
        <w:rPr>
          <w:b/>
          <w:sz w:val="22"/>
          <w:szCs w:val="22"/>
        </w:rPr>
        <w:t>s</w:t>
      </w:r>
      <w:r w:rsidRPr="0096257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McKeever w</w:t>
      </w:r>
      <w:r w:rsidRPr="00962575">
        <w:rPr>
          <w:b/>
          <w:sz w:val="22"/>
          <w:szCs w:val="22"/>
        </w:rPr>
        <w:t>as named 20</w:t>
      </w:r>
      <w:r>
        <w:rPr>
          <w:b/>
          <w:sz w:val="22"/>
          <w:szCs w:val="22"/>
        </w:rPr>
        <w:t>22</w:t>
      </w:r>
      <w:r w:rsidRPr="00962575">
        <w:rPr>
          <w:b/>
          <w:sz w:val="22"/>
          <w:szCs w:val="22"/>
        </w:rPr>
        <w:t xml:space="preserve"> RMS Vice Chair by acclamation.</w:t>
      </w:r>
    </w:p>
    <w:p w14:paraId="696C736D" w14:textId="0176781F" w:rsidR="0086274F" w:rsidRDefault="0086274F" w:rsidP="00DC06D8">
      <w:pPr>
        <w:jc w:val="both"/>
        <w:rPr>
          <w:sz w:val="22"/>
          <w:szCs w:val="22"/>
          <w:u w:val="single"/>
        </w:rPr>
      </w:pPr>
    </w:p>
    <w:p w14:paraId="38EAEECA" w14:textId="77777777" w:rsidR="0086274F" w:rsidRDefault="0086274F" w:rsidP="00DC06D8">
      <w:pPr>
        <w:jc w:val="both"/>
        <w:rPr>
          <w:sz w:val="22"/>
          <w:szCs w:val="22"/>
          <w:u w:val="single"/>
        </w:rPr>
      </w:pPr>
    </w:p>
    <w:p w14:paraId="41B07AFD" w14:textId="22A8123F" w:rsidR="00DC06D8" w:rsidRPr="0029128D" w:rsidRDefault="00DC06D8" w:rsidP="00DC06D8">
      <w:pPr>
        <w:jc w:val="both"/>
        <w:rPr>
          <w:sz w:val="22"/>
          <w:szCs w:val="22"/>
          <w:u w:val="single"/>
        </w:rPr>
      </w:pPr>
      <w:r w:rsidRPr="0029128D">
        <w:rPr>
          <w:sz w:val="22"/>
          <w:szCs w:val="22"/>
          <w:u w:val="single"/>
        </w:rPr>
        <w:t>Agenda Review</w:t>
      </w:r>
    </w:p>
    <w:p w14:paraId="215DF236" w14:textId="6264FBE9" w:rsidR="000F1B74" w:rsidRPr="0029128D" w:rsidRDefault="00366387" w:rsidP="00DA7F67">
      <w:pPr>
        <w:jc w:val="both"/>
        <w:rPr>
          <w:sz w:val="22"/>
          <w:szCs w:val="22"/>
        </w:rPr>
      </w:pPr>
      <w:r w:rsidRPr="00366387">
        <w:rPr>
          <w:sz w:val="22"/>
          <w:szCs w:val="22"/>
        </w:rPr>
        <w:t xml:space="preserve">Mr. </w:t>
      </w:r>
      <w:r w:rsidR="000F31BE">
        <w:rPr>
          <w:sz w:val="22"/>
          <w:szCs w:val="22"/>
        </w:rPr>
        <w:t xml:space="preserve">Schatz </w:t>
      </w:r>
      <w:r w:rsidRPr="00366387">
        <w:rPr>
          <w:sz w:val="22"/>
          <w:szCs w:val="22"/>
        </w:rPr>
        <w:t xml:space="preserve">reviewed items scheduled for a vote and noted changes to the agenda.  </w:t>
      </w:r>
      <w:r w:rsidR="000F1B74" w:rsidRPr="0029128D">
        <w:rPr>
          <w:sz w:val="22"/>
          <w:szCs w:val="22"/>
        </w:rPr>
        <w:t xml:space="preserve">  </w:t>
      </w:r>
    </w:p>
    <w:p w14:paraId="284C1BEE" w14:textId="28D3D5E8" w:rsidR="000F1B74" w:rsidRDefault="000F1B74" w:rsidP="00DA7F67">
      <w:pPr>
        <w:jc w:val="both"/>
        <w:rPr>
          <w:sz w:val="22"/>
          <w:szCs w:val="22"/>
          <w:highlight w:val="lightGray"/>
        </w:rPr>
      </w:pPr>
    </w:p>
    <w:p w14:paraId="0DDA06C3" w14:textId="77777777" w:rsidR="0086274F" w:rsidRDefault="0086274F" w:rsidP="00DA7F67">
      <w:pPr>
        <w:jc w:val="both"/>
        <w:rPr>
          <w:sz w:val="22"/>
          <w:szCs w:val="22"/>
          <w:u w:val="single"/>
        </w:rPr>
      </w:pPr>
    </w:p>
    <w:p w14:paraId="61C1EFD5" w14:textId="00421EAA" w:rsidR="0086274F" w:rsidRDefault="0086274F" w:rsidP="00DA7F67">
      <w:pPr>
        <w:jc w:val="both"/>
        <w:rPr>
          <w:sz w:val="22"/>
          <w:szCs w:val="22"/>
          <w:u w:val="single"/>
        </w:rPr>
      </w:pPr>
      <w:r w:rsidRPr="0086274F">
        <w:rPr>
          <w:sz w:val="22"/>
          <w:szCs w:val="22"/>
          <w:u w:val="single"/>
        </w:rPr>
        <w:t>Subcommittee Stakeholder Process Overview</w:t>
      </w:r>
    </w:p>
    <w:p w14:paraId="039F1F9A" w14:textId="44B55764" w:rsidR="0086274F" w:rsidRPr="00D651BB" w:rsidRDefault="00D651BB" w:rsidP="00DA7F67">
      <w:pPr>
        <w:jc w:val="both"/>
        <w:rPr>
          <w:sz w:val="22"/>
          <w:szCs w:val="22"/>
        </w:rPr>
      </w:pPr>
      <w:r w:rsidRPr="00D651BB">
        <w:rPr>
          <w:sz w:val="22"/>
          <w:szCs w:val="22"/>
        </w:rPr>
        <w:t xml:space="preserve">Jordan Troublefield presented an overview of the </w:t>
      </w:r>
      <w:r w:rsidR="005F751D" w:rsidRPr="005F751D">
        <w:rPr>
          <w:sz w:val="22"/>
          <w:szCs w:val="22"/>
        </w:rPr>
        <w:t xml:space="preserve">Technical Advisory Committee (TAC) </w:t>
      </w:r>
      <w:r w:rsidRPr="00D651BB">
        <w:rPr>
          <w:sz w:val="22"/>
          <w:szCs w:val="22"/>
        </w:rPr>
        <w:t xml:space="preserve">and TAC </w:t>
      </w:r>
      <w:r w:rsidR="00203790">
        <w:rPr>
          <w:sz w:val="22"/>
          <w:szCs w:val="22"/>
        </w:rPr>
        <w:t>s</w:t>
      </w:r>
      <w:r w:rsidR="00203790" w:rsidRPr="00D651BB">
        <w:rPr>
          <w:sz w:val="22"/>
          <w:szCs w:val="22"/>
        </w:rPr>
        <w:t xml:space="preserve">ubcommittee </w:t>
      </w:r>
      <w:r w:rsidRPr="00D651BB">
        <w:rPr>
          <w:sz w:val="22"/>
          <w:szCs w:val="22"/>
        </w:rPr>
        <w:t xml:space="preserve">process, including the committee structure, voting, Revision Request process, </w:t>
      </w:r>
      <w:r w:rsidR="002E323A">
        <w:rPr>
          <w:sz w:val="22"/>
          <w:szCs w:val="22"/>
        </w:rPr>
        <w:t xml:space="preserve">and </w:t>
      </w:r>
      <w:r w:rsidRPr="00D651BB">
        <w:rPr>
          <w:sz w:val="22"/>
          <w:szCs w:val="22"/>
        </w:rPr>
        <w:t>TAC procedures</w:t>
      </w:r>
      <w:r w:rsidR="002E323A">
        <w:rPr>
          <w:sz w:val="22"/>
          <w:szCs w:val="22"/>
        </w:rPr>
        <w:t xml:space="preserve">.  Ms. Clifton presented highlights of the </w:t>
      </w:r>
      <w:r w:rsidR="00346DC3">
        <w:rPr>
          <w:sz w:val="22"/>
          <w:szCs w:val="22"/>
        </w:rPr>
        <w:t xml:space="preserve">stakeholder </w:t>
      </w:r>
      <w:r w:rsidR="005F751D">
        <w:rPr>
          <w:sz w:val="22"/>
          <w:szCs w:val="22"/>
        </w:rPr>
        <w:t xml:space="preserve">meeting guidelines, </w:t>
      </w:r>
      <w:r w:rsidR="002E323A">
        <w:rPr>
          <w:sz w:val="22"/>
          <w:szCs w:val="22"/>
        </w:rPr>
        <w:t xml:space="preserve">including participation in the remote environment and Alternate Representative and Proxy designations, and noted that updates to </w:t>
      </w:r>
      <w:r w:rsidR="005F751D">
        <w:rPr>
          <w:sz w:val="22"/>
          <w:szCs w:val="22"/>
        </w:rPr>
        <w:t xml:space="preserve">returning to in-person meetings will be provided at future </w:t>
      </w:r>
      <w:bookmarkStart w:id="7" w:name="_Hlk95394426"/>
      <w:r w:rsidR="005F751D">
        <w:rPr>
          <w:sz w:val="22"/>
          <w:szCs w:val="22"/>
        </w:rPr>
        <w:t xml:space="preserve">TAC </w:t>
      </w:r>
      <w:bookmarkEnd w:id="7"/>
      <w:r w:rsidR="005F751D">
        <w:rPr>
          <w:sz w:val="22"/>
          <w:szCs w:val="22"/>
        </w:rPr>
        <w:t xml:space="preserve">meetings.  </w:t>
      </w:r>
      <w:r w:rsidR="002E32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651BB">
        <w:rPr>
          <w:sz w:val="22"/>
          <w:szCs w:val="22"/>
        </w:rPr>
        <w:t xml:space="preserve"> </w:t>
      </w:r>
    </w:p>
    <w:p w14:paraId="38144151" w14:textId="21947398" w:rsidR="0086274F" w:rsidRDefault="0086274F" w:rsidP="00DA7F67">
      <w:pPr>
        <w:jc w:val="both"/>
        <w:rPr>
          <w:sz w:val="22"/>
          <w:szCs w:val="22"/>
          <w:highlight w:val="lightGray"/>
          <w:u w:val="single"/>
        </w:rPr>
      </w:pPr>
    </w:p>
    <w:p w14:paraId="57235FBD" w14:textId="77777777" w:rsidR="00D651BB" w:rsidRPr="0086274F" w:rsidRDefault="00D651BB" w:rsidP="00DA7F67">
      <w:pPr>
        <w:jc w:val="both"/>
        <w:rPr>
          <w:sz w:val="22"/>
          <w:szCs w:val="22"/>
          <w:highlight w:val="lightGray"/>
          <w:u w:val="single"/>
        </w:rPr>
      </w:pPr>
    </w:p>
    <w:p w14:paraId="4DB237F8" w14:textId="378282C7" w:rsidR="00C149B1" w:rsidRPr="0029128D" w:rsidRDefault="00C149B1" w:rsidP="0055130B">
      <w:pPr>
        <w:jc w:val="both"/>
        <w:rPr>
          <w:sz w:val="22"/>
          <w:szCs w:val="22"/>
          <w:u w:val="single"/>
        </w:rPr>
      </w:pPr>
      <w:r w:rsidRPr="0029128D">
        <w:rPr>
          <w:sz w:val="22"/>
          <w:szCs w:val="22"/>
          <w:u w:val="single"/>
        </w:rPr>
        <w:t xml:space="preserve">Approval of RMS Meeting Minutes </w:t>
      </w:r>
      <w:bookmarkStart w:id="8" w:name="_Hlk96079677"/>
      <w:r w:rsidRPr="0029128D">
        <w:rPr>
          <w:sz w:val="22"/>
          <w:szCs w:val="22"/>
          <w:u w:val="single"/>
        </w:rPr>
        <w:t>(see Key Documents)</w:t>
      </w:r>
      <w:r w:rsidRPr="0029128D">
        <w:rPr>
          <w:rStyle w:val="FootnoteReference"/>
          <w:sz w:val="22"/>
          <w:szCs w:val="22"/>
          <w:u w:val="single"/>
        </w:rPr>
        <w:footnoteReference w:id="3"/>
      </w:r>
    </w:p>
    <w:bookmarkEnd w:id="8"/>
    <w:p w14:paraId="03103FBB" w14:textId="77777777" w:rsidR="00472958" w:rsidRDefault="00472958" w:rsidP="007C0D29">
      <w:pPr>
        <w:jc w:val="both"/>
        <w:rPr>
          <w:bCs/>
          <w:i/>
          <w:sz w:val="22"/>
          <w:szCs w:val="22"/>
        </w:rPr>
      </w:pPr>
      <w:r w:rsidRPr="00472958">
        <w:rPr>
          <w:bCs/>
          <w:i/>
          <w:sz w:val="22"/>
          <w:szCs w:val="22"/>
        </w:rPr>
        <w:t xml:space="preserve">December 7, 2021 </w:t>
      </w:r>
    </w:p>
    <w:p w14:paraId="587EE182" w14:textId="1E34260B" w:rsidR="007C0D29" w:rsidRPr="00B95620" w:rsidRDefault="00BC2C97" w:rsidP="007C0D29">
      <w:pPr>
        <w:jc w:val="both"/>
        <w:rPr>
          <w:rFonts w:eastAsiaTheme="minorHAnsi"/>
          <w:sz w:val="22"/>
          <w:szCs w:val="22"/>
        </w:rPr>
      </w:pPr>
      <w:r w:rsidRPr="006C4A3B">
        <w:rPr>
          <w:sz w:val="22"/>
          <w:szCs w:val="22"/>
        </w:rPr>
        <w:t xml:space="preserve">Market Participants reviewed the </w:t>
      </w:r>
      <w:r w:rsidR="006C4A3B" w:rsidRPr="006C4A3B">
        <w:rPr>
          <w:sz w:val="22"/>
          <w:szCs w:val="22"/>
        </w:rPr>
        <w:t xml:space="preserve">December 7, </w:t>
      </w:r>
      <w:r w:rsidR="007D2C84" w:rsidRPr="006C4A3B">
        <w:rPr>
          <w:sz w:val="22"/>
          <w:szCs w:val="22"/>
        </w:rPr>
        <w:t>2</w:t>
      </w:r>
      <w:r w:rsidR="00846A00" w:rsidRPr="006C4A3B">
        <w:rPr>
          <w:sz w:val="22"/>
          <w:szCs w:val="22"/>
        </w:rPr>
        <w:t>02</w:t>
      </w:r>
      <w:r w:rsidR="000F3805" w:rsidRPr="006C4A3B">
        <w:rPr>
          <w:sz w:val="22"/>
          <w:szCs w:val="22"/>
        </w:rPr>
        <w:t>1</w:t>
      </w:r>
      <w:r w:rsidRPr="006C4A3B">
        <w:rPr>
          <w:sz w:val="22"/>
          <w:szCs w:val="22"/>
        </w:rPr>
        <w:t xml:space="preserve"> RMS Meeting Minutes</w:t>
      </w:r>
      <w:r w:rsidR="00D7120B" w:rsidRPr="006C4A3B">
        <w:rPr>
          <w:sz w:val="22"/>
          <w:szCs w:val="22"/>
        </w:rPr>
        <w:t xml:space="preserve"> and offered clarifications</w:t>
      </w:r>
      <w:r w:rsidR="00F275C1" w:rsidRPr="006C4A3B">
        <w:rPr>
          <w:sz w:val="22"/>
          <w:szCs w:val="22"/>
        </w:rPr>
        <w:t xml:space="preserve">.  </w:t>
      </w:r>
      <w:bookmarkStart w:id="9" w:name="_Hlk77953937"/>
      <w:r w:rsidR="000F3805" w:rsidRPr="006C4A3B">
        <w:rPr>
          <w:sz w:val="22"/>
          <w:szCs w:val="22"/>
        </w:rPr>
        <w:t xml:space="preserve">Mr. </w:t>
      </w:r>
      <w:r w:rsidR="000F31BE">
        <w:rPr>
          <w:sz w:val="22"/>
          <w:szCs w:val="22"/>
        </w:rPr>
        <w:t xml:space="preserve">Schatz </w:t>
      </w:r>
      <w:r w:rsidR="000F3805" w:rsidRPr="006C4A3B">
        <w:rPr>
          <w:sz w:val="22"/>
          <w:szCs w:val="22"/>
        </w:rPr>
        <w:t xml:space="preserve">noted that this item could be considered </w:t>
      </w:r>
      <w:r w:rsidR="00D023B6" w:rsidRPr="006C4A3B">
        <w:rPr>
          <w:rFonts w:eastAsiaTheme="minorHAnsi"/>
          <w:sz w:val="22"/>
          <w:szCs w:val="22"/>
        </w:rPr>
        <w:t xml:space="preserve">for inclusion </w:t>
      </w:r>
      <w:r w:rsidR="000F3805" w:rsidRPr="006C4A3B">
        <w:rPr>
          <w:sz w:val="22"/>
          <w:szCs w:val="22"/>
        </w:rPr>
        <w:t xml:space="preserve">in the </w:t>
      </w:r>
      <w:bookmarkStart w:id="10" w:name="_Hlk88485073"/>
      <w:r w:rsidR="00C877C1" w:rsidRPr="006C4A3B">
        <w:fldChar w:fldCharType="begin"/>
      </w:r>
      <w:r w:rsidR="006C4A3B" w:rsidRPr="006C4A3B">
        <w:instrText>HYPERLINK  \l "Combo_Ballot"</w:instrText>
      </w:r>
      <w:r w:rsidR="00C877C1" w:rsidRPr="006C4A3B">
        <w:fldChar w:fldCharType="separate"/>
      </w:r>
      <w:r w:rsidR="007C0D29" w:rsidRPr="006C4A3B">
        <w:rPr>
          <w:rStyle w:val="Hyperlink"/>
          <w:rFonts w:eastAsiaTheme="minorHAnsi"/>
          <w:sz w:val="22"/>
          <w:szCs w:val="22"/>
        </w:rPr>
        <w:t>Combined Ballot.</w:t>
      </w:r>
      <w:r w:rsidR="00C877C1" w:rsidRPr="006C4A3B">
        <w:rPr>
          <w:rStyle w:val="Hyperlink"/>
          <w:rFonts w:eastAsiaTheme="minorHAnsi"/>
          <w:sz w:val="22"/>
          <w:szCs w:val="22"/>
        </w:rPr>
        <w:fldChar w:fldCharType="end"/>
      </w:r>
    </w:p>
    <w:bookmarkEnd w:id="9"/>
    <w:bookmarkEnd w:id="10"/>
    <w:p w14:paraId="700F0552" w14:textId="78D81F2C" w:rsidR="00B95620" w:rsidRDefault="00B95620" w:rsidP="00BC2C97">
      <w:pPr>
        <w:jc w:val="both"/>
        <w:rPr>
          <w:sz w:val="22"/>
          <w:szCs w:val="22"/>
          <w:u w:val="single"/>
        </w:rPr>
      </w:pPr>
    </w:p>
    <w:p w14:paraId="1630C409" w14:textId="77777777" w:rsidR="0035461E" w:rsidRDefault="0035461E" w:rsidP="00BC2C97">
      <w:pPr>
        <w:jc w:val="both"/>
        <w:rPr>
          <w:sz w:val="22"/>
          <w:szCs w:val="22"/>
          <w:u w:val="single"/>
        </w:rPr>
      </w:pPr>
    </w:p>
    <w:p w14:paraId="6F4DD5FF" w14:textId="7774ED61" w:rsidR="003C799E" w:rsidRPr="00BC7040" w:rsidRDefault="0010613A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BC7040">
        <w:rPr>
          <w:bCs/>
          <w:sz w:val="22"/>
          <w:szCs w:val="22"/>
          <w:u w:val="single"/>
        </w:rPr>
        <w:t>RMS Revision Request (see Key Documents)</w:t>
      </w:r>
    </w:p>
    <w:p w14:paraId="048D240B" w14:textId="77777777" w:rsidR="00BC7040" w:rsidRDefault="00BC7040" w:rsidP="005E56D1">
      <w:pPr>
        <w:jc w:val="both"/>
        <w:outlineLvl w:val="0"/>
        <w:rPr>
          <w:bCs/>
          <w:i/>
          <w:sz w:val="22"/>
          <w:szCs w:val="22"/>
        </w:rPr>
      </w:pPr>
      <w:r w:rsidRPr="00BC7040">
        <w:rPr>
          <w:bCs/>
          <w:i/>
          <w:sz w:val="22"/>
          <w:szCs w:val="22"/>
        </w:rPr>
        <w:t>Impact Analysis</w:t>
      </w:r>
    </w:p>
    <w:p w14:paraId="15B20390" w14:textId="6FB0F91C" w:rsidR="0086274F" w:rsidRDefault="00E6460C" w:rsidP="005E56D1">
      <w:pPr>
        <w:jc w:val="both"/>
        <w:outlineLvl w:val="0"/>
        <w:rPr>
          <w:bCs/>
          <w:i/>
          <w:sz w:val="22"/>
          <w:szCs w:val="22"/>
        </w:rPr>
      </w:pPr>
      <w:r w:rsidRPr="00BC7040">
        <w:rPr>
          <w:bCs/>
          <w:i/>
          <w:sz w:val="22"/>
          <w:szCs w:val="22"/>
        </w:rPr>
        <w:t>Retail Market Guide Revision Request (RMGRR)</w:t>
      </w:r>
      <w:r w:rsidR="0086274F" w:rsidRPr="0086274F">
        <w:t xml:space="preserve"> </w:t>
      </w:r>
      <w:r w:rsidR="0086274F" w:rsidRPr="0086274F">
        <w:rPr>
          <w:bCs/>
          <w:i/>
          <w:sz w:val="22"/>
          <w:szCs w:val="22"/>
        </w:rPr>
        <w:t>166, Revising Timing for Switch Hold Extract Availability</w:t>
      </w:r>
      <w:r w:rsidR="0086274F">
        <w:rPr>
          <w:bCs/>
          <w:i/>
          <w:sz w:val="22"/>
          <w:szCs w:val="22"/>
        </w:rPr>
        <w:t xml:space="preserve"> </w:t>
      </w:r>
      <w:r w:rsidRPr="00BC7040">
        <w:rPr>
          <w:bCs/>
          <w:i/>
          <w:sz w:val="22"/>
          <w:szCs w:val="22"/>
        </w:rPr>
        <w:t xml:space="preserve"> </w:t>
      </w:r>
    </w:p>
    <w:p w14:paraId="0936DCB6" w14:textId="03E054C4" w:rsidR="00EF1E05" w:rsidRPr="00F5448B" w:rsidRDefault="00F5448B" w:rsidP="000F31BE">
      <w:pPr>
        <w:jc w:val="both"/>
        <w:rPr>
          <w:rFonts w:eastAsiaTheme="minorHAnsi"/>
          <w:sz w:val="22"/>
          <w:szCs w:val="22"/>
        </w:rPr>
      </w:pPr>
      <w:r w:rsidRPr="000F31BE">
        <w:rPr>
          <w:sz w:val="22"/>
          <w:szCs w:val="22"/>
        </w:rPr>
        <w:t>Market Participants reviewed the Impact Analysis for RMGRR16</w:t>
      </w:r>
      <w:r w:rsidR="00B77984" w:rsidRPr="000F31BE">
        <w:rPr>
          <w:sz w:val="22"/>
          <w:szCs w:val="22"/>
        </w:rPr>
        <w:t>6</w:t>
      </w:r>
      <w:r w:rsidR="000F31BE" w:rsidRPr="000F31BE">
        <w:rPr>
          <w:sz w:val="22"/>
          <w:szCs w:val="22"/>
        </w:rPr>
        <w:t xml:space="preserve"> and discussed the anticipated timing of RMGRR166’s approval and effective date.  Mr. Schatz noted</w:t>
      </w:r>
      <w:r w:rsidR="000F31BE" w:rsidRPr="006C4A3B">
        <w:rPr>
          <w:sz w:val="22"/>
          <w:szCs w:val="22"/>
        </w:rPr>
        <w:t xml:space="preserve"> that this item could be considered </w:t>
      </w:r>
      <w:r w:rsidR="000F31BE" w:rsidRPr="006C4A3B">
        <w:rPr>
          <w:rFonts w:eastAsiaTheme="minorHAnsi"/>
          <w:sz w:val="22"/>
          <w:szCs w:val="22"/>
        </w:rPr>
        <w:t xml:space="preserve">for inclusion </w:t>
      </w:r>
      <w:r w:rsidR="000F31BE" w:rsidRPr="006C4A3B">
        <w:rPr>
          <w:sz w:val="22"/>
          <w:szCs w:val="22"/>
        </w:rPr>
        <w:t xml:space="preserve">in the </w:t>
      </w:r>
      <w:hyperlink w:anchor="Combo_Ballot" w:history="1">
        <w:r w:rsidR="000F31BE" w:rsidRPr="006C4A3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6F4BFC41" w14:textId="77777777" w:rsidR="00EF1E05" w:rsidRPr="00BC7040" w:rsidRDefault="00EF1E05" w:rsidP="005E56D1">
      <w:pPr>
        <w:jc w:val="both"/>
        <w:outlineLvl w:val="0"/>
        <w:rPr>
          <w:sz w:val="22"/>
          <w:szCs w:val="22"/>
          <w:highlight w:val="lightGray"/>
        </w:rPr>
      </w:pPr>
    </w:p>
    <w:p w14:paraId="33EC27B4" w14:textId="7FCB5306" w:rsidR="00A01DBF" w:rsidRDefault="00A01DBF" w:rsidP="00C207B5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C575B74" w14:textId="77777777" w:rsidR="00BC7040" w:rsidRPr="00BC7040" w:rsidRDefault="00BC7040" w:rsidP="00BC7040">
      <w:pPr>
        <w:jc w:val="both"/>
        <w:rPr>
          <w:sz w:val="22"/>
          <w:szCs w:val="22"/>
          <w:u w:val="single"/>
        </w:rPr>
      </w:pPr>
      <w:r w:rsidRPr="00BC7040">
        <w:rPr>
          <w:sz w:val="22"/>
          <w:szCs w:val="22"/>
          <w:u w:val="single"/>
        </w:rPr>
        <w:t>Revision Requests Tabled at RMS (see Key Documents)</w:t>
      </w:r>
    </w:p>
    <w:p w14:paraId="598F447F" w14:textId="113632A6" w:rsidR="00BC7040" w:rsidRPr="00BC7040" w:rsidRDefault="00BC7040" w:rsidP="00BC7040">
      <w:pPr>
        <w:jc w:val="both"/>
        <w:rPr>
          <w:i/>
          <w:iCs/>
          <w:sz w:val="22"/>
          <w:szCs w:val="22"/>
        </w:rPr>
      </w:pPr>
      <w:r w:rsidRPr="00BC7040">
        <w:rPr>
          <w:i/>
          <w:iCs/>
          <w:sz w:val="22"/>
          <w:szCs w:val="22"/>
        </w:rPr>
        <w:t>RMGRR168, Modify ERCOT Responsibilities During the Mass Transition</w:t>
      </w:r>
    </w:p>
    <w:p w14:paraId="4C659874" w14:textId="7BE66241" w:rsidR="0005777A" w:rsidRDefault="0005777A" w:rsidP="00BC70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Mariah Benson stated that the Public Utility Commission of Texas (PUCT) no longer objects to RMGRR168 proceeding through the </w:t>
      </w:r>
      <w:r w:rsidR="00346DC3">
        <w:rPr>
          <w:sz w:val="22"/>
          <w:szCs w:val="22"/>
        </w:rPr>
        <w:t xml:space="preserve">stakeholder </w:t>
      </w:r>
      <w:r>
        <w:rPr>
          <w:sz w:val="22"/>
          <w:szCs w:val="22"/>
        </w:rPr>
        <w:t>process as</w:t>
      </w:r>
      <w:r w:rsidR="00C25AB4">
        <w:rPr>
          <w:sz w:val="22"/>
          <w:szCs w:val="22"/>
        </w:rPr>
        <w:t xml:space="preserve"> changes were codified in PUCT Project N</w:t>
      </w:r>
      <w:r w:rsidR="00C25AB4" w:rsidRPr="00D651BB">
        <w:rPr>
          <w:iCs/>
          <w:sz w:val="22"/>
          <w:szCs w:val="22"/>
        </w:rPr>
        <w:t xml:space="preserve">o. </w:t>
      </w:r>
      <w:r w:rsidR="00C25AB4" w:rsidRPr="00C25AB4">
        <w:rPr>
          <w:iCs/>
          <w:sz w:val="22"/>
          <w:szCs w:val="22"/>
        </w:rPr>
        <w:t>51830, Review of Certain Retail Electric Customer Protection Rules</w:t>
      </w:r>
      <w:r w:rsidR="00C25AB4">
        <w:rPr>
          <w:iCs/>
          <w:sz w:val="22"/>
          <w:szCs w:val="22"/>
        </w:rPr>
        <w:t xml:space="preserve">.  Mr. Schatz noted that RMGRR168 would be considered at the February 1, 2022 RMS meeting. </w:t>
      </w:r>
    </w:p>
    <w:p w14:paraId="04AF400E" w14:textId="0163AECD" w:rsidR="00BC7040" w:rsidRPr="00BC7040" w:rsidRDefault="00C25AB4" w:rsidP="00BC7040">
      <w:pPr>
        <w:jc w:val="both"/>
        <w:rPr>
          <w:sz w:val="22"/>
          <w:szCs w:val="22"/>
          <w:highlight w:val="lightGray"/>
        </w:rPr>
      </w:pPr>
      <w:r>
        <w:rPr>
          <w:sz w:val="22"/>
          <w:szCs w:val="22"/>
        </w:rPr>
        <w:t xml:space="preserve"> </w:t>
      </w:r>
    </w:p>
    <w:p w14:paraId="363CFA34" w14:textId="17368D6D" w:rsidR="00BC7040" w:rsidRDefault="00BC7040" w:rsidP="00C207B5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7721C199" w14:textId="77777777" w:rsidR="00BC7040" w:rsidRPr="00BC7040" w:rsidRDefault="00BC7040" w:rsidP="00BC7040">
      <w:pPr>
        <w:jc w:val="both"/>
        <w:rPr>
          <w:sz w:val="22"/>
          <w:szCs w:val="22"/>
        </w:rPr>
      </w:pPr>
      <w:r w:rsidRPr="00BC7040">
        <w:rPr>
          <w:sz w:val="22"/>
          <w:szCs w:val="22"/>
          <w:u w:val="single"/>
        </w:rPr>
        <w:t>ERCOT Updates (see Key Documents)</w:t>
      </w:r>
    </w:p>
    <w:p w14:paraId="650CF846" w14:textId="42AA2EFC" w:rsidR="00BC7040" w:rsidRPr="00BC7040" w:rsidRDefault="00BC7040" w:rsidP="00BC7040">
      <w:pPr>
        <w:jc w:val="both"/>
        <w:rPr>
          <w:i/>
          <w:sz w:val="22"/>
          <w:szCs w:val="22"/>
        </w:rPr>
      </w:pPr>
      <w:r w:rsidRPr="00BC7040">
        <w:rPr>
          <w:i/>
          <w:sz w:val="22"/>
          <w:szCs w:val="22"/>
        </w:rPr>
        <w:t>IT Report</w:t>
      </w:r>
    </w:p>
    <w:p w14:paraId="610F3EB2" w14:textId="4FFFD3D1" w:rsidR="00BC7040" w:rsidRPr="004F7C92" w:rsidRDefault="002745B2" w:rsidP="004F7C9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This item was deferred to the February 1, 2022 RMS meeting.  </w:t>
      </w:r>
    </w:p>
    <w:p w14:paraId="20E51772" w14:textId="77777777" w:rsidR="00BC7040" w:rsidRPr="004F7C92" w:rsidRDefault="00BC7040" w:rsidP="00BC7040">
      <w:pPr>
        <w:jc w:val="both"/>
        <w:rPr>
          <w:bCs/>
          <w:sz w:val="22"/>
          <w:szCs w:val="22"/>
        </w:rPr>
      </w:pPr>
    </w:p>
    <w:p w14:paraId="0FC12FA8" w14:textId="77777777" w:rsidR="00BC7040" w:rsidRPr="00BC7040" w:rsidRDefault="00BC7040" w:rsidP="00BC7040">
      <w:pPr>
        <w:jc w:val="both"/>
        <w:rPr>
          <w:i/>
          <w:sz w:val="22"/>
          <w:szCs w:val="22"/>
        </w:rPr>
      </w:pPr>
      <w:r w:rsidRPr="00BC7040">
        <w:rPr>
          <w:i/>
          <w:sz w:val="22"/>
          <w:szCs w:val="22"/>
        </w:rPr>
        <w:t>Flight Update</w:t>
      </w:r>
    </w:p>
    <w:p w14:paraId="014DFF33" w14:textId="4A78AA63" w:rsidR="00BC7040" w:rsidRPr="004F7C92" w:rsidRDefault="000E7086" w:rsidP="00BC7040">
      <w:pPr>
        <w:jc w:val="both"/>
        <w:rPr>
          <w:bCs/>
          <w:sz w:val="22"/>
          <w:szCs w:val="22"/>
        </w:rPr>
      </w:pPr>
      <w:r w:rsidRPr="00885B15">
        <w:rPr>
          <w:bCs/>
          <w:sz w:val="22"/>
          <w:szCs w:val="22"/>
        </w:rPr>
        <w:t xml:space="preserve">Dave </w:t>
      </w:r>
      <w:r w:rsidR="00BC7040" w:rsidRPr="00885B15">
        <w:rPr>
          <w:bCs/>
          <w:sz w:val="22"/>
          <w:szCs w:val="22"/>
        </w:rPr>
        <w:t xml:space="preserve">Michelsen presented the </w:t>
      </w:r>
      <w:r w:rsidR="004F7C92" w:rsidRPr="00885B15">
        <w:rPr>
          <w:bCs/>
          <w:sz w:val="22"/>
          <w:szCs w:val="22"/>
        </w:rPr>
        <w:t xml:space="preserve">Flight </w:t>
      </w:r>
      <w:r w:rsidR="00885B15" w:rsidRPr="00885B15">
        <w:rPr>
          <w:bCs/>
          <w:sz w:val="22"/>
          <w:szCs w:val="22"/>
        </w:rPr>
        <w:t xml:space="preserve">1021 details and </w:t>
      </w:r>
      <w:r w:rsidR="00885B15">
        <w:rPr>
          <w:bCs/>
          <w:sz w:val="22"/>
          <w:szCs w:val="22"/>
        </w:rPr>
        <w:t xml:space="preserve">Flight </w:t>
      </w:r>
      <w:r w:rsidR="004F7C92" w:rsidRPr="00885B15">
        <w:rPr>
          <w:bCs/>
          <w:sz w:val="22"/>
          <w:szCs w:val="22"/>
        </w:rPr>
        <w:t xml:space="preserve">0222 </w:t>
      </w:r>
      <w:r w:rsidR="00BC7040" w:rsidRPr="00885B15">
        <w:rPr>
          <w:bCs/>
          <w:sz w:val="22"/>
          <w:szCs w:val="22"/>
        </w:rPr>
        <w:t>preview</w:t>
      </w:r>
      <w:r w:rsidR="00885B15" w:rsidRPr="00885B15">
        <w:rPr>
          <w:bCs/>
          <w:sz w:val="22"/>
          <w:szCs w:val="22"/>
        </w:rPr>
        <w:t xml:space="preserve">.  </w:t>
      </w:r>
      <w:r w:rsidR="00BC7040" w:rsidRPr="004F7C92">
        <w:rPr>
          <w:bCs/>
          <w:sz w:val="22"/>
          <w:szCs w:val="22"/>
        </w:rPr>
        <w:t xml:space="preserve">   </w:t>
      </w:r>
    </w:p>
    <w:p w14:paraId="2843FFBA" w14:textId="77777777" w:rsidR="00BC7040" w:rsidRPr="004F7C92" w:rsidRDefault="00BC7040" w:rsidP="00BC7040">
      <w:pPr>
        <w:jc w:val="both"/>
        <w:rPr>
          <w:sz w:val="22"/>
          <w:szCs w:val="22"/>
        </w:rPr>
      </w:pPr>
    </w:p>
    <w:p w14:paraId="53B63EE3" w14:textId="77777777" w:rsidR="00BC7040" w:rsidRPr="00BC7040" w:rsidRDefault="00BC7040" w:rsidP="00BC7040">
      <w:pPr>
        <w:jc w:val="both"/>
        <w:rPr>
          <w:i/>
          <w:sz w:val="22"/>
          <w:szCs w:val="22"/>
        </w:rPr>
      </w:pPr>
      <w:r w:rsidRPr="00BC7040">
        <w:rPr>
          <w:i/>
          <w:sz w:val="22"/>
          <w:szCs w:val="22"/>
        </w:rPr>
        <w:t>Retail Projects Update</w:t>
      </w:r>
    </w:p>
    <w:p w14:paraId="11977847" w14:textId="77777777" w:rsidR="00BC7040" w:rsidRPr="004F7C92" w:rsidRDefault="00BC7040" w:rsidP="00BC7040">
      <w:pPr>
        <w:jc w:val="both"/>
        <w:rPr>
          <w:sz w:val="22"/>
          <w:szCs w:val="22"/>
        </w:rPr>
      </w:pPr>
      <w:r w:rsidRPr="002745B2">
        <w:rPr>
          <w:sz w:val="22"/>
          <w:szCs w:val="22"/>
        </w:rPr>
        <w:t>Mr. Michelsen highlighted upcoming retail projects.</w:t>
      </w:r>
      <w:r w:rsidRPr="004F7C92">
        <w:rPr>
          <w:sz w:val="22"/>
          <w:szCs w:val="22"/>
        </w:rPr>
        <w:t xml:space="preserve">  </w:t>
      </w:r>
    </w:p>
    <w:p w14:paraId="22DC43CD" w14:textId="02880AD1" w:rsidR="00BC7040" w:rsidRDefault="00BC7040" w:rsidP="00C207B5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7C1BAE4B" w14:textId="007C434A" w:rsidR="00BC7040" w:rsidRDefault="00BC7040" w:rsidP="00C207B5">
      <w:pPr>
        <w:jc w:val="both"/>
        <w:outlineLvl w:val="0"/>
        <w:rPr>
          <w:sz w:val="22"/>
          <w:szCs w:val="22"/>
          <w:highlight w:val="lightGray"/>
        </w:rPr>
      </w:pPr>
    </w:p>
    <w:p w14:paraId="066F8766" w14:textId="77777777" w:rsidR="0086274F" w:rsidRPr="00111759" w:rsidRDefault="0086274F" w:rsidP="0086274F">
      <w:pPr>
        <w:jc w:val="both"/>
        <w:rPr>
          <w:sz w:val="22"/>
          <w:szCs w:val="22"/>
          <w:u w:val="single"/>
        </w:rPr>
      </w:pPr>
      <w:bookmarkStart w:id="11" w:name="Combo_Ballot"/>
      <w:r w:rsidRPr="005117A4">
        <w:rPr>
          <w:sz w:val="22"/>
          <w:szCs w:val="22"/>
          <w:u w:val="single"/>
        </w:rPr>
        <w:t>Combined Ballot</w:t>
      </w:r>
      <w:r w:rsidRPr="00111759">
        <w:rPr>
          <w:sz w:val="22"/>
          <w:szCs w:val="22"/>
          <w:u w:val="single"/>
        </w:rPr>
        <w:t xml:space="preserve"> </w:t>
      </w:r>
    </w:p>
    <w:bookmarkEnd w:id="11"/>
    <w:p w14:paraId="7FA9F52B" w14:textId="737F8280" w:rsidR="0086274F" w:rsidRPr="002542BF" w:rsidRDefault="00B77984" w:rsidP="0086274F">
      <w:pPr>
        <w:jc w:val="both"/>
        <w:rPr>
          <w:b/>
          <w:sz w:val="22"/>
          <w:szCs w:val="22"/>
        </w:rPr>
      </w:pPr>
      <w:r w:rsidRPr="00B77984">
        <w:rPr>
          <w:b/>
          <w:sz w:val="22"/>
          <w:szCs w:val="22"/>
        </w:rPr>
        <w:t xml:space="preserve">Kathy Scott </w:t>
      </w:r>
      <w:r w:rsidR="0086274F" w:rsidRPr="00B77984">
        <w:rPr>
          <w:b/>
          <w:sz w:val="22"/>
          <w:szCs w:val="22"/>
        </w:rPr>
        <w:t>moved to approve</w:t>
      </w:r>
      <w:r w:rsidR="0086274F" w:rsidRPr="002542BF">
        <w:rPr>
          <w:b/>
          <w:sz w:val="22"/>
          <w:szCs w:val="22"/>
        </w:rPr>
        <w:t xml:space="preserve"> the Combined Ballot as follows: </w:t>
      </w:r>
    </w:p>
    <w:p w14:paraId="362F7DC4" w14:textId="12BC1639" w:rsidR="0086274F" w:rsidRPr="00B77984" w:rsidRDefault="0086274F" w:rsidP="0086274F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B77984">
        <w:rPr>
          <w:b/>
          <w:sz w:val="22"/>
          <w:szCs w:val="22"/>
        </w:rPr>
        <w:t xml:space="preserve">To approve the </w:t>
      </w:r>
      <w:r w:rsidR="00B77984" w:rsidRPr="00B77984">
        <w:rPr>
          <w:b/>
          <w:sz w:val="22"/>
          <w:szCs w:val="22"/>
        </w:rPr>
        <w:t xml:space="preserve">December 7, 2021 </w:t>
      </w:r>
      <w:r w:rsidRPr="00B77984">
        <w:rPr>
          <w:b/>
          <w:sz w:val="22"/>
          <w:szCs w:val="22"/>
        </w:rPr>
        <w:t xml:space="preserve">RMS Meeting Minutes as </w:t>
      </w:r>
      <w:r w:rsidR="00B77984" w:rsidRPr="00B77984">
        <w:rPr>
          <w:b/>
          <w:sz w:val="22"/>
          <w:szCs w:val="22"/>
        </w:rPr>
        <w:t>revised by RMS</w:t>
      </w:r>
    </w:p>
    <w:p w14:paraId="1773BF74" w14:textId="2609D80D" w:rsidR="0086274F" w:rsidRPr="00B77984" w:rsidRDefault="0086274F" w:rsidP="0086274F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B77984">
        <w:rPr>
          <w:b/>
          <w:sz w:val="22"/>
          <w:szCs w:val="22"/>
        </w:rPr>
        <w:lastRenderedPageBreak/>
        <w:t>To endorse and forward to TAC the 1</w:t>
      </w:r>
      <w:r w:rsidR="00B77984" w:rsidRPr="00B77984">
        <w:rPr>
          <w:b/>
          <w:sz w:val="22"/>
          <w:szCs w:val="22"/>
        </w:rPr>
        <w:t xml:space="preserve">2/7/21 </w:t>
      </w:r>
      <w:r w:rsidRPr="00B77984">
        <w:rPr>
          <w:b/>
          <w:sz w:val="22"/>
          <w:szCs w:val="22"/>
        </w:rPr>
        <w:t>RMS Report and the Impact Analysis for RMGRR16</w:t>
      </w:r>
      <w:r w:rsidR="00B77984" w:rsidRPr="00B77984">
        <w:rPr>
          <w:b/>
          <w:sz w:val="22"/>
          <w:szCs w:val="22"/>
        </w:rPr>
        <w:t>6</w:t>
      </w:r>
    </w:p>
    <w:p w14:paraId="2189FB7F" w14:textId="6C11AF47" w:rsidR="0086274F" w:rsidRPr="00605588" w:rsidRDefault="00B77984" w:rsidP="0086274F">
      <w:pPr>
        <w:jc w:val="both"/>
        <w:rPr>
          <w:sz w:val="22"/>
          <w:szCs w:val="22"/>
        </w:rPr>
      </w:pPr>
      <w:r w:rsidRPr="00B77984">
        <w:rPr>
          <w:b/>
          <w:sz w:val="22"/>
          <w:szCs w:val="22"/>
        </w:rPr>
        <w:t xml:space="preserve">Diana Rehfeldt </w:t>
      </w:r>
      <w:r w:rsidR="0086274F" w:rsidRPr="00B77984">
        <w:rPr>
          <w:b/>
          <w:sz w:val="22"/>
          <w:szCs w:val="22"/>
        </w:rPr>
        <w:t>seconded the motion.  The</w:t>
      </w:r>
      <w:r w:rsidR="0086274F" w:rsidRPr="002542BF">
        <w:rPr>
          <w:b/>
          <w:sz w:val="22"/>
          <w:szCs w:val="22"/>
        </w:rPr>
        <w:t xml:space="preserve"> motion carried unanimously via roll call vote.</w:t>
      </w:r>
      <w:r w:rsidR="0086274F" w:rsidRPr="002542BF">
        <w:rPr>
          <w:sz w:val="22"/>
          <w:szCs w:val="22"/>
        </w:rPr>
        <w:t xml:space="preserve">  </w:t>
      </w:r>
      <w:r w:rsidR="0086274F" w:rsidRPr="002542BF">
        <w:rPr>
          <w:i/>
          <w:sz w:val="22"/>
          <w:szCs w:val="22"/>
        </w:rPr>
        <w:t>(Please see ballot posted with Key Documents.)</w:t>
      </w:r>
    </w:p>
    <w:p w14:paraId="77403DAF" w14:textId="77777777" w:rsidR="0086274F" w:rsidRPr="00BC7040" w:rsidRDefault="0086274F" w:rsidP="00C207B5">
      <w:pPr>
        <w:jc w:val="both"/>
        <w:outlineLvl w:val="0"/>
        <w:rPr>
          <w:sz w:val="22"/>
          <w:szCs w:val="22"/>
          <w:highlight w:val="lightGray"/>
        </w:rPr>
      </w:pPr>
    </w:p>
    <w:p w14:paraId="08F96272" w14:textId="1E43649A" w:rsidR="00111759" w:rsidRPr="00111759" w:rsidRDefault="0086274F" w:rsidP="00111759">
      <w:pPr>
        <w:jc w:val="both"/>
        <w:outlineLvl w:val="0"/>
        <w:rPr>
          <w:sz w:val="22"/>
          <w:szCs w:val="22"/>
          <w:u w:val="single"/>
        </w:rPr>
      </w:pPr>
      <w:r w:rsidRPr="0086274F">
        <w:rPr>
          <w:sz w:val="22"/>
          <w:szCs w:val="22"/>
          <w:u w:val="single"/>
        </w:rPr>
        <w:t xml:space="preserve">Texas Data Transport and MarkeTrak Systems (TDTMS) </w:t>
      </w:r>
      <w:r>
        <w:rPr>
          <w:sz w:val="22"/>
          <w:szCs w:val="22"/>
          <w:u w:val="single"/>
        </w:rPr>
        <w:t xml:space="preserve">Working Group </w:t>
      </w:r>
      <w:r w:rsidR="00111759" w:rsidRPr="00111759">
        <w:rPr>
          <w:sz w:val="22"/>
          <w:szCs w:val="22"/>
          <w:u w:val="single"/>
        </w:rPr>
        <w:t>(See Key Documents)</w:t>
      </w:r>
    </w:p>
    <w:p w14:paraId="62425E18" w14:textId="6F3AD467" w:rsidR="00111759" w:rsidRPr="00807A97" w:rsidRDefault="00807A97" w:rsidP="00111759">
      <w:pPr>
        <w:jc w:val="both"/>
        <w:rPr>
          <w:sz w:val="22"/>
          <w:szCs w:val="22"/>
        </w:rPr>
      </w:pPr>
      <w:r>
        <w:rPr>
          <w:sz w:val="22"/>
          <w:szCs w:val="22"/>
        </w:rPr>
        <w:t>Sheri</w:t>
      </w:r>
      <w:r w:rsidR="00111759" w:rsidRPr="00807A97">
        <w:rPr>
          <w:sz w:val="22"/>
          <w:szCs w:val="22"/>
        </w:rPr>
        <w:t xml:space="preserve"> Wiegand reviewed TDTMS Working Group activities.  </w:t>
      </w:r>
    </w:p>
    <w:p w14:paraId="27209EC7" w14:textId="77777777" w:rsidR="00111759" w:rsidRPr="0086274F" w:rsidRDefault="00111759" w:rsidP="00111759">
      <w:pPr>
        <w:jc w:val="both"/>
        <w:rPr>
          <w:i/>
          <w:iCs/>
          <w:sz w:val="22"/>
          <w:szCs w:val="22"/>
          <w:highlight w:val="lightGray"/>
        </w:rPr>
      </w:pPr>
    </w:p>
    <w:p w14:paraId="6DDB1674" w14:textId="77777777" w:rsidR="00111759" w:rsidRPr="00BC7040" w:rsidRDefault="00111759" w:rsidP="00C207B5">
      <w:pPr>
        <w:jc w:val="both"/>
        <w:outlineLvl w:val="0"/>
        <w:rPr>
          <w:sz w:val="22"/>
          <w:szCs w:val="22"/>
        </w:rPr>
      </w:pPr>
    </w:p>
    <w:p w14:paraId="0BCB3D48" w14:textId="4D258856" w:rsidR="00C207B5" w:rsidRPr="00111759" w:rsidRDefault="00C207B5" w:rsidP="00C207B5">
      <w:pPr>
        <w:jc w:val="both"/>
        <w:outlineLvl w:val="0"/>
        <w:rPr>
          <w:sz w:val="22"/>
          <w:szCs w:val="22"/>
          <w:u w:val="single"/>
        </w:rPr>
      </w:pPr>
      <w:r w:rsidRPr="00111759">
        <w:rPr>
          <w:sz w:val="22"/>
          <w:szCs w:val="22"/>
          <w:u w:val="single"/>
        </w:rPr>
        <w:t>Texas Standard Electronic Transaction (Texas SET) Working Group (see Key Documents)</w:t>
      </w:r>
    </w:p>
    <w:p w14:paraId="4AA474B8" w14:textId="4ABA1475" w:rsidR="003A1860" w:rsidRPr="001F44DA" w:rsidRDefault="00AE5320" w:rsidP="005E56D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3A1860" w:rsidRPr="00807A97">
        <w:rPr>
          <w:sz w:val="22"/>
          <w:szCs w:val="22"/>
        </w:rPr>
        <w:t>Patrick reviewed Texas SET Working Group activities</w:t>
      </w:r>
      <w:r w:rsidR="008E7B54" w:rsidRPr="00807A97">
        <w:rPr>
          <w:sz w:val="22"/>
          <w:szCs w:val="22"/>
        </w:rPr>
        <w:t>.</w:t>
      </w:r>
      <w:r w:rsidR="001E370F" w:rsidRPr="001F44DA">
        <w:rPr>
          <w:sz w:val="22"/>
          <w:szCs w:val="22"/>
        </w:rPr>
        <w:t xml:space="preserve">  </w:t>
      </w:r>
    </w:p>
    <w:p w14:paraId="3F17F740" w14:textId="204324CC" w:rsidR="003A1860" w:rsidRPr="001F44DA" w:rsidRDefault="003A1860" w:rsidP="005E56D1">
      <w:pPr>
        <w:jc w:val="both"/>
        <w:outlineLvl w:val="0"/>
        <w:rPr>
          <w:sz w:val="22"/>
          <w:szCs w:val="22"/>
        </w:rPr>
      </w:pPr>
    </w:p>
    <w:p w14:paraId="211F45A2" w14:textId="6093CAA7" w:rsidR="00C207B5" w:rsidRDefault="00C207B5" w:rsidP="005E56D1">
      <w:pPr>
        <w:jc w:val="both"/>
        <w:outlineLvl w:val="0"/>
        <w:rPr>
          <w:bCs/>
          <w:iCs/>
          <w:sz w:val="22"/>
          <w:szCs w:val="22"/>
        </w:rPr>
      </w:pPr>
    </w:p>
    <w:p w14:paraId="3F734E33" w14:textId="0C5290DB" w:rsidR="0086274F" w:rsidRPr="00111759" w:rsidRDefault="0086274F" w:rsidP="0086274F">
      <w:pPr>
        <w:jc w:val="both"/>
        <w:rPr>
          <w:sz w:val="22"/>
          <w:szCs w:val="22"/>
          <w:u w:val="single"/>
        </w:rPr>
      </w:pPr>
      <w:r w:rsidRPr="00111759">
        <w:rPr>
          <w:sz w:val="22"/>
          <w:szCs w:val="22"/>
          <w:u w:val="single"/>
        </w:rPr>
        <w:t>Retail Market Training Task Force (RMTTF)</w:t>
      </w:r>
      <w:r>
        <w:rPr>
          <w:sz w:val="22"/>
          <w:szCs w:val="22"/>
          <w:u w:val="single"/>
        </w:rPr>
        <w:t xml:space="preserve"> (see Key Documents)</w:t>
      </w:r>
      <w:r w:rsidRPr="00111759">
        <w:rPr>
          <w:sz w:val="22"/>
          <w:szCs w:val="22"/>
          <w:u w:val="single"/>
        </w:rPr>
        <w:t xml:space="preserve"> </w:t>
      </w:r>
    </w:p>
    <w:p w14:paraId="458BC010" w14:textId="3CD14C25" w:rsidR="0086274F" w:rsidRPr="00807A97" w:rsidRDefault="00AE5320" w:rsidP="008627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807A97" w:rsidRPr="00807A97">
        <w:rPr>
          <w:sz w:val="22"/>
          <w:szCs w:val="22"/>
        </w:rPr>
        <w:t xml:space="preserve">McKeever </w:t>
      </w:r>
      <w:r w:rsidR="0086274F" w:rsidRPr="00807A97">
        <w:rPr>
          <w:sz w:val="22"/>
          <w:szCs w:val="22"/>
        </w:rPr>
        <w:t>reviewed RMTTF activities</w:t>
      </w:r>
      <w:r w:rsidR="00807A97" w:rsidRPr="00807A97">
        <w:rPr>
          <w:sz w:val="22"/>
          <w:szCs w:val="22"/>
        </w:rPr>
        <w:t xml:space="preserve"> and 2022 </w:t>
      </w:r>
      <w:r w:rsidR="00807A97">
        <w:rPr>
          <w:sz w:val="22"/>
          <w:szCs w:val="22"/>
        </w:rPr>
        <w:t xml:space="preserve">Retail </w:t>
      </w:r>
      <w:r w:rsidR="00807A97" w:rsidRPr="00807A97">
        <w:rPr>
          <w:sz w:val="22"/>
          <w:szCs w:val="22"/>
        </w:rPr>
        <w:t>Training opportunities</w:t>
      </w:r>
      <w:r w:rsidR="0086274F" w:rsidRPr="00807A97">
        <w:rPr>
          <w:sz w:val="22"/>
          <w:szCs w:val="22"/>
        </w:rPr>
        <w:t xml:space="preserve">.   </w:t>
      </w:r>
    </w:p>
    <w:p w14:paraId="20D250D2" w14:textId="77777777" w:rsidR="0086274F" w:rsidRPr="00807A97" w:rsidRDefault="0086274F" w:rsidP="005E56D1">
      <w:pPr>
        <w:jc w:val="both"/>
        <w:outlineLvl w:val="0"/>
        <w:rPr>
          <w:bCs/>
          <w:iCs/>
          <w:sz w:val="22"/>
          <w:szCs w:val="22"/>
        </w:rPr>
      </w:pPr>
    </w:p>
    <w:p w14:paraId="37FF984F" w14:textId="77777777" w:rsidR="0086274F" w:rsidRPr="00807A97" w:rsidRDefault="0086274F" w:rsidP="008F6631">
      <w:pPr>
        <w:jc w:val="both"/>
        <w:rPr>
          <w:sz w:val="22"/>
          <w:szCs w:val="22"/>
          <w:u w:val="single"/>
        </w:rPr>
      </w:pPr>
    </w:p>
    <w:p w14:paraId="508A8B54" w14:textId="6A1D7E13" w:rsidR="0029128D" w:rsidRPr="00111759" w:rsidRDefault="00E40C50" w:rsidP="008F6631">
      <w:pPr>
        <w:jc w:val="both"/>
        <w:rPr>
          <w:sz w:val="22"/>
          <w:szCs w:val="22"/>
          <w:u w:val="single"/>
        </w:rPr>
      </w:pPr>
      <w:r w:rsidRPr="00807A97">
        <w:rPr>
          <w:sz w:val="22"/>
          <w:szCs w:val="22"/>
          <w:u w:val="single"/>
        </w:rPr>
        <w:t>Profil</w:t>
      </w:r>
      <w:r>
        <w:rPr>
          <w:sz w:val="22"/>
          <w:szCs w:val="22"/>
          <w:u w:val="single"/>
        </w:rPr>
        <w:t>ing</w:t>
      </w:r>
      <w:r w:rsidRPr="00807A97">
        <w:rPr>
          <w:sz w:val="22"/>
          <w:szCs w:val="22"/>
          <w:u w:val="single"/>
        </w:rPr>
        <w:t xml:space="preserve"> </w:t>
      </w:r>
      <w:r w:rsidR="0086274F" w:rsidRPr="00807A97">
        <w:rPr>
          <w:sz w:val="22"/>
          <w:szCs w:val="22"/>
          <w:u w:val="single"/>
        </w:rPr>
        <w:t>Working Group (P</w:t>
      </w:r>
      <w:r w:rsidR="0029128D" w:rsidRPr="00807A97">
        <w:rPr>
          <w:sz w:val="22"/>
          <w:szCs w:val="22"/>
          <w:u w:val="single"/>
        </w:rPr>
        <w:t>WG</w:t>
      </w:r>
      <w:r w:rsidR="0086274F" w:rsidRPr="00807A97">
        <w:rPr>
          <w:sz w:val="22"/>
          <w:szCs w:val="22"/>
          <w:u w:val="single"/>
        </w:rPr>
        <w:t>)</w:t>
      </w:r>
      <w:r w:rsidR="0029128D" w:rsidRPr="00111759">
        <w:rPr>
          <w:sz w:val="22"/>
          <w:szCs w:val="22"/>
          <w:u w:val="single"/>
        </w:rPr>
        <w:t xml:space="preserve"> </w:t>
      </w:r>
      <w:r w:rsidR="00101FFF">
        <w:rPr>
          <w:sz w:val="22"/>
          <w:szCs w:val="22"/>
          <w:u w:val="single"/>
        </w:rPr>
        <w:t>(see Key Documents)</w:t>
      </w:r>
    </w:p>
    <w:p w14:paraId="182C8877" w14:textId="600988BF" w:rsidR="0029128D" w:rsidRPr="00BC7040" w:rsidRDefault="007A6907" w:rsidP="008F6631">
      <w:pPr>
        <w:jc w:val="both"/>
        <w:rPr>
          <w:sz w:val="22"/>
          <w:szCs w:val="22"/>
          <w:highlight w:val="lightGray"/>
        </w:rPr>
      </w:pPr>
      <w:r w:rsidRPr="001F44DA">
        <w:rPr>
          <w:sz w:val="22"/>
          <w:szCs w:val="22"/>
        </w:rPr>
        <w:t>Sam Pak reviewed PWG activities</w:t>
      </w:r>
      <w:r w:rsidR="001F44DA">
        <w:rPr>
          <w:sz w:val="22"/>
          <w:szCs w:val="22"/>
        </w:rPr>
        <w:t xml:space="preserve">.  </w:t>
      </w:r>
      <w:r w:rsidRPr="00BC7040">
        <w:rPr>
          <w:sz w:val="22"/>
          <w:szCs w:val="22"/>
          <w:highlight w:val="lightGray"/>
        </w:rPr>
        <w:t xml:space="preserve">  </w:t>
      </w:r>
    </w:p>
    <w:p w14:paraId="202E08A5" w14:textId="420D4D22" w:rsidR="00C960A7" w:rsidRPr="001F44DA" w:rsidRDefault="00C960A7" w:rsidP="00950129">
      <w:pPr>
        <w:jc w:val="both"/>
        <w:rPr>
          <w:sz w:val="22"/>
          <w:szCs w:val="22"/>
          <w:u w:val="single"/>
        </w:rPr>
      </w:pPr>
    </w:p>
    <w:p w14:paraId="1354F589" w14:textId="77777777" w:rsidR="00CD2AF6" w:rsidRPr="00BC7040" w:rsidRDefault="00CD2AF6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5EC78916" w14:textId="2E2FBF35" w:rsidR="006E60C4" w:rsidRPr="00111759" w:rsidRDefault="0091686D" w:rsidP="006E60C4">
      <w:pPr>
        <w:jc w:val="both"/>
        <w:rPr>
          <w:sz w:val="22"/>
          <w:szCs w:val="22"/>
          <w:u w:val="single"/>
        </w:rPr>
      </w:pPr>
      <w:r w:rsidRPr="00111759">
        <w:rPr>
          <w:sz w:val="22"/>
          <w:szCs w:val="22"/>
          <w:u w:val="single"/>
        </w:rPr>
        <w:t>Other Business</w:t>
      </w:r>
      <w:r w:rsidR="00F3785B" w:rsidRPr="00111759">
        <w:rPr>
          <w:sz w:val="22"/>
          <w:szCs w:val="22"/>
          <w:u w:val="single"/>
        </w:rPr>
        <w:t xml:space="preserve"> </w:t>
      </w:r>
      <w:r w:rsidR="00563E62" w:rsidRPr="00111759">
        <w:rPr>
          <w:sz w:val="22"/>
          <w:szCs w:val="22"/>
          <w:u w:val="single"/>
        </w:rPr>
        <w:t>(see Key Documents)</w:t>
      </w:r>
    </w:p>
    <w:p w14:paraId="51BC96D1" w14:textId="550FB915" w:rsidR="00111759" w:rsidRDefault="00B02FCE" w:rsidP="00F72741">
      <w:pPr>
        <w:jc w:val="both"/>
        <w:rPr>
          <w:i/>
          <w:sz w:val="22"/>
          <w:szCs w:val="22"/>
        </w:rPr>
      </w:pPr>
      <w:r w:rsidRPr="00B02FCE">
        <w:rPr>
          <w:i/>
          <w:sz w:val="22"/>
          <w:szCs w:val="22"/>
        </w:rPr>
        <w:t xml:space="preserve">Texas-New Mexico Power </w:t>
      </w:r>
      <w:r>
        <w:rPr>
          <w:i/>
          <w:sz w:val="22"/>
          <w:szCs w:val="22"/>
        </w:rPr>
        <w:t>(</w:t>
      </w:r>
      <w:r w:rsidR="00111759" w:rsidRPr="00111759">
        <w:rPr>
          <w:i/>
          <w:sz w:val="22"/>
          <w:szCs w:val="22"/>
        </w:rPr>
        <w:t>TNMP</w:t>
      </w:r>
      <w:r>
        <w:rPr>
          <w:i/>
          <w:sz w:val="22"/>
          <w:szCs w:val="22"/>
        </w:rPr>
        <w:t>)</w:t>
      </w:r>
      <w:r w:rsidR="00111759" w:rsidRPr="00111759">
        <w:rPr>
          <w:i/>
          <w:sz w:val="22"/>
          <w:szCs w:val="22"/>
        </w:rPr>
        <w:t xml:space="preserve"> 3G Remediation Update</w:t>
      </w:r>
    </w:p>
    <w:p w14:paraId="69A09236" w14:textId="087A9225" w:rsidR="00B02FCE" w:rsidRDefault="00D651BB" w:rsidP="00F72741">
      <w:pPr>
        <w:jc w:val="both"/>
        <w:rPr>
          <w:iCs/>
          <w:sz w:val="22"/>
          <w:szCs w:val="22"/>
        </w:rPr>
      </w:pPr>
      <w:r w:rsidRPr="00D651BB">
        <w:rPr>
          <w:iCs/>
          <w:sz w:val="22"/>
          <w:szCs w:val="22"/>
        </w:rPr>
        <w:t xml:space="preserve">Andrea Couch </w:t>
      </w:r>
      <w:r w:rsidR="001F44DA" w:rsidRPr="00D651BB">
        <w:rPr>
          <w:iCs/>
          <w:sz w:val="22"/>
          <w:szCs w:val="22"/>
        </w:rPr>
        <w:t xml:space="preserve">summarized </w:t>
      </w:r>
      <w:r w:rsidR="002D2D62" w:rsidRPr="00D651BB">
        <w:rPr>
          <w:iCs/>
          <w:sz w:val="22"/>
          <w:szCs w:val="22"/>
        </w:rPr>
        <w:t xml:space="preserve">issues </w:t>
      </w:r>
      <w:r w:rsidR="00B02FCE" w:rsidRPr="00D651BB">
        <w:rPr>
          <w:iCs/>
          <w:sz w:val="22"/>
          <w:szCs w:val="22"/>
        </w:rPr>
        <w:t>impacting the AT&amp;T 3G network transition, noted the filing in PUCT Docket No. 51387</w:t>
      </w:r>
      <w:r w:rsidR="00745C13">
        <w:rPr>
          <w:iCs/>
          <w:sz w:val="22"/>
          <w:szCs w:val="22"/>
        </w:rPr>
        <w:t>,</w:t>
      </w:r>
      <w:r w:rsidR="00B02FCE" w:rsidRPr="00D651BB">
        <w:rPr>
          <w:iCs/>
          <w:sz w:val="22"/>
          <w:szCs w:val="22"/>
        </w:rPr>
        <w:t xml:space="preserve"> Application of Texas-New Mexico Power Company for Change in Deployed Advanced Meter Technology, </w:t>
      </w:r>
      <w:r w:rsidRPr="00D651BB">
        <w:rPr>
          <w:iCs/>
          <w:sz w:val="22"/>
          <w:szCs w:val="22"/>
        </w:rPr>
        <w:t>responded to Market Participants</w:t>
      </w:r>
      <w:r w:rsidR="000C3D31">
        <w:rPr>
          <w:iCs/>
          <w:sz w:val="22"/>
          <w:szCs w:val="22"/>
        </w:rPr>
        <w:t>’</w:t>
      </w:r>
      <w:r w:rsidRPr="00D651BB">
        <w:rPr>
          <w:iCs/>
          <w:sz w:val="22"/>
          <w:szCs w:val="22"/>
        </w:rPr>
        <w:t xml:space="preserve"> </w:t>
      </w:r>
      <w:r w:rsidR="00CC14D1">
        <w:rPr>
          <w:iCs/>
          <w:sz w:val="22"/>
          <w:szCs w:val="22"/>
        </w:rPr>
        <w:t xml:space="preserve">previously </w:t>
      </w:r>
      <w:r w:rsidRPr="00D651BB">
        <w:rPr>
          <w:iCs/>
          <w:sz w:val="22"/>
          <w:szCs w:val="22"/>
        </w:rPr>
        <w:t xml:space="preserve">submitted questions, </w:t>
      </w:r>
      <w:r w:rsidR="00B02FCE" w:rsidRPr="00D651BB">
        <w:rPr>
          <w:iCs/>
          <w:sz w:val="22"/>
          <w:szCs w:val="22"/>
        </w:rPr>
        <w:t xml:space="preserve">and reviewed potential impacts and interim </w:t>
      </w:r>
      <w:r w:rsidR="002D2D62" w:rsidRPr="00D651BB">
        <w:rPr>
          <w:iCs/>
          <w:sz w:val="22"/>
          <w:szCs w:val="22"/>
        </w:rPr>
        <w:t xml:space="preserve">meter </w:t>
      </w:r>
      <w:r w:rsidR="00B02FCE" w:rsidRPr="00D651BB">
        <w:rPr>
          <w:iCs/>
          <w:sz w:val="22"/>
          <w:szCs w:val="22"/>
        </w:rPr>
        <w:t>solutions</w:t>
      </w:r>
      <w:r w:rsidR="002D2D62" w:rsidRPr="00D651BB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 Market Participants discussed the issues and expressed concern for customers</w:t>
      </w:r>
      <w:r w:rsidR="00582EAF">
        <w:rPr>
          <w:iCs/>
          <w:sz w:val="22"/>
          <w:szCs w:val="22"/>
        </w:rPr>
        <w:t xml:space="preserve"> impacts and </w:t>
      </w:r>
      <w:r>
        <w:rPr>
          <w:iCs/>
          <w:sz w:val="22"/>
          <w:szCs w:val="22"/>
        </w:rPr>
        <w:t xml:space="preserve">contractual and compliance obligation </w:t>
      </w:r>
      <w:r w:rsidR="00582EAF">
        <w:rPr>
          <w:iCs/>
          <w:sz w:val="22"/>
          <w:szCs w:val="22"/>
        </w:rPr>
        <w:t xml:space="preserve">issues </w:t>
      </w:r>
      <w:r>
        <w:rPr>
          <w:iCs/>
          <w:sz w:val="22"/>
          <w:szCs w:val="22"/>
        </w:rPr>
        <w:t xml:space="preserve">in the transition, and requested TNMP provide bi-weekly updates to the RMS listserv.    </w:t>
      </w:r>
      <w:r w:rsidR="002D2D62">
        <w:rPr>
          <w:iCs/>
          <w:sz w:val="22"/>
          <w:szCs w:val="22"/>
        </w:rPr>
        <w:t xml:space="preserve">  </w:t>
      </w:r>
      <w:r w:rsidR="00B02FCE">
        <w:rPr>
          <w:iCs/>
          <w:sz w:val="22"/>
          <w:szCs w:val="22"/>
        </w:rPr>
        <w:t xml:space="preserve">  </w:t>
      </w:r>
    </w:p>
    <w:p w14:paraId="26D85D70" w14:textId="6868A783" w:rsidR="00EA58D3" w:rsidRDefault="00B02FCE" w:rsidP="002D2D6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11EF320C" w14:textId="4F8070DE" w:rsidR="0086274F" w:rsidRDefault="0086274F" w:rsidP="002D2D6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2022 RMS Goals</w:t>
      </w:r>
    </w:p>
    <w:p w14:paraId="0D76E1F9" w14:textId="6482B37C" w:rsidR="0086274F" w:rsidRDefault="00D651BB" w:rsidP="002D2D62">
      <w:pPr>
        <w:jc w:val="both"/>
        <w:rPr>
          <w:iCs/>
          <w:sz w:val="22"/>
          <w:szCs w:val="22"/>
        </w:rPr>
      </w:pPr>
      <w:r w:rsidRPr="000F31BE">
        <w:rPr>
          <w:iCs/>
          <w:sz w:val="22"/>
          <w:szCs w:val="22"/>
        </w:rPr>
        <w:t xml:space="preserve">Mr. Schatz requested Market Participants review the posted 2021 RMS Goals and provide suggested clarifications to be considered for 2022 RMS Goals.  </w:t>
      </w:r>
      <w:r w:rsidR="000F31BE" w:rsidRPr="000F31BE">
        <w:rPr>
          <w:iCs/>
          <w:sz w:val="22"/>
          <w:szCs w:val="22"/>
        </w:rPr>
        <w:t>Market Participants discussed potential clarifications for Mass Transition drills and other summer preparedness items</w:t>
      </w:r>
      <w:r w:rsidR="00E10EFF">
        <w:rPr>
          <w:iCs/>
          <w:sz w:val="22"/>
          <w:szCs w:val="22"/>
        </w:rPr>
        <w:t xml:space="preserve">.  </w:t>
      </w:r>
      <w:r w:rsidR="000F31BE" w:rsidRPr="000F31BE">
        <w:rPr>
          <w:iCs/>
          <w:sz w:val="22"/>
          <w:szCs w:val="22"/>
        </w:rPr>
        <w:t>Mr. Michelsen offered to provide additional details on the summer preparedness items at the February</w:t>
      </w:r>
      <w:r w:rsidR="000F31BE">
        <w:rPr>
          <w:iCs/>
          <w:sz w:val="22"/>
          <w:szCs w:val="22"/>
        </w:rPr>
        <w:t xml:space="preserve"> 1, 2022 RMS meeting.  </w:t>
      </w:r>
    </w:p>
    <w:p w14:paraId="31D865D9" w14:textId="77777777" w:rsidR="00D651BB" w:rsidRPr="00D651BB" w:rsidRDefault="00D651BB" w:rsidP="002D2D62">
      <w:pPr>
        <w:jc w:val="both"/>
        <w:rPr>
          <w:iCs/>
          <w:sz w:val="22"/>
          <w:szCs w:val="22"/>
        </w:rPr>
      </w:pPr>
    </w:p>
    <w:p w14:paraId="1E558198" w14:textId="18D03EB9" w:rsidR="0086274F" w:rsidRDefault="0086274F" w:rsidP="002D2D62">
      <w:pPr>
        <w:jc w:val="both"/>
        <w:rPr>
          <w:i/>
          <w:sz w:val="22"/>
          <w:szCs w:val="22"/>
        </w:rPr>
      </w:pPr>
      <w:r w:rsidRPr="0086274F">
        <w:rPr>
          <w:i/>
          <w:sz w:val="22"/>
          <w:szCs w:val="22"/>
        </w:rPr>
        <w:t>2022 Working Group and Task Force Leadership</w:t>
      </w:r>
    </w:p>
    <w:p w14:paraId="0802FC94" w14:textId="614556DA" w:rsidR="0086274F" w:rsidRDefault="000F31BE" w:rsidP="002D2D6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Mr. Schatz </w:t>
      </w:r>
      <w:r w:rsidRPr="000F31BE">
        <w:rPr>
          <w:iCs/>
          <w:sz w:val="22"/>
          <w:szCs w:val="22"/>
        </w:rPr>
        <w:t xml:space="preserve">encouraged Market Participants to consider </w:t>
      </w:r>
      <w:r w:rsidR="00E40C50">
        <w:rPr>
          <w:iCs/>
          <w:sz w:val="22"/>
          <w:szCs w:val="22"/>
        </w:rPr>
        <w:t>l</w:t>
      </w:r>
      <w:r w:rsidR="00E40C50" w:rsidRPr="000F31BE">
        <w:rPr>
          <w:iCs/>
          <w:sz w:val="22"/>
          <w:szCs w:val="22"/>
        </w:rPr>
        <w:t xml:space="preserve">eadership </w:t>
      </w:r>
      <w:r w:rsidRPr="000F31BE">
        <w:rPr>
          <w:iCs/>
          <w:sz w:val="22"/>
          <w:szCs w:val="22"/>
        </w:rPr>
        <w:t xml:space="preserve">opportunities at RMS Working Groups </w:t>
      </w:r>
      <w:r w:rsidR="00E10EFF">
        <w:rPr>
          <w:iCs/>
          <w:sz w:val="22"/>
          <w:szCs w:val="22"/>
        </w:rPr>
        <w:t>and</w:t>
      </w:r>
      <w:r w:rsidRPr="000F31BE">
        <w:rPr>
          <w:iCs/>
          <w:sz w:val="22"/>
          <w:szCs w:val="22"/>
        </w:rPr>
        <w:t xml:space="preserve"> RMTTF, and stated that leadership will be considered at the February </w:t>
      </w:r>
      <w:r>
        <w:rPr>
          <w:iCs/>
          <w:sz w:val="22"/>
          <w:szCs w:val="22"/>
        </w:rPr>
        <w:t>1</w:t>
      </w:r>
      <w:r w:rsidRPr="000F31BE">
        <w:rPr>
          <w:iCs/>
          <w:sz w:val="22"/>
          <w:szCs w:val="22"/>
        </w:rPr>
        <w:t>, 202</w:t>
      </w:r>
      <w:r>
        <w:rPr>
          <w:iCs/>
          <w:sz w:val="22"/>
          <w:szCs w:val="22"/>
        </w:rPr>
        <w:t>2</w:t>
      </w:r>
      <w:r w:rsidRPr="000F31BE">
        <w:rPr>
          <w:iCs/>
          <w:sz w:val="22"/>
          <w:szCs w:val="22"/>
        </w:rPr>
        <w:t xml:space="preserve"> RMS meeting.  </w:t>
      </w:r>
    </w:p>
    <w:p w14:paraId="7D025EDD" w14:textId="77777777" w:rsidR="000F31BE" w:rsidRPr="000F31BE" w:rsidRDefault="000F31BE" w:rsidP="002D2D62">
      <w:pPr>
        <w:jc w:val="both"/>
        <w:rPr>
          <w:iCs/>
          <w:sz w:val="22"/>
          <w:szCs w:val="22"/>
        </w:rPr>
      </w:pPr>
    </w:p>
    <w:p w14:paraId="43A3C200" w14:textId="254C889B" w:rsidR="0086274F" w:rsidRPr="00111759" w:rsidRDefault="0086274F" w:rsidP="0086274F">
      <w:pPr>
        <w:jc w:val="both"/>
        <w:rPr>
          <w:i/>
          <w:sz w:val="22"/>
          <w:szCs w:val="22"/>
        </w:rPr>
      </w:pPr>
      <w:r w:rsidRPr="00111759">
        <w:rPr>
          <w:i/>
          <w:sz w:val="22"/>
          <w:szCs w:val="22"/>
        </w:rPr>
        <w:t xml:space="preserve">Review of </w:t>
      </w:r>
      <w:bookmarkStart w:id="12" w:name="_Hlk83370291"/>
      <w:r w:rsidRPr="0086274F">
        <w:rPr>
          <w:i/>
          <w:sz w:val="22"/>
          <w:szCs w:val="22"/>
        </w:rPr>
        <w:t xml:space="preserve">PUCT </w:t>
      </w:r>
      <w:r w:rsidR="009A0ADB">
        <w:rPr>
          <w:i/>
          <w:sz w:val="22"/>
          <w:szCs w:val="22"/>
        </w:rPr>
        <w:t xml:space="preserve">Open </w:t>
      </w:r>
      <w:r w:rsidRPr="00111759">
        <w:rPr>
          <w:i/>
          <w:sz w:val="22"/>
          <w:szCs w:val="22"/>
        </w:rPr>
        <w:t>Project Items</w:t>
      </w:r>
      <w:bookmarkEnd w:id="12"/>
    </w:p>
    <w:p w14:paraId="7C564659" w14:textId="77777777" w:rsidR="0086274F" w:rsidRPr="000F31BE" w:rsidRDefault="0086274F" w:rsidP="0086274F">
      <w:pPr>
        <w:jc w:val="both"/>
        <w:rPr>
          <w:sz w:val="22"/>
          <w:szCs w:val="22"/>
        </w:rPr>
      </w:pPr>
      <w:r w:rsidRPr="000F31BE">
        <w:rPr>
          <w:sz w:val="22"/>
          <w:szCs w:val="22"/>
        </w:rPr>
        <w:t xml:space="preserve">Market Participants reviewed the PUCT Open Project Items List.     </w:t>
      </w:r>
    </w:p>
    <w:p w14:paraId="14D5C80F" w14:textId="77777777" w:rsidR="0086274F" w:rsidRPr="000F31BE" w:rsidRDefault="0086274F" w:rsidP="0086274F">
      <w:pPr>
        <w:jc w:val="both"/>
        <w:rPr>
          <w:sz w:val="22"/>
          <w:szCs w:val="22"/>
        </w:rPr>
      </w:pPr>
    </w:p>
    <w:p w14:paraId="353EC1F6" w14:textId="77777777" w:rsidR="0086274F" w:rsidRPr="000F31BE" w:rsidRDefault="0086274F" w:rsidP="002D2D62">
      <w:pPr>
        <w:jc w:val="both"/>
        <w:rPr>
          <w:i/>
          <w:sz w:val="22"/>
          <w:szCs w:val="22"/>
        </w:rPr>
      </w:pPr>
    </w:p>
    <w:p w14:paraId="46C943E0" w14:textId="5667B520" w:rsidR="00903F7C" w:rsidRPr="00C00A5F" w:rsidRDefault="00903F7C" w:rsidP="003E586B">
      <w:pPr>
        <w:jc w:val="both"/>
        <w:rPr>
          <w:sz w:val="22"/>
          <w:szCs w:val="22"/>
          <w:u w:val="single"/>
        </w:rPr>
      </w:pPr>
      <w:r w:rsidRPr="00C00A5F">
        <w:rPr>
          <w:sz w:val="22"/>
          <w:szCs w:val="22"/>
          <w:u w:val="single"/>
        </w:rPr>
        <w:t>Adjournment</w:t>
      </w:r>
    </w:p>
    <w:p w14:paraId="323DD22D" w14:textId="36365FCF" w:rsidR="00903F7C" w:rsidRPr="005E56D1" w:rsidRDefault="00903F7C" w:rsidP="008549FF">
      <w:pPr>
        <w:jc w:val="both"/>
        <w:rPr>
          <w:sz w:val="22"/>
          <w:szCs w:val="22"/>
        </w:rPr>
      </w:pPr>
      <w:r w:rsidRPr="00C00A5F">
        <w:rPr>
          <w:sz w:val="22"/>
          <w:szCs w:val="22"/>
        </w:rPr>
        <w:t>M</w:t>
      </w:r>
      <w:r w:rsidR="005A0D7D" w:rsidRPr="00C00A5F">
        <w:rPr>
          <w:sz w:val="22"/>
          <w:szCs w:val="22"/>
        </w:rPr>
        <w:t xml:space="preserve">r. </w:t>
      </w:r>
      <w:r w:rsidR="0086274F">
        <w:rPr>
          <w:sz w:val="22"/>
          <w:szCs w:val="22"/>
        </w:rPr>
        <w:t>Schatz a</w:t>
      </w:r>
      <w:r w:rsidRPr="00C00A5F">
        <w:rPr>
          <w:sz w:val="22"/>
          <w:szCs w:val="22"/>
        </w:rPr>
        <w:t>djourned the</w:t>
      </w:r>
      <w:r w:rsidR="00306B83" w:rsidRPr="00C00A5F">
        <w:rPr>
          <w:sz w:val="22"/>
          <w:szCs w:val="22"/>
        </w:rPr>
        <w:t xml:space="preserve"> </w:t>
      </w:r>
      <w:r w:rsidR="0086274F">
        <w:rPr>
          <w:sz w:val="22"/>
          <w:szCs w:val="22"/>
        </w:rPr>
        <w:t xml:space="preserve">January 11, 2022 </w:t>
      </w:r>
      <w:r w:rsidR="00111759" w:rsidRPr="002D2D62">
        <w:rPr>
          <w:sz w:val="22"/>
          <w:szCs w:val="22"/>
        </w:rPr>
        <w:t>RMS m</w:t>
      </w:r>
      <w:r w:rsidR="00DE1875" w:rsidRPr="002D2D62">
        <w:rPr>
          <w:sz w:val="22"/>
          <w:szCs w:val="22"/>
        </w:rPr>
        <w:t xml:space="preserve">eeting at </w:t>
      </w:r>
      <w:r w:rsidR="00D867D0" w:rsidRPr="002D2D62">
        <w:rPr>
          <w:sz w:val="22"/>
          <w:szCs w:val="22"/>
        </w:rPr>
        <w:t>1</w:t>
      </w:r>
      <w:r w:rsidR="0086274F">
        <w:rPr>
          <w:sz w:val="22"/>
          <w:szCs w:val="22"/>
        </w:rPr>
        <w:t>1</w:t>
      </w:r>
      <w:r w:rsidR="007C7371" w:rsidRPr="002D2D62">
        <w:rPr>
          <w:sz w:val="22"/>
          <w:szCs w:val="22"/>
        </w:rPr>
        <w:t>:</w:t>
      </w:r>
      <w:r w:rsidR="0086274F">
        <w:rPr>
          <w:sz w:val="22"/>
          <w:szCs w:val="22"/>
        </w:rPr>
        <w:t>3</w:t>
      </w:r>
      <w:r w:rsidR="002D2D62" w:rsidRPr="002D2D62">
        <w:rPr>
          <w:sz w:val="22"/>
          <w:szCs w:val="22"/>
        </w:rPr>
        <w:t>6</w:t>
      </w:r>
      <w:r w:rsidR="007C7371" w:rsidRPr="002D2D62">
        <w:rPr>
          <w:sz w:val="22"/>
          <w:szCs w:val="22"/>
        </w:rPr>
        <w:t xml:space="preserve"> </w:t>
      </w:r>
      <w:r w:rsidR="0086274F">
        <w:rPr>
          <w:sz w:val="22"/>
          <w:szCs w:val="22"/>
        </w:rPr>
        <w:t>a</w:t>
      </w:r>
      <w:r w:rsidR="00CB0E62" w:rsidRPr="002D2D62">
        <w:rPr>
          <w:sz w:val="22"/>
          <w:szCs w:val="22"/>
        </w:rPr>
        <w:t>.</w:t>
      </w:r>
      <w:r w:rsidR="00D867D0" w:rsidRPr="002D2D62">
        <w:rPr>
          <w:sz w:val="22"/>
          <w:szCs w:val="22"/>
        </w:rPr>
        <w:t>m.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B1AD" w14:textId="77777777" w:rsidR="00D36DAD" w:rsidRDefault="00D36DAD">
      <w:r>
        <w:separator/>
      </w:r>
    </w:p>
  </w:endnote>
  <w:endnote w:type="continuationSeparator" w:id="0">
    <w:p w14:paraId="578CC6D1" w14:textId="77777777" w:rsidR="00D36DAD" w:rsidRDefault="00D36DAD">
      <w:r>
        <w:continuationSeparator/>
      </w:r>
    </w:p>
  </w:endnote>
  <w:endnote w:type="continuationNotice" w:id="1">
    <w:p w14:paraId="71EDD31A" w14:textId="77777777" w:rsidR="00D36DAD" w:rsidRDefault="00D36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7EBF8F9D" w:rsidR="00D17145" w:rsidRPr="00EC0DEA" w:rsidRDefault="008B6F99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472958">
      <w:rPr>
        <w:b/>
        <w:sz w:val="16"/>
        <w:szCs w:val="16"/>
      </w:rPr>
      <w:t xml:space="preserve">January 11, 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67F1" w14:textId="77777777" w:rsidR="00D36DAD" w:rsidRDefault="00D36DAD">
      <w:r>
        <w:separator/>
      </w:r>
    </w:p>
  </w:footnote>
  <w:footnote w:type="continuationSeparator" w:id="0">
    <w:p w14:paraId="239BCEA7" w14:textId="77777777" w:rsidR="00D36DAD" w:rsidRDefault="00D36DAD">
      <w:r>
        <w:continuationSeparator/>
      </w:r>
    </w:p>
  </w:footnote>
  <w:footnote w:type="continuationNotice" w:id="1">
    <w:p w14:paraId="452BC64C" w14:textId="77777777" w:rsidR="00D36DAD" w:rsidRDefault="00D36DAD"/>
  </w:footnote>
  <w:footnote w:id="2">
    <w:p w14:paraId="145A6024" w14:textId="77777777" w:rsidR="00AF189F" w:rsidRDefault="00AF189F" w:rsidP="00AF189F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6A26F554" w14:textId="77777777" w:rsidR="00AF189F" w:rsidRPr="00BC7040" w:rsidRDefault="00AF189F" w:rsidP="00AF189F">
      <w:pPr>
        <w:jc w:val="both"/>
        <w:rPr>
          <w:color w:val="0000FF"/>
          <w:sz w:val="20"/>
          <w:szCs w:val="20"/>
          <w:u w:val="single"/>
        </w:rPr>
      </w:pPr>
      <w:r w:rsidRPr="00106837">
        <w:rPr>
          <w:color w:val="0000FF"/>
          <w:sz w:val="20"/>
          <w:szCs w:val="20"/>
          <w:u w:val="single"/>
        </w:rPr>
        <w:t>https://www.ercot.com/calendar/event?id=1623356431563</w:t>
      </w:r>
    </w:p>
  </w:footnote>
  <w:footnote w:id="3">
    <w:p w14:paraId="08D6C026" w14:textId="77777777" w:rsidR="00D17145" w:rsidRDefault="00D17145" w:rsidP="00C149B1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196376A" w14:textId="262D1011" w:rsidR="00D17145" w:rsidRPr="00BC7040" w:rsidRDefault="00106837" w:rsidP="00C149B1">
      <w:pPr>
        <w:jc w:val="both"/>
        <w:rPr>
          <w:color w:val="0000FF"/>
          <w:sz w:val="20"/>
          <w:szCs w:val="20"/>
          <w:u w:val="single"/>
        </w:rPr>
      </w:pPr>
      <w:r w:rsidRPr="00106837">
        <w:rPr>
          <w:color w:val="0000FF"/>
          <w:sz w:val="20"/>
          <w:szCs w:val="20"/>
          <w:u w:val="single"/>
        </w:rPr>
        <w:t>https://www.ercot.com/calendar/event?id=1623356431563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2AE2"/>
    <w:multiLevelType w:val="hybridMultilevel"/>
    <w:tmpl w:val="A812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6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  <w:num w:numId="1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5DBF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56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07D50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7091"/>
    <w:rsid w:val="005570C3"/>
    <w:rsid w:val="00557511"/>
    <w:rsid w:val="0055766F"/>
    <w:rsid w:val="005578DC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35E"/>
    <w:rsid w:val="00613437"/>
    <w:rsid w:val="006137BB"/>
    <w:rsid w:val="006139A6"/>
    <w:rsid w:val="00614145"/>
    <w:rsid w:val="00614318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4094"/>
    <w:rsid w:val="006E4632"/>
    <w:rsid w:val="006E4825"/>
    <w:rsid w:val="006E493C"/>
    <w:rsid w:val="006E561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B90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A5B"/>
    <w:rsid w:val="00780049"/>
    <w:rsid w:val="0078035D"/>
    <w:rsid w:val="0078088E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1C4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90F"/>
    <w:rsid w:val="008A69D0"/>
    <w:rsid w:val="008A6B7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6F9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E87"/>
    <w:rsid w:val="009F063F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75"/>
    <w:rsid w:val="00C071A2"/>
    <w:rsid w:val="00C074E6"/>
    <w:rsid w:val="00C07F7D"/>
    <w:rsid w:val="00C10B58"/>
    <w:rsid w:val="00C10B9F"/>
    <w:rsid w:val="00C114B4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C0A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AB4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6CB1"/>
    <w:rsid w:val="00C874A1"/>
    <w:rsid w:val="00C8755A"/>
    <w:rsid w:val="00C877C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1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7093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2022-03-10T21:56:00Z</dcterms:created>
  <dcterms:modified xsi:type="dcterms:W3CDTF">2022-03-10T21:56:00Z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