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D2" w:rsidRPr="007F76C4" w:rsidRDefault="00A913D2" w:rsidP="00A913D2">
      <w:pPr>
        <w:spacing w:after="0"/>
      </w:pPr>
      <w:r w:rsidRPr="007F76C4">
        <w:rPr>
          <w:b/>
          <w:sz w:val="32"/>
          <w:szCs w:val="32"/>
        </w:rPr>
        <w:t>PWG Meeting Notes</w:t>
      </w:r>
      <w:r w:rsidRPr="007F76C4">
        <w:t xml:space="preserve"> – </w:t>
      </w:r>
      <w:r w:rsidR="00E55154">
        <w:t>January 12, 2022</w:t>
      </w:r>
    </w:p>
    <w:p w:rsidR="00A913D2" w:rsidRPr="007F76C4" w:rsidRDefault="00E45D02" w:rsidP="00A913D2">
      <w:pPr>
        <w:spacing w:after="0"/>
        <w:rPr>
          <w:sz w:val="24"/>
        </w:rPr>
      </w:pPr>
      <w:r w:rsidRPr="007F76C4">
        <w:rPr>
          <w:sz w:val="24"/>
        </w:rPr>
        <w:t xml:space="preserve">Via WebEx </w:t>
      </w:r>
      <w:r w:rsidR="00D449BC" w:rsidRPr="007F76C4">
        <w:rPr>
          <w:sz w:val="24"/>
        </w:rPr>
        <w:t>9:30 AM</w:t>
      </w:r>
    </w:p>
    <w:p w:rsidR="00EF31F5" w:rsidRDefault="00A913D2" w:rsidP="00A913D2">
      <w:pPr>
        <w:spacing w:after="0"/>
        <w:rPr>
          <w:sz w:val="24"/>
          <w:u w:val="single"/>
        </w:rPr>
      </w:pPr>
      <w:r w:rsidRPr="007F76C4">
        <w:rPr>
          <w:sz w:val="24"/>
          <w:u w:val="single"/>
        </w:rPr>
        <w:t>Attendees:</w:t>
      </w:r>
    </w:p>
    <w:p w:rsidR="00EF31F5" w:rsidRDefault="00EF31F5" w:rsidP="00F902DC">
      <w:pPr>
        <w:spacing w:after="0"/>
        <w:ind w:left="360"/>
        <w:rPr>
          <w:sz w:val="24"/>
          <w:u w:val="single"/>
        </w:rPr>
      </w:pPr>
      <w:r>
        <w:rPr>
          <w:sz w:val="24"/>
          <w:u w:val="single"/>
        </w:rPr>
        <w:t xml:space="preserve">To be </w:t>
      </w:r>
      <w:proofErr w:type="gramStart"/>
      <w:r>
        <w:rPr>
          <w:sz w:val="24"/>
          <w:u w:val="single"/>
        </w:rPr>
        <w:t>Added</w:t>
      </w:r>
      <w:bookmarkStart w:id="0" w:name="_GoBack"/>
      <w:bookmarkEnd w:id="0"/>
      <w:proofErr w:type="gramEnd"/>
    </w:p>
    <w:p w:rsidR="00E55154" w:rsidRDefault="00E55154" w:rsidP="00A913D2">
      <w:pPr>
        <w:spacing w:after="0"/>
        <w:rPr>
          <w:sz w:val="24"/>
          <w:u w:val="single"/>
        </w:rPr>
      </w:pPr>
    </w:p>
    <w:p w:rsidR="00691AD2" w:rsidRDefault="00691AD2" w:rsidP="00605BE6">
      <w:pPr>
        <w:pStyle w:val="ListParagraph"/>
        <w:numPr>
          <w:ilvl w:val="0"/>
          <w:numId w:val="1"/>
        </w:numPr>
        <w:spacing w:after="0" w:line="240" w:lineRule="auto"/>
        <w:rPr>
          <w:b/>
          <w:sz w:val="24"/>
          <w:szCs w:val="24"/>
          <w:u w:val="single"/>
        </w:rPr>
      </w:pPr>
      <w:r>
        <w:rPr>
          <w:b/>
          <w:sz w:val="24"/>
          <w:szCs w:val="24"/>
          <w:u w:val="single"/>
        </w:rPr>
        <w:t>2022 PWG leadership elections:</w:t>
      </w:r>
    </w:p>
    <w:p w:rsidR="00691AD2" w:rsidRDefault="00691AD2" w:rsidP="00691AD2">
      <w:pPr>
        <w:pStyle w:val="ListParagraph"/>
        <w:numPr>
          <w:ilvl w:val="1"/>
          <w:numId w:val="1"/>
        </w:numPr>
        <w:spacing w:after="0" w:line="240" w:lineRule="auto"/>
        <w:rPr>
          <w:b/>
          <w:sz w:val="24"/>
          <w:szCs w:val="24"/>
          <w:u w:val="single"/>
        </w:rPr>
      </w:pPr>
      <w:r>
        <w:rPr>
          <w:b/>
          <w:sz w:val="24"/>
          <w:szCs w:val="24"/>
          <w:u w:val="single"/>
        </w:rPr>
        <w:t>Chair: Sam Pak, Oncor</w:t>
      </w:r>
    </w:p>
    <w:p w:rsidR="00691AD2" w:rsidRDefault="00691AD2" w:rsidP="00691AD2">
      <w:pPr>
        <w:pStyle w:val="ListParagraph"/>
        <w:numPr>
          <w:ilvl w:val="1"/>
          <w:numId w:val="1"/>
        </w:numPr>
        <w:spacing w:after="0" w:line="240" w:lineRule="auto"/>
        <w:rPr>
          <w:b/>
          <w:sz w:val="24"/>
          <w:szCs w:val="24"/>
          <w:u w:val="single"/>
        </w:rPr>
      </w:pPr>
      <w:r>
        <w:rPr>
          <w:b/>
          <w:sz w:val="24"/>
          <w:szCs w:val="24"/>
          <w:u w:val="single"/>
        </w:rPr>
        <w:t xml:space="preserve">Vice Chair: Sheri Wiegand, </w:t>
      </w:r>
      <w:proofErr w:type="spellStart"/>
      <w:r>
        <w:rPr>
          <w:b/>
          <w:sz w:val="24"/>
          <w:szCs w:val="24"/>
          <w:u w:val="single"/>
        </w:rPr>
        <w:t>Vistra</w:t>
      </w:r>
      <w:proofErr w:type="spellEnd"/>
      <w:r>
        <w:rPr>
          <w:b/>
          <w:sz w:val="24"/>
          <w:szCs w:val="24"/>
          <w:u w:val="single"/>
        </w:rPr>
        <w:t xml:space="preserve"> Energy</w:t>
      </w:r>
    </w:p>
    <w:p w:rsidR="00691AD2" w:rsidRPr="00691AD2" w:rsidRDefault="00691AD2" w:rsidP="00691AD2">
      <w:pPr>
        <w:pStyle w:val="ListParagraph"/>
        <w:numPr>
          <w:ilvl w:val="1"/>
          <w:numId w:val="1"/>
        </w:numPr>
        <w:spacing w:after="0" w:line="240" w:lineRule="auto"/>
        <w:rPr>
          <w:b/>
          <w:sz w:val="24"/>
          <w:szCs w:val="24"/>
          <w:u w:val="single"/>
        </w:rPr>
      </w:pPr>
    </w:p>
    <w:p w:rsidR="00EC2A27" w:rsidRPr="00E55154" w:rsidRDefault="00E55154" w:rsidP="00605BE6">
      <w:pPr>
        <w:pStyle w:val="ListParagraph"/>
        <w:numPr>
          <w:ilvl w:val="0"/>
          <w:numId w:val="1"/>
        </w:numPr>
        <w:spacing w:after="0" w:line="240" w:lineRule="auto"/>
        <w:rPr>
          <w:b/>
          <w:sz w:val="24"/>
          <w:szCs w:val="24"/>
          <w:u w:val="single"/>
        </w:rPr>
      </w:pPr>
      <w:r>
        <w:rPr>
          <w:sz w:val="24"/>
        </w:rPr>
        <w:t>A revised version of m</w:t>
      </w:r>
      <w:r w:rsidR="00907E8B" w:rsidRPr="007F76C4">
        <w:rPr>
          <w:sz w:val="24"/>
        </w:rPr>
        <w:t xml:space="preserve">eeting notes for </w:t>
      </w:r>
      <w:r>
        <w:rPr>
          <w:sz w:val="24"/>
        </w:rPr>
        <w:t>Nov 11</w:t>
      </w:r>
      <w:r w:rsidRPr="00E55154">
        <w:rPr>
          <w:sz w:val="24"/>
          <w:vertAlign w:val="superscript"/>
        </w:rPr>
        <w:t>th</w:t>
      </w:r>
      <w:r>
        <w:rPr>
          <w:sz w:val="24"/>
        </w:rPr>
        <w:t xml:space="preserve"> </w:t>
      </w:r>
      <w:r w:rsidR="000E7389" w:rsidRPr="007F76C4">
        <w:rPr>
          <w:sz w:val="24"/>
        </w:rPr>
        <w:t>we</w:t>
      </w:r>
      <w:r w:rsidR="008102E0">
        <w:rPr>
          <w:sz w:val="24"/>
        </w:rPr>
        <w:t>re</w:t>
      </w:r>
      <w:r w:rsidR="000E7389" w:rsidRPr="007F76C4">
        <w:rPr>
          <w:sz w:val="24"/>
        </w:rPr>
        <w:t xml:space="preserve"> reviewed and approved</w:t>
      </w:r>
    </w:p>
    <w:p w:rsidR="00E55154" w:rsidRPr="007F76C4" w:rsidRDefault="00E55154" w:rsidP="00E55154">
      <w:pPr>
        <w:pStyle w:val="ListParagraph"/>
        <w:numPr>
          <w:ilvl w:val="1"/>
          <w:numId w:val="1"/>
        </w:numPr>
        <w:spacing w:after="0" w:line="240" w:lineRule="auto"/>
        <w:rPr>
          <w:b/>
          <w:sz w:val="24"/>
          <w:szCs w:val="24"/>
          <w:u w:val="single"/>
        </w:rPr>
      </w:pPr>
      <w:r>
        <w:rPr>
          <w:sz w:val="24"/>
        </w:rPr>
        <w:t>This will replace the version posted</w:t>
      </w:r>
    </w:p>
    <w:p w:rsidR="00A913D2" w:rsidRPr="007F76C4" w:rsidRDefault="00A913D2" w:rsidP="00A913D2">
      <w:pPr>
        <w:spacing w:after="0"/>
        <w:ind w:left="720"/>
        <w:rPr>
          <w:b/>
          <w:u w:val="single"/>
        </w:rPr>
      </w:pPr>
    </w:p>
    <w:p w:rsidR="009C54C0" w:rsidRDefault="009C54C0" w:rsidP="00605BE6">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2021 Weather Sensitivity Progress</w:t>
      </w:r>
    </w:p>
    <w:p w:rsidR="00905B28" w:rsidRPr="009C54C0" w:rsidRDefault="004D252F"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ERCOT provided an update as of January 2</w:t>
      </w:r>
      <w:r w:rsidRPr="004D252F">
        <w:rPr>
          <w:rFonts w:ascii="Arial" w:eastAsia="Times New Roman" w:hAnsi="Arial" w:cs="Arial"/>
          <w:sz w:val="21"/>
          <w:szCs w:val="21"/>
          <w:vertAlign w:val="superscript"/>
        </w:rPr>
        <w:t>nd</w:t>
      </w:r>
      <w:r>
        <w:rPr>
          <w:rFonts w:ascii="Arial" w:eastAsia="Times New Roman" w:hAnsi="Arial" w:cs="Arial"/>
          <w:sz w:val="21"/>
          <w:szCs w:val="21"/>
        </w:rPr>
        <w:t xml:space="preserve"> on the progress of Weather Sensitivity changes</w:t>
      </w:r>
    </w:p>
    <w:p w:rsidR="004F68C9" w:rsidRPr="004F68C9" w:rsidRDefault="00605BE6" w:rsidP="00605BE6">
      <w:pPr>
        <w:pStyle w:val="NoSpacing"/>
        <w:numPr>
          <w:ilvl w:val="1"/>
          <w:numId w:val="1"/>
        </w:numPr>
        <w:rPr>
          <w:rFonts w:ascii="Arial" w:eastAsia="Times New Roman" w:hAnsi="Arial" w:cs="Arial"/>
          <w:sz w:val="21"/>
          <w:szCs w:val="21"/>
        </w:rPr>
      </w:pPr>
      <w:r w:rsidRPr="009C54C0">
        <w:rPr>
          <w:rFonts w:ascii="Arial" w:eastAsia="Times New Roman" w:hAnsi="Arial" w:cs="Arial"/>
          <w:sz w:val="21"/>
          <w:szCs w:val="21"/>
        </w:rPr>
        <w:t>Process ongoing for changes with a target completion by Jan 31 2022</w:t>
      </w:r>
    </w:p>
    <w:p w:rsidR="009C54C0" w:rsidRPr="004F68C9" w:rsidRDefault="004F68C9"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 xml:space="preserve">ERCOT to provide </w:t>
      </w:r>
      <w:r w:rsidR="004D252F">
        <w:rPr>
          <w:rFonts w:ascii="Arial" w:eastAsia="Times New Roman" w:hAnsi="Arial" w:cs="Arial"/>
          <w:sz w:val="21"/>
          <w:szCs w:val="21"/>
        </w:rPr>
        <w:t xml:space="preserve">additional </w:t>
      </w:r>
      <w:r>
        <w:rPr>
          <w:rFonts w:ascii="Arial" w:eastAsia="Times New Roman" w:hAnsi="Arial" w:cs="Arial"/>
          <w:sz w:val="21"/>
          <w:szCs w:val="21"/>
        </w:rPr>
        <w:t xml:space="preserve">update via PWG listserv in early </w:t>
      </w:r>
      <w:r w:rsidR="004D252F">
        <w:rPr>
          <w:rFonts w:ascii="Arial" w:eastAsia="Times New Roman" w:hAnsi="Arial" w:cs="Arial"/>
          <w:sz w:val="21"/>
          <w:szCs w:val="21"/>
        </w:rPr>
        <w:t>Feb</w:t>
      </w:r>
      <w:r w:rsidR="007B2B85">
        <w:rPr>
          <w:rFonts w:ascii="Arial" w:eastAsia="Times New Roman" w:hAnsi="Arial" w:cs="Arial"/>
          <w:sz w:val="21"/>
          <w:szCs w:val="21"/>
        </w:rPr>
        <w:t xml:space="preserve"> 2022</w:t>
      </w:r>
    </w:p>
    <w:p w:rsidR="004F68C9" w:rsidRPr="004F68C9" w:rsidRDefault="004F68C9" w:rsidP="004F68C9">
      <w:pPr>
        <w:pStyle w:val="NoSpacing"/>
        <w:ind w:left="1440"/>
        <w:rPr>
          <w:rFonts w:ascii="Arial" w:eastAsia="Times New Roman" w:hAnsi="Arial" w:cs="Arial"/>
          <w:sz w:val="21"/>
          <w:szCs w:val="21"/>
        </w:rPr>
      </w:pPr>
    </w:p>
    <w:p w:rsidR="009C54C0" w:rsidRPr="009C54C0" w:rsidRDefault="004D252F" w:rsidP="009C54C0">
      <w:pPr>
        <w:pStyle w:val="NoSpacing"/>
        <w:ind w:left="720"/>
        <w:rPr>
          <w:rFonts w:ascii="Arial" w:eastAsia="Times New Roman" w:hAnsi="Arial" w:cs="Arial"/>
          <w:sz w:val="21"/>
          <w:szCs w:val="21"/>
        </w:rPr>
      </w:pPr>
      <w:r>
        <w:rPr>
          <w:noProof/>
        </w:rPr>
        <w:drawing>
          <wp:inline distT="0" distB="0" distL="0" distR="0" wp14:anchorId="0064FCC6" wp14:editId="2E53BC93">
            <wp:extent cx="5842000" cy="274898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45655" cy="2750706"/>
                    </a:xfrm>
                    <a:prstGeom prst="rect">
                      <a:avLst/>
                    </a:prstGeom>
                  </pic:spPr>
                </pic:pic>
              </a:graphicData>
            </a:graphic>
          </wp:inline>
        </w:drawing>
      </w:r>
    </w:p>
    <w:p w:rsidR="002B00CA" w:rsidRPr="007F76C4" w:rsidRDefault="002B00CA" w:rsidP="00DD40F1">
      <w:pPr>
        <w:pStyle w:val="NoSpacing"/>
        <w:rPr>
          <w:rFonts w:ascii="Arial" w:eastAsia="Times New Roman" w:hAnsi="Arial" w:cs="Arial"/>
          <w:sz w:val="21"/>
          <w:szCs w:val="21"/>
        </w:rPr>
      </w:pPr>
    </w:p>
    <w:p w:rsidR="00A10601" w:rsidRPr="00A10601" w:rsidRDefault="00A10601" w:rsidP="00A10601">
      <w:pPr>
        <w:pStyle w:val="NoSpacing"/>
        <w:ind w:left="720"/>
        <w:rPr>
          <w:rFonts w:ascii="Arial" w:eastAsia="Times New Roman" w:hAnsi="Arial" w:cs="Arial"/>
          <w:b/>
          <w:sz w:val="21"/>
          <w:szCs w:val="21"/>
        </w:rPr>
      </w:pPr>
    </w:p>
    <w:p w:rsidR="007516E6" w:rsidRPr="007516E6" w:rsidRDefault="007516E6" w:rsidP="00605BE6">
      <w:pPr>
        <w:pStyle w:val="NoSpacing"/>
        <w:numPr>
          <w:ilvl w:val="0"/>
          <w:numId w:val="1"/>
        </w:numPr>
        <w:rPr>
          <w:rFonts w:ascii="Arial" w:eastAsia="Times New Roman" w:hAnsi="Arial" w:cs="Arial"/>
          <w:b/>
          <w:sz w:val="21"/>
          <w:szCs w:val="21"/>
        </w:rPr>
      </w:pPr>
      <w:r>
        <w:rPr>
          <w:rFonts w:ascii="Arial" w:eastAsia="Times New Roman" w:hAnsi="Arial" w:cs="Arial"/>
          <w:b/>
          <w:bCs/>
          <w:sz w:val="21"/>
          <w:szCs w:val="21"/>
        </w:rPr>
        <w:t xml:space="preserve">Transition status of LPGRR068, </w:t>
      </w:r>
      <w:r w:rsidRPr="007516E6">
        <w:rPr>
          <w:rFonts w:ascii="Arial" w:eastAsia="Times New Roman" w:hAnsi="Arial" w:cs="Arial"/>
          <w:b/>
          <w:bCs/>
          <w:sz w:val="21"/>
          <w:szCs w:val="21"/>
        </w:rPr>
        <w:t>Add BUSLRG and BUSLRGDG Profile Types</w:t>
      </w:r>
    </w:p>
    <w:p w:rsidR="00EB08C7" w:rsidRPr="00EB08C7" w:rsidRDefault="00EB08C7" w:rsidP="007516E6">
      <w:pPr>
        <w:pStyle w:val="NoSpacing"/>
        <w:numPr>
          <w:ilvl w:val="1"/>
          <w:numId w:val="1"/>
        </w:numPr>
        <w:rPr>
          <w:rFonts w:ascii="Arial" w:eastAsia="Times New Roman" w:hAnsi="Arial" w:cs="Arial"/>
          <w:b/>
          <w:sz w:val="21"/>
          <w:szCs w:val="21"/>
        </w:rPr>
      </w:pPr>
      <w:r w:rsidRPr="00EB08C7">
        <w:rPr>
          <w:rFonts w:ascii="Arial" w:eastAsia="Times New Roman" w:hAnsi="Arial" w:cs="Arial"/>
          <w:b/>
          <w:sz w:val="21"/>
          <w:szCs w:val="21"/>
        </w:rPr>
        <w:t>Transition Plans for BUSLRG profiles:</w:t>
      </w:r>
    </w:p>
    <w:p w:rsidR="007516E6" w:rsidRPr="007516E6" w:rsidRDefault="007516E6" w:rsidP="00EB08C7">
      <w:pPr>
        <w:pStyle w:val="NoSpacing"/>
        <w:numPr>
          <w:ilvl w:val="2"/>
          <w:numId w:val="1"/>
        </w:numPr>
        <w:rPr>
          <w:rFonts w:ascii="Arial" w:eastAsia="Times New Roman" w:hAnsi="Arial" w:cs="Arial"/>
          <w:sz w:val="21"/>
          <w:szCs w:val="21"/>
        </w:rPr>
      </w:pPr>
      <w:r w:rsidRPr="007516E6">
        <w:rPr>
          <w:rFonts w:ascii="Arial" w:eastAsia="Times New Roman" w:hAnsi="Arial" w:cs="Arial"/>
          <w:bCs/>
          <w:sz w:val="21"/>
          <w:szCs w:val="21"/>
        </w:rPr>
        <w:t xml:space="preserve">Oncor </w:t>
      </w:r>
      <w:r>
        <w:rPr>
          <w:rFonts w:ascii="Arial" w:eastAsia="Times New Roman" w:hAnsi="Arial" w:cs="Arial"/>
          <w:bCs/>
          <w:sz w:val="21"/>
          <w:szCs w:val="21"/>
        </w:rPr>
        <w:t xml:space="preserve">stated plans were for </w:t>
      </w:r>
      <w:proofErr w:type="spellStart"/>
      <w:r>
        <w:rPr>
          <w:rFonts w:ascii="Arial" w:eastAsia="Times New Roman" w:hAnsi="Arial" w:cs="Arial"/>
          <w:bCs/>
          <w:sz w:val="21"/>
          <w:szCs w:val="21"/>
        </w:rPr>
        <w:t>mid February</w:t>
      </w:r>
      <w:proofErr w:type="spellEnd"/>
      <w:r>
        <w:rPr>
          <w:rFonts w:ascii="Arial" w:eastAsia="Times New Roman" w:hAnsi="Arial" w:cs="Arial"/>
          <w:bCs/>
          <w:sz w:val="21"/>
          <w:szCs w:val="21"/>
        </w:rPr>
        <w:t xml:space="preserve"> for 814_20 profile changes.  Will provide further updates at February’s PWG meeting.</w:t>
      </w:r>
    </w:p>
    <w:p w:rsidR="007516E6" w:rsidRPr="007516E6" w:rsidRDefault="007516E6" w:rsidP="00EB08C7">
      <w:pPr>
        <w:pStyle w:val="NoSpacing"/>
        <w:numPr>
          <w:ilvl w:val="2"/>
          <w:numId w:val="1"/>
        </w:numPr>
        <w:rPr>
          <w:rFonts w:ascii="Arial" w:eastAsia="Times New Roman" w:hAnsi="Arial" w:cs="Arial"/>
          <w:sz w:val="21"/>
          <w:szCs w:val="21"/>
        </w:rPr>
      </w:pPr>
      <w:r>
        <w:rPr>
          <w:rFonts w:ascii="Arial" w:eastAsia="Times New Roman" w:hAnsi="Arial" w:cs="Arial"/>
          <w:bCs/>
          <w:sz w:val="21"/>
          <w:szCs w:val="21"/>
        </w:rPr>
        <w:t>CNP may provide further update around 2</w:t>
      </w:r>
      <w:r w:rsidRPr="007516E6">
        <w:rPr>
          <w:rFonts w:ascii="Arial" w:eastAsia="Times New Roman" w:hAnsi="Arial" w:cs="Arial"/>
          <w:bCs/>
          <w:sz w:val="21"/>
          <w:szCs w:val="21"/>
          <w:vertAlign w:val="superscript"/>
        </w:rPr>
        <w:t>nd</w:t>
      </w:r>
      <w:r>
        <w:rPr>
          <w:rFonts w:ascii="Arial" w:eastAsia="Times New Roman" w:hAnsi="Arial" w:cs="Arial"/>
          <w:bCs/>
          <w:sz w:val="21"/>
          <w:szCs w:val="21"/>
        </w:rPr>
        <w:t xml:space="preserve"> </w:t>
      </w:r>
      <w:proofErr w:type="spellStart"/>
      <w:r>
        <w:rPr>
          <w:rFonts w:ascii="Arial" w:eastAsia="Times New Roman" w:hAnsi="Arial" w:cs="Arial"/>
          <w:bCs/>
          <w:sz w:val="21"/>
          <w:szCs w:val="21"/>
        </w:rPr>
        <w:t>Qtr</w:t>
      </w:r>
      <w:proofErr w:type="spellEnd"/>
      <w:r>
        <w:rPr>
          <w:rFonts w:ascii="Arial" w:eastAsia="Times New Roman" w:hAnsi="Arial" w:cs="Arial"/>
          <w:bCs/>
          <w:sz w:val="21"/>
          <w:szCs w:val="21"/>
        </w:rPr>
        <w:t xml:space="preserve"> on their transition plans</w:t>
      </w:r>
    </w:p>
    <w:p w:rsidR="007516E6" w:rsidRPr="007516E6" w:rsidRDefault="007516E6" w:rsidP="00EB08C7">
      <w:pPr>
        <w:pStyle w:val="NoSpacing"/>
        <w:numPr>
          <w:ilvl w:val="2"/>
          <w:numId w:val="1"/>
        </w:numPr>
        <w:rPr>
          <w:rFonts w:ascii="Arial" w:eastAsia="Times New Roman" w:hAnsi="Arial" w:cs="Arial"/>
          <w:sz w:val="21"/>
          <w:szCs w:val="21"/>
        </w:rPr>
      </w:pPr>
      <w:r>
        <w:rPr>
          <w:rFonts w:ascii="Arial" w:eastAsia="Times New Roman" w:hAnsi="Arial" w:cs="Arial"/>
          <w:bCs/>
          <w:sz w:val="21"/>
          <w:szCs w:val="21"/>
        </w:rPr>
        <w:t>AEP timeline for transition around April 2022</w:t>
      </w:r>
    </w:p>
    <w:p w:rsidR="00EB08C7" w:rsidRPr="00EB08C7" w:rsidRDefault="007516E6" w:rsidP="00EB08C7">
      <w:pPr>
        <w:pStyle w:val="NoSpacing"/>
        <w:numPr>
          <w:ilvl w:val="2"/>
          <w:numId w:val="1"/>
        </w:numPr>
        <w:rPr>
          <w:rFonts w:ascii="Arial" w:eastAsia="Times New Roman" w:hAnsi="Arial" w:cs="Arial"/>
          <w:sz w:val="21"/>
          <w:szCs w:val="21"/>
        </w:rPr>
      </w:pPr>
      <w:r>
        <w:rPr>
          <w:rFonts w:ascii="Arial" w:eastAsia="Times New Roman" w:hAnsi="Arial" w:cs="Arial"/>
          <w:bCs/>
          <w:sz w:val="21"/>
          <w:szCs w:val="21"/>
        </w:rPr>
        <w:t>TNMP transition timeline has been delayed</w:t>
      </w:r>
      <w:r w:rsidR="00EB08C7">
        <w:rPr>
          <w:rFonts w:ascii="Arial" w:eastAsia="Times New Roman" w:hAnsi="Arial" w:cs="Arial"/>
          <w:bCs/>
          <w:sz w:val="21"/>
          <w:szCs w:val="21"/>
        </w:rPr>
        <w:t>; will provide further updates at PWG in future meetings</w:t>
      </w:r>
    </w:p>
    <w:p w:rsidR="00905B28" w:rsidRPr="00EB08C7" w:rsidRDefault="00EB08C7" w:rsidP="007516E6">
      <w:pPr>
        <w:pStyle w:val="NoSpacing"/>
        <w:numPr>
          <w:ilvl w:val="1"/>
          <w:numId w:val="1"/>
        </w:numPr>
        <w:rPr>
          <w:rFonts w:ascii="Arial" w:eastAsia="Times New Roman" w:hAnsi="Arial" w:cs="Arial"/>
          <w:b/>
          <w:sz w:val="21"/>
          <w:szCs w:val="21"/>
        </w:rPr>
      </w:pPr>
      <w:r w:rsidRPr="00EB08C7">
        <w:rPr>
          <w:rFonts w:ascii="Arial" w:eastAsia="Times New Roman" w:hAnsi="Arial" w:cs="Arial"/>
          <w:b/>
          <w:bCs/>
          <w:sz w:val="21"/>
          <w:szCs w:val="21"/>
        </w:rPr>
        <w:t>Data Accessibility:</w:t>
      </w:r>
    </w:p>
    <w:p w:rsidR="00EB08C7" w:rsidRDefault="00EB08C7" w:rsidP="00EB08C7">
      <w:pPr>
        <w:pStyle w:val="NoSpacing"/>
        <w:numPr>
          <w:ilvl w:val="2"/>
          <w:numId w:val="1"/>
        </w:numPr>
        <w:rPr>
          <w:rFonts w:ascii="Arial" w:eastAsia="Times New Roman" w:hAnsi="Arial" w:cs="Arial"/>
          <w:sz w:val="21"/>
          <w:szCs w:val="21"/>
        </w:rPr>
      </w:pPr>
      <w:r>
        <w:rPr>
          <w:rFonts w:ascii="Arial" w:eastAsia="Times New Roman" w:hAnsi="Arial" w:cs="Arial"/>
          <w:sz w:val="21"/>
          <w:szCs w:val="21"/>
        </w:rPr>
        <w:t>All TDSPs plan to have interval data available via CRIP/REP DESK tools</w:t>
      </w:r>
    </w:p>
    <w:p w:rsidR="00EB08C7" w:rsidRPr="00EB08C7" w:rsidRDefault="00EB08C7" w:rsidP="00EB08C7">
      <w:pPr>
        <w:pStyle w:val="NoSpacing"/>
        <w:numPr>
          <w:ilvl w:val="2"/>
          <w:numId w:val="1"/>
        </w:numPr>
        <w:rPr>
          <w:rFonts w:ascii="Arial" w:eastAsia="Times New Roman" w:hAnsi="Arial" w:cs="Arial"/>
          <w:sz w:val="21"/>
          <w:szCs w:val="21"/>
        </w:rPr>
      </w:pPr>
      <w:proofErr w:type="spellStart"/>
      <w:r>
        <w:rPr>
          <w:rFonts w:ascii="Arial" w:eastAsia="Times New Roman" w:hAnsi="Arial" w:cs="Arial"/>
          <w:sz w:val="21"/>
          <w:szCs w:val="21"/>
        </w:rPr>
        <w:t>Oncor’s</w:t>
      </w:r>
      <w:proofErr w:type="spellEnd"/>
      <w:r>
        <w:rPr>
          <w:rFonts w:ascii="Arial" w:eastAsia="Times New Roman" w:hAnsi="Arial" w:cs="Arial"/>
          <w:sz w:val="21"/>
          <w:szCs w:val="21"/>
        </w:rPr>
        <w:t xml:space="preserve"> CRIP tool for interval data is currently in development with expectations of a </w:t>
      </w:r>
      <w:proofErr w:type="spellStart"/>
      <w:r>
        <w:rPr>
          <w:rFonts w:ascii="Arial" w:eastAsia="Times New Roman" w:hAnsi="Arial" w:cs="Arial"/>
          <w:sz w:val="21"/>
          <w:szCs w:val="21"/>
        </w:rPr>
        <w:t>mid 2022</w:t>
      </w:r>
      <w:proofErr w:type="spellEnd"/>
      <w:r>
        <w:rPr>
          <w:rFonts w:ascii="Arial" w:eastAsia="Times New Roman" w:hAnsi="Arial" w:cs="Arial"/>
          <w:sz w:val="21"/>
          <w:szCs w:val="21"/>
        </w:rPr>
        <w:t xml:space="preserve"> rollout</w:t>
      </w:r>
    </w:p>
    <w:p w:rsidR="00EB08C7" w:rsidRDefault="00EB08C7" w:rsidP="00605BE6">
      <w:pPr>
        <w:pStyle w:val="NoSpacing"/>
        <w:numPr>
          <w:ilvl w:val="1"/>
          <w:numId w:val="1"/>
        </w:numPr>
        <w:rPr>
          <w:rFonts w:ascii="Arial" w:eastAsia="Times New Roman" w:hAnsi="Arial" w:cs="Arial"/>
          <w:b/>
          <w:sz w:val="21"/>
          <w:szCs w:val="21"/>
        </w:rPr>
      </w:pPr>
      <w:r w:rsidRPr="00EB08C7">
        <w:rPr>
          <w:rFonts w:ascii="Arial" w:eastAsia="Times New Roman" w:hAnsi="Arial" w:cs="Arial"/>
          <w:b/>
          <w:sz w:val="21"/>
          <w:szCs w:val="21"/>
        </w:rPr>
        <w:t xml:space="preserve">ERCOT’s Proposals for additional Error Codes on respective TDSP’s </w:t>
      </w:r>
      <w:r w:rsidRPr="00EB08C7">
        <w:rPr>
          <w:rFonts w:ascii="Arial" w:eastAsia="Times New Roman" w:hAnsi="Arial" w:cs="Arial"/>
          <w:b/>
          <w:i/>
          <w:sz w:val="21"/>
          <w:szCs w:val="21"/>
        </w:rPr>
        <w:t>867_03 Activity Report</w:t>
      </w:r>
      <w:r w:rsidRPr="00EB08C7">
        <w:rPr>
          <w:rFonts w:ascii="Arial" w:eastAsia="Times New Roman" w:hAnsi="Arial" w:cs="Arial"/>
          <w:b/>
          <w:sz w:val="21"/>
          <w:szCs w:val="21"/>
        </w:rPr>
        <w:t xml:space="preserve"> and </w:t>
      </w:r>
      <w:r w:rsidRPr="00EB08C7">
        <w:rPr>
          <w:rFonts w:ascii="Arial" w:eastAsia="Times New Roman" w:hAnsi="Arial" w:cs="Arial"/>
          <w:b/>
          <w:i/>
          <w:sz w:val="21"/>
          <w:szCs w:val="21"/>
        </w:rPr>
        <w:t>Interval Data LSE Activity Report</w:t>
      </w:r>
      <w:r>
        <w:rPr>
          <w:rFonts w:ascii="Arial" w:eastAsia="Times New Roman" w:hAnsi="Arial" w:cs="Arial"/>
          <w:b/>
          <w:sz w:val="21"/>
          <w:szCs w:val="21"/>
        </w:rPr>
        <w:t xml:space="preserve"> have been agreed upon</w:t>
      </w:r>
    </w:p>
    <w:p w:rsidR="00EB08C7" w:rsidRPr="00691AD2" w:rsidRDefault="00EB08C7" w:rsidP="00EB08C7">
      <w:pPr>
        <w:pStyle w:val="NoSpacing"/>
        <w:numPr>
          <w:ilvl w:val="2"/>
          <w:numId w:val="1"/>
        </w:numPr>
        <w:rPr>
          <w:rFonts w:ascii="Arial" w:eastAsia="Times New Roman" w:hAnsi="Arial" w:cs="Arial"/>
          <w:b/>
          <w:sz w:val="21"/>
          <w:szCs w:val="21"/>
        </w:rPr>
      </w:pPr>
      <w:r>
        <w:rPr>
          <w:rFonts w:ascii="Arial" w:eastAsia="Times New Roman" w:hAnsi="Arial" w:cs="Arial"/>
          <w:sz w:val="21"/>
          <w:szCs w:val="21"/>
        </w:rPr>
        <w:t xml:space="preserve">Threshold kWh/KW amounts may be subject to change with possible individual values by TDSP as a possible option in future </w:t>
      </w:r>
      <w:r w:rsidR="00691AD2">
        <w:rPr>
          <w:rFonts w:ascii="Arial" w:eastAsia="Times New Roman" w:hAnsi="Arial" w:cs="Arial"/>
          <w:sz w:val="21"/>
          <w:szCs w:val="21"/>
        </w:rPr>
        <w:t>iterations</w:t>
      </w:r>
    </w:p>
    <w:p w:rsidR="00A10601" w:rsidRDefault="00A10601" w:rsidP="00A10601">
      <w:pPr>
        <w:pStyle w:val="NoSpacing"/>
        <w:ind w:left="720"/>
        <w:rPr>
          <w:rFonts w:ascii="Arial" w:eastAsia="Times New Roman" w:hAnsi="Arial" w:cs="Arial"/>
          <w:b/>
          <w:sz w:val="21"/>
          <w:szCs w:val="21"/>
        </w:rPr>
      </w:pPr>
    </w:p>
    <w:p w:rsidR="00691AD2" w:rsidRPr="00691AD2" w:rsidRDefault="00691AD2" w:rsidP="00691AD2">
      <w:pPr>
        <w:pStyle w:val="NoSpacing"/>
        <w:numPr>
          <w:ilvl w:val="0"/>
          <w:numId w:val="1"/>
        </w:numPr>
        <w:rPr>
          <w:rFonts w:ascii="Arial" w:eastAsia="Times New Roman" w:hAnsi="Arial" w:cs="Arial"/>
          <w:b/>
          <w:sz w:val="21"/>
          <w:szCs w:val="21"/>
        </w:rPr>
      </w:pPr>
      <w:r>
        <w:rPr>
          <w:rFonts w:ascii="Arial" w:eastAsia="Times New Roman" w:hAnsi="Arial" w:cs="Arial"/>
          <w:b/>
          <w:bCs/>
          <w:sz w:val="21"/>
          <w:szCs w:val="21"/>
        </w:rPr>
        <w:t>Reviewed 2021 Goals/Accomplishments &amp; 2022 Goals</w:t>
      </w:r>
    </w:p>
    <w:p w:rsidR="00691AD2" w:rsidRPr="00A10601" w:rsidRDefault="00691AD2" w:rsidP="00A10601">
      <w:pPr>
        <w:pStyle w:val="NoSpacing"/>
        <w:ind w:left="720"/>
        <w:rPr>
          <w:rFonts w:ascii="Arial" w:eastAsia="Times New Roman" w:hAnsi="Arial" w:cs="Arial"/>
          <w:b/>
          <w:sz w:val="21"/>
          <w:szCs w:val="21"/>
        </w:rPr>
      </w:pPr>
    </w:p>
    <w:p w:rsidR="00691AD2" w:rsidRPr="00691AD2" w:rsidRDefault="00691AD2" w:rsidP="00605BE6">
      <w:pPr>
        <w:pStyle w:val="NoSpacing"/>
        <w:numPr>
          <w:ilvl w:val="0"/>
          <w:numId w:val="1"/>
        </w:numPr>
        <w:rPr>
          <w:rFonts w:ascii="Arial" w:eastAsia="Times New Roman" w:hAnsi="Arial" w:cs="Arial"/>
          <w:b/>
          <w:sz w:val="21"/>
          <w:szCs w:val="21"/>
        </w:rPr>
      </w:pPr>
      <w:r>
        <w:rPr>
          <w:rFonts w:ascii="Arial" w:eastAsia="Times New Roman" w:hAnsi="Arial" w:cs="Arial"/>
          <w:b/>
          <w:bCs/>
          <w:sz w:val="21"/>
          <w:szCs w:val="21"/>
        </w:rPr>
        <w:t>Parking Lot Item for future discussion:</w:t>
      </w:r>
    </w:p>
    <w:p w:rsidR="00190EB8" w:rsidRPr="00691AD2" w:rsidRDefault="008629A1" w:rsidP="00691AD2">
      <w:pPr>
        <w:pStyle w:val="NoSpacing"/>
        <w:numPr>
          <w:ilvl w:val="1"/>
          <w:numId w:val="1"/>
        </w:numPr>
        <w:rPr>
          <w:rFonts w:ascii="Arial" w:eastAsia="Times New Roman" w:hAnsi="Arial" w:cs="Arial"/>
          <w:sz w:val="21"/>
          <w:szCs w:val="21"/>
        </w:rPr>
      </w:pPr>
      <w:r w:rsidRPr="00691AD2">
        <w:rPr>
          <w:rFonts w:ascii="Arial" w:eastAsia="Times New Roman" w:hAnsi="Arial" w:cs="Arial"/>
          <w:bCs/>
          <w:sz w:val="21"/>
          <w:szCs w:val="21"/>
        </w:rPr>
        <w:lastRenderedPageBreak/>
        <w:t>Converting Appendix D, Profile Decision Tree, in Load Profiling Guide from Excel to Word Format</w:t>
      </w:r>
    </w:p>
    <w:p w:rsidR="00C56AFB" w:rsidRDefault="00C56AFB" w:rsidP="00DD40F1">
      <w:pPr>
        <w:pStyle w:val="NoSpacing"/>
        <w:rPr>
          <w:rFonts w:ascii="Arial" w:eastAsia="Times New Roman" w:hAnsi="Arial" w:cs="Arial"/>
          <w:b/>
          <w:sz w:val="21"/>
          <w:szCs w:val="21"/>
        </w:rPr>
      </w:pPr>
    </w:p>
    <w:p w:rsidR="00EF31F5" w:rsidRDefault="00EF31F5" w:rsidP="00605BE6">
      <w:pPr>
        <w:pStyle w:val="NoSpacing"/>
        <w:numPr>
          <w:ilvl w:val="0"/>
          <w:numId w:val="1"/>
        </w:numPr>
        <w:rPr>
          <w:rFonts w:ascii="Arial" w:eastAsia="Times New Roman" w:hAnsi="Arial" w:cs="Arial"/>
          <w:b/>
          <w:sz w:val="21"/>
          <w:szCs w:val="21"/>
        </w:rPr>
      </w:pPr>
      <w:r>
        <w:rPr>
          <w:rFonts w:ascii="Arial" w:eastAsia="Times New Roman" w:hAnsi="Arial" w:cs="Arial"/>
          <w:b/>
          <w:sz w:val="21"/>
          <w:szCs w:val="21"/>
        </w:rPr>
        <w:t>Future Meeting Dates:</w:t>
      </w:r>
    </w:p>
    <w:p w:rsidR="00EF31F5" w:rsidRDefault="00EF31F5" w:rsidP="00EF31F5">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Cancelled Feb 9</w:t>
      </w:r>
      <w:r w:rsidRPr="00EF31F5">
        <w:rPr>
          <w:rFonts w:ascii="Arial" w:eastAsia="Times New Roman" w:hAnsi="Arial" w:cs="Arial"/>
          <w:b/>
          <w:sz w:val="21"/>
          <w:szCs w:val="21"/>
          <w:vertAlign w:val="superscript"/>
        </w:rPr>
        <w:t>th</w:t>
      </w:r>
      <w:r>
        <w:rPr>
          <w:rFonts w:ascii="Arial" w:eastAsia="Times New Roman" w:hAnsi="Arial" w:cs="Arial"/>
          <w:b/>
          <w:sz w:val="21"/>
          <w:szCs w:val="21"/>
        </w:rPr>
        <w:t xml:space="preserve"> and rescheduling for Feb 24</w:t>
      </w:r>
      <w:r w:rsidRPr="00EF31F5">
        <w:rPr>
          <w:rFonts w:ascii="Arial" w:eastAsia="Times New Roman" w:hAnsi="Arial" w:cs="Arial"/>
          <w:b/>
          <w:sz w:val="21"/>
          <w:szCs w:val="21"/>
          <w:vertAlign w:val="superscript"/>
        </w:rPr>
        <w:t>th</w:t>
      </w:r>
    </w:p>
    <w:p w:rsidR="00EF31F5" w:rsidRDefault="00EF31F5" w:rsidP="00EF31F5">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Cancelled Mar 16</w:t>
      </w:r>
      <w:r w:rsidRPr="00EF31F5">
        <w:rPr>
          <w:rFonts w:ascii="Arial" w:eastAsia="Times New Roman" w:hAnsi="Arial" w:cs="Arial"/>
          <w:b/>
          <w:sz w:val="21"/>
          <w:szCs w:val="21"/>
          <w:vertAlign w:val="superscript"/>
        </w:rPr>
        <w:t>th</w:t>
      </w:r>
      <w:r>
        <w:rPr>
          <w:rFonts w:ascii="Arial" w:eastAsia="Times New Roman" w:hAnsi="Arial" w:cs="Arial"/>
          <w:b/>
          <w:sz w:val="21"/>
          <w:szCs w:val="21"/>
        </w:rPr>
        <w:t xml:space="preserve"> and rescheduling for Mar 22</w:t>
      </w:r>
      <w:r w:rsidRPr="00EF31F5">
        <w:rPr>
          <w:rFonts w:ascii="Arial" w:eastAsia="Times New Roman" w:hAnsi="Arial" w:cs="Arial"/>
          <w:b/>
          <w:sz w:val="21"/>
          <w:szCs w:val="21"/>
          <w:vertAlign w:val="superscript"/>
        </w:rPr>
        <w:t>nd</w:t>
      </w:r>
    </w:p>
    <w:p w:rsidR="00EF31F5" w:rsidRDefault="00EF31F5" w:rsidP="00EF31F5">
      <w:pPr>
        <w:pStyle w:val="NoSpacing"/>
        <w:ind w:left="1440"/>
        <w:rPr>
          <w:rFonts w:ascii="Arial" w:eastAsia="Times New Roman" w:hAnsi="Arial" w:cs="Arial"/>
          <w:b/>
          <w:sz w:val="21"/>
          <w:szCs w:val="21"/>
        </w:rPr>
      </w:pPr>
    </w:p>
    <w:sectPr w:rsidR="00EF31F5"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578A7"/>
    <w:multiLevelType w:val="hybridMultilevel"/>
    <w:tmpl w:val="35A6A11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D2"/>
    <w:rsid w:val="00020D6F"/>
    <w:rsid w:val="0002326B"/>
    <w:rsid w:val="000250B4"/>
    <w:rsid w:val="00044222"/>
    <w:rsid w:val="00057148"/>
    <w:rsid w:val="000608AD"/>
    <w:rsid w:val="000A696E"/>
    <w:rsid w:val="000B28A3"/>
    <w:rsid w:val="000C14F4"/>
    <w:rsid w:val="000E7389"/>
    <w:rsid w:val="001017E4"/>
    <w:rsid w:val="00115AF1"/>
    <w:rsid w:val="00130133"/>
    <w:rsid w:val="001435F1"/>
    <w:rsid w:val="001438E6"/>
    <w:rsid w:val="001534DB"/>
    <w:rsid w:val="00156BBC"/>
    <w:rsid w:val="00190EB8"/>
    <w:rsid w:val="001C4981"/>
    <w:rsid w:val="001D7649"/>
    <w:rsid w:val="001E0524"/>
    <w:rsid w:val="001F650B"/>
    <w:rsid w:val="0020079F"/>
    <w:rsid w:val="002012DB"/>
    <w:rsid w:val="0020329D"/>
    <w:rsid w:val="0020423B"/>
    <w:rsid w:val="002046FE"/>
    <w:rsid w:val="00225FCD"/>
    <w:rsid w:val="002313F7"/>
    <w:rsid w:val="0025643E"/>
    <w:rsid w:val="0027109C"/>
    <w:rsid w:val="002A04E7"/>
    <w:rsid w:val="002B00CA"/>
    <w:rsid w:val="002D2F39"/>
    <w:rsid w:val="002D453E"/>
    <w:rsid w:val="00300295"/>
    <w:rsid w:val="003171E2"/>
    <w:rsid w:val="00325638"/>
    <w:rsid w:val="00336C01"/>
    <w:rsid w:val="00337B0C"/>
    <w:rsid w:val="0034356D"/>
    <w:rsid w:val="003636F9"/>
    <w:rsid w:val="003643B4"/>
    <w:rsid w:val="00391B0A"/>
    <w:rsid w:val="00397A08"/>
    <w:rsid w:val="003A517C"/>
    <w:rsid w:val="003A7E70"/>
    <w:rsid w:val="003B7BE2"/>
    <w:rsid w:val="003F25AD"/>
    <w:rsid w:val="00415CAA"/>
    <w:rsid w:val="00422D07"/>
    <w:rsid w:val="00480F22"/>
    <w:rsid w:val="004938A8"/>
    <w:rsid w:val="00494D44"/>
    <w:rsid w:val="004A219B"/>
    <w:rsid w:val="004B75CA"/>
    <w:rsid w:val="004C4622"/>
    <w:rsid w:val="004D252F"/>
    <w:rsid w:val="004E13C4"/>
    <w:rsid w:val="004E15E6"/>
    <w:rsid w:val="004F68C9"/>
    <w:rsid w:val="00527A5F"/>
    <w:rsid w:val="00542064"/>
    <w:rsid w:val="0054566B"/>
    <w:rsid w:val="00547E75"/>
    <w:rsid w:val="0057042D"/>
    <w:rsid w:val="005B362C"/>
    <w:rsid w:val="005B7FFB"/>
    <w:rsid w:val="005C0942"/>
    <w:rsid w:val="005C0EBE"/>
    <w:rsid w:val="005C6145"/>
    <w:rsid w:val="005E6E26"/>
    <w:rsid w:val="005F0D0F"/>
    <w:rsid w:val="005F65D0"/>
    <w:rsid w:val="00602C15"/>
    <w:rsid w:val="00605BE6"/>
    <w:rsid w:val="00612EDD"/>
    <w:rsid w:val="00620821"/>
    <w:rsid w:val="00646812"/>
    <w:rsid w:val="006564AD"/>
    <w:rsid w:val="00666D01"/>
    <w:rsid w:val="006830DA"/>
    <w:rsid w:val="00684EBB"/>
    <w:rsid w:val="00686961"/>
    <w:rsid w:val="00687D93"/>
    <w:rsid w:val="00691AD2"/>
    <w:rsid w:val="006954D3"/>
    <w:rsid w:val="006D6D0D"/>
    <w:rsid w:val="006E5DF5"/>
    <w:rsid w:val="006F6C24"/>
    <w:rsid w:val="007054E5"/>
    <w:rsid w:val="00730027"/>
    <w:rsid w:val="007516E6"/>
    <w:rsid w:val="007575EA"/>
    <w:rsid w:val="0078114B"/>
    <w:rsid w:val="007B1AA9"/>
    <w:rsid w:val="007B2B85"/>
    <w:rsid w:val="007E43E1"/>
    <w:rsid w:val="007F26B7"/>
    <w:rsid w:val="007F76C4"/>
    <w:rsid w:val="00807047"/>
    <w:rsid w:val="008102E0"/>
    <w:rsid w:val="00811E20"/>
    <w:rsid w:val="0081402C"/>
    <w:rsid w:val="00840317"/>
    <w:rsid w:val="008629A1"/>
    <w:rsid w:val="0087181C"/>
    <w:rsid w:val="008A7614"/>
    <w:rsid w:val="008B2916"/>
    <w:rsid w:val="008D262B"/>
    <w:rsid w:val="008E0501"/>
    <w:rsid w:val="009042C9"/>
    <w:rsid w:val="009050B7"/>
    <w:rsid w:val="00905B28"/>
    <w:rsid w:val="00907E8B"/>
    <w:rsid w:val="00921756"/>
    <w:rsid w:val="0093184C"/>
    <w:rsid w:val="00934EDD"/>
    <w:rsid w:val="00962CF2"/>
    <w:rsid w:val="009A1FAB"/>
    <w:rsid w:val="009B4836"/>
    <w:rsid w:val="009B5895"/>
    <w:rsid w:val="009C54C0"/>
    <w:rsid w:val="009D5394"/>
    <w:rsid w:val="00A074DF"/>
    <w:rsid w:val="00A10601"/>
    <w:rsid w:val="00A112BB"/>
    <w:rsid w:val="00A23E45"/>
    <w:rsid w:val="00A40DDB"/>
    <w:rsid w:val="00A55A59"/>
    <w:rsid w:val="00A736C3"/>
    <w:rsid w:val="00A913D2"/>
    <w:rsid w:val="00AC639F"/>
    <w:rsid w:val="00B02C87"/>
    <w:rsid w:val="00B07436"/>
    <w:rsid w:val="00B138FE"/>
    <w:rsid w:val="00B13962"/>
    <w:rsid w:val="00B35DD7"/>
    <w:rsid w:val="00B603D1"/>
    <w:rsid w:val="00B6043F"/>
    <w:rsid w:val="00B62259"/>
    <w:rsid w:val="00B801D2"/>
    <w:rsid w:val="00B83A3F"/>
    <w:rsid w:val="00B84F6C"/>
    <w:rsid w:val="00B8792A"/>
    <w:rsid w:val="00BA1574"/>
    <w:rsid w:val="00BB11E5"/>
    <w:rsid w:val="00BE1D5A"/>
    <w:rsid w:val="00BF1E35"/>
    <w:rsid w:val="00BF36B3"/>
    <w:rsid w:val="00C041A0"/>
    <w:rsid w:val="00C060EF"/>
    <w:rsid w:val="00C44B4F"/>
    <w:rsid w:val="00C472A5"/>
    <w:rsid w:val="00C4734F"/>
    <w:rsid w:val="00C544AD"/>
    <w:rsid w:val="00C56AFB"/>
    <w:rsid w:val="00CA7714"/>
    <w:rsid w:val="00CC738A"/>
    <w:rsid w:val="00CF7233"/>
    <w:rsid w:val="00D127B1"/>
    <w:rsid w:val="00D16A04"/>
    <w:rsid w:val="00D22A08"/>
    <w:rsid w:val="00D3284A"/>
    <w:rsid w:val="00D42B2C"/>
    <w:rsid w:val="00D449BC"/>
    <w:rsid w:val="00D5133A"/>
    <w:rsid w:val="00D62BBC"/>
    <w:rsid w:val="00D7081F"/>
    <w:rsid w:val="00D92EF7"/>
    <w:rsid w:val="00D9460F"/>
    <w:rsid w:val="00DA1966"/>
    <w:rsid w:val="00DC00AD"/>
    <w:rsid w:val="00DD40F1"/>
    <w:rsid w:val="00DD77CA"/>
    <w:rsid w:val="00DE492A"/>
    <w:rsid w:val="00E05A3E"/>
    <w:rsid w:val="00E14B8D"/>
    <w:rsid w:val="00E422B4"/>
    <w:rsid w:val="00E45D02"/>
    <w:rsid w:val="00E471B9"/>
    <w:rsid w:val="00E4794E"/>
    <w:rsid w:val="00E55154"/>
    <w:rsid w:val="00E74B3A"/>
    <w:rsid w:val="00E81584"/>
    <w:rsid w:val="00E83A1F"/>
    <w:rsid w:val="00EB08C7"/>
    <w:rsid w:val="00EB1338"/>
    <w:rsid w:val="00EC2A27"/>
    <w:rsid w:val="00ED4865"/>
    <w:rsid w:val="00ED7658"/>
    <w:rsid w:val="00EE1261"/>
    <w:rsid w:val="00EE6B82"/>
    <w:rsid w:val="00EF0405"/>
    <w:rsid w:val="00EF31F5"/>
    <w:rsid w:val="00F06E43"/>
    <w:rsid w:val="00F53BE3"/>
    <w:rsid w:val="00F902DC"/>
    <w:rsid w:val="00F977E8"/>
    <w:rsid w:val="00FC3CED"/>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522207244">
          <w:marLeft w:val="547"/>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326789579">
          <w:marLeft w:val="1800"/>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2067684606">
          <w:marLeft w:val="1166"/>
          <w:marRight w:val="0"/>
          <w:marTop w:val="67"/>
          <w:marBottom w:val="0"/>
          <w:divBdr>
            <w:top w:val="none" w:sz="0" w:space="0" w:color="auto"/>
            <w:left w:val="none" w:sz="0" w:space="0" w:color="auto"/>
            <w:bottom w:val="none" w:sz="0" w:space="0" w:color="auto"/>
            <w:right w:val="none" w:sz="0" w:space="0" w:color="auto"/>
          </w:divBdr>
        </w:div>
        <w:div w:id="101733043">
          <w:marLeft w:val="1166"/>
          <w:marRight w:val="0"/>
          <w:marTop w:val="67"/>
          <w:marBottom w:val="0"/>
          <w:divBdr>
            <w:top w:val="none" w:sz="0" w:space="0" w:color="auto"/>
            <w:left w:val="none" w:sz="0" w:space="0" w:color="auto"/>
            <w:bottom w:val="none" w:sz="0" w:space="0" w:color="auto"/>
            <w:right w:val="none" w:sz="0" w:space="0" w:color="auto"/>
          </w:divBdr>
        </w:div>
      </w:divsChild>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389380612">
          <w:marLeft w:val="547"/>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 w:id="214701085">
          <w:marLeft w:val="1800"/>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sChild>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1227759073">
          <w:marLeft w:val="0"/>
          <w:marRight w:val="0"/>
          <w:marTop w:val="86"/>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86318381">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sChild>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418795995">
          <w:marLeft w:val="1166"/>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252517888">
          <w:marLeft w:val="1800"/>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229917759">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65950087">
          <w:marLeft w:val="446"/>
          <w:marRight w:val="0"/>
          <w:marTop w:val="0"/>
          <w:marBottom w:val="0"/>
          <w:divBdr>
            <w:top w:val="none" w:sz="0" w:space="0" w:color="auto"/>
            <w:left w:val="none" w:sz="0" w:space="0" w:color="auto"/>
            <w:bottom w:val="none" w:sz="0" w:space="0" w:color="auto"/>
            <w:right w:val="none" w:sz="0" w:space="0" w:color="auto"/>
          </w:divBdr>
        </w:div>
      </w:divsChild>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83575852">
          <w:marLeft w:val="446"/>
          <w:marRight w:val="0"/>
          <w:marTop w:val="0"/>
          <w:marBottom w:val="0"/>
          <w:divBdr>
            <w:top w:val="none" w:sz="0" w:space="0" w:color="auto"/>
            <w:left w:val="none" w:sz="0" w:space="0" w:color="auto"/>
            <w:bottom w:val="none" w:sz="0" w:space="0" w:color="auto"/>
            <w:right w:val="none" w:sz="0" w:space="0" w:color="auto"/>
          </w:divBdr>
        </w:div>
        <w:div w:id="71776637">
          <w:marLeft w:val="116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DCF40-AB2A-4F1A-A36E-526655D7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6</cp:revision>
  <dcterms:created xsi:type="dcterms:W3CDTF">2022-02-23T19:23:00Z</dcterms:created>
  <dcterms:modified xsi:type="dcterms:W3CDTF">2022-02-23T19:58:00Z</dcterms:modified>
</cp:coreProperties>
</file>