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8E8A" w14:textId="77777777" w:rsidR="00A1536D" w:rsidRDefault="00A1536D" w:rsidP="00A1536D">
      <w:pPr>
        <w:spacing w:before="120" w:after="120"/>
        <w:jc w:val="center"/>
        <w:outlineLvl w:val="0"/>
        <w:rPr>
          <w:color w:val="333300"/>
        </w:rPr>
      </w:pPr>
    </w:p>
    <w:p w14:paraId="0B42276B" w14:textId="77777777" w:rsidR="00A1536D" w:rsidRDefault="00A1536D" w:rsidP="00A1536D">
      <w:pPr>
        <w:spacing w:before="120" w:after="120"/>
        <w:jc w:val="center"/>
        <w:outlineLvl w:val="0"/>
        <w:rPr>
          <w:color w:val="333300"/>
        </w:rPr>
      </w:pPr>
    </w:p>
    <w:p w14:paraId="03EEDAD6" w14:textId="77777777" w:rsidR="00A1536D" w:rsidRDefault="00A1536D" w:rsidP="00A1536D">
      <w:pPr>
        <w:jc w:val="center"/>
        <w:outlineLvl w:val="0"/>
        <w:rPr>
          <w:color w:val="333300"/>
        </w:rPr>
      </w:pPr>
    </w:p>
    <w:p w14:paraId="7D4E0899" w14:textId="77777777" w:rsidR="002148C6" w:rsidRDefault="002148C6" w:rsidP="00A1536D">
      <w:pPr>
        <w:jc w:val="center"/>
        <w:outlineLvl w:val="0"/>
        <w:rPr>
          <w:color w:val="333300"/>
        </w:rPr>
      </w:pPr>
    </w:p>
    <w:p w14:paraId="35ACD303" w14:textId="77777777" w:rsidR="002148C6" w:rsidRDefault="002148C6" w:rsidP="00A1536D">
      <w:pPr>
        <w:jc w:val="center"/>
        <w:outlineLvl w:val="0"/>
        <w:rPr>
          <w:color w:val="333300"/>
        </w:rPr>
      </w:pPr>
    </w:p>
    <w:p w14:paraId="4227F6A0" w14:textId="77777777" w:rsidR="002148C6" w:rsidRDefault="002148C6" w:rsidP="00A1536D">
      <w:pPr>
        <w:jc w:val="center"/>
        <w:outlineLvl w:val="0"/>
        <w:rPr>
          <w:color w:val="333300"/>
        </w:rPr>
      </w:pPr>
    </w:p>
    <w:p w14:paraId="122D3E7B" w14:textId="77777777" w:rsidR="00A1536D" w:rsidRDefault="00A1536D" w:rsidP="00A1536D">
      <w:pPr>
        <w:jc w:val="center"/>
        <w:outlineLvl w:val="0"/>
        <w:rPr>
          <w:b/>
          <w:bCs/>
          <w:color w:val="333300"/>
        </w:rPr>
      </w:pPr>
    </w:p>
    <w:p w14:paraId="6CC2ACCD" w14:textId="77777777" w:rsidR="00A1536D" w:rsidRPr="00F72B58" w:rsidRDefault="00A1536D" w:rsidP="00A1536D">
      <w:pPr>
        <w:jc w:val="center"/>
        <w:outlineLvl w:val="0"/>
        <w:rPr>
          <w:b/>
          <w:sz w:val="36"/>
          <w:szCs w:val="36"/>
        </w:rPr>
      </w:pPr>
      <w:r w:rsidRPr="00F72B58">
        <w:rPr>
          <w:b/>
          <w:sz w:val="36"/>
          <w:szCs w:val="36"/>
        </w:rPr>
        <w:t>ERCOT Nodal Protocols</w:t>
      </w:r>
    </w:p>
    <w:p w14:paraId="036C368D" w14:textId="77777777" w:rsidR="00A1536D" w:rsidRPr="00F72B58" w:rsidRDefault="00A1536D" w:rsidP="00A1536D">
      <w:pPr>
        <w:jc w:val="center"/>
        <w:outlineLvl w:val="0"/>
        <w:rPr>
          <w:b/>
          <w:sz w:val="36"/>
          <w:szCs w:val="36"/>
        </w:rPr>
      </w:pPr>
    </w:p>
    <w:p w14:paraId="69757F49" w14:textId="77777777"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14:paraId="5BA0F8F9" w14:textId="77777777" w:rsidR="00A1536D" w:rsidRPr="00F72B58" w:rsidRDefault="00A1536D" w:rsidP="00A1536D">
      <w:pPr>
        <w:jc w:val="center"/>
        <w:outlineLvl w:val="0"/>
        <w:rPr>
          <w:b/>
        </w:rPr>
      </w:pPr>
    </w:p>
    <w:p w14:paraId="497C400C" w14:textId="77777777" w:rsidR="00A1536D" w:rsidRDefault="00A1536D" w:rsidP="00A1536D">
      <w:pPr>
        <w:jc w:val="center"/>
        <w:outlineLvl w:val="0"/>
        <w:rPr>
          <w:color w:val="333300"/>
        </w:rPr>
      </w:pPr>
      <w:r>
        <w:rPr>
          <w:b/>
          <w:sz w:val="36"/>
          <w:szCs w:val="36"/>
        </w:rPr>
        <w:t>Form</w:t>
      </w:r>
      <w:r w:rsidRPr="00F72B58">
        <w:rPr>
          <w:b/>
          <w:sz w:val="36"/>
          <w:szCs w:val="36"/>
        </w:rPr>
        <w:t xml:space="preserve"> </w:t>
      </w:r>
      <w:r w:rsidR="004212C1">
        <w:rPr>
          <w:b/>
          <w:sz w:val="36"/>
          <w:szCs w:val="36"/>
        </w:rPr>
        <w:t>E</w:t>
      </w:r>
      <w:r w:rsidRPr="00F72B58">
        <w:rPr>
          <w:b/>
          <w:sz w:val="36"/>
          <w:szCs w:val="36"/>
        </w:rPr>
        <w:t>:</w:t>
      </w:r>
      <w:r w:rsidRPr="00A1536D">
        <w:rPr>
          <w:b/>
          <w:sz w:val="36"/>
          <w:szCs w:val="36"/>
        </w:rPr>
        <w:t xml:space="preserve"> </w:t>
      </w:r>
      <w:r w:rsidR="00394938">
        <w:rPr>
          <w:b/>
          <w:sz w:val="36"/>
          <w:szCs w:val="36"/>
        </w:rPr>
        <w:t xml:space="preserve"> </w:t>
      </w:r>
      <w:r w:rsidR="004212C1">
        <w:rPr>
          <w:b/>
          <w:sz w:val="36"/>
          <w:szCs w:val="36"/>
        </w:rPr>
        <w:t>Notice of Change of Information</w:t>
      </w:r>
    </w:p>
    <w:p w14:paraId="3EB1F329" w14:textId="77777777" w:rsidR="00A1536D" w:rsidRDefault="00A1536D" w:rsidP="00A1536D">
      <w:pPr>
        <w:outlineLvl w:val="0"/>
        <w:rPr>
          <w:color w:val="333300"/>
        </w:rPr>
      </w:pPr>
    </w:p>
    <w:p w14:paraId="4BCA4DD3" w14:textId="2A3260E1" w:rsidR="00A1536D" w:rsidRPr="005B2A3F" w:rsidRDefault="00131B5C" w:rsidP="00A1536D">
      <w:pPr>
        <w:jc w:val="center"/>
        <w:outlineLvl w:val="0"/>
        <w:rPr>
          <w:b/>
          <w:bCs/>
        </w:rPr>
      </w:pPr>
      <w:r>
        <w:rPr>
          <w:b/>
          <w:bCs/>
        </w:rPr>
        <w:t>May</w:t>
      </w:r>
      <w:r w:rsidR="00D16B89">
        <w:rPr>
          <w:b/>
          <w:bCs/>
        </w:rPr>
        <w:t xml:space="preserve"> 1</w:t>
      </w:r>
      <w:r w:rsidR="00A1536D">
        <w:rPr>
          <w:b/>
          <w:bCs/>
        </w:rPr>
        <w:t>, 20</w:t>
      </w:r>
      <w:r w:rsidR="003522D4">
        <w:rPr>
          <w:b/>
          <w:bCs/>
        </w:rPr>
        <w:t>2</w:t>
      </w:r>
      <w:r>
        <w:rPr>
          <w:b/>
          <w:bCs/>
        </w:rPr>
        <w:t>4</w:t>
      </w:r>
    </w:p>
    <w:p w14:paraId="2B188101" w14:textId="77777777" w:rsidR="00A1536D" w:rsidRDefault="00A1536D" w:rsidP="00A1536D">
      <w:pPr>
        <w:jc w:val="center"/>
        <w:outlineLvl w:val="0"/>
        <w:rPr>
          <w:b/>
          <w:bCs/>
        </w:rPr>
      </w:pPr>
    </w:p>
    <w:p w14:paraId="6619C5AC" w14:textId="77777777" w:rsidR="00A1536D" w:rsidRDefault="00A1536D" w:rsidP="00A1536D">
      <w:pPr>
        <w:jc w:val="center"/>
        <w:outlineLvl w:val="0"/>
        <w:rPr>
          <w:b/>
          <w:bCs/>
        </w:rPr>
      </w:pPr>
    </w:p>
    <w:p w14:paraId="05C14E2D" w14:textId="77777777" w:rsidR="00A1536D" w:rsidRDefault="00A1536D" w:rsidP="00A1536D">
      <w:pPr>
        <w:pBdr>
          <w:between w:val="single" w:sz="4" w:space="1" w:color="auto"/>
        </w:pBdr>
        <w:rPr>
          <w:color w:val="333300"/>
        </w:rPr>
      </w:pPr>
    </w:p>
    <w:p w14:paraId="63E0BD08" w14:textId="77777777" w:rsidR="00A1536D" w:rsidRDefault="00A1536D" w:rsidP="00A1536D">
      <w:pPr>
        <w:pBdr>
          <w:between w:val="single" w:sz="4" w:space="1" w:color="auto"/>
        </w:pBdr>
        <w:rPr>
          <w:color w:val="333300"/>
        </w:rPr>
      </w:pPr>
    </w:p>
    <w:p w14:paraId="3FC0CDF3" w14:textId="77777777" w:rsidR="00A1536D" w:rsidRDefault="00A1536D" w:rsidP="00A1536D">
      <w:pPr>
        <w:pBdr>
          <w:between w:val="single" w:sz="4" w:space="1" w:color="auto"/>
        </w:pBdr>
        <w:rPr>
          <w:color w:val="333300"/>
        </w:rPr>
        <w:sectPr w:rsidR="00A1536D">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14:paraId="62A9A849" w14:textId="77777777" w:rsidR="00E61FFC" w:rsidRPr="00E61FFC" w:rsidRDefault="00E61FFC" w:rsidP="00E61FFC">
      <w:pPr>
        <w:spacing w:after="240"/>
        <w:jc w:val="center"/>
        <w:rPr>
          <w:rFonts w:eastAsia="Calibri"/>
          <w:b/>
          <w:u w:val="single"/>
        </w:rPr>
      </w:pPr>
      <w:r w:rsidRPr="00E61FFC">
        <w:rPr>
          <w:rFonts w:eastAsia="Calibri"/>
          <w:b/>
          <w:u w:val="single"/>
        </w:rPr>
        <w:lastRenderedPageBreak/>
        <w:t>NOTICE OF CHANGE OF INFORMATION</w:t>
      </w:r>
    </w:p>
    <w:p w14:paraId="21A9DD86" w14:textId="5D3853C6" w:rsidR="00E61FFC" w:rsidRPr="00E61FFC" w:rsidRDefault="00E61FFC" w:rsidP="00E61FFC">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sidR="00B2680A">
        <w:rPr>
          <w:rFonts w:eastAsia="Calibri"/>
        </w:rPr>
        <w:t xml:space="preserve"> </w:t>
      </w:r>
      <w:r w:rsidRPr="00E61FFC">
        <w:rPr>
          <w:rFonts w:eastAsia="Calibri"/>
        </w:rPr>
        <w:t xml:space="preserve">Submit all changes and/or additional information by one of the following methods: </w:t>
      </w:r>
      <w:r w:rsidR="00473E0E">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r w:rsidR="00131B5C">
        <w:rPr>
          <w:rFonts w:eastAsia="Calibri"/>
        </w:rPr>
        <w:t xml:space="preserve">or </w:t>
      </w:r>
      <w:r w:rsidRPr="00E61FFC">
        <w:rPr>
          <w:rFonts w:eastAsia="Calibri"/>
        </w:rPr>
        <w:t xml:space="preserve">2) email to </w:t>
      </w:r>
      <w:hyperlink r:id="rId11" w:history="1">
        <w:r w:rsidR="008B3AF9" w:rsidRPr="00871F9D">
          <w:rPr>
            <w:rStyle w:val="Hyperlink"/>
            <w:rFonts w:eastAsia="Calibri"/>
          </w:rPr>
          <w:t>MPRegistration@ercot.com</w:t>
        </w:r>
      </w:hyperlink>
      <w:r w:rsidRPr="00E61FFC">
        <w:rPr>
          <w:rFonts w:eastAsia="Calibri"/>
        </w:rPr>
        <w:t>.</w:t>
      </w:r>
    </w:p>
    <w:p w14:paraId="0CA431D4" w14:textId="047AC909" w:rsidR="00E61FFC" w:rsidRPr="00E61FFC" w:rsidRDefault="00E61FFC" w:rsidP="00E61FFC">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sidR="007A5030">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121844D2" w14:textId="77777777" w:rsidR="00E61FFC" w:rsidRPr="00E61FFC" w:rsidRDefault="00E61FFC" w:rsidP="00E61FFC">
      <w:pPr>
        <w:spacing w:after="240"/>
        <w:jc w:val="both"/>
        <w:rPr>
          <w:rFonts w:eastAsia="Calibri"/>
        </w:rPr>
      </w:pPr>
      <w:r w:rsidRPr="00E61FFC">
        <w:rPr>
          <w:rFonts w:eastAsia="Calibri"/>
        </w:rPr>
        <w:t>The following contacts/information can be changed via the submittal of this NCI:</w:t>
      </w:r>
    </w:p>
    <w:p w14:paraId="4814E59C" w14:textId="77777777" w:rsidR="00E61FFC" w:rsidRPr="00E61FFC" w:rsidRDefault="00E61FFC" w:rsidP="00E61FFC">
      <w:pPr>
        <w:numPr>
          <w:ilvl w:val="0"/>
          <w:numId w:val="27"/>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sidR="009B3B14">
        <w:rPr>
          <w:rFonts w:eastAsia="Calibri"/>
          <w:bCs/>
        </w:rPr>
        <w:t>Market Participant</w:t>
      </w:r>
      <w:r w:rsidR="009B3B14" w:rsidRPr="00E61FFC">
        <w:rPr>
          <w:rFonts w:eastAsia="Calibri"/>
          <w:bCs/>
        </w:rPr>
        <w:t xml:space="preserve"> </w:t>
      </w:r>
      <w:r w:rsidRPr="00E61FFC">
        <w:rPr>
          <w:rFonts w:eastAsia="Calibri"/>
          <w:bCs/>
        </w:rPr>
        <w:t xml:space="preserve">and ERCOT for all business matters requiring authorization by ERCOT. </w:t>
      </w:r>
      <w:r w:rsidRPr="00E61FFC">
        <w:rPr>
          <w:rFonts w:eastAsia="Calibri"/>
          <w:bCs/>
          <w:i/>
        </w:rPr>
        <w:t>(All Market Participant Types)</w:t>
      </w:r>
    </w:p>
    <w:p w14:paraId="64B969C9" w14:textId="77777777" w:rsidR="00E61FFC" w:rsidRPr="00E61FFC" w:rsidRDefault="00E61FFC" w:rsidP="00E61FFC">
      <w:pPr>
        <w:numPr>
          <w:ilvl w:val="0"/>
          <w:numId w:val="27"/>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381C353D" w14:textId="77777777" w:rsidR="00E61FFC" w:rsidRPr="00E61FFC" w:rsidRDefault="00E61FFC" w:rsidP="00E61FFC">
      <w:pPr>
        <w:numPr>
          <w:ilvl w:val="0"/>
          <w:numId w:val="27"/>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2D332A3F" w14:textId="77777777" w:rsidR="00E61FFC" w:rsidRPr="00E61FFC" w:rsidRDefault="00E61FFC" w:rsidP="00E61FFC">
      <w:pPr>
        <w:numPr>
          <w:ilvl w:val="0"/>
          <w:numId w:val="27"/>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1EE8787F" w14:textId="77777777" w:rsidR="009C373A" w:rsidRPr="00E8753A" w:rsidRDefault="009C373A" w:rsidP="009C373A">
      <w:pPr>
        <w:numPr>
          <w:ilvl w:val="0"/>
          <w:numId w:val="27"/>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57637029" w14:textId="0E27B154" w:rsidR="00E61FFC" w:rsidRPr="00E61FFC" w:rsidRDefault="00E61FFC" w:rsidP="00E61FFC">
      <w:pPr>
        <w:numPr>
          <w:ilvl w:val="0"/>
          <w:numId w:val="27"/>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sidR="008E09CD">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sidR="00F42C36">
        <w:rPr>
          <w:rFonts w:eastAsia="Calibri"/>
        </w:rPr>
        <w:t>private branch exchange (</w:t>
      </w:r>
      <w:r w:rsidRPr="00E61FFC">
        <w:rPr>
          <w:rFonts w:eastAsia="Calibri"/>
        </w:rPr>
        <w:t>PBX</w:t>
      </w:r>
      <w:r w:rsidR="00F42C36">
        <w:rPr>
          <w:rFonts w:eastAsia="Calibri"/>
        </w:rPr>
        <w:t>)</w:t>
      </w:r>
      <w:r w:rsidRPr="00E61FFC">
        <w:rPr>
          <w:rFonts w:eastAsia="Calibri"/>
        </w:rPr>
        <w:t xml:space="preserve"> features such as automatic transfer or roll to voice mail. </w:t>
      </w:r>
      <w:r w:rsidRPr="00E61FFC">
        <w:rPr>
          <w:rFonts w:eastAsia="Calibri"/>
          <w:i/>
        </w:rPr>
        <w:t>(</w:t>
      </w:r>
      <w:r w:rsidR="00F42C36">
        <w:rPr>
          <w:rFonts w:eastAsia="Calibri"/>
          <w:i/>
        </w:rPr>
        <w:t>Qualified Scheduling Entities (</w:t>
      </w:r>
      <w:r w:rsidRPr="00E61FFC">
        <w:rPr>
          <w:rFonts w:eastAsia="Calibri"/>
          <w:i/>
        </w:rPr>
        <w:t>QSEs</w:t>
      </w:r>
      <w:r w:rsidR="00F42C36">
        <w:rPr>
          <w:rFonts w:eastAsia="Calibri"/>
          <w:i/>
        </w:rPr>
        <w:t>)</w:t>
      </w:r>
      <w:r w:rsidR="00131B5C" w:rsidRPr="00131B5C">
        <w:rPr>
          <w:i/>
        </w:rPr>
        <w:t xml:space="preserve"> </w:t>
      </w:r>
      <w:r w:rsidR="00131B5C" w:rsidRPr="001D6590">
        <w:rPr>
          <w:i/>
        </w:rPr>
        <w:t>that are Wide Area Network (WAN) Participants</w:t>
      </w:r>
      <w:r w:rsidRPr="00E61FFC">
        <w:rPr>
          <w:rFonts w:eastAsia="Calibri"/>
          <w:i/>
        </w:rPr>
        <w:t>, sub-QSEs</w:t>
      </w:r>
      <w:r w:rsidR="00131B5C" w:rsidRPr="001D6590">
        <w:rPr>
          <w:rFonts w:eastAsia="Calibri"/>
          <w:i/>
        </w:rPr>
        <w:t xml:space="preserve"> </w:t>
      </w:r>
      <w:r w:rsidR="00131B5C" w:rsidRPr="001D6590">
        <w:rPr>
          <w:i/>
        </w:rPr>
        <w:t>that are WAN Participants</w:t>
      </w:r>
      <w:r w:rsidRPr="00E61FFC">
        <w:rPr>
          <w:rFonts w:eastAsia="Calibri"/>
          <w:i/>
        </w:rPr>
        <w:t xml:space="preserve">, </w:t>
      </w:r>
      <w:r w:rsidR="00F42C36">
        <w:rPr>
          <w:rFonts w:eastAsia="Calibri"/>
          <w:i/>
        </w:rPr>
        <w:t>Transmission Service Providers (</w:t>
      </w:r>
      <w:r w:rsidRPr="00E61FFC">
        <w:rPr>
          <w:rFonts w:eastAsia="Calibri"/>
          <w:i/>
        </w:rPr>
        <w:t>TSPs</w:t>
      </w:r>
      <w:r w:rsidR="00F42C36">
        <w:rPr>
          <w:rFonts w:eastAsia="Calibri"/>
          <w:i/>
        </w:rPr>
        <w:t>)</w:t>
      </w:r>
      <w:r w:rsidRPr="00E61FFC">
        <w:rPr>
          <w:rFonts w:eastAsia="Calibri"/>
          <w:i/>
        </w:rPr>
        <w:t>)</w:t>
      </w:r>
    </w:p>
    <w:p w14:paraId="1CD2AE70" w14:textId="051CDF0E" w:rsidR="00E61FFC" w:rsidRPr="00E61FFC" w:rsidRDefault="00E61FFC" w:rsidP="00E61FFC">
      <w:pPr>
        <w:numPr>
          <w:ilvl w:val="0"/>
          <w:numId w:val="27"/>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Entities</w:t>
      </w:r>
      <w:r w:rsidR="00F42C36">
        <w:rPr>
          <w:rFonts w:eastAsia="Calibri"/>
          <w:i/>
        </w:rPr>
        <w:t xml:space="preserve"> (“REs”)</w:t>
      </w:r>
      <w:r w:rsidRPr="00E61FFC">
        <w:rPr>
          <w:rFonts w:eastAsia="Calibri"/>
          <w:i/>
        </w:rPr>
        <w:t xml:space="preserve">, TSPs, </w:t>
      </w:r>
      <w:r w:rsidR="00F42C36">
        <w:rPr>
          <w:rFonts w:eastAsia="Calibri"/>
          <w:i/>
        </w:rPr>
        <w:t>Distribution Service Providers (</w:t>
      </w:r>
      <w:r w:rsidRPr="00E61FFC">
        <w:rPr>
          <w:rFonts w:eastAsia="Calibri"/>
          <w:i/>
        </w:rPr>
        <w:t>DSPs</w:t>
      </w:r>
      <w:r w:rsidR="00F42C36">
        <w:rPr>
          <w:rFonts w:eastAsia="Calibri"/>
          <w:i/>
        </w:rPr>
        <w:t>)</w:t>
      </w:r>
      <w:r w:rsidRPr="00E61FFC">
        <w:rPr>
          <w:rFonts w:eastAsia="Calibri"/>
          <w:i/>
        </w:rPr>
        <w:t>)</w:t>
      </w:r>
    </w:p>
    <w:p w14:paraId="536AE2EB" w14:textId="4032B538" w:rsidR="00E61FFC" w:rsidRPr="00E61FFC" w:rsidRDefault="00E61FFC" w:rsidP="00E61FFC">
      <w:pPr>
        <w:numPr>
          <w:ilvl w:val="0"/>
          <w:numId w:val="27"/>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w:t>
      </w:r>
      <w:r w:rsidR="00F42C36">
        <w:rPr>
          <w:rFonts w:eastAsia="Calibri"/>
          <w:i/>
        </w:rPr>
        <w:t>Congestion Revenue Right (CRR) Account Holders (</w:t>
      </w:r>
      <w:r w:rsidRPr="00E61FFC">
        <w:rPr>
          <w:rFonts w:eastAsia="Calibri"/>
          <w:i/>
        </w:rPr>
        <w:t>CRRAHs</w:t>
      </w:r>
      <w:r w:rsidR="00F42C36">
        <w:rPr>
          <w:rFonts w:eastAsia="Calibri"/>
          <w:i/>
        </w:rPr>
        <w:t>)</w:t>
      </w:r>
      <w:r w:rsidRPr="00E61FFC">
        <w:rPr>
          <w:rFonts w:eastAsia="Calibri"/>
          <w:i/>
        </w:rPr>
        <w:t>, QSEs, Sub-QSEs)</w:t>
      </w:r>
    </w:p>
    <w:p w14:paraId="46904476" w14:textId="77777777" w:rsidR="00E61FFC" w:rsidRPr="00E61FFC" w:rsidRDefault="00E61FFC" w:rsidP="00E61FFC">
      <w:pPr>
        <w:numPr>
          <w:ilvl w:val="0"/>
          <w:numId w:val="27"/>
        </w:numPr>
        <w:spacing w:after="240"/>
        <w:ind w:left="360"/>
        <w:jc w:val="both"/>
        <w:rPr>
          <w:rFonts w:eastAsia="Calibri"/>
        </w:rPr>
      </w:pPr>
      <w:r w:rsidRPr="00E61FFC">
        <w:rPr>
          <w:rFonts w:eastAsia="Calibri"/>
          <w:b/>
        </w:rPr>
        <w:lastRenderedPageBreak/>
        <w:t>Backup AP</w:t>
      </w:r>
      <w:r w:rsidRPr="00E61FFC">
        <w:rPr>
          <w:rFonts w:eastAsia="Calibri"/>
        </w:rPr>
        <w:t xml:space="preserve"> – May perform the functions of the AP in the event the AP is unavailable. </w:t>
      </w:r>
      <w:r w:rsidRPr="00E61FFC">
        <w:rPr>
          <w:rFonts w:eastAsia="Calibri"/>
          <w:i/>
        </w:rPr>
        <w:t>(CRRAHs, QSEs, Sub-QSEs)</w:t>
      </w:r>
    </w:p>
    <w:p w14:paraId="279F3CB5" w14:textId="64DE8768" w:rsidR="00E61FFC" w:rsidRPr="00E61FFC" w:rsidRDefault="00E61FFC" w:rsidP="00E61FFC">
      <w:pPr>
        <w:numPr>
          <w:ilvl w:val="0"/>
          <w:numId w:val="27"/>
        </w:numPr>
        <w:spacing w:after="240"/>
        <w:ind w:left="360"/>
        <w:jc w:val="both"/>
        <w:rPr>
          <w:rFonts w:eastAsia="Calibri"/>
        </w:rPr>
      </w:pPr>
      <w:r w:rsidRPr="00E61FFC">
        <w:rPr>
          <w:rFonts w:eastAsia="Calibri"/>
          <w:b/>
        </w:rPr>
        <w:t>Credit</w:t>
      </w:r>
      <w:r w:rsidRPr="00E61FFC">
        <w:rPr>
          <w:rFonts w:eastAsia="Calibri"/>
        </w:rPr>
        <w:t xml:space="preserve"> – Responsible for all credit-related matters. </w:t>
      </w:r>
      <w:r w:rsidRPr="00E61FFC">
        <w:rPr>
          <w:rFonts w:eastAsia="Calibri"/>
          <w:i/>
        </w:rPr>
        <w:t>(Counter-Parties</w:t>
      </w:r>
      <w:r w:rsidR="00F42C36">
        <w:rPr>
          <w:rFonts w:eastAsia="Calibri"/>
          <w:i/>
        </w:rPr>
        <w:t xml:space="preserve"> (CPs)</w:t>
      </w:r>
      <w:r w:rsidRPr="00E61FFC">
        <w:rPr>
          <w:rFonts w:eastAsia="Calibri"/>
          <w:i/>
        </w:rPr>
        <w:t>)</w:t>
      </w:r>
    </w:p>
    <w:p w14:paraId="22E8BD6E" w14:textId="77F9E004" w:rsidR="00E61FFC" w:rsidRPr="00E61FFC" w:rsidRDefault="00E61FFC" w:rsidP="00E61FFC">
      <w:pPr>
        <w:numPr>
          <w:ilvl w:val="0"/>
          <w:numId w:val="27"/>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55B7D7FC" w14:textId="0A74E3A5" w:rsidR="00E61FFC" w:rsidRPr="00E61FFC" w:rsidRDefault="00E61FFC" w:rsidP="00E61FFC">
      <w:pPr>
        <w:numPr>
          <w:ilvl w:val="0"/>
          <w:numId w:val="27"/>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sidR="00185AAE">
        <w:rPr>
          <w:rFonts w:eastAsia="Calibri"/>
        </w:rPr>
        <w:t xml:space="preserve"> </w:t>
      </w:r>
      <w:r w:rsidRPr="00E61FFC">
        <w:rPr>
          <w:rFonts w:eastAsia="Calibri"/>
        </w:rPr>
        <w:t xml:space="preserve">Responsible for coordinating Mass TA events between ERCOT, TDSPs and CRs. </w:t>
      </w:r>
      <w:r w:rsidR="00AF061D">
        <w:rPr>
          <w:rFonts w:eastAsia="Calibri"/>
        </w:rPr>
        <w:t xml:space="preserve"> </w:t>
      </w:r>
      <w:r w:rsidRPr="00E61FFC">
        <w:rPr>
          <w:rFonts w:eastAsia="Calibri"/>
        </w:rPr>
        <w:t xml:space="preserve">The CR may be a Provider of Last Resort (POLR), Designated CR, Gaining CR or Losing CR. </w:t>
      </w:r>
      <w:r w:rsidR="005F321C">
        <w:rPr>
          <w:rFonts w:eastAsia="Calibri"/>
        </w:rPr>
        <w:t xml:space="preserve"> </w:t>
      </w:r>
      <w:r w:rsidRPr="00E61FFC">
        <w:rPr>
          <w:rFonts w:eastAsia="Calibri"/>
        </w:rPr>
        <w:t xml:space="preserve">Includes TA Business (“TAB”), TA Regulatory (“TAR”) and TA Technical (“TAT”). </w:t>
      </w:r>
      <w:r w:rsidR="00647240">
        <w:rPr>
          <w:rFonts w:eastAsia="Calibri"/>
        </w:rPr>
        <w:t xml:space="preserve"> </w:t>
      </w:r>
      <w:r w:rsidRPr="00E61FFC">
        <w:rPr>
          <w:rFonts w:eastAsia="Calibri"/>
        </w:rPr>
        <w:t xml:space="preserve">List one contact per TA. </w:t>
      </w:r>
      <w:r w:rsidRPr="00E61FFC">
        <w:rPr>
          <w:rFonts w:eastAsia="Calibri"/>
          <w:i/>
        </w:rPr>
        <w:t>(</w:t>
      </w:r>
      <w:r w:rsidR="00F42C36">
        <w:rPr>
          <w:rFonts w:eastAsia="Calibri"/>
          <w:i/>
        </w:rPr>
        <w:t>Load Serving Entities (</w:t>
      </w:r>
      <w:r w:rsidRPr="00E61FFC">
        <w:rPr>
          <w:rFonts w:eastAsia="Calibri"/>
          <w:i/>
        </w:rPr>
        <w:t>LSEs</w:t>
      </w:r>
      <w:r w:rsidR="00F42C36">
        <w:rPr>
          <w:rFonts w:eastAsia="Calibri"/>
          <w:i/>
        </w:rPr>
        <w:t>)</w:t>
      </w:r>
      <w:r w:rsidRPr="00E61FFC">
        <w:rPr>
          <w:rFonts w:eastAsia="Calibri"/>
          <w:i/>
        </w:rPr>
        <w:t>, TSPs, DSPs)</w:t>
      </w:r>
    </w:p>
    <w:p w14:paraId="08E5D324" w14:textId="77777777" w:rsidR="00E61FFC" w:rsidRPr="00E61FFC" w:rsidRDefault="00E61FFC" w:rsidP="00E61FFC">
      <w:pPr>
        <w:numPr>
          <w:ilvl w:val="0"/>
          <w:numId w:val="27"/>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73E1B177" w14:textId="77777777" w:rsidR="00E61FFC" w:rsidRPr="00E61FFC" w:rsidRDefault="00E61FFC" w:rsidP="00E61FFC">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865198" w:rsidRPr="003A5F25" w14:paraId="1541C2FF" w14:textId="77777777" w:rsidTr="00865198">
        <w:tc>
          <w:tcPr>
            <w:tcW w:w="1687" w:type="pct"/>
          </w:tcPr>
          <w:p w14:paraId="34621492" w14:textId="77777777" w:rsidR="00865198" w:rsidRPr="003A5F25" w:rsidRDefault="00865198" w:rsidP="00865198">
            <w:pPr>
              <w:jc w:val="both"/>
              <w:rPr>
                <w:bCs/>
              </w:rPr>
            </w:pPr>
            <w:r w:rsidRPr="003A5F25">
              <w:rPr>
                <w:bCs/>
              </w:rPr>
              <w:lastRenderedPageBreak/>
              <w:t>*Market Participant Account Name(s):</w:t>
            </w:r>
          </w:p>
        </w:tc>
        <w:bookmarkStart w:id="0" w:name="Text101"/>
        <w:tc>
          <w:tcPr>
            <w:tcW w:w="3313" w:type="pct"/>
          </w:tcPr>
          <w:p w14:paraId="31BC0613" w14:textId="77777777" w:rsidR="00865198" w:rsidRPr="003A5F25" w:rsidRDefault="00865198" w:rsidP="00865198">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0"/>
            <w:r w:rsidRPr="003A5F25">
              <w:fldChar w:fldCharType="begin">
                <w:ffData>
                  <w:name w:val="Text14"/>
                  <w:enabled/>
                  <w:calcOnExit w:val="0"/>
                  <w:textInput/>
                </w:ffData>
              </w:fldChar>
            </w:r>
            <w:r w:rsidRPr="003A5F25">
              <w:instrText xml:space="preserve"> FORMTEXT </w:instrText>
            </w:r>
            <w:r w:rsidR="0078469F">
              <w:fldChar w:fldCharType="separate"/>
            </w:r>
            <w:r w:rsidRPr="003A5F25">
              <w:fldChar w:fldCharType="end"/>
            </w:r>
          </w:p>
        </w:tc>
      </w:tr>
      <w:tr w:rsidR="00865198" w:rsidRPr="003A5F25" w14:paraId="3F4CAED0" w14:textId="77777777" w:rsidTr="00865198">
        <w:tc>
          <w:tcPr>
            <w:tcW w:w="1687" w:type="pct"/>
          </w:tcPr>
          <w:p w14:paraId="16E27E0A" w14:textId="0303DF2A" w:rsidR="00865198" w:rsidRPr="003A5F25" w:rsidRDefault="00865198" w:rsidP="00F42C36">
            <w:pPr>
              <w:jc w:val="both"/>
              <w:rPr>
                <w:bCs/>
              </w:rPr>
            </w:pPr>
            <w:r w:rsidRPr="003A5F25">
              <w:rPr>
                <w:bCs/>
              </w:rPr>
              <w:t>*</w:t>
            </w:r>
            <w:r w:rsidR="00F42C36">
              <w:rPr>
                <w:bCs/>
              </w:rPr>
              <w:t>Data Universal Numbering System (</w:t>
            </w:r>
            <w:r w:rsidRPr="003A5F25">
              <w:rPr>
                <w:bCs/>
              </w:rPr>
              <w:t>DUNS</w:t>
            </w:r>
            <w:r w:rsidR="00F42C36">
              <w:rPr>
                <w:bCs/>
              </w:rPr>
              <w:t>)</w:t>
            </w:r>
            <w:r w:rsidRPr="003A5F25">
              <w:rPr>
                <w:bCs/>
              </w:rPr>
              <w:t xml:space="preserve"> Number(s):</w:t>
            </w:r>
          </w:p>
        </w:tc>
        <w:tc>
          <w:tcPr>
            <w:tcW w:w="3313" w:type="pct"/>
          </w:tcPr>
          <w:p w14:paraId="0A0A1177" w14:textId="77777777" w:rsidR="00865198" w:rsidRPr="003A5F25" w:rsidRDefault="00865198" w:rsidP="00865198">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865198" w:rsidRPr="003A5F25" w14:paraId="5265F464" w14:textId="77777777" w:rsidTr="00865198">
        <w:tc>
          <w:tcPr>
            <w:tcW w:w="1687" w:type="pct"/>
          </w:tcPr>
          <w:p w14:paraId="7BDB3E52" w14:textId="77777777" w:rsidR="00865198" w:rsidRPr="003A5F25" w:rsidRDefault="00865198" w:rsidP="00865198">
            <w:pPr>
              <w:jc w:val="both"/>
              <w:rPr>
                <w:bCs/>
              </w:rPr>
            </w:pPr>
            <w:r w:rsidRPr="003A5F25">
              <w:t>*Market Participant Type(s):</w:t>
            </w:r>
          </w:p>
        </w:tc>
        <w:tc>
          <w:tcPr>
            <w:tcW w:w="3313" w:type="pct"/>
          </w:tcPr>
          <w:p w14:paraId="24F2CB0C" w14:textId="6A00CDCB" w:rsidR="00865198" w:rsidRPr="003A5F25" w:rsidRDefault="00865198" w:rsidP="00865198">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78469F">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78469F">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78469F">
              <w:fldChar w:fldCharType="separate"/>
            </w:r>
            <w:r w:rsidRPr="003A5F25">
              <w:fldChar w:fldCharType="end"/>
            </w:r>
            <w:r w:rsidRPr="003A5F25">
              <w:t xml:space="preserve"> </w:t>
            </w:r>
            <w:r w:rsidR="00F42C36">
              <w:t>Independent Market Information System Registered Entity (</w:t>
            </w:r>
            <w:r w:rsidRPr="003A5F25">
              <w:t>IMRE</w:t>
            </w:r>
            <w:r w:rsidR="00F42C36">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78469F">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78469F">
              <w:fldChar w:fldCharType="separate"/>
            </w:r>
            <w:r w:rsidRPr="003A5F25">
              <w:fldChar w:fldCharType="end"/>
            </w:r>
            <w:r w:rsidRPr="003A5F25">
              <w:t xml:space="preserve"> QSE</w:t>
            </w:r>
            <w:bookmarkStart w:id="1" w:name="Check20"/>
            <w:r w:rsidRPr="003A5F25">
              <w:t>/Sub-QSE</w:t>
            </w:r>
            <w:bookmarkEnd w:id="1"/>
          </w:p>
          <w:p w14:paraId="11645D8F" w14:textId="0E031274" w:rsidR="00865198" w:rsidRPr="003A5F25" w:rsidRDefault="00865198" w:rsidP="009A0B1A">
            <w:pPr>
              <w:jc w:val="both"/>
            </w:pPr>
            <w:r w:rsidRPr="003A5F25">
              <w:fldChar w:fldCharType="begin">
                <w:ffData>
                  <w:name w:val=""/>
                  <w:enabled/>
                  <w:calcOnExit w:val="0"/>
                  <w:checkBox>
                    <w:sizeAuto/>
                    <w:default w:val="0"/>
                  </w:checkBox>
                </w:ffData>
              </w:fldChar>
            </w:r>
            <w:r w:rsidRPr="003A5F25">
              <w:instrText xml:space="preserve"> FORMCHECKBOX </w:instrText>
            </w:r>
            <w:r w:rsidR="0078469F">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78469F">
              <w:fldChar w:fldCharType="separate"/>
            </w:r>
            <w:r w:rsidRPr="003A5F25">
              <w:fldChar w:fldCharType="end"/>
            </w:r>
            <w:r w:rsidRPr="003A5F25">
              <w:t xml:space="preserve"> TSP and/or DSP</w:t>
            </w:r>
          </w:p>
        </w:tc>
      </w:tr>
    </w:tbl>
    <w:p w14:paraId="2C5D7812" w14:textId="77777777" w:rsidR="00865198" w:rsidRDefault="00865198" w:rsidP="00E61FFC">
      <w:pPr>
        <w:spacing w:before="240" w:after="240"/>
        <w:jc w:val="both"/>
        <w:rPr>
          <w:rFonts w:eastAsia="Calibri"/>
        </w:rPr>
      </w:pPr>
      <w:r w:rsidRPr="00E61FFC">
        <w:rPr>
          <w:noProof/>
        </w:rPr>
        <mc:AlternateContent>
          <mc:Choice Requires="wps">
            <w:drawing>
              <wp:anchor distT="0" distB="0" distL="114300" distR="114300" simplePos="0" relativeHeight="251659264" behindDoc="0" locked="0" layoutInCell="1" allowOverlap="1" wp14:anchorId="7B25E8B7" wp14:editId="785DC191">
                <wp:simplePos x="0" y="0"/>
                <wp:positionH relativeFrom="margin">
                  <wp:align>right</wp:align>
                </wp:positionH>
                <wp:positionV relativeFrom="page">
                  <wp:posOffset>717578</wp:posOffset>
                </wp:positionV>
                <wp:extent cx="2377440" cy="338455"/>
                <wp:effectExtent l="0" t="0" r="2286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929AE3" w14:textId="77777777" w:rsidR="00865198" w:rsidRDefault="00865198" w:rsidP="00865198">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B25E8B7" id="_x0000_t202" coordsize="21600,21600" o:spt="202" path="m,l,21600r21600,l21600,xe">
                <v:stroke joinstyle="miter"/>
                <v:path gradientshapeok="t" o:connecttype="rect"/>
              </v:shapetype>
              <v:shape id="Text Box 2" o:spid="_x0000_s1026" type="#_x0000_t202" style="position:absolute;left:0;text-align:left;margin-left:136pt;margin-top:56.5pt;width:187.2pt;height:26.65pt;z-index:251659264;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">
                <v:textbox>
                  <w:txbxContent>
                    <w:p w14:paraId="55929AE3" w14:textId="77777777" w:rsidR="00865198" w:rsidRDefault="00865198" w:rsidP="00865198">
                      <w:r>
                        <w:t>Received: ______________________</w:t>
                      </w:r>
                    </w:p>
                  </w:txbxContent>
                </v:textbox>
                <w10:wrap anchorx="margin" anchory="page"/>
              </v:shape>
            </w:pict>
          </mc:Fallback>
        </mc:AlternateContent>
      </w:r>
    </w:p>
    <w:p w14:paraId="18D418EB" w14:textId="77777777" w:rsidR="00E61FFC" w:rsidRPr="003A5F25" w:rsidRDefault="00E61FFC" w:rsidP="00E61FFC">
      <w:pPr>
        <w:spacing w:before="240" w:after="240"/>
        <w:jc w:val="both"/>
        <w:rPr>
          <w:rFonts w:eastAsia="Calibri"/>
          <w:u w:val="single"/>
        </w:rPr>
      </w:pPr>
      <w:r w:rsidRPr="003A5F25">
        <w:rPr>
          <w:rFonts w:eastAsia="Calibri"/>
        </w:rPr>
        <w:t xml:space="preserve">Comments (if necessary): </w:t>
      </w:r>
      <w:bookmarkStart w:id="2"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2"/>
      <w:r w:rsidR="00865198"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E61FFC" w:rsidRPr="003A5F25" w14:paraId="1E14CA79" w14:textId="77777777" w:rsidTr="00E61FFC">
        <w:tc>
          <w:tcPr>
            <w:tcW w:w="1439" w:type="pct"/>
          </w:tcPr>
          <w:p w14:paraId="1BCCA2B3" w14:textId="77777777" w:rsidR="00E61FFC" w:rsidRPr="003A5F25" w:rsidRDefault="00E61FFC" w:rsidP="00E61FFC">
            <w:pPr>
              <w:jc w:val="both"/>
              <w:rPr>
                <w:rFonts w:eastAsia="Calibri"/>
              </w:rPr>
            </w:pPr>
            <w:r w:rsidRPr="003A5F25">
              <w:rPr>
                <w:rFonts w:eastAsia="Calibri"/>
              </w:rPr>
              <w:t>*AR, Backup AR or Officer:</w:t>
            </w:r>
          </w:p>
        </w:tc>
        <w:bookmarkStart w:id="3" w:name="Text96"/>
        <w:tc>
          <w:tcPr>
            <w:tcW w:w="3561" w:type="pct"/>
          </w:tcPr>
          <w:p w14:paraId="148A70C4" w14:textId="77777777" w:rsidR="00E61FFC" w:rsidRPr="003A5F25" w:rsidRDefault="00E61FFC" w:rsidP="00E61FFC">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3"/>
          </w:p>
        </w:tc>
      </w:tr>
      <w:tr w:rsidR="00E61FFC" w:rsidRPr="003A5F25" w14:paraId="19178E17" w14:textId="77777777" w:rsidTr="00E61FFC">
        <w:tc>
          <w:tcPr>
            <w:tcW w:w="1439" w:type="pct"/>
          </w:tcPr>
          <w:p w14:paraId="1EA8516F" w14:textId="77777777" w:rsidR="00E61FFC" w:rsidRPr="003A5F25" w:rsidRDefault="00E61FFC" w:rsidP="00E61FFC">
            <w:pPr>
              <w:jc w:val="both"/>
              <w:rPr>
                <w:rFonts w:eastAsia="Calibri"/>
              </w:rPr>
            </w:pPr>
            <w:r w:rsidRPr="003A5F25">
              <w:rPr>
                <w:rFonts w:eastAsia="Calibri"/>
              </w:rPr>
              <w:t>*Signature:</w:t>
            </w:r>
          </w:p>
        </w:tc>
        <w:tc>
          <w:tcPr>
            <w:tcW w:w="3561" w:type="pct"/>
          </w:tcPr>
          <w:p w14:paraId="3A48E21F" w14:textId="77777777" w:rsidR="00E61FFC" w:rsidRPr="003A5F25" w:rsidRDefault="00E61FFC" w:rsidP="00E61FFC">
            <w:pPr>
              <w:jc w:val="both"/>
              <w:rPr>
                <w:rFonts w:eastAsia="Calibri"/>
              </w:rPr>
            </w:pPr>
          </w:p>
        </w:tc>
      </w:tr>
      <w:tr w:rsidR="00E61FFC" w:rsidRPr="003A5F25" w14:paraId="46DB7B4D" w14:textId="77777777" w:rsidTr="00E61FFC">
        <w:tc>
          <w:tcPr>
            <w:tcW w:w="1439" w:type="pct"/>
          </w:tcPr>
          <w:p w14:paraId="37B2BF21" w14:textId="77777777" w:rsidR="00E61FFC" w:rsidRPr="003A5F25" w:rsidRDefault="00E61FFC" w:rsidP="00E61FFC">
            <w:pPr>
              <w:jc w:val="both"/>
              <w:rPr>
                <w:rFonts w:eastAsia="Calibri"/>
              </w:rPr>
            </w:pPr>
            <w:r w:rsidRPr="003A5F25">
              <w:rPr>
                <w:rFonts w:eastAsia="Calibri"/>
              </w:rPr>
              <w:t>*Email:</w:t>
            </w:r>
          </w:p>
        </w:tc>
        <w:bookmarkStart w:id="4" w:name="Text97"/>
        <w:tc>
          <w:tcPr>
            <w:tcW w:w="3561" w:type="pct"/>
          </w:tcPr>
          <w:p w14:paraId="5F5B265C" w14:textId="77777777" w:rsidR="00E61FFC" w:rsidRPr="003A5F25" w:rsidRDefault="00E61FFC" w:rsidP="00E61FFC">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4"/>
          </w:p>
        </w:tc>
      </w:tr>
      <w:tr w:rsidR="00E61FFC" w:rsidRPr="003A5F25" w14:paraId="611DC527" w14:textId="77777777" w:rsidTr="00E61FFC">
        <w:tc>
          <w:tcPr>
            <w:tcW w:w="1439" w:type="pct"/>
          </w:tcPr>
          <w:p w14:paraId="6D1617AE" w14:textId="77777777" w:rsidR="00E61FFC" w:rsidRPr="003A5F25" w:rsidRDefault="00E61FFC" w:rsidP="00E61FFC">
            <w:pPr>
              <w:jc w:val="both"/>
              <w:rPr>
                <w:rFonts w:eastAsia="Calibri"/>
              </w:rPr>
            </w:pPr>
            <w:r w:rsidRPr="003A5F25">
              <w:rPr>
                <w:rFonts w:eastAsia="Calibri"/>
              </w:rPr>
              <w:t>*Phone Number:</w:t>
            </w:r>
          </w:p>
        </w:tc>
        <w:bookmarkStart w:id="5" w:name="Text98"/>
        <w:tc>
          <w:tcPr>
            <w:tcW w:w="3561" w:type="pct"/>
          </w:tcPr>
          <w:p w14:paraId="03975ED5" w14:textId="77777777" w:rsidR="00E61FFC" w:rsidRPr="003A5F25" w:rsidRDefault="00E61FFC" w:rsidP="00E61FFC">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
          </w:p>
        </w:tc>
      </w:tr>
    </w:tbl>
    <w:p w14:paraId="4E2156B6" w14:textId="77777777" w:rsidR="008B3AF9" w:rsidRDefault="00E61FFC" w:rsidP="008B3AF9">
      <w:pPr>
        <w:spacing w:before="240"/>
        <w:jc w:val="both"/>
        <w:rPr>
          <w:lang w:val="x-none" w:eastAsia="x-none"/>
        </w:rPr>
      </w:pPr>
      <w:r w:rsidRPr="00E61FFC">
        <w:rPr>
          <w:b/>
          <w:lang w:val="x-none" w:eastAsia="x-none"/>
        </w:rPr>
        <w:t>1. Contact type(s):</w:t>
      </w:r>
      <w:bookmarkStart w:id="6"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bookmarkEnd w:id="6"/>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9C373A" w:rsidRPr="00E61FFC">
        <w:rPr>
          <w:lang w:val="x-none" w:eastAsia="x-none"/>
        </w:rPr>
        <w:fldChar w:fldCharType="begin">
          <w:ffData>
            <w:name w:val="Check21"/>
            <w:enabled/>
            <w:calcOnExit w:val="0"/>
            <w:checkBox>
              <w:sizeAuto/>
              <w:default w:val="0"/>
            </w:checkBox>
          </w:ffData>
        </w:fldChar>
      </w:r>
      <w:r w:rsidR="009C373A" w:rsidRPr="00E61FFC">
        <w:rPr>
          <w:lang w:val="x-none" w:eastAsia="x-none"/>
        </w:rPr>
        <w:instrText xml:space="preserve"> FORMCHECKBOX </w:instrText>
      </w:r>
      <w:r w:rsidR="0078469F">
        <w:rPr>
          <w:lang w:val="x-none" w:eastAsia="x-none"/>
        </w:rPr>
      </w:r>
      <w:r w:rsidR="0078469F">
        <w:rPr>
          <w:lang w:val="x-none" w:eastAsia="x-none"/>
        </w:rPr>
        <w:fldChar w:fldCharType="separate"/>
      </w:r>
      <w:r w:rsidR="009C373A" w:rsidRPr="00E61FFC">
        <w:rPr>
          <w:lang w:val="x-none" w:eastAsia="x-none"/>
        </w:rPr>
        <w:fldChar w:fldCharType="end"/>
      </w:r>
      <w:r w:rsidR="009C373A" w:rsidRPr="00E61FFC">
        <w:rPr>
          <w:lang w:eastAsia="x-none"/>
        </w:rPr>
        <w:t xml:space="preserve"> </w:t>
      </w:r>
      <w:r w:rsidR="009C373A">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14:paraId="70087362" w14:textId="13C10A17" w:rsidR="008B3AF9" w:rsidRDefault="00E61FFC" w:rsidP="008B3AF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p>
    <w:p w14:paraId="0F3F6CB1" w14:textId="77777777" w:rsidR="00E61FFC" w:rsidRPr="00E61FFC" w:rsidRDefault="00E61FFC" w:rsidP="008B3AF9">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7672F158" w14:textId="77777777" w:rsidTr="00F35170">
        <w:tc>
          <w:tcPr>
            <w:tcW w:w="547" w:type="pct"/>
          </w:tcPr>
          <w:p w14:paraId="0F397FF8"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2DDF9C11" w14:textId="34395B07"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3EB26D7C" w14:textId="77777777" w:rsidTr="00F35170">
        <w:tc>
          <w:tcPr>
            <w:tcW w:w="693" w:type="pct"/>
            <w:gridSpan w:val="2"/>
          </w:tcPr>
          <w:p w14:paraId="3A2EDCCD"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12D634C0" w14:textId="14F2B718"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42FC59BC" w14:textId="77777777" w:rsidTr="00131B5C">
        <w:tc>
          <w:tcPr>
            <w:tcW w:w="911" w:type="pct"/>
            <w:gridSpan w:val="3"/>
          </w:tcPr>
          <w:p w14:paraId="5E1F0FAD" w14:textId="77777777" w:rsidR="00E61FFC" w:rsidRPr="00E61FFC" w:rsidRDefault="00E61FFC" w:rsidP="00E61FFC">
            <w:pPr>
              <w:jc w:val="both"/>
              <w:rPr>
                <w:rFonts w:eastAsia="Calibri"/>
              </w:rPr>
            </w:pPr>
            <w:r w:rsidRPr="00E61FFC">
              <w:rPr>
                <w:rFonts w:eastAsia="Calibri"/>
              </w:rPr>
              <w:t>Email Address:</w:t>
            </w:r>
          </w:p>
        </w:tc>
        <w:tc>
          <w:tcPr>
            <w:tcW w:w="4089" w:type="pct"/>
          </w:tcPr>
          <w:p w14:paraId="68A953AF"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660B501F"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B0D9265" w14:textId="77C84EDE"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9C373A" w:rsidRPr="00E61FFC">
        <w:rPr>
          <w:lang w:val="x-none" w:eastAsia="x-none"/>
        </w:rPr>
        <w:fldChar w:fldCharType="begin">
          <w:ffData>
            <w:name w:val="Check21"/>
            <w:enabled/>
            <w:calcOnExit w:val="0"/>
            <w:checkBox>
              <w:sizeAuto/>
              <w:default w:val="0"/>
            </w:checkBox>
          </w:ffData>
        </w:fldChar>
      </w:r>
      <w:r w:rsidR="009C373A" w:rsidRPr="00E61FFC">
        <w:rPr>
          <w:lang w:val="x-none" w:eastAsia="x-none"/>
        </w:rPr>
        <w:instrText xml:space="preserve"> FORMCHECKBOX </w:instrText>
      </w:r>
      <w:r w:rsidR="0078469F">
        <w:rPr>
          <w:lang w:val="x-none" w:eastAsia="x-none"/>
        </w:rPr>
      </w:r>
      <w:r w:rsidR="0078469F">
        <w:rPr>
          <w:lang w:val="x-none" w:eastAsia="x-none"/>
        </w:rPr>
        <w:fldChar w:fldCharType="separate"/>
      </w:r>
      <w:r w:rsidR="009C373A" w:rsidRPr="00E61FFC">
        <w:rPr>
          <w:lang w:val="x-none" w:eastAsia="x-none"/>
        </w:rPr>
        <w:fldChar w:fldCharType="end"/>
      </w:r>
      <w:r w:rsidR="009C373A" w:rsidRPr="00E61FFC">
        <w:rPr>
          <w:lang w:eastAsia="x-none"/>
        </w:rPr>
        <w:t xml:space="preserve"> </w:t>
      </w:r>
      <w:r w:rsidR="009C373A">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sidR="003D0F58">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6D400808" w14:textId="77777777" w:rsidTr="00F35170">
        <w:tc>
          <w:tcPr>
            <w:tcW w:w="547" w:type="pct"/>
          </w:tcPr>
          <w:p w14:paraId="32B6246E"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6EDE9D28" w14:textId="7DD6452B"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0A7789CC" w14:textId="77777777" w:rsidTr="00F35170">
        <w:tc>
          <w:tcPr>
            <w:tcW w:w="693" w:type="pct"/>
            <w:gridSpan w:val="2"/>
          </w:tcPr>
          <w:p w14:paraId="05EF9AB9"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61B22663" w14:textId="48587844"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4D47C111" w14:textId="77777777" w:rsidTr="00131B5C">
        <w:tc>
          <w:tcPr>
            <w:tcW w:w="911" w:type="pct"/>
            <w:gridSpan w:val="3"/>
          </w:tcPr>
          <w:p w14:paraId="26EE04D1" w14:textId="77777777" w:rsidR="00E61FFC" w:rsidRPr="00E61FFC" w:rsidRDefault="00E61FFC" w:rsidP="00E61FFC">
            <w:pPr>
              <w:jc w:val="both"/>
              <w:rPr>
                <w:rFonts w:eastAsia="Calibri"/>
              </w:rPr>
            </w:pPr>
            <w:r w:rsidRPr="00E61FFC">
              <w:rPr>
                <w:rFonts w:eastAsia="Calibri"/>
              </w:rPr>
              <w:t>Email Address:</w:t>
            </w:r>
          </w:p>
        </w:tc>
        <w:tc>
          <w:tcPr>
            <w:tcW w:w="4089" w:type="pct"/>
          </w:tcPr>
          <w:p w14:paraId="143B9820"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4C680EA"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E4C85BF" w14:textId="672A1C2D" w:rsidR="003D0F58" w:rsidRPr="00E61FFC" w:rsidRDefault="003D0F58" w:rsidP="003D0F58">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08780F51" w14:textId="77777777" w:rsidTr="00F35170">
        <w:tc>
          <w:tcPr>
            <w:tcW w:w="547" w:type="pct"/>
          </w:tcPr>
          <w:p w14:paraId="38B3CA14"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46E2DE54" w14:textId="6D493F3A"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4100E966" w14:textId="77777777" w:rsidTr="00F35170">
        <w:tc>
          <w:tcPr>
            <w:tcW w:w="693" w:type="pct"/>
            <w:gridSpan w:val="2"/>
          </w:tcPr>
          <w:p w14:paraId="54745374"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2F96A33B" w14:textId="0AA28794"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3BD32802" w14:textId="77777777" w:rsidTr="00131B5C">
        <w:tc>
          <w:tcPr>
            <w:tcW w:w="911" w:type="pct"/>
            <w:gridSpan w:val="3"/>
          </w:tcPr>
          <w:p w14:paraId="5B06B529" w14:textId="77777777" w:rsidR="00E61FFC" w:rsidRPr="00E61FFC" w:rsidRDefault="00E61FFC" w:rsidP="00E61FFC">
            <w:pPr>
              <w:jc w:val="both"/>
              <w:rPr>
                <w:rFonts w:eastAsia="Calibri"/>
              </w:rPr>
            </w:pPr>
            <w:r w:rsidRPr="00E61FFC">
              <w:rPr>
                <w:rFonts w:eastAsia="Calibri"/>
              </w:rPr>
              <w:t>Email Address:</w:t>
            </w:r>
          </w:p>
        </w:tc>
        <w:tc>
          <w:tcPr>
            <w:tcW w:w="4089" w:type="pct"/>
          </w:tcPr>
          <w:p w14:paraId="2B60CE32"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EB2B862"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9585169" w14:textId="4B34AE04" w:rsidR="003D0F58" w:rsidRPr="00E61FFC" w:rsidRDefault="003D0F58" w:rsidP="003D0F58">
      <w:pPr>
        <w:spacing w:before="240" w:after="240"/>
        <w:jc w:val="both"/>
        <w:rPr>
          <w:lang w:eastAsia="x-none"/>
        </w:rPr>
      </w:pPr>
      <w:r w:rsidRPr="00E61FFC">
        <w:rPr>
          <w:b/>
          <w:lang w:val="x-none" w:eastAsia="x-none"/>
        </w:rPr>
        <w:lastRenderedPageBreak/>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1055A289" w14:textId="77777777" w:rsidTr="00F35170">
        <w:tc>
          <w:tcPr>
            <w:tcW w:w="547" w:type="pct"/>
          </w:tcPr>
          <w:p w14:paraId="6C37D965"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54DF29DB" w14:textId="444675ED"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03B14E1B" w14:textId="77777777" w:rsidTr="00F35170">
        <w:tc>
          <w:tcPr>
            <w:tcW w:w="693" w:type="pct"/>
            <w:gridSpan w:val="2"/>
          </w:tcPr>
          <w:p w14:paraId="746A05AC"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5419FAA4" w14:textId="28A9939C"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31CD786F" w14:textId="77777777" w:rsidTr="00131B5C">
        <w:tc>
          <w:tcPr>
            <w:tcW w:w="911" w:type="pct"/>
            <w:gridSpan w:val="3"/>
          </w:tcPr>
          <w:p w14:paraId="440E2432" w14:textId="77777777" w:rsidR="00E61FFC" w:rsidRPr="00E61FFC" w:rsidRDefault="00E61FFC" w:rsidP="00E61FFC">
            <w:pPr>
              <w:jc w:val="both"/>
              <w:rPr>
                <w:rFonts w:eastAsia="Calibri"/>
              </w:rPr>
            </w:pPr>
            <w:r w:rsidRPr="00E61FFC">
              <w:rPr>
                <w:rFonts w:eastAsia="Calibri"/>
              </w:rPr>
              <w:t>Email Address:</w:t>
            </w:r>
          </w:p>
        </w:tc>
        <w:tc>
          <w:tcPr>
            <w:tcW w:w="4089" w:type="pct"/>
          </w:tcPr>
          <w:p w14:paraId="6D8F6974"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2920661"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70B78BA" w14:textId="5A1BDFE7" w:rsidR="003D0F58" w:rsidRPr="00E61FFC" w:rsidRDefault="003D0F58" w:rsidP="003D0F58">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47610414" w14:textId="77777777" w:rsidTr="00F35170">
        <w:tc>
          <w:tcPr>
            <w:tcW w:w="547" w:type="pct"/>
          </w:tcPr>
          <w:p w14:paraId="7E2347F7"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4A73611A" w14:textId="65466DCE"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7A080214" w14:textId="77777777" w:rsidTr="00F35170">
        <w:tc>
          <w:tcPr>
            <w:tcW w:w="693" w:type="pct"/>
            <w:gridSpan w:val="2"/>
          </w:tcPr>
          <w:p w14:paraId="135D8CD6"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2563A043" w14:textId="4FDD47E9"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39303A90" w14:textId="77777777" w:rsidTr="00131B5C">
        <w:tc>
          <w:tcPr>
            <w:tcW w:w="911" w:type="pct"/>
            <w:gridSpan w:val="3"/>
          </w:tcPr>
          <w:p w14:paraId="2044AE02" w14:textId="77777777" w:rsidR="00E61FFC" w:rsidRPr="00E61FFC" w:rsidRDefault="00E61FFC" w:rsidP="00E61FFC">
            <w:pPr>
              <w:jc w:val="both"/>
              <w:rPr>
                <w:rFonts w:eastAsia="Calibri"/>
              </w:rPr>
            </w:pPr>
            <w:r w:rsidRPr="00E61FFC">
              <w:rPr>
                <w:rFonts w:eastAsia="Calibri"/>
              </w:rPr>
              <w:t>Email Address:</w:t>
            </w:r>
          </w:p>
        </w:tc>
        <w:tc>
          <w:tcPr>
            <w:tcW w:w="4089" w:type="pct"/>
          </w:tcPr>
          <w:p w14:paraId="05D43635"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437FB5"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A86EA9D" w14:textId="0BC434DA" w:rsidR="003D0F58" w:rsidRPr="00E61FFC" w:rsidRDefault="003D0F58" w:rsidP="003D0F58">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4A50BB21" w14:textId="77777777" w:rsidTr="00F35170">
        <w:tc>
          <w:tcPr>
            <w:tcW w:w="547" w:type="pct"/>
          </w:tcPr>
          <w:p w14:paraId="04E37B28"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3F12ABAC" w14:textId="26E5EFCD"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7CD24780" w14:textId="77777777" w:rsidTr="00F35170">
        <w:tc>
          <w:tcPr>
            <w:tcW w:w="693" w:type="pct"/>
            <w:gridSpan w:val="2"/>
          </w:tcPr>
          <w:p w14:paraId="78A2A994"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411FD244" w14:textId="69DFBAB2"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0D07F709" w14:textId="77777777" w:rsidTr="00131B5C">
        <w:tc>
          <w:tcPr>
            <w:tcW w:w="911" w:type="pct"/>
            <w:gridSpan w:val="3"/>
          </w:tcPr>
          <w:p w14:paraId="2A0E00AC" w14:textId="77777777" w:rsidR="00E61FFC" w:rsidRPr="00E61FFC" w:rsidRDefault="00E61FFC" w:rsidP="00E61FFC">
            <w:pPr>
              <w:jc w:val="both"/>
              <w:rPr>
                <w:rFonts w:eastAsia="Calibri"/>
              </w:rPr>
            </w:pPr>
            <w:r w:rsidRPr="00E61FFC">
              <w:rPr>
                <w:rFonts w:eastAsia="Calibri"/>
              </w:rPr>
              <w:t>Email Address:</w:t>
            </w:r>
          </w:p>
        </w:tc>
        <w:tc>
          <w:tcPr>
            <w:tcW w:w="4089" w:type="pct"/>
          </w:tcPr>
          <w:p w14:paraId="763C9408"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59CDF20"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E2893B5" w14:textId="0D0EC729" w:rsidR="003D0F58" w:rsidRPr="00E61FFC" w:rsidRDefault="003D0F58" w:rsidP="003D0F58">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F35170" w:rsidRPr="00E61FFC" w14:paraId="193F3A4B" w14:textId="77777777" w:rsidTr="00F35170">
        <w:tc>
          <w:tcPr>
            <w:tcW w:w="547" w:type="pct"/>
          </w:tcPr>
          <w:p w14:paraId="25B772BA" w14:textId="77777777" w:rsidR="00F35170" w:rsidRPr="00E61FFC" w:rsidRDefault="00F35170" w:rsidP="00E61FFC">
            <w:pPr>
              <w:jc w:val="both"/>
              <w:rPr>
                <w:rFonts w:eastAsia="Calibri"/>
              </w:rPr>
            </w:pPr>
            <w:r w:rsidRPr="00E61FFC">
              <w:rPr>
                <w:rFonts w:eastAsia="Calibri"/>
              </w:rPr>
              <w:t>Name:</w:t>
            </w:r>
          </w:p>
        </w:tc>
        <w:tc>
          <w:tcPr>
            <w:tcW w:w="4453" w:type="pct"/>
            <w:gridSpan w:val="3"/>
          </w:tcPr>
          <w:p w14:paraId="1FEB1988" w14:textId="52B110E9"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35170" w:rsidRPr="00E61FFC" w14:paraId="52D08B6A" w14:textId="77777777" w:rsidTr="00F35170">
        <w:tc>
          <w:tcPr>
            <w:tcW w:w="693" w:type="pct"/>
            <w:gridSpan w:val="2"/>
          </w:tcPr>
          <w:p w14:paraId="7FC8D77E" w14:textId="77777777" w:rsidR="00F35170" w:rsidRPr="00E61FFC" w:rsidRDefault="00F35170" w:rsidP="00E61FFC">
            <w:pPr>
              <w:jc w:val="both"/>
              <w:rPr>
                <w:rFonts w:eastAsia="Calibri"/>
              </w:rPr>
            </w:pPr>
            <w:r w:rsidRPr="00E61FFC">
              <w:rPr>
                <w:rFonts w:eastAsia="Calibri"/>
              </w:rPr>
              <w:t>Telephone:</w:t>
            </w:r>
          </w:p>
        </w:tc>
        <w:tc>
          <w:tcPr>
            <w:tcW w:w="4307" w:type="pct"/>
            <w:gridSpan w:val="2"/>
          </w:tcPr>
          <w:p w14:paraId="74433EE3" w14:textId="29158294" w:rsidR="00F35170" w:rsidRPr="00E61FFC" w:rsidRDefault="00F35170"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3EC814DC" w14:textId="77777777" w:rsidTr="00131B5C">
        <w:tc>
          <w:tcPr>
            <w:tcW w:w="911" w:type="pct"/>
            <w:gridSpan w:val="3"/>
          </w:tcPr>
          <w:p w14:paraId="25815294" w14:textId="77777777" w:rsidR="00E61FFC" w:rsidRPr="00E61FFC" w:rsidRDefault="00E61FFC" w:rsidP="00E61FFC">
            <w:pPr>
              <w:jc w:val="both"/>
              <w:rPr>
                <w:rFonts w:eastAsia="Calibri"/>
              </w:rPr>
            </w:pPr>
            <w:r w:rsidRPr="00E61FFC">
              <w:rPr>
                <w:rFonts w:eastAsia="Calibri"/>
              </w:rPr>
              <w:t>Email Address:</w:t>
            </w:r>
          </w:p>
        </w:tc>
        <w:tc>
          <w:tcPr>
            <w:tcW w:w="4089" w:type="pct"/>
          </w:tcPr>
          <w:p w14:paraId="6D49AEE9" w14:textId="77777777"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1CD50B46" w14:textId="77777777" w:rsidR="00E61FFC" w:rsidRPr="00E61FFC" w:rsidRDefault="00E61FFC" w:rsidP="008B3AF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72EB14A" w14:textId="77777777" w:rsidR="00E61FFC" w:rsidRPr="00E61FFC" w:rsidRDefault="00E03CE1" w:rsidP="008B3AF9">
      <w:pPr>
        <w:spacing w:before="240"/>
        <w:jc w:val="both"/>
        <w:outlineLvl w:val="0"/>
        <w:rPr>
          <w:rFonts w:eastAsia="Calibri"/>
        </w:rPr>
      </w:pPr>
      <w:r>
        <w:rPr>
          <w:rFonts w:eastAsia="Calibri"/>
          <w:b/>
        </w:rPr>
        <w:t>2</w:t>
      </w:r>
      <w:r w:rsidR="00E61FFC"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61FFC" w:rsidRPr="00E61FFC" w14:paraId="27F6C03D" w14:textId="77777777" w:rsidTr="00E61FFC">
        <w:tc>
          <w:tcPr>
            <w:tcW w:w="5000" w:type="pct"/>
          </w:tcPr>
          <w:p w14:paraId="25542406" w14:textId="77777777" w:rsidR="00E61FFC" w:rsidRPr="00E61FFC" w:rsidRDefault="00E61FFC" w:rsidP="00E61FFC">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14:paraId="014682AB" w14:textId="77777777" w:rsidTr="00E61FFC">
        <w:tc>
          <w:tcPr>
            <w:tcW w:w="5000" w:type="pct"/>
          </w:tcPr>
          <w:p w14:paraId="4039B7A1" w14:textId="77777777" w:rsidR="00E61FFC" w:rsidRPr="00E61FFC" w:rsidRDefault="00E61FFC" w:rsidP="00E61FFC">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90F922C" w14:textId="77777777" w:rsidR="00A173FF" w:rsidRDefault="00A173FF" w:rsidP="00E61FFC">
      <w:pPr>
        <w:rPr>
          <w:b/>
          <w:bCs/>
        </w:rPr>
      </w:pPr>
    </w:p>
    <w:p w14:paraId="3567505E" w14:textId="77777777" w:rsidR="00A23EB7" w:rsidRDefault="00E03CE1" w:rsidP="00A23EB7">
      <w:pPr>
        <w:rPr>
          <w:b/>
          <w:bCs/>
        </w:rPr>
      </w:pPr>
      <w:r>
        <w:rPr>
          <w:b/>
          <w:bCs/>
        </w:rPr>
        <w:t>3</w:t>
      </w:r>
      <w:r w:rsidR="00A23EB7">
        <w:rPr>
          <w:b/>
          <w:bCs/>
        </w:rPr>
        <w:t>. Cancelation of User Security Administrator (USA) and Digital Certificate Opt-Out</w:t>
      </w:r>
    </w:p>
    <w:p w14:paraId="399DF0A6" w14:textId="3652D471" w:rsidR="003522D4" w:rsidRPr="00394938" w:rsidRDefault="00A23EB7" w:rsidP="00F35170">
      <w:pPr>
        <w:jc w:val="both"/>
        <w:rPr>
          <w:b/>
          <w:bCs/>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8469F">
        <w:rPr>
          <w:lang w:val="x-none" w:eastAsia="x-none"/>
        </w:rPr>
      </w:r>
      <w:r w:rsidR="0078469F">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sectPr w:rsidR="003522D4" w:rsidRPr="00394938">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E0C9" w14:textId="77777777" w:rsidR="00EE0C1C" w:rsidRDefault="00EE0C1C">
      <w:r>
        <w:separator/>
      </w:r>
    </w:p>
  </w:endnote>
  <w:endnote w:type="continuationSeparator" w:id="0">
    <w:p w14:paraId="213502F2" w14:textId="77777777" w:rsidR="00EE0C1C" w:rsidRDefault="00E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5A57"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0764723B"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A4C6" w14:textId="77777777" w:rsidR="00A1536D" w:rsidRDefault="00A1536D">
    <w:pPr>
      <w:pStyle w:val="BodyText"/>
      <w:pBdr>
        <w:top w:val="single" w:sz="4" w:space="1" w:color="auto"/>
      </w:pBdr>
      <w:spacing w:before="0" w:after="0"/>
      <w:rPr>
        <w:rStyle w:val="PageNumber"/>
        <w:sz w:val="20"/>
        <w:szCs w:val="20"/>
      </w:rPr>
    </w:pPr>
    <w:r>
      <w:rPr>
        <w:smallCaps/>
        <w:sz w:val="20"/>
        <w:szCs w:val="20"/>
      </w:rPr>
      <w:t xml:space="preserve">ERCOT Nodal Protocols – November 1, </w:t>
    </w:r>
    <w:proofErr w:type="gramStart"/>
    <w:r>
      <w:rPr>
        <w:smallCaps/>
        <w:sz w:val="20"/>
        <w:szCs w:val="20"/>
      </w:rPr>
      <w:t>2017</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06BFF788"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3185"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63B6" w14:textId="77777777"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14:paraId="153FF7B7" w14:textId="77777777" w:rsidR="00531DA3" w:rsidRDefault="00531DA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F7D5" w14:textId="0F4ABD25"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131B5C">
      <w:rPr>
        <w:smallCaps/>
        <w:sz w:val="20"/>
        <w:szCs w:val="20"/>
      </w:rPr>
      <w:t>May</w:t>
    </w:r>
    <w:r w:rsidR="00E03CE1">
      <w:rPr>
        <w:smallCaps/>
        <w:sz w:val="20"/>
        <w:szCs w:val="20"/>
      </w:rPr>
      <w:t xml:space="preserve"> 1</w:t>
    </w:r>
    <w:r w:rsidR="00E35143">
      <w:rPr>
        <w:smallCaps/>
        <w:sz w:val="20"/>
        <w:szCs w:val="20"/>
      </w:rPr>
      <w:t xml:space="preserve">, </w:t>
    </w:r>
    <w:proofErr w:type="gramStart"/>
    <w:r w:rsidR="00E35143">
      <w:rPr>
        <w:smallCaps/>
        <w:sz w:val="20"/>
        <w:szCs w:val="20"/>
      </w:rPr>
      <w:t>20</w:t>
    </w:r>
    <w:r w:rsidR="003522D4">
      <w:rPr>
        <w:smallCaps/>
        <w:sz w:val="20"/>
        <w:szCs w:val="20"/>
      </w:rPr>
      <w:t>2</w:t>
    </w:r>
    <w:r w:rsidR="00131B5C">
      <w:rPr>
        <w:smallCaps/>
        <w:sz w:val="20"/>
        <w:szCs w:val="20"/>
      </w:rPr>
      <w:t>4</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4212C1">
      <w:rPr>
        <w:smallCaps/>
        <w:sz w:val="20"/>
        <w:szCs w:val="20"/>
      </w:rPr>
      <w:t>E</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9620C">
      <w:rPr>
        <w:rStyle w:val="PageNumber"/>
        <w:noProof/>
        <w:sz w:val="20"/>
        <w:szCs w:val="20"/>
      </w:rPr>
      <w:t>3</w:t>
    </w:r>
    <w:r>
      <w:rPr>
        <w:rStyle w:val="PageNumber"/>
        <w:sz w:val="20"/>
        <w:szCs w:val="20"/>
      </w:rPr>
      <w:fldChar w:fldCharType="end"/>
    </w:r>
  </w:p>
  <w:p w14:paraId="5AFD71D5" w14:textId="77777777"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25D5" w14:textId="77777777"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A821" w14:textId="77777777" w:rsidR="00EE0C1C" w:rsidRDefault="00EE0C1C">
      <w:r>
        <w:separator/>
      </w:r>
    </w:p>
  </w:footnote>
  <w:footnote w:type="continuationSeparator" w:id="0">
    <w:p w14:paraId="63AB122D" w14:textId="77777777" w:rsidR="00EE0C1C" w:rsidRDefault="00EE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17F3" w14:textId="77777777"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4FAAC0C2" w14:textId="77777777" w:rsidR="00A1536D" w:rsidRDefault="00A1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23E7" w14:textId="77777777"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4212C1">
      <w:rPr>
        <w:smallCaps/>
        <w:sz w:val="20"/>
        <w:szCs w:val="20"/>
      </w:rPr>
      <w:t>E</w:t>
    </w:r>
    <w:r w:rsidRPr="00CC4C8B">
      <w:rPr>
        <w:smallCaps/>
        <w:sz w:val="20"/>
        <w:szCs w:val="20"/>
      </w:rPr>
      <w:t xml:space="preserve">):  </w:t>
    </w:r>
    <w:r w:rsidR="004212C1" w:rsidRPr="004212C1">
      <w:rPr>
        <w:smallCaps/>
        <w:sz w:val="20"/>
        <w:szCs w:val="20"/>
      </w:rPr>
      <w:t>Notice of Change of Information</w:t>
    </w:r>
  </w:p>
  <w:p w14:paraId="7A790C23" w14:textId="77777777" w:rsidR="0058461B" w:rsidRDefault="0058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5"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6"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261365">
    <w:abstractNumId w:val="23"/>
  </w:num>
  <w:num w:numId="2" w16cid:durableId="75250712">
    <w:abstractNumId w:val="17"/>
  </w:num>
  <w:num w:numId="3" w16cid:durableId="1911380815">
    <w:abstractNumId w:val="8"/>
  </w:num>
  <w:num w:numId="4" w16cid:durableId="1216896138">
    <w:abstractNumId w:val="29"/>
  </w:num>
  <w:num w:numId="5" w16cid:durableId="595017121">
    <w:abstractNumId w:val="0"/>
  </w:num>
  <w:num w:numId="6" w16cid:durableId="338390442">
    <w:abstractNumId w:val="41"/>
  </w:num>
  <w:num w:numId="7" w16cid:durableId="2059015548">
    <w:abstractNumId w:val="1"/>
  </w:num>
  <w:num w:numId="8" w16cid:durableId="739251377">
    <w:abstractNumId w:val="40"/>
  </w:num>
  <w:num w:numId="9" w16cid:durableId="1025444682">
    <w:abstractNumId w:val="42"/>
  </w:num>
  <w:num w:numId="10" w16cid:durableId="1621455975">
    <w:abstractNumId w:val="2"/>
  </w:num>
  <w:num w:numId="11" w16cid:durableId="1866669630">
    <w:abstractNumId w:val="32"/>
  </w:num>
  <w:num w:numId="12" w16cid:durableId="731082459">
    <w:abstractNumId w:val="31"/>
  </w:num>
  <w:num w:numId="13" w16cid:durableId="1706782900">
    <w:abstractNumId w:val="34"/>
  </w:num>
  <w:num w:numId="14" w16cid:durableId="449057115">
    <w:abstractNumId w:val="37"/>
  </w:num>
  <w:num w:numId="15" w16cid:durableId="1795948926">
    <w:abstractNumId w:val="11"/>
  </w:num>
  <w:num w:numId="16" w16cid:durableId="1507789409">
    <w:abstractNumId w:val="33"/>
  </w:num>
  <w:num w:numId="17" w16cid:durableId="1122458537">
    <w:abstractNumId w:val="4"/>
  </w:num>
  <w:num w:numId="18" w16cid:durableId="1918905492">
    <w:abstractNumId w:val="20"/>
  </w:num>
  <w:num w:numId="19" w16cid:durableId="1708679117">
    <w:abstractNumId w:val="27"/>
  </w:num>
  <w:num w:numId="20" w16cid:durableId="1411464850">
    <w:abstractNumId w:val="38"/>
  </w:num>
  <w:num w:numId="21" w16cid:durableId="456065554">
    <w:abstractNumId w:val="12"/>
  </w:num>
  <w:num w:numId="22" w16cid:durableId="408700050">
    <w:abstractNumId w:val="14"/>
  </w:num>
  <w:num w:numId="23" w16cid:durableId="556162660">
    <w:abstractNumId w:val="5"/>
  </w:num>
  <w:num w:numId="24" w16cid:durableId="1340041699">
    <w:abstractNumId w:val="18"/>
  </w:num>
  <w:num w:numId="25" w16cid:durableId="2130473091">
    <w:abstractNumId w:val="7"/>
  </w:num>
  <w:num w:numId="26" w16cid:durableId="673146577">
    <w:abstractNumId w:val="10"/>
  </w:num>
  <w:num w:numId="27" w16cid:durableId="2002847135">
    <w:abstractNumId w:val="28"/>
  </w:num>
  <w:num w:numId="28" w16cid:durableId="1641839947">
    <w:abstractNumId w:val="43"/>
  </w:num>
  <w:num w:numId="29" w16cid:durableId="1605960894">
    <w:abstractNumId w:val="36"/>
  </w:num>
  <w:num w:numId="30" w16cid:durableId="35083759">
    <w:abstractNumId w:val="19"/>
  </w:num>
  <w:num w:numId="31" w16cid:durableId="617839780">
    <w:abstractNumId w:val="6"/>
  </w:num>
  <w:num w:numId="32" w16cid:durableId="1159269086">
    <w:abstractNumId w:val="35"/>
  </w:num>
  <w:num w:numId="33" w16cid:durableId="2043968418">
    <w:abstractNumId w:val="9"/>
  </w:num>
  <w:num w:numId="34" w16cid:durableId="65230736">
    <w:abstractNumId w:val="26"/>
  </w:num>
  <w:num w:numId="35" w16cid:durableId="2132818627">
    <w:abstractNumId w:val="21"/>
  </w:num>
  <w:num w:numId="36" w16cid:durableId="1744332168">
    <w:abstractNumId w:val="13"/>
  </w:num>
  <w:num w:numId="37" w16cid:durableId="528221753">
    <w:abstractNumId w:val="16"/>
  </w:num>
  <w:num w:numId="38" w16cid:durableId="663975249">
    <w:abstractNumId w:val="15"/>
  </w:num>
  <w:num w:numId="39" w16cid:durableId="1896967378">
    <w:abstractNumId w:val="39"/>
  </w:num>
  <w:num w:numId="40" w16cid:durableId="650409424">
    <w:abstractNumId w:val="3"/>
  </w:num>
  <w:num w:numId="41" w16cid:durableId="113471708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Ydbhof4d+l0JfzRv0N0pzyAnc/juD/xdglg4E9e6N49Pdg85Cauc8wKjSQPM3Qh0bNbCLhJqyV+XX54bpc2IQ==" w:salt="NKcG3tZmV06ZmcnzJp8sDw=="/>
  <w:defaultTabStop w:val="720"/>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1250B"/>
    <w:rsid w:val="000133B6"/>
    <w:rsid w:val="000576CA"/>
    <w:rsid w:val="0007021D"/>
    <w:rsid w:val="00077582"/>
    <w:rsid w:val="000D7ACB"/>
    <w:rsid w:val="000E0542"/>
    <w:rsid w:val="00131B5C"/>
    <w:rsid w:val="00136A4F"/>
    <w:rsid w:val="00152FA5"/>
    <w:rsid w:val="00160139"/>
    <w:rsid w:val="0016357B"/>
    <w:rsid w:val="001642EE"/>
    <w:rsid w:val="001814C9"/>
    <w:rsid w:val="0018445A"/>
    <w:rsid w:val="00185AAE"/>
    <w:rsid w:val="001A0617"/>
    <w:rsid w:val="001B39E3"/>
    <w:rsid w:val="001B6E82"/>
    <w:rsid w:val="0021182D"/>
    <w:rsid w:val="002148C6"/>
    <w:rsid w:val="00222C36"/>
    <w:rsid w:val="00224A5C"/>
    <w:rsid w:val="00272311"/>
    <w:rsid w:val="002919F9"/>
    <w:rsid w:val="002B123F"/>
    <w:rsid w:val="002B7AD3"/>
    <w:rsid w:val="002D4488"/>
    <w:rsid w:val="002F0C2E"/>
    <w:rsid w:val="00312339"/>
    <w:rsid w:val="00314C5F"/>
    <w:rsid w:val="00320B9F"/>
    <w:rsid w:val="003364F1"/>
    <w:rsid w:val="0033718A"/>
    <w:rsid w:val="003522D4"/>
    <w:rsid w:val="00376B2B"/>
    <w:rsid w:val="00394938"/>
    <w:rsid w:val="0039620C"/>
    <w:rsid w:val="003A4E89"/>
    <w:rsid w:val="003A5F25"/>
    <w:rsid w:val="003B6F05"/>
    <w:rsid w:val="003C16E0"/>
    <w:rsid w:val="003D0F58"/>
    <w:rsid w:val="003E1EFD"/>
    <w:rsid w:val="003E2BA1"/>
    <w:rsid w:val="004129CE"/>
    <w:rsid w:val="004212C1"/>
    <w:rsid w:val="004258EF"/>
    <w:rsid w:val="00425FC3"/>
    <w:rsid w:val="00446F74"/>
    <w:rsid w:val="00455107"/>
    <w:rsid w:val="00473E0E"/>
    <w:rsid w:val="00484605"/>
    <w:rsid w:val="0049024D"/>
    <w:rsid w:val="00491003"/>
    <w:rsid w:val="004C570C"/>
    <w:rsid w:val="004E0D5D"/>
    <w:rsid w:val="004E4D2E"/>
    <w:rsid w:val="00515D6B"/>
    <w:rsid w:val="0052095F"/>
    <w:rsid w:val="00531DA3"/>
    <w:rsid w:val="005337E6"/>
    <w:rsid w:val="00566BFB"/>
    <w:rsid w:val="00575011"/>
    <w:rsid w:val="0058461B"/>
    <w:rsid w:val="00586CBC"/>
    <w:rsid w:val="005B2A3F"/>
    <w:rsid w:val="005F1CAA"/>
    <w:rsid w:val="005F321C"/>
    <w:rsid w:val="005F3798"/>
    <w:rsid w:val="005F7BFD"/>
    <w:rsid w:val="00642E06"/>
    <w:rsid w:val="00647240"/>
    <w:rsid w:val="006515D6"/>
    <w:rsid w:val="006B0FCC"/>
    <w:rsid w:val="006E5572"/>
    <w:rsid w:val="006F3812"/>
    <w:rsid w:val="007139CD"/>
    <w:rsid w:val="00713BAB"/>
    <w:rsid w:val="00723F25"/>
    <w:rsid w:val="00725DEE"/>
    <w:rsid w:val="007275A4"/>
    <w:rsid w:val="00746909"/>
    <w:rsid w:val="0078469F"/>
    <w:rsid w:val="00795C3C"/>
    <w:rsid w:val="00797F0D"/>
    <w:rsid w:val="007A3617"/>
    <w:rsid w:val="007A4C17"/>
    <w:rsid w:val="007A5030"/>
    <w:rsid w:val="007B7A0F"/>
    <w:rsid w:val="007C1B36"/>
    <w:rsid w:val="007E0ED0"/>
    <w:rsid w:val="007E100D"/>
    <w:rsid w:val="007E3989"/>
    <w:rsid w:val="007F1FCC"/>
    <w:rsid w:val="00802542"/>
    <w:rsid w:val="008057E4"/>
    <w:rsid w:val="00862449"/>
    <w:rsid w:val="00865198"/>
    <w:rsid w:val="008744F2"/>
    <w:rsid w:val="008A6E02"/>
    <w:rsid w:val="008B3AF9"/>
    <w:rsid w:val="008B7657"/>
    <w:rsid w:val="008E09CD"/>
    <w:rsid w:val="008E7D3E"/>
    <w:rsid w:val="008F1199"/>
    <w:rsid w:val="008F704C"/>
    <w:rsid w:val="008F70B7"/>
    <w:rsid w:val="00904DCC"/>
    <w:rsid w:val="009258E0"/>
    <w:rsid w:val="00953029"/>
    <w:rsid w:val="00972AEA"/>
    <w:rsid w:val="009A0B1A"/>
    <w:rsid w:val="009B3B14"/>
    <w:rsid w:val="009C373A"/>
    <w:rsid w:val="00A06BB8"/>
    <w:rsid w:val="00A12F1F"/>
    <w:rsid w:val="00A1536D"/>
    <w:rsid w:val="00A173FF"/>
    <w:rsid w:val="00A23EB7"/>
    <w:rsid w:val="00A271F3"/>
    <w:rsid w:val="00A45D42"/>
    <w:rsid w:val="00A51557"/>
    <w:rsid w:val="00A55DB6"/>
    <w:rsid w:val="00A61FAF"/>
    <w:rsid w:val="00A74001"/>
    <w:rsid w:val="00A96D74"/>
    <w:rsid w:val="00AB1AEC"/>
    <w:rsid w:val="00AB1F6C"/>
    <w:rsid w:val="00AB55E5"/>
    <w:rsid w:val="00AC1A25"/>
    <w:rsid w:val="00AF061D"/>
    <w:rsid w:val="00B2680A"/>
    <w:rsid w:val="00B30BB5"/>
    <w:rsid w:val="00B67F51"/>
    <w:rsid w:val="00BA57F1"/>
    <w:rsid w:val="00BD0861"/>
    <w:rsid w:val="00C3256B"/>
    <w:rsid w:val="00C50B6B"/>
    <w:rsid w:val="00C51952"/>
    <w:rsid w:val="00C630E8"/>
    <w:rsid w:val="00C66707"/>
    <w:rsid w:val="00CA6B5D"/>
    <w:rsid w:val="00CB084E"/>
    <w:rsid w:val="00CB709A"/>
    <w:rsid w:val="00CC4C8B"/>
    <w:rsid w:val="00CE1177"/>
    <w:rsid w:val="00D12D85"/>
    <w:rsid w:val="00D16B89"/>
    <w:rsid w:val="00D467D2"/>
    <w:rsid w:val="00D5465A"/>
    <w:rsid w:val="00D64A11"/>
    <w:rsid w:val="00D66C95"/>
    <w:rsid w:val="00D8326C"/>
    <w:rsid w:val="00DB07B6"/>
    <w:rsid w:val="00DD0040"/>
    <w:rsid w:val="00DD28F7"/>
    <w:rsid w:val="00DD5CD6"/>
    <w:rsid w:val="00DF16D7"/>
    <w:rsid w:val="00DF25F8"/>
    <w:rsid w:val="00DF2748"/>
    <w:rsid w:val="00DF4218"/>
    <w:rsid w:val="00E03CE1"/>
    <w:rsid w:val="00E2490B"/>
    <w:rsid w:val="00E30297"/>
    <w:rsid w:val="00E35143"/>
    <w:rsid w:val="00E61FFC"/>
    <w:rsid w:val="00E77BF5"/>
    <w:rsid w:val="00E975B8"/>
    <w:rsid w:val="00EA2772"/>
    <w:rsid w:val="00EA2AFF"/>
    <w:rsid w:val="00EB4A43"/>
    <w:rsid w:val="00EB7ABB"/>
    <w:rsid w:val="00EC2697"/>
    <w:rsid w:val="00EC4B4E"/>
    <w:rsid w:val="00EE0C1C"/>
    <w:rsid w:val="00EE178C"/>
    <w:rsid w:val="00F05227"/>
    <w:rsid w:val="00F06FF1"/>
    <w:rsid w:val="00F14C17"/>
    <w:rsid w:val="00F166D9"/>
    <w:rsid w:val="00F2424B"/>
    <w:rsid w:val="00F35170"/>
    <w:rsid w:val="00F42C36"/>
    <w:rsid w:val="00F67ABD"/>
    <w:rsid w:val="00F71132"/>
    <w:rsid w:val="00F72B58"/>
    <w:rsid w:val="00F77159"/>
    <w:rsid w:val="00F916A8"/>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6398BFA"/>
  <w15:chartTrackingRefBased/>
  <w15:docId w15:val="{43FF9207-2F6A-4E09-9504-2915DB3C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Heading1Char">
    <w:name w:val="Heading 1 Char"/>
    <w:aliases w:val="h1 Char"/>
    <w:link w:val="Heading1"/>
    <w:rsid w:val="00D12D85"/>
    <w:rPr>
      <w:sz w:val="24"/>
      <w:szCs w:val="24"/>
      <w:u w:val="single"/>
    </w:rPr>
  </w:style>
  <w:style w:type="character" w:customStyle="1" w:styleId="Heading2Char">
    <w:name w:val="Heading 2 Char"/>
    <w:aliases w:val="h2 Char"/>
    <w:link w:val="Heading2"/>
    <w:rsid w:val="00D12D85"/>
    <w:rPr>
      <w:b/>
      <w:sz w:val="24"/>
    </w:rPr>
  </w:style>
  <w:style w:type="character" w:customStyle="1" w:styleId="Heading3Char">
    <w:name w:val="Heading 3 Char"/>
    <w:aliases w:val="h3 Char"/>
    <w:link w:val="Heading3"/>
    <w:rsid w:val="00D12D85"/>
    <w:rPr>
      <w:i/>
      <w:sz w:val="24"/>
    </w:rPr>
  </w:style>
  <w:style w:type="character" w:customStyle="1" w:styleId="Heading4Char">
    <w:name w:val="Heading 4 Char"/>
    <w:aliases w:val="h4 Char"/>
    <w:link w:val="Heading4"/>
    <w:rsid w:val="00D12D85"/>
    <w:rPr>
      <w:snapToGrid w:val="0"/>
      <w:sz w:val="24"/>
    </w:rPr>
  </w:style>
  <w:style w:type="character" w:customStyle="1" w:styleId="Heading5Char">
    <w:name w:val="Heading 5 Char"/>
    <w:aliases w:val="h5 Char"/>
    <w:link w:val="Heading5"/>
    <w:rsid w:val="00D12D85"/>
    <w:rPr>
      <w:b/>
      <w:i/>
      <w:sz w:val="26"/>
    </w:rPr>
  </w:style>
  <w:style w:type="character" w:customStyle="1" w:styleId="Heading6Char">
    <w:name w:val="Heading 6 Char"/>
    <w:aliases w:val="h6 Char"/>
    <w:link w:val="Heading6"/>
    <w:rsid w:val="00D12D85"/>
    <w:rPr>
      <w:b/>
      <w:sz w:val="22"/>
    </w:rPr>
  </w:style>
  <w:style w:type="character" w:customStyle="1" w:styleId="Heading7Char">
    <w:name w:val="Heading 7 Char"/>
    <w:link w:val="Heading7"/>
    <w:rsid w:val="00D12D85"/>
    <w:rPr>
      <w:sz w:val="24"/>
    </w:rPr>
  </w:style>
  <w:style w:type="character" w:customStyle="1" w:styleId="Heading8Char">
    <w:name w:val="Heading 8 Char"/>
    <w:link w:val="Heading8"/>
    <w:rsid w:val="00D12D85"/>
    <w:rPr>
      <w:i/>
      <w:sz w:val="24"/>
    </w:rPr>
  </w:style>
  <w:style w:type="character" w:customStyle="1" w:styleId="Heading9Char">
    <w:name w:val="Heading 9 Char"/>
    <w:link w:val="Heading9"/>
    <w:rsid w:val="00D12D85"/>
    <w:rPr>
      <w:rFonts w:ascii="Arial" w:hAnsi="Arial"/>
      <w:sz w:val="22"/>
    </w:rPr>
  </w:style>
  <w:style w:type="character" w:customStyle="1" w:styleId="BodyTextIndentChar">
    <w:name w:val="Body Text Indent Char"/>
    <w:link w:val="BodyTextIndent"/>
    <w:rsid w:val="00D12D85"/>
    <w:rPr>
      <w:sz w:val="24"/>
      <w:szCs w:val="24"/>
    </w:rPr>
  </w:style>
  <w:style w:type="character" w:customStyle="1" w:styleId="EndnoteTextChar">
    <w:name w:val="Endnote Text Char"/>
    <w:link w:val="EndnoteText"/>
    <w:rsid w:val="00D12D85"/>
    <w:rPr>
      <w:snapToGrid w:val="0"/>
      <w:sz w:val="24"/>
    </w:rPr>
  </w:style>
  <w:style w:type="character" w:customStyle="1" w:styleId="FootnoteTextChar">
    <w:name w:val="Footnote Text Char"/>
    <w:link w:val="FootnoteText"/>
    <w:semiHidden/>
    <w:rsid w:val="00D12D8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gistration@ercot.co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1519</Words>
  <Characters>7932</Characters>
  <Application>Microsoft Office Word</Application>
  <DocSecurity>0</DocSecurity>
  <Lines>240</Lines>
  <Paragraphs>160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9291</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TCPA 04XX24</cp:lastModifiedBy>
  <cp:revision>3</cp:revision>
  <cp:lastPrinted>2005-09-23T15:59:00Z</cp:lastPrinted>
  <dcterms:created xsi:type="dcterms:W3CDTF">2024-04-22T15:32:00Z</dcterms:created>
  <dcterms:modified xsi:type="dcterms:W3CDTF">2024-04-22T15:33:00Z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2024-04-02T21:24:52Z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55ba8723-b6b8-48ca-a3c3-a479e62132bc</vt:lpwstr>
  </property>
  <property fmtid="{D5CDD505-2E9C-101B-9397-08002B2CF9AE}" pid="8" name="MSIP_Label_7084cbda-52b8-46fb-a7b7-cb5bd465ed85_ContentBits">
    <vt:lpwstr>0</vt:lpwstr>
  </property>
</Properties>
</file>