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331EB" w14:paraId="02AC6EE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4BF4A0" w14:textId="77777777" w:rsidR="00D331EB" w:rsidRDefault="00D331EB" w:rsidP="00D331E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F4440B" w14:textId="2D69A3C3" w:rsidR="00D331EB" w:rsidRPr="00595DDC" w:rsidRDefault="00D331EB" w:rsidP="00D331E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980A57">
                <w:rPr>
                  <w:rStyle w:val="Hyperlink"/>
                </w:rPr>
                <w:t>1112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30A07" w14:textId="79D0D07A" w:rsidR="00D331EB" w:rsidRDefault="00D331EB" w:rsidP="00D331E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1047293" w14:textId="15A0A1CF" w:rsidR="00D331EB" w:rsidRPr="009F3D0E" w:rsidRDefault="00D331EB" w:rsidP="00D331E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Elimination of Unsecured Credit Limits</w:t>
            </w:r>
          </w:p>
        </w:tc>
      </w:tr>
      <w:tr w:rsidR="00FC0BDC" w14:paraId="0C525B56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9DA3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4A84" w14:textId="64946B77" w:rsidR="00FC0BDC" w:rsidRPr="009F3D0E" w:rsidRDefault="00D331E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22, 2021</w:t>
            </w:r>
          </w:p>
        </w:tc>
      </w:tr>
      <w:tr w:rsidR="00F13670" w14:paraId="4E52492C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69A41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A183912" w14:textId="0110DD36" w:rsidR="00124420" w:rsidRPr="002D68CF" w:rsidRDefault="00F579F5" w:rsidP="007F73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Between $</w:t>
            </w:r>
            <w:r w:rsidR="00F95ACA">
              <w:rPr>
                <w:rFonts w:ascii="Arial" w:hAnsi="Arial" w:cs="Arial"/>
              </w:rPr>
              <w:t>10</w:t>
            </w:r>
            <w:r w:rsidRPr="00C24F50">
              <w:rPr>
                <w:rFonts w:ascii="Arial" w:hAnsi="Arial" w:cs="Arial"/>
              </w:rPr>
              <w:t>k and $</w:t>
            </w:r>
            <w:r w:rsidR="00F95ACA">
              <w:rPr>
                <w:rFonts w:ascii="Arial" w:hAnsi="Arial" w:cs="Arial"/>
              </w:rPr>
              <w:t>20</w:t>
            </w:r>
            <w:r w:rsidR="00CC211B">
              <w:rPr>
                <w:rFonts w:ascii="Arial" w:hAnsi="Arial" w:cs="Arial"/>
              </w:rPr>
              <w:t>k</w:t>
            </w:r>
          </w:p>
        </w:tc>
      </w:tr>
      <w:tr w:rsidR="00F13670" w14:paraId="454FEA7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A76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1E8" w14:textId="197B6EAB" w:rsidR="007F73A8" w:rsidRDefault="007F73A8" w:rsidP="007F73A8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</w:t>
            </w:r>
          </w:p>
          <w:p w14:paraId="66CFDF95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6661566" w14:textId="14F704CD" w:rsidR="0026620F" w:rsidRPr="00913CA1" w:rsidRDefault="00F579F5" w:rsidP="007F73A8">
            <w:pPr>
              <w:pStyle w:val="NormalArial"/>
            </w:pPr>
            <w:r w:rsidRPr="00C24F50">
              <w:rPr>
                <w:rFonts w:cs="Arial"/>
              </w:rPr>
              <w:t xml:space="preserve">Estimated project duration:  </w:t>
            </w:r>
            <w:r w:rsidR="00F95ACA"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 w:rsidR="00F95ACA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months</w:t>
            </w:r>
          </w:p>
        </w:tc>
      </w:tr>
      <w:tr w:rsidR="00F13670" w14:paraId="19B0C391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3576A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D9D321C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95ACA">
              <w:t>10</w:t>
            </w:r>
            <w:r w:rsidR="00CB2C65" w:rsidRPr="00CB2C65">
              <w:t>0% ERCOT; 0% Vendor</w:t>
            </w:r>
          </w:p>
          <w:p w14:paraId="32982348" w14:textId="77777777" w:rsidR="00CB2C65" w:rsidRDefault="00CB2C65" w:rsidP="002D6CAB">
            <w:pPr>
              <w:pStyle w:val="NormalArial"/>
            </w:pPr>
          </w:p>
          <w:p w14:paraId="118E4319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06A9DADC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B4EF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D2149E6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11CD32C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9DE17EE" w14:textId="77777777" w:rsidR="004B1BFC" w:rsidRPr="00F95ACA" w:rsidRDefault="00F95ACA" w:rsidP="00F95ACA">
            <w:pPr>
              <w:pStyle w:val="NormalArial"/>
              <w:numPr>
                <w:ilvl w:val="0"/>
                <w:numId w:val="8"/>
              </w:numPr>
            </w:pPr>
            <w:r w:rsidRPr="00F95ACA">
              <w:t>Credit Management Systems (CMM)</w:t>
            </w:r>
            <w:r>
              <w:t xml:space="preserve">   100%</w:t>
            </w:r>
          </w:p>
          <w:p w14:paraId="2848A9E1" w14:textId="77777777" w:rsidR="00F95ACA" w:rsidRPr="00FE71C0" w:rsidRDefault="00F95ACA" w:rsidP="00F95ACA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27D2C178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DCD4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6F95F89" w14:textId="77777777" w:rsidR="004D252E" w:rsidRPr="009266AD" w:rsidRDefault="00F95ACA" w:rsidP="00D54DC7">
            <w:pPr>
              <w:pStyle w:val="NormalArial"/>
              <w:rPr>
                <w:sz w:val="22"/>
                <w:szCs w:val="22"/>
              </w:rPr>
            </w:pPr>
            <w:r w:rsidRPr="00F95ACA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11AAA38D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4E2FF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29538A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A5125FF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132130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762B964E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269B2B5B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14544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9DB056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A8C2B44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26BBF06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FB33CC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647A43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0A2F490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A2133" w14:textId="77777777" w:rsidR="00203C32" w:rsidRDefault="00203C32">
      <w:r>
        <w:separator/>
      </w:r>
    </w:p>
  </w:endnote>
  <w:endnote w:type="continuationSeparator" w:id="0">
    <w:p w14:paraId="68F223C0" w14:textId="77777777" w:rsidR="00203C32" w:rsidRDefault="0020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5D7C" w14:textId="068A3BF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331EB">
      <w:rPr>
        <w:rFonts w:ascii="Arial" w:hAnsi="Arial"/>
        <w:noProof/>
        <w:sz w:val="18"/>
      </w:rPr>
      <w:t>1112NPRR-02 Impact Analysis 122221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13CA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13CA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393136C3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2D77B" w14:textId="77777777" w:rsidR="00203C32" w:rsidRDefault="00203C32">
      <w:r>
        <w:separator/>
      </w:r>
    </w:p>
  </w:footnote>
  <w:footnote w:type="continuationSeparator" w:id="0">
    <w:p w14:paraId="4F6103A2" w14:textId="77777777" w:rsidR="00203C32" w:rsidRDefault="0020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C666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72C83"/>
    <w:multiLevelType w:val="hybridMultilevel"/>
    <w:tmpl w:val="9FCA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2A5E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3C32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13ED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7709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7F73A8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1C22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3CA1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31EB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5ACA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72A57C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1027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2021-12-21T19:58:00Z</dcterms:created>
  <dcterms:modified xsi:type="dcterms:W3CDTF">2021-12-22T19:12:00Z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