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0ED404ED" w:rsidR="00633663" w:rsidRPr="007B395E" w:rsidRDefault="00DF30CA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October</w:t>
      </w:r>
      <w:r w:rsidR="00633663" w:rsidRPr="007B395E">
        <w:rPr>
          <w:b/>
          <w:bCs/>
          <w:i/>
          <w:iCs/>
          <w:color w:val="000000" w:themeColor="text1"/>
          <w:sz w:val="28"/>
          <w:szCs w:val="28"/>
        </w:rPr>
        <w:t xml:space="preserve"> 2021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7B6E37E0" w14:textId="1F492425" w:rsidR="00DF30CA" w:rsidRPr="00DF30CA" w:rsidRDefault="00896A21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 xml:space="preserve">21SSWG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DF30CA">
        <w:rPr>
          <w:sz w:val="32"/>
          <w:szCs w:val="32"/>
        </w:rPr>
        <w:t>Sep 2</w:t>
      </w:r>
      <w:r w:rsidR="00DF30CA" w:rsidRPr="00DF30CA">
        <w:rPr>
          <w:sz w:val="32"/>
          <w:szCs w:val="32"/>
          <w:vertAlign w:val="superscript"/>
        </w:rPr>
        <w:t>nd</w:t>
      </w:r>
    </w:p>
    <w:p w14:paraId="03DE0EB7" w14:textId="1FC7E891" w:rsidR="00C50D9B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Update 1</w:t>
      </w:r>
      <w:r w:rsidRPr="00633663">
        <w:rPr>
          <w:sz w:val="28"/>
          <w:szCs w:val="28"/>
        </w:rPr>
        <w:t xml:space="preserve"> </w:t>
      </w:r>
      <w:r w:rsidR="00731316" w:rsidRPr="00633663">
        <w:rPr>
          <w:sz w:val="28"/>
          <w:szCs w:val="28"/>
        </w:rPr>
        <w:t xml:space="preserve">(U1)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Pr="00633663">
        <w:rPr>
          <w:sz w:val="28"/>
          <w:szCs w:val="28"/>
        </w:rPr>
        <w:t>statu</w:t>
      </w:r>
      <w:r w:rsidR="009E28F3">
        <w:rPr>
          <w:sz w:val="28"/>
          <w:szCs w:val="28"/>
        </w:rPr>
        <w:t>s</w:t>
      </w:r>
    </w:p>
    <w:p w14:paraId="1AD2438A" w14:textId="77059D87" w:rsidR="00DF30CA" w:rsidRPr="00633663" w:rsidRDefault="00DF30CA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HRLL case development</w:t>
      </w:r>
    </w:p>
    <w:p w14:paraId="319C3216" w14:textId="4934509E" w:rsidR="00C50870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 xml:space="preserve">UDG </w:t>
      </w:r>
      <w:r w:rsidR="00DF30CA">
        <w:rPr>
          <w:sz w:val="28"/>
          <w:szCs w:val="28"/>
        </w:rPr>
        <w:t>Modeling Discussion Recap</w:t>
      </w:r>
    </w:p>
    <w:p w14:paraId="78D7EF5D" w14:textId="29D41B9E" w:rsidR="00DF30CA" w:rsidRPr="00633663" w:rsidRDefault="00DF30CA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Case Building Timeline Discussion Recap</w:t>
      </w:r>
    </w:p>
    <w:p w14:paraId="55191B3D" w14:textId="5F529933" w:rsidR="00731316" w:rsidRPr="00633663" w:rsidRDefault="00973BAE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ROS Emergency Items discussion</w:t>
      </w:r>
      <w:r w:rsidR="00731316" w:rsidRPr="00633663">
        <w:rPr>
          <w:sz w:val="28"/>
          <w:szCs w:val="28"/>
        </w:rPr>
        <w:t>.</w:t>
      </w:r>
    </w:p>
    <w:p w14:paraId="70CC3F43" w14:textId="7BDEFEAE" w:rsidR="00B909A6" w:rsidRPr="00633663" w:rsidRDefault="00DF30CA" w:rsidP="007B395E">
      <w:pPr>
        <w:pStyle w:val="ListParagraph"/>
        <w:numPr>
          <w:ilvl w:val="1"/>
          <w:numId w:val="39"/>
        </w:numPr>
        <w:tabs>
          <w:tab w:val="left" w:pos="360"/>
        </w:tabs>
        <w:ind w:left="1890"/>
        <w:rPr>
          <w:sz w:val="28"/>
          <w:szCs w:val="28"/>
        </w:rPr>
      </w:pPr>
      <w:r>
        <w:rPr>
          <w:sz w:val="28"/>
          <w:szCs w:val="28"/>
        </w:rPr>
        <w:t>L</w:t>
      </w:r>
      <w:r w:rsidR="00973BAE" w:rsidRPr="00633663">
        <w:rPr>
          <w:sz w:val="28"/>
          <w:szCs w:val="28"/>
        </w:rPr>
        <w:t xml:space="preserve">oad forecasting methodologies </w:t>
      </w:r>
      <w:r>
        <w:rPr>
          <w:sz w:val="28"/>
          <w:szCs w:val="28"/>
        </w:rPr>
        <w:t>Survey updates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05FB0C1F" w14:textId="2231147F" w:rsidR="00DF30CA" w:rsidRDefault="00DF30CA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633663">
        <w:rPr>
          <w:sz w:val="32"/>
          <w:szCs w:val="32"/>
        </w:rPr>
        <w:t>21SSWG_U1 is in progress</w:t>
      </w:r>
      <w:r w:rsidR="001E2FCC">
        <w:rPr>
          <w:sz w:val="32"/>
          <w:szCs w:val="32"/>
        </w:rPr>
        <w:t xml:space="preserve"> and expected to be posted by Oct</w:t>
      </w:r>
      <w:r w:rsidR="007C6541">
        <w:rPr>
          <w:sz w:val="32"/>
          <w:szCs w:val="32"/>
        </w:rPr>
        <w:t>.</w:t>
      </w:r>
      <w:r w:rsidR="001E2FCC">
        <w:rPr>
          <w:sz w:val="32"/>
          <w:szCs w:val="32"/>
        </w:rPr>
        <w:t xml:space="preserve"> 15</w:t>
      </w:r>
      <w:r w:rsidR="007C6541" w:rsidRPr="007C6541">
        <w:rPr>
          <w:sz w:val="32"/>
          <w:szCs w:val="32"/>
          <w:vertAlign w:val="superscript"/>
        </w:rPr>
        <w:t>th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0407A617" w14:textId="14801E7C" w:rsidR="00F8566E" w:rsidRDefault="00432BF5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Recent SSWG meeting on Oct. 6</w:t>
      </w:r>
      <w:r w:rsidRPr="00432BF5">
        <w:rPr>
          <w:bCs/>
          <w:sz w:val="32"/>
          <w:szCs w:val="32"/>
          <w:vertAlign w:val="superscript"/>
        </w:rPr>
        <w:t>th</w:t>
      </w:r>
    </w:p>
    <w:p w14:paraId="121E3D10" w14:textId="1E938C7C" w:rsidR="00432BF5" w:rsidRPr="00DF30CA" w:rsidRDefault="00432BF5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SSWG meeting on Nov. 2</w:t>
      </w:r>
      <w:r w:rsidRPr="00432BF5">
        <w:rPr>
          <w:bCs/>
          <w:sz w:val="32"/>
          <w:szCs w:val="32"/>
          <w:vertAlign w:val="superscript"/>
        </w:rPr>
        <w:t>nd</w:t>
      </w:r>
      <w:r>
        <w:rPr>
          <w:bCs/>
          <w:sz w:val="32"/>
          <w:szCs w:val="32"/>
        </w:rPr>
        <w:t xml:space="preserve"> &amp; 3</w:t>
      </w:r>
      <w:r w:rsidRPr="00432BF5">
        <w:rPr>
          <w:bCs/>
          <w:sz w:val="32"/>
          <w:szCs w:val="32"/>
          <w:vertAlign w:val="superscript"/>
        </w:rPr>
        <w:t>rd</w:t>
      </w:r>
    </w:p>
    <w:sectPr w:rsidR="00432BF5" w:rsidRPr="00DF30CA" w:rsidSect="003C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8C95" w14:textId="77777777" w:rsidR="00037A47" w:rsidRDefault="00037A47" w:rsidP="00D13F9C">
      <w:r>
        <w:separator/>
      </w:r>
    </w:p>
  </w:endnote>
  <w:endnote w:type="continuationSeparator" w:id="0">
    <w:p w14:paraId="1EB4D945" w14:textId="77777777" w:rsidR="00037A47" w:rsidRDefault="00037A4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EDB2" w14:textId="77777777" w:rsidR="00037A47" w:rsidRDefault="00037A47" w:rsidP="00D13F9C">
      <w:r>
        <w:separator/>
      </w:r>
    </w:p>
  </w:footnote>
  <w:footnote w:type="continuationSeparator" w:id="0">
    <w:p w14:paraId="30C27678" w14:textId="77777777" w:rsidR="00037A47" w:rsidRDefault="00037A47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31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17"/>
  </w:num>
  <w:num w:numId="17">
    <w:abstractNumId w:val="27"/>
  </w:num>
  <w:num w:numId="18">
    <w:abstractNumId w:val="14"/>
  </w:num>
  <w:num w:numId="19">
    <w:abstractNumId w:val="37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28"/>
  </w:num>
  <w:num w:numId="25">
    <w:abstractNumId w:val="3"/>
  </w:num>
  <w:num w:numId="26">
    <w:abstractNumId w:val="21"/>
  </w:num>
  <w:num w:numId="27">
    <w:abstractNumId w:val="30"/>
  </w:num>
  <w:num w:numId="28">
    <w:abstractNumId w:val="25"/>
  </w:num>
  <w:num w:numId="29">
    <w:abstractNumId w:val="11"/>
  </w:num>
  <w:num w:numId="30">
    <w:abstractNumId w:val="19"/>
  </w:num>
  <w:num w:numId="31">
    <w:abstractNumId w:val="34"/>
  </w:num>
  <w:num w:numId="32">
    <w:abstractNumId w:val="26"/>
  </w:num>
  <w:num w:numId="33">
    <w:abstractNumId w:val="23"/>
  </w:num>
  <w:num w:numId="34">
    <w:abstractNumId w:val="4"/>
  </w:num>
  <w:num w:numId="35">
    <w:abstractNumId w:val="33"/>
  </w:num>
  <w:num w:numId="36">
    <w:abstractNumId w:val="24"/>
  </w:num>
  <w:num w:numId="37">
    <w:abstractNumId w:val="35"/>
  </w:num>
  <w:num w:numId="38">
    <w:abstractNumId w:val="20"/>
  </w:num>
  <w:num w:numId="39">
    <w:abstractNumId w:val="22"/>
  </w:num>
  <w:num w:numId="40">
    <w:abstractNumId w:val="29"/>
  </w:num>
  <w:num w:numId="41">
    <w:abstractNumId w:val="8"/>
  </w:num>
  <w:num w:numId="42">
    <w:abstractNumId w:val="36"/>
  </w:num>
  <w:num w:numId="43">
    <w:abstractNumId w:val="24"/>
  </w:num>
  <w:num w:numId="4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C2948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Nikouei, Farhad</cp:lastModifiedBy>
  <cp:revision>6</cp:revision>
  <cp:lastPrinted>2016-03-25T22:30:00Z</cp:lastPrinted>
  <dcterms:created xsi:type="dcterms:W3CDTF">2021-09-30T15:38:00Z</dcterms:created>
  <dcterms:modified xsi:type="dcterms:W3CDTF">2021-09-30T15:58:00Z</dcterms:modified>
</cp:coreProperties>
</file>