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6EA" w14:textId="14D0AF50" w:rsidR="00D53C9D" w:rsidRPr="004B4FA6" w:rsidRDefault="00E365F6" w:rsidP="00346624">
      <w:pPr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7490E645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C207B5">
        <w:rPr>
          <w:b/>
          <w:sz w:val="22"/>
          <w:szCs w:val="22"/>
        </w:rPr>
        <w:t>August 3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0"/>
        <w:gridCol w:w="3419"/>
        <w:gridCol w:w="3232"/>
      </w:tblGrid>
      <w:tr w:rsidR="009454C3" w:rsidRPr="00416265" w14:paraId="1A721ADF" w14:textId="77777777" w:rsidTr="000778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8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8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763C11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158613F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8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8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C207B5" w14:paraId="6E91F5D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Black-Huynh, Emily</w:t>
            </w:r>
          </w:p>
        </w:tc>
        <w:tc>
          <w:tcPr>
            <w:tcW w:w="1828" w:type="pct"/>
            <w:vAlign w:val="center"/>
          </w:tcPr>
          <w:p w14:paraId="1AE3E2FB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8" w:type="pct"/>
            <w:vAlign w:val="center"/>
          </w:tcPr>
          <w:p w14:paraId="338774A0" w14:textId="5EE843E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659C45AB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Blakey, Eric</w:t>
            </w:r>
          </w:p>
        </w:tc>
        <w:tc>
          <w:tcPr>
            <w:tcW w:w="1828" w:type="pct"/>
            <w:vAlign w:val="center"/>
          </w:tcPr>
          <w:p w14:paraId="2F1704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Just Energy</w:t>
            </w:r>
          </w:p>
        </w:tc>
        <w:tc>
          <w:tcPr>
            <w:tcW w:w="1728" w:type="pct"/>
            <w:vAlign w:val="center"/>
          </w:tcPr>
          <w:p w14:paraId="21020591" w14:textId="0F81E51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55197C07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0759FDC" w14:textId="2FD2E137" w:rsidR="00B96959" w:rsidRPr="0064787A" w:rsidRDefault="00B96959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Callender, Wayne</w:t>
            </w:r>
          </w:p>
        </w:tc>
        <w:tc>
          <w:tcPr>
            <w:tcW w:w="1828" w:type="pct"/>
            <w:vAlign w:val="center"/>
          </w:tcPr>
          <w:p w14:paraId="2B8296C9" w14:textId="785BD1E2" w:rsidR="00B96959" w:rsidRPr="0064787A" w:rsidRDefault="00B96959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CPS Energy</w:t>
            </w:r>
          </w:p>
        </w:tc>
        <w:tc>
          <w:tcPr>
            <w:tcW w:w="1728" w:type="pct"/>
            <w:vAlign w:val="center"/>
          </w:tcPr>
          <w:p w14:paraId="4BDF6B05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1FB87C5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8" w:type="pct"/>
            <w:vAlign w:val="center"/>
          </w:tcPr>
          <w:p w14:paraId="42B5307E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OPUC</w:t>
            </w:r>
          </w:p>
        </w:tc>
        <w:tc>
          <w:tcPr>
            <w:tcW w:w="1728" w:type="pct"/>
            <w:vAlign w:val="center"/>
          </w:tcPr>
          <w:p w14:paraId="3C1228EA" w14:textId="65F931D0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771FDF35" w14:textId="77777777" w:rsidTr="000778C3">
        <w:trPr>
          <w:trHeight w:val="288"/>
        </w:trPr>
        <w:tc>
          <w:tcPr>
            <w:tcW w:w="1444" w:type="pct"/>
          </w:tcPr>
          <w:p w14:paraId="088C15DB" w14:textId="5C63B763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Couch, Andrea</w:t>
            </w:r>
          </w:p>
        </w:tc>
        <w:tc>
          <w:tcPr>
            <w:tcW w:w="1828" w:type="pct"/>
          </w:tcPr>
          <w:p w14:paraId="012F2CB5" w14:textId="5BE19E57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TNMP</w:t>
            </w:r>
          </w:p>
        </w:tc>
        <w:tc>
          <w:tcPr>
            <w:tcW w:w="1728" w:type="pct"/>
            <w:vAlign w:val="center"/>
          </w:tcPr>
          <w:p w14:paraId="09D2CD6F" w14:textId="48C82723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Alt. Rep. for Diana Rehfeldt</w:t>
            </w:r>
          </w:p>
        </w:tc>
      </w:tr>
      <w:tr w:rsidR="00BB4060" w:rsidRPr="00C207B5" w14:paraId="0BA8A75D" w14:textId="77777777" w:rsidTr="000778C3">
        <w:trPr>
          <w:trHeight w:val="288"/>
        </w:trPr>
        <w:tc>
          <w:tcPr>
            <w:tcW w:w="1444" w:type="pct"/>
          </w:tcPr>
          <w:p w14:paraId="126328F3" w14:textId="2DB49391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Crabb, Timothy</w:t>
            </w:r>
          </w:p>
        </w:tc>
        <w:tc>
          <w:tcPr>
            <w:tcW w:w="1828" w:type="pct"/>
          </w:tcPr>
          <w:p w14:paraId="0126BB09" w14:textId="012E16CF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728" w:type="pct"/>
            <w:vAlign w:val="center"/>
          </w:tcPr>
          <w:p w14:paraId="45E20A0E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E6AC60C" w14:textId="77777777" w:rsidTr="000778C3">
        <w:trPr>
          <w:trHeight w:val="288"/>
        </w:trPr>
        <w:tc>
          <w:tcPr>
            <w:tcW w:w="1444" w:type="pct"/>
          </w:tcPr>
          <w:p w14:paraId="42482893" w14:textId="2F796630" w:rsidR="003E2D6E" w:rsidRPr="0064787A" w:rsidRDefault="003E2D6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Ghormley, Angela</w:t>
            </w:r>
          </w:p>
        </w:tc>
        <w:tc>
          <w:tcPr>
            <w:tcW w:w="1828" w:type="pct"/>
          </w:tcPr>
          <w:p w14:paraId="65495D40" w14:textId="5F520040" w:rsidR="003E2D6E" w:rsidRPr="0064787A" w:rsidRDefault="003E2D6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Calpine Solutions</w:t>
            </w:r>
          </w:p>
        </w:tc>
        <w:tc>
          <w:tcPr>
            <w:tcW w:w="1728" w:type="pct"/>
            <w:vAlign w:val="center"/>
          </w:tcPr>
          <w:p w14:paraId="4A8B55E3" w14:textId="77777777" w:rsidR="003E2D6E" w:rsidRPr="00C207B5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2785505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B66A016" w14:textId="29ACD911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Hendrix, Chris</w:t>
            </w:r>
          </w:p>
        </w:tc>
        <w:tc>
          <w:tcPr>
            <w:tcW w:w="1828" w:type="pct"/>
            <w:vAlign w:val="center"/>
          </w:tcPr>
          <w:p w14:paraId="5B1855F1" w14:textId="6E1B142C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Demand Control 2</w:t>
            </w:r>
          </w:p>
        </w:tc>
        <w:tc>
          <w:tcPr>
            <w:tcW w:w="1728" w:type="pct"/>
            <w:vAlign w:val="center"/>
          </w:tcPr>
          <w:p w14:paraId="4FA5D265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3F670CE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Hermes, Connie</w:t>
            </w:r>
          </w:p>
        </w:tc>
        <w:tc>
          <w:tcPr>
            <w:tcW w:w="1828" w:type="pct"/>
            <w:vAlign w:val="center"/>
          </w:tcPr>
          <w:p w14:paraId="792D65C3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8" w:type="pct"/>
            <w:vAlign w:val="center"/>
          </w:tcPr>
          <w:p w14:paraId="5DA5DEF4" w14:textId="706F873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1D4BE46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Khan, Amir</w:t>
            </w:r>
          </w:p>
        </w:tc>
        <w:tc>
          <w:tcPr>
            <w:tcW w:w="1828" w:type="pct"/>
            <w:vAlign w:val="center"/>
          </w:tcPr>
          <w:p w14:paraId="3A7C71B2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Chariot Energy</w:t>
            </w:r>
          </w:p>
        </w:tc>
        <w:tc>
          <w:tcPr>
            <w:tcW w:w="1728" w:type="pct"/>
            <w:vAlign w:val="center"/>
          </w:tcPr>
          <w:p w14:paraId="53229C58" w14:textId="01A34C69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C207B5" w14:paraId="097E481A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E375BB5" w14:textId="249AA20E" w:rsidR="00BB4060" w:rsidRPr="00D23D53" w:rsidRDefault="00BB4060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Kueker, Daniel</w:t>
            </w:r>
          </w:p>
        </w:tc>
        <w:tc>
          <w:tcPr>
            <w:tcW w:w="1828" w:type="pct"/>
            <w:vAlign w:val="center"/>
          </w:tcPr>
          <w:p w14:paraId="5CC61BC6" w14:textId="7EF4C1BE" w:rsidR="00BB4060" w:rsidRPr="00D23D53" w:rsidRDefault="00BB4060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728" w:type="pct"/>
            <w:vAlign w:val="center"/>
          </w:tcPr>
          <w:p w14:paraId="37245FDC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68BA0E1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64787A" w:rsidRDefault="00D07D2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Lee, Jim</w:t>
            </w:r>
          </w:p>
        </w:tc>
        <w:tc>
          <w:tcPr>
            <w:tcW w:w="1828" w:type="pct"/>
            <w:vAlign w:val="center"/>
          </w:tcPr>
          <w:p w14:paraId="6C8535AD" w14:textId="50DDC3B3" w:rsidR="00D07D2D" w:rsidRPr="0064787A" w:rsidRDefault="00D07D2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8" w:type="pct"/>
            <w:vAlign w:val="center"/>
          </w:tcPr>
          <w:p w14:paraId="4D692A61" w14:textId="77777777" w:rsidR="00D07D2D" w:rsidRPr="00C207B5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AD7102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McKeever, Debbie</w:t>
            </w:r>
          </w:p>
        </w:tc>
        <w:tc>
          <w:tcPr>
            <w:tcW w:w="1828" w:type="pct"/>
            <w:vAlign w:val="center"/>
          </w:tcPr>
          <w:p w14:paraId="4764893B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Oncor</w:t>
            </w:r>
          </w:p>
        </w:tc>
        <w:tc>
          <w:tcPr>
            <w:tcW w:w="1728" w:type="pct"/>
            <w:vAlign w:val="center"/>
          </w:tcPr>
          <w:p w14:paraId="76F1870E" w14:textId="73CC706C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7690755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Patrick, Kyle</w:t>
            </w:r>
          </w:p>
        </w:tc>
        <w:tc>
          <w:tcPr>
            <w:tcW w:w="1828" w:type="pct"/>
            <w:vAlign w:val="center"/>
          </w:tcPr>
          <w:p w14:paraId="73C92820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8" w:type="pct"/>
            <w:vAlign w:val="center"/>
          </w:tcPr>
          <w:p w14:paraId="07154E49" w14:textId="32D76998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CD6A06E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Powell, Christian</w:t>
            </w:r>
          </w:p>
        </w:tc>
        <w:tc>
          <w:tcPr>
            <w:tcW w:w="1828" w:type="pct"/>
            <w:vAlign w:val="center"/>
          </w:tcPr>
          <w:p w14:paraId="2508B9A1" w14:textId="77777777" w:rsidR="009454C3" w:rsidRPr="00D23D53" w:rsidRDefault="009454C3" w:rsidP="00346624">
            <w:pPr>
              <w:jc w:val="both"/>
              <w:rPr>
                <w:sz w:val="22"/>
                <w:szCs w:val="22"/>
              </w:rPr>
            </w:pPr>
            <w:r w:rsidRPr="00D23D53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728" w:type="pct"/>
            <w:vAlign w:val="center"/>
          </w:tcPr>
          <w:p w14:paraId="5AC619BF" w14:textId="0CFAA9F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6519A27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64787A" w:rsidRDefault="0055637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Schatz, John</w:t>
            </w:r>
          </w:p>
        </w:tc>
        <w:tc>
          <w:tcPr>
            <w:tcW w:w="1828" w:type="pct"/>
            <w:vAlign w:val="center"/>
          </w:tcPr>
          <w:p w14:paraId="42EE19B5" w14:textId="6B7D2436" w:rsidR="0055637E" w:rsidRPr="0064787A" w:rsidRDefault="0055637E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Luminant Generation</w:t>
            </w:r>
          </w:p>
        </w:tc>
        <w:tc>
          <w:tcPr>
            <w:tcW w:w="1728" w:type="pct"/>
            <w:vAlign w:val="center"/>
          </w:tcPr>
          <w:p w14:paraId="435D15C9" w14:textId="77777777" w:rsidR="0055637E" w:rsidRPr="00C207B5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4D71773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Scott, Kathy</w:t>
            </w:r>
          </w:p>
        </w:tc>
        <w:tc>
          <w:tcPr>
            <w:tcW w:w="1828" w:type="pct"/>
            <w:vAlign w:val="center"/>
          </w:tcPr>
          <w:p w14:paraId="3F362B31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CenterPoint Energy</w:t>
            </w:r>
          </w:p>
        </w:tc>
        <w:tc>
          <w:tcPr>
            <w:tcW w:w="1728" w:type="pct"/>
            <w:vAlign w:val="center"/>
          </w:tcPr>
          <w:p w14:paraId="1C23CF5E" w14:textId="1F6255DC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6A14DAF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64787A" w:rsidRDefault="00B51BA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Smith, Christopher</w:t>
            </w:r>
          </w:p>
        </w:tc>
        <w:tc>
          <w:tcPr>
            <w:tcW w:w="1828" w:type="pct"/>
            <w:vAlign w:val="center"/>
          </w:tcPr>
          <w:p w14:paraId="7318F0E5" w14:textId="55930E2A" w:rsidR="00B51BA2" w:rsidRPr="0064787A" w:rsidRDefault="00B51BA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Austin Energy</w:t>
            </w:r>
          </w:p>
        </w:tc>
        <w:tc>
          <w:tcPr>
            <w:tcW w:w="1728" w:type="pct"/>
            <w:vAlign w:val="center"/>
          </w:tcPr>
          <w:p w14:paraId="1EDE70FD" w14:textId="140A344A" w:rsidR="00B51BA2" w:rsidRPr="00C207B5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C207B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C207B5" w14:paraId="09A3ECC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64787A" w:rsidRDefault="00112D1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Smith, Scott</w:t>
            </w:r>
          </w:p>
        </w:tc>
        <w:tc>
          <w:tcPr>
            <w:tcW w:w="1828" w:type="pct"/>
            <w:vAlign w:val="center"/>
          </w:tcPr>
          <w:p w14:paraId="00E98D97" w14:textId="18156804" w:rsidR="00112D1D" w:rsidRPr="0064787A" w:rsidRDefault="00112D1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8" w:type="pct"/>
            <w:vAlign w:val="center"/>
          </w:tcPr>
          <w:p w14:paraId="1AE977C1" w14:textId="37F7DAF1" w:rsidR="00112D1D" w:rsidRPr="00C207B5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C207B5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C207B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B4060" w:rsidRPr="00C207B5" w14:paraId="11FBD51C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9553E98" w14:textId="03E4CE5E" w:rsidR="00BB4060" w:rsidRPr="0064787A" w:rsidRDefault="00BB4060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W</w:t>
            </w:r>
            <w:r w:rsidR="0064787A" w:rsidRPr="0064787A">
              <w:rPr>
                <w:sz w:val="22"/>
                <w:szCs w:val="22"/>
              </w:rPr>
              <w:t>erley, David</w:t>
            </w:r>
          </w:p>
        </w:tc>
        <w:tc>
          <w:tcPr>
            <w:tcW w:w="1828" w:type="pct"/>
            <w:vAlign w:val="center"/>
          </w:tcPr>
          <w:p w14:paraId="364F2C3B" w14:textId="6C9CF42A" w:rsidR="00BB4060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 xml:space="preserve">Bryan Texas Utilities </w:t>
            </w:r>
          </w:p>
        </w:tc>
        <w:tc>
          <w:tcPr>
            <w:tcW w:w="1728" w:type="pct"/>
            <w:vAlign w:val="center"/>
          </w:tcPr>
          <w:p w14:paraId="16609333" w14:textId="77777777" w:rsidR="00BB4060" w:rsidRPr="00C207B5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1"/>
    </w:tbl>
    <w:p w14:paraId="304A461B" w14:textId="641E6717" w:rsidR="00035852" w:rsidRPr="00D23D53" w:rsidRDefault="00035852" w:rsidP="00346624">
      <w:pPr>
        <w:rPr>
          <w:sz w:val="22"/>
          <w:szCs w:val="22"/>
          <w:highlight w:val="lightGray"/>
        </w:rPr>
      </w:pPr>
    </w:p>
    <w:p w14:paraId="2CCA5BC2" w14:textId="77777777" w:rsidR="00D23D53" w:rsidRPr="00D23D53" w:rsidRDefault="00D23D53" w:rsidP="00D23D53">
      <w:pPr>
        <w:rPr>
          <w:sz w:val="22"/>
          <w:szCs w:val="22"/>
        </w:rPr>
      </w:pPr>
      <w:r w:rsidRPr="00D23D53">
        <w:rPr>
          <w:sz w:val="22"/>
          <w:szCs w:val="22"/>
        </w:rPr>
        <w:t xml:space="preserve">The following proxy was assigned: </w:t>
      </w:r>
    </w:p>
    <w:p w14:paraId="6A2EFB03" w14:textId="521EE076" w:rsidR="00D23D53" w:rsidRPr="00D23D53" w:rsidRDefault="00D23D53" w:rsidP="00D23D53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Frank Wilson to Connie Hermes</w:t>
      </w:r>
    </w:p>
    <w:p w14:paraId="7D65BBFD" w14:textId="42E9C28F" w:rsidR="00D23D53" w:rsidRPr="00D23D53" w:rsidRDefault="00D23D53" w:rsidP="00346624">
      <w:pPr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40"/>
      </w:tblGrid>
      <w:tr w:rsidR="005E56D1" w:rsidRPr="00C207B5" w14:paraId="2706FD36" w14:textId="77777777" w:rsidTr="000778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C207B5" w:rsidRDefault="00A04E8A" w:rsidP="00346624">
            <w:pPr>
              <w:rPr>
                <w:sz w:val="2"/>
                <w:highlight w:val="lightGray"/>
              </w:rPr>
            </w:pPr>
            <w:r w:rsidRPr="00C207B5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C207B5" w14:paraId="71BDCEC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64787A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4787A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1D4431F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vAlign w:val="center"/>
          </w:tcPr>
          <w:p w14:paraId="5C3ED6A8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3D99A9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64787A" w:rsidRDefault="00B9429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6266D366" w14:textId="73A0B4B8" w:rsidR="00B9429D" w:rsidRPr="0064787A" w:rsidRDefault="00B9429D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vAlign w:val="center"/>
          </w:tcPr>
          <w:p w14:paraId="1DC8DB81" w14:textId="77777777" w:rsidR="00B9429D" w:rsidRPr="00C207B5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50B0049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BFA2167" w14:textId="1D7FDE37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5E02990" w14:textId="4B67B00D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3A7352E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0D16BA7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77203525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vAlign w:val="center"/>
          </w:tcPr>
          <w:p w14:paraId="29A3D45D" w14:textId="48166BB9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EC6360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Crouch, Cliff</w:t>
            </w:r>
          </w:p>
        </w:tc>
        <w:tc>
          <w:tcPr>
            <w:tcW w:w="1827" w:type="pct"/>
            <w:vAlign w:val="center"/>
          </w:tcPr>
          <w:p w14:paraId="66416B63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76C1AAE6" w14:textId="45A6C7DA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39A6BB3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565174B" w14:textId="60AC5FD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Do, Mary</w:t>
            </w:r>
          </w:p>
        </w:tc>
        <w:tc>
          <w:tcPr>
            <w:tcW w:w="1827" w:type="pct"/>
            <w:vAlign w:val="center"/>
          </w:tcPr>
          <w:p w14:paraId="223B7995" w14:textId="777C1436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Agility CIS</w:t>
            </w:r>
          </w:p>
        </w:tc>
        <w:tc>
          <w:tcPr>
            <w:tcW w:w="1731" w:type="pct"/>
            <w:vAlign w:val="center"/>
          </w:tcPr>
          <w:p w14:paraId="5EB3FABB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F04606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319F894" w14:textId="06FD959A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Doehring, Lee</w:t>
            </w:r>
          </w:p>
        </w:tc>
        <w:tc>
          <w:tcPr>
            <w:tcW w:w="1827" w:type="pct"/>
            <w:vAlign w:val="center"/>
          </w:tcPr>
          <w:p w14:paraId="66621364" w14:textId="6A0FDAA8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B8EC40F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C207B5" w14:paraId="612AC631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2875A3" w14:textId="25CACBA1" w:rsidR="00C728FB" w:rsidRPr="00B1456E" w:rsidRDefault="00C728FB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0235BE3E" w14:textId="4CA009FE" w:rsidR="00C728FB" w:rsidRPr="00B1456E" w:rsidRDefault="00C728FB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62D003B3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4762378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6757076" w14:textId="02BF71A0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Hudson III, John</w:t>
            </w:r>
          </w:p>
        </w:tc>
        <w:tc>
          <w:tcPr>
            <w:tcW w:w="1827" w:type="pct"/>
            <w:vAlign w:val="center"/>
          </w:tcPr>
          <w:p w14:paraId="226829F3" w14:textId="7FB81220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111E02E8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E7A4B" w:rsidRPr="00C207B5" w14:paraId="45203CA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186DEF0" w14:textId="3163E8B9" w:rsidR="006E7A4B" w:rsidRPr="0064787A" w:rsidRDefault="006E7A4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1E237994" w14:textId="1BE7C01E" w:rsidR="006E7A4B" w:rsidRPr="0064787A" w:rsidRDefault="006E7A4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51FBD4D1" w14:textId="77777777" w:rsidR="006E7A4B" w:rsidRPr="00C207B5" w:rsidRDefault="006E7A4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0743327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607235" w14:textId="74B13A02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Jackson, Dan</w:t>
            </w:r>
          </w:p>
        </w:tc>
        <w:tc>
          <w:tcPr>
            <w:tcW w:w="1827" w:type="pct"/>
            <w:vAlign w:val="center"/>
          </w:tcPr>
          <w:p w14:paraId="5D0A24D5" w14:textId="651ECE8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Endure Energy-Energy Transfer</w:t>
            </w:r>
          </w:p>
        </w:tc>
        <w:tc>
          <w:tcPr>
            <w:tcW w:w="1731" w:type="pct"/>
            <w:vAlign w:val="center"/>
          </w:tcPr>
          <w:p w14:paraId="6933E774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4FD081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34AADA3" w14:textId="46247669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Johnson, Anthony</w:t>
            </w:r>
          </w:p>
        </w:tc>
        <w:tc>
          <w:tcPr>
            <w:tcW w:w="1827" w:type="pct"/>
            <w:vAlign w:val="center"/>
          </w:tcPr>
          <w:p w14:paraId="52F41A6F" w14:textId="27DCABB4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79A6F474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47C6611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C764B94" w14:textId="018AEF5F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213E49AE" w14:textId="39E25CE6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 Energy</w:t>
            </w:r>
          </w:p>
        </w:tc>
        <w:tc>
          <w:tcPr>
            <w:tcW w:w="1731" w:type="pct"/>
            <w:vAlign w:val="center"/>
          </w:tcPr>
          <w:p w14:paraId="6D9D54AD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3CA5BF4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A4D9700" w14:textId="025C3B3B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Krueger, Tyler</w:t>
            </w:r>
          </w:p>
        </w:tc>
        <w:tc>
          <w:tcPr>
            <w:tcW w:w="1827" w:type="pct"/>
            <w:vAlign w:val="center"/>
          </w:tcPr>
          <w:p w14:paraId="3DA6C0FB" w14:textId="2A996673" w:rsidR="00B1456E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Energy</w:t>
            </w:r>
          </w:p>
        </w:tc>
        <w:tc>
          <w:tcPr>
            <w:tcW w:w="1731" w:type="pct"/>
            <w:vAlign w:val="center"/>
          </w:tcPr>
          <w:p w14:paraId="41462FD4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212A1F0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66980D5" w14:textId="34525B72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 Barfield, Lori</w:t>
            </w:r>
          </w:p>
        </w:tc>
        <w:tc>
          <w:tcPr>
            <w:tcW w:w="1827" w:type="pct"/>
            <w:vAlign w:val="center"/>
          </w:tcPr>
          <w:p w14:paraId="08803FAD" w14:textId="4D74FC7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vAlign w:val="center"/>
          </w:tcPr>
          <w:p w14:paraId="3B179096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5C1C99D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64787A" w:rsidRDefault="003E05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Levine, Norm</w:t>
            </w:r>
            <w:r w:rsidR="00052662" w:rsidRPr="0064787A">
              <w:rPr>
                <w:sz w:val="22"/>
                <w:szCs w:val="22"/>
              </w:rPr>
              <w:t>an</w:t>
            </w:r>
          </w:p>
        </w:tc>
        <w:tc>
          <w:tcPr>
            <w:tcW w:w="1827" w:type="pct"/>
            <w:vAlign w:val="center"/>
          </w:tcPr>
          <w:p w14:paraId="0119EE9A" w14:textId="676E3116" w:rsidR="003E0562" w:rsidRPr="0064787A" w:rsidRDefault="0043337C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vAlign w:val="center"/>
          </w:tcPr>
          <w:p w14:paraId="5AE346B6" w14:textId="77777777" w:rsidR="003E0562" w:rsidRPr="00C207B5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15596C4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DF8FB7C" w14:textId="6FD6413C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Lotter, Eric</w:t>
            </w:r>
          </w:p>
        </w:tc>
        <w:tc>
          <w:tcPr>
            <w:tcW w:w="1827" w:type="pct"/>
            <w:vAlign w:val="center"/>
          </w:tcPr>
          <w:p w14:paraId="03D4A682" w14:textId="46ABEE05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Grid Monitor</w:t>
            </w:r>
          </w:p>
        </w:tc>
        <w:tc>
          <w:tcPr>
            <w:tcW w:w="1731" w:type="pct"/>
            <w:vAlign w:val="center"/>
          </w:tcPr>
          <w:p w14:paraId="1004706B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2B5C327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889F641" w14:textId="3E92ADD5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Mendoza, Albert</w:t>
            </w:r>
          </w:p>
        </w:tc>
        <w:tc>
          <w:tcPr>
            <w:tcW w:w="1827" w:type="pct"/>
            <w:vAlign w:val="center"/>
          </w:tcPr>
          <w:p w14:paraId="7FB8CF76" w14:textId="28367F8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Occidental</w:t>
            </w:r>
          </w:p>
        </w:tc>
        <w:tc>
          <w:tcPr>
            <w:tcW w:w="1731" w:type="pct"/>
            <w:vAlign w:val="center"/>
          </w:tcPr>
          <w:p w14:paraId="6FFBD661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4A6F69F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B1456E" w:rsidRDefault="002C72D6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Morris, Sandy</w:t>
            </w:r>
          </w:p>
        </w:tc>
        <w:tc>
          <w:tcPr>
            <w:tcW w:w="1827" w:type="pct"/>
            <w:vAlign w:val="center"/>
          </w:tcPr>
          <w:p w14:paraId="13A4AF12" w14:textId="26AC46EC" w:rsidR="002C72D6" w:rsidRPr="00B1456E" w:rsidRDefault="002C72D6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vAlign w:val="center"/>
          </w:tcPr>
          <w:p w14:paraId="2FDCF352" w14:textId="77777777" w:rsidR="002C72D6" w:rsidRPr="00C207B5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4C40A58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87F9AD5" w14:textId="08E33D7C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Morrow, Cynthia</w:t>
            </w:r>
          </w:p>
        </w:tc>
        <w:tc>
          <w:tcPr>
            <w:tcW w:w="1827" w:type="pct"/>
            <w:vAlign w:val="center"/>
          </w:tcPr>
          <w:p w14:paraId="4263B006" w14:textId="71475B46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Next Era Energy</w:t>
            </w:r>
          </w:p>
        </w:tc>
        <w:tc>
          <w:tcPr>
            <w:tcW w:w="1731" w:type="pct"/>
            <w:vAlign w:val="center"/>
          </w:tcPr>
          <w:p w14:paraId="0564BD6F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0FC8E8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7C141CEC" w14:textId="4EC6AFBD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Rainwater, Kim</w:t>
            </w:r>
          </w:p>
        </w:tc>
        <w:tc>
          <w:tcPr>
            <w:tcW w:w="1827" w:type="pct"/>
            <w:vAlign w:val="center"/>
          </w:tcPr>
          <w:p w14:paraId="2AA67EED" w14:textId="3655B8AC" w:rsidR="00B1456E" w:rsidRPr="00B1456E" w:rsidRDefault="00B1456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LCRA</w:t>
            </w:r>
          </w:p>
        </w:tc>
        <w:tc>
          <w:tcPr>
            <w:tcW w:w="1731" w:type="pct"/>
            <w:vAlign w:val="center"/>
          </w:tcPr>
          <w:p w14:paraId="50600C69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C207B5" w14:paraId="618736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B1456E" w:rsidRDefault="00052662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5EDD26F2" w14:textId="0D31F89C" w:rsidR="00052662" w:rsidRPr="00B1456E" w:rsidRDefault="00052662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652BEF46" w14:textId="77777777" w:rsidR="00052662" w:rsidRPr="00C207B5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3415C69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267D09F" w14:textId="6F70EF1F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Roberts, Bobby</w:t>
            </w:r>
          </w:p>
        </w:tc>
        <w:tc>
          <w:tcPr>
            <w:tcW w:w="1827" w:type="pct"/>
            <w:vAlign w:val="center"/>
          </w:tcPr>
          <w:p w14:paraId="63BB0A59" w14:textId="3486D5CA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vAlign w:val="center"/>
          </w:tcPr>
          <w:p w14:paraId="1988E715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5D7FCEB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248B89F" w14:textId="40ADF344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sz w:val="22"/>
                <w:szCs w:val="22"/>
              </w:rPr>
              <w:t>Shumate, Walt</w:t>
            </w:r>
          </w:p>
        </w:tc>
        <w:tc>
          <w:tcPr>
            <w:tcW w:w="1827" w:type="pct"/>
            <w:vAlign w:val="center"/>
          </w:tcPr>
          <w:p w14:paraId="5ADF7112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31" w:type="pct"/>
            <w:vAlign w:val="center"/>
          </w:tcPr>
          <w:p w14:paraId="49019A0D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6E0FFAC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7E9E1ED" w14:textId="351DEA32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Suter, Philip</w:t>
            </w:r>
          </w:p>
        </w:tc>
        <w:tc>
          <w:tcPr>
            <w:tcW w:w="1827" w:type="pct"/>
            <w:vAlign w:val="center"/>
          </w:tcPr>
          <w:p w14:paraId="728D1072" w14:textId="74A14B55" w:rsidR="00B96959" w:rsidRPr="00B1456E" w:rsidRDefault="00B96959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28BCCCF7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61000B4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9E1395" w14:textId="3B072A40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Velasquez, Ivan</w:t>
            </w:r>
          </w:p>
        </w:tc>
        <w:tc>
          <w:tcPr>
            <w:tcW w:w="1827" w:type="pct"/>
            <w:vAlign w:val="center"/>
          </w:tcPr>
          <w:p w14:paraId="1562126C" w14:textId="074FEA1F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6E698429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154148A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4EC97848" w14:textId="77777777" w:rsidR="009454C3" w:rsidRPr="00B1456E" w:rsidRDefault="009454C3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Hansen Technologies</w:t>
            </w:r>
          </w:p>
        </w:tc>
        <w:tc>
          <w:tcPr>
            <w:tcW w:w="1731" w:type="pct"/>
            <w:vAlign w:val="center"/>
          </w:tcPr>
          <w:p w14:paraId="221831F5" w14:textId="25A4AD5D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C207B5" w14:paraId="52CB46C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B1456E" w:rsidRDefault="0055637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A170ADE" w14:textId="47D4892D" w:rsidR="0055637E" w:rsidRPr="00B1456E" w:rsidRDefault="0055637E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731" w:type="pct"/>
            <w:vAlign w:val="center"/>
          </w:tcPr>
          <w:p w14:paraId="51089F12" w14:textId="77777777" w:rsidR="0055637E" w:rsidRPr="00C207B5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C207B5" w14:paraId="0A0F2E5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Pr="0064787A" w:rsidRDefault="000526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Wilson, Stephen</w:t>
            </w:r>
          </w:p>
        </w:tc>
        <w:tc>
          <w:tcPr>
            <w:tcW w:w="1827" w:type="pct"/>
            <w:vAlign w:val="center"/>
          </w:tcPr>
          <w:p w14:paraId="6FB85DDD" w14:textId="517BB7AE" w:rsidR="00052662" w:rsidRPr="0064787A" w:rsidRDefault="00052662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0EF5E2EC" w14:textId="77777777" w:rsidR="00052662" w:rsidRPr="00C207B5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C207B5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C207B5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  <w:bookmarkStart w:id="4" w:name="_d5f17948_b70d_4fc2_9811_fc9573ffc159"/>
            <w:bookmarkStart w:id="5" w:name="_410ed0d4_8593_4bea_9a7c_9881880afdfd"/>
            <w:bookmarkEnd w:id="4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C207B5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C207B5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B1456E" w:rsidRDefault="00200118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C207B5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C207B5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1CD7B8A3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08B33B" w14:textId="0BDA9781" w:rsidR="0064787A" w:rsidRPr="00B1456E" w:rsidRDefault="0064787A" w:rsidP="00346624">
            <w:pPr>
              <w:jc w:val="both"/>
              <w:rPr>
                <w:sz w:val="22"/>
                <w:szCs w:val="22"/>
              </w:rPr>
            </w:pPr>
            <w:r w:rsidRPr="00B1456E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01D0CD7B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267A2A7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1456E" w:rsidRPr="00C207B5" w14:paraId="1F1EA69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7C526C" w14:textId="5E6CD3A6" w:rsidR="00B1456E" w:rsidRPr="0064787A" w:rsidRDefault="00B1456E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Connel, Seth</w:t>
            </w:r>
          </w:p>
        </w:tc>
        <w:tc>
          <w:tcPr>
            <w:tcW w:w="1731" w:type="pct"/>
            <w:vAlign w:val="center"/>
          </w:tcPr>
          <w:p w14:paraId="3172E85B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048ACEC" w14:textId="77777777" w:rsidR="00B1456E" w:rsidRPr="00C207B5" w:rsidRDefault="00B14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C207B5" w14:paraId="78F04F9F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E46DB7" w14:textId="34C4F0F1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4B520336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5200AA" w14:textId="77777777" w:rsidR="00C728FB" w:rsidRPr="00C207B5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C207B5" w14:paraId="6FAB67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B6CA377" w14:textId="63B3347E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41C80B02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5B3274" w14:textId="77777777" w:rsidR="00B96959" w:rsidRPr="00C207B5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C207B5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1456E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C207B5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5C35FC92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C6E7A33" w14:textId="3BD0692E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64787A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7552C593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728A72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4787A" w:rsidRPr="00C207B5" w14:paraId="517DC60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69346C1" w14:textId="4139D261" w:rsidR="0064787A" w:rsidRPr="0064787A" w:rsidRDefault="0064787A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6B0E3D3E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C505947" w14:textId="77777777" w:rsidR="0064787A" w:rsidRPr="00C207B5" w:rsidRDefault="0064787A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64787A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64787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C728FB" w:rsidRPr="0064787A" w14:paraId="4F7A382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B2405DB" w14:textId="26F69E58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  <w:r w:rsidRPr="0064787A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3001A1DD" w14:textId="77777777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49AB6623" w14:textId="77777777" w:rsidR="00C728FB" w:rsidRPr="0064787A" w:rsidRDefault="00C728FB" w:rsidP="00346624">
            <w:pPr>
              <w:jc w:val="both"/>
              <w:rPr>
                <w:sz w:val="22"/>
                <w:szCs w:val="22"/>
              </w:rPr>
            </w:pPr>
          </w:p>
        </w:tc>
      </w:tr>
      <w:bookmarkEnd w:id="5"/>
    </w:tbl>
    <w:p w14:paraId="03EE31A5" w14:textId="77777777" w:rsidR="00E560EA" w:rsidRPr="0064787A" w:rsidRDefault="00E560EA" w:rsidP="00C8343B">
      <w:pPr>
        <w:jc w:val="both"/>
        <w:rPr>
          <w:i/>
          <w:sz w:val="22"/>
          <w:szCs w:val="22"/>
        </w:rPr>
      </w:pPr>
    </w:p>
    <w:p w14:paraId="53B80726" w14:textId="77777777" w:rsidR="00C149B1" w:rsidRPr="009F4B80" w:rsidRDefault="00C149B1" w:rsidP="00C8343B">
      <w:pPr>
        <w:jc w:val="both"/>
        <w:rPr>
          <w:i/>
          <w:sz w:val="22"/>
          <w:szCs w:val="22"/>
          <w:highlight w:val="lightGray"/>
        </w:rPr>
      </w:pPr>
    </w:p>
    <w:p w14:paraId="3C5B9263" w14:textId="705D325F" w:rsidR="00C8343B" w:rsidRPr="000F1B74" w:rsidRDefault="00C8343B" w:rsidP="00C8343B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Unless otherwise indicated, all Market Segments were </w:t>
      </w:r>
      <w:r w:rsidR="005E56D1" w:rsidRPr="000F1B74">
        <w:rPr>
          <w:i/>
          <w:sz w:val="22"/>
          <w:szCs w:val="22"/>
        </w:rPr>
        <w:t>participating in the vote</w:t>
      </w:r>
      <w:r w:rsidRPr="000F1B74">
        <w:rPr>
          <w:i/>
          <w:sz w:val="22"/>
          <w:szCs w:val="22"/>
        </w:rPr>
        <w:t>.</w:t>
      </w:r>
    </w:p>
    <w:p w14:paraId="7BEF907F" w14:textId="77777777" w:rsidR="00B32BC8" w:rsidRPr="000F1B74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0F1B74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2A874C00" w:rsidR="000A351C" w:rsidRPr="000F1B74" w:rsidRDefault="000474FF" w:rsidP="00064A44">
      <w:pPr>
        <w:jc w:val="both"/>
        <w:outlineLvl w:val="0"/>
        <w:rPr>
          <w:i/>
          <w:sz w:val="22"/>
          <w:szCs w:val="22"/>
        </w:rPr>
      </w:pPr>
      <w:r w:rsidRPr="000F1B74">
        <w:rPr>
          <w:sz w:val="22"/>
          <w:szCs w:val="22"/>
        </w:rPr>
        <w:t xml:space="preserve">Jim Lee </w:t>
      </w:r>
      <w:r w:rsidR="00866DF1" w:rsidRPr="000F1B74">
        <w:rPr>
          <w:sz w:val="22"/>
          <w:szCs w:val="22"/>
        </w:rPr>
        <w:t>called the</w:t>
      </w:r>
      <w:r w:rsidR="001C2724" w:rsidRPr="000F1B74">
        <w:rPr>
          <w:sz w:val="22"/>
          <w:szCs w:val="22"/>
        </w:rPr>
        <w:t xml:space="preserve"> </w:t>
      </w:r>
      <w:r w:rsidR="00C207B5">
        <w:rPr>
          <w:sz w:val="22"/>
          <w:szCs w:val="22"/>
        </w:rPr>
        <w:t xml:space="preserve">August </w:t>
      </w:r>
      <w:r w:rsidR="000F1B74" w:rsidRPr="000F1B74">
        <w:rPr>
          <w:sz w:val="22"/>
          <w:szCs w:val="22"/>
        </w:rPr>
        <w:t>3</w:t>
      </w:r>
      <w:r w:rsidR="0010613A" w:rsidRPr="000F1B74">
        <w:rPr>
          <w:sz w:val="22"/>
          <w:szCs w:val="22"/>
        </w:rPr>
        <w:t xml:space="preserve">, </w:t>
      </w:r>
      <w:r w:rsidR="00BB7109" w:rsidRPr="000F1B74">
        <w:rPr>
          <w:sz w:val="22"/>
          <w:szCs w:val="22"/>
        </w:rPr>
        <w:t xml:space="preserve">2021 </w:t>
      </w:r>
      <w:r w:rsidR="00685672" w:rsidRPr="000F1B74">
        <w:rPr>
          <w:sz w:val="22"/>
          <w:szCs w:val="22"/>
        </w:rPr>
        <w:t xml:space="preserve">RMS </w:t>
      </w:r>
      <w:r w:rsidR="000A351C" w:rsidRPr="000F1B74">
        <w:rPr>
          <w:sz w:val="22"/>
          <w:szCs w:val="22"/>
        </w:rPr>
        <w:t xml:space="preserve">meeting to order at </w:t>
      </w:r>
      <w:r w:rsidR="000909E2" w:rsidRPr="000F1B74">
        <w:rPr>
          <w:sz w:val="22"/>
          <w:szCs w:val="22"/>
        </w:rPr>
        <w:t>9:3</w:t>
      </w:r>
      <w:r w:rsidR="00685672" w:rsidRPr="000F1B74">
        <w:rPr>
          <w:sz w:val="22"/>
          <w:szCs w:val="22"/>
        </w:rPr>
        <w:t>0</w:t>
      </w:r>
      <w:r w:rsidR="000909E2" w:rsidRPr="000F1B74">
        <w:rPr>
          <w:sz w:val="22"/>
          <w:szCs w:val="22"/>
        </w:rPr>
        <w:t xml:space="preserve"> a.m.</w:t>
      </w:r>
      <w:r w:rsidR="000A351C" w:rsidRPr="000F1B74">
        <w:rPr>
          <w:i/>
          <w:sz w:val="22"/>
          <w:szCs w:val="22"/>
        </w:rPr>
        <w:t xml:space="preserve"> </w:t>
      </w:r>
    </w:p>
    <w:p w14:paraId="54042B63" w14:textId="77777777" w:rsidR="00573344" w:rsidRPr="000F1B74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0F1B74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0F1B74" w:rsidRDefault="000A351C" w:rsidP="00064A4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Antitrust Admonition</w:t>
      </w:r>
    </w:p>
    <w:p w14:paraId="2611C03C" w14:textId="3271683F" w:rsidR="00166E21" w:rsidRPr="000F1B74" w:rsidRDefault="007B43CD" w:rsidP="00064A44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>M</w:t>
      </w:r>
      <w:r w:rsidR="000474FF" w:rsidRPr="000F1B74">
        <w:rPr>
          <w:sz w:val="22"/>
          <w:szCs w:val="22"/>
        </w:rPr>
        <w:t xml:space="preserve">r. Lee </w:t>
      </w:r>
      <w:r w:rsidR="009B5420" w:rsidRPr="000F1B74">
        <w:rPr>
          <w:sz w:val="22"/>
          <w:szCs w:val="22"/>
        </w:rPr>
        <w:t>directed attention to</w:t>
      </w:r>
      <w:r w:rsidR="000A351C" w:rsidRPr="000F1B74">
        <w:rPr>
          <w:sz w:val="22"/>
          <w:szCs w:val="22"/>
        </w:rPr>
        <w:t xml:space="preserve"> t</w:t>
      </w:r>
      <w:r w:rsidR="009B5420" w:rsidRPr="000F1B74">
        <w:rPr>
          <w:sz w:val="22"/>
          <w:szCs w:val="22"/>
        </w:rPr>
        <w:t>he ERCOT Antitrust Admonition, which was</w:t>
      </w:r>
      <w:r w:rsidR="000A351C" w:rsidRPr="000F1B74">
        <w:rPr>
          <w:sz w:val="22"/>
          <w:szCs w:val="22"/>
        </w:rPr>
        <w:t xml:space="preserve"> displayed</w:t>
      </w:r>
      <w:r w:rsidR="009B5420" w:rsidRPr="000F1B74">
        <w:rPr>
          <w:sz w:val="22"/>
          <w:szCs w:val="22"/>
        </w:rPr>
        <w:t>.</w:t>
      </w:r>
    </w:p>
    <w:p w14:paraId="21113CCA" w14:textId="77777777" w:rsidR="00962575" w:rsidRPr="000F1B74" w:rsidRDefault="00962575" w:rsidP="00DA7F67">
      <w:pPr>
        <w:jc w:val="both"/>
        <w:rPr>
          <w:sz w:val="22"/>
          <w:szCs w:val="22"/>
        </w:rPr>
      </w:pPr>
    </w:p>
    <w:p w14:paraId="36AE11D9" w14:textId="77777777" w:rsidR="003C799E" w:rsidRPr="000F1B74" w:rsidRDefault="003C799E" w:rsidP="00DA7F67">
      <w:pPr>
        <w:jc w:val="both"/>
        <w:rPr>
          <w:sz w:val="22"/>
          <w:szCs w:val="22"/>
        </w:rPr>
      </w:pPr>
    </w:p>
    <w:p w14:paraId="41B07AFD" w14:textId="77777777" w:rsidR="00DC06D8" w:rsidRPr="000F1B74" w:rsidRDefault="00DC06D8" w:rsidP="00DC06D8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Agenda Review</w:t>
      </w:r>
    </w:p>
    <w:p w14:paraId="215DF236" w14:textId="77777777" w:rsidR="000F1B74" w:rsidRDefault="000F1B74" w:rsidP="00DA7F67">
      <w:pPr>
        <w:jc w:val="both"/>
        <w:rPr>
          <w:sz w:val="22"/>
          <w:szCs w:val="22"/>
        </w:rPr>
      </w:pPr>
      <w:r w:rsidRPr="00924884">
        <w:rPr>
          <w:sz w:val="22"/>
          <w:szCs w:val="22"/>
        </w:rPr>
        <w:t>There were no changes to the agenda.</w:t>
      </w:r>
      <w:r w:rsidRPr="000F1B74">
        <w:rPr>
          <w:sz w:val="22"/>
          <w:szCs w:val="22"/>
        </w:rPr>
        <w:t xml:space="preserve">  </w:t>
      </w:r>
    </w:p>
    <w:p w14:paraId="284C1BEE" w14:textId="77777777" w:rsidR="000F1B74" w:rsidRDefault="000F1B74" w:rsidP="00DA7F67">
      <w:pPr>
        <w:jc w:val="both"/>
        <w:rPr>
          <w:sz w:val="22"/>
          <w:szCs w:val="22"/>
        </w:rPr>
      </w:pPr>
    </w:p>
    <w:p w14:paraId="1EC3340C" w14:textId="2C21D098" w:rsidR="00DC06D8" w:rsidRPr="000F1B74" w:rsidRDefault="00C149B1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 </w:t>
      </w:r>
    </w:p>
    <w:p w14:paraId="4DB237F8" w14:textId="77777777" w:rsidR="00C149B1" w:rsidRPr="000F1B74" w:rsidRDefault="00C149B1" w:rsidP="00C149B1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Approval of RMS Meeting Minutes (see Key Documents)</w:t>
      </w:r>
      <w:r w:rsidRPr="000F1B74">
        <w:rPr>
          <w:rStyle w:val="FootnoteReference"/>
          <w:sz w:val="22"/>
          <w:szCs w:val="22"/>
          <w:u w:val="single"/>
        </w:rPr>
        <w:footnoteReference w:id="2"/>
      </w:r>
    </w:p>
    <w:p w14:paraId="7F05B4A6" w14:textId="468A10CB" w:rsidR="00C149B1" w:rsidRPr="000F1B74" w:rsidRDefault="00C207B5" w:rsidP="000474FF">
      <w:pPr>
        <w:jc w:val="both"/>
        <w:outlineLvl w:val="0"/>
        <w:rPr>
          <w:sz w:val="22"/>
          <w:szCs w:val="22"/>
          <w:u w:val="single"/>
        </w:rPr>
      </w:pPr>
      <w:r w:rsidRPr="00C207B5">
        <w:rPr>
          <w:bCs/>
          <w:i/>
          <w:sz w:val="22"/>
          <w:szCs w:val="22"/>
        </w:rPr>
        <w:t>July 13</w:t>
      </w:r>
      <w:r w:rsidR="000F1B74" w:rsidRPr="000F1B74">
        <w:rPr>
          <w:bCs/>
          <w:i/>
          <w:sz w:val="22"/>
          <w:szCs w:val="22"/>
        </w:rPr>
        <w:t>,</w:t>
      </w:r>
      <w:r w:rsidR="00C149B1" w:rsidRPr="000F1B74">
        <w:rPr>
          <w:bCs/>
          <w:i/>
          <w:sz w:val="22"/>
          <w:szCs w:val="22"/>
        </w:rPr>
        <w:t xml:space="preserve"> 2021 </w:t>
      </w:r>
    </w:p>
    <w:p w14:paraId="587EE182" w14:textId="3CA39BD3" w:rsidR="007C0D29" w:rsidRPr="00964109" w:rsidRDefault="00BC2C97" w:rsidP="007C0D29">
      <w:pPr>
        <w:jc w:val="both"/>
        <w:rPr>
          <w:rFonts w:eastAsiaTheme="minorHAnsi"/>
          <w:sz w:val="22"/>
          <w:szCs w:val="22"/>
        </w:rPr>
      </w:pPr>
      <w:r w:rsidRPr="00964109">
        <w:rPr>
          <w:sz w:val="22"/>
          <w:szCs w:val="22"/>
        </w:rPr>
        <w:t xml:space="preserve">Market Participants reviewed the </w:t>
      </w:r>
      <w:r w:rsidR="000F1B74" w:rsidRPr="00964109">
        <w:rPr>
          <w:sz w:val="22"/>
          <w:szCs w:val="22"/>
        </w:rPr>
        <w:t>Ju</w:t>
      </w:r>
      <w:r w:rsidR="00964109" w:rsidRPr="00964109">
        <w:rPr>
          <w:sz w:val="22"/>
          <w:szCs w:val="22"/>
        </w:rPr>
        <w:t>ly 13</w:t>
      </w:r>
      <w:r w:rsidR="000D2F5C" w:rsidRPr="00964109">
        <w:rPr>
          <w:sz w:val="22"/>
          <w:szCs w:val="22"/>
        </w:rPr>
        <w:t xml:space="preserve">, </w:t>
      </w:r>
      <w:r w:rsidR="007D2C84" w:rsidRPr="00964109">
        <w:rPr>
          <w:sz w:val="22"/>
          <w:szCs w:val="22"/>
        </w:rPr>
        <w:t>2</w:t>
      </w:r>
      <w:r w:rsidR="00846A00" w:rsidRPr="00964109">
        <w:rPr>
          <w:sz w:val="22"/>
          <w:szCs w:val="22"/>
        </w:rPr>
        <w:t>02</w:t>
      </w:r>
      <w:r w:rsidR="000F3805" w:rsidRPr="00964109">
        <w:rPr>
          <w:sz w:val="22"/>
          <w:szCs w:val="22"/>
        </w:rPr>
        <w:t>1</w:t>
      </w:r>
      <w:r w:rsidRPr="00964109">
        <w:rPr>
          <w:sz w:val="22"/>
          <w:szCs w:val="22"/>
        </w:rPr>
        <w:t xml:space="preserve"> RMS Meeting Minutes</w:t>
      </w:r>
      <w:r w:rsidR="00F275C1" w:rsidRPr="00964109">
        <w:rPr>
          <w:sz w:val="22"/>
          <w:szCs w:val="22"/>
        </w:rPr>
        <w:t xml:space="preserve">.  </w:t>
      </w:r>
      <w:bookmarkStart w:id="6" w:name="_Hlk77953937"/>
      <w:r w:rsidR="000F3805" w:rsidRPr="00964109">
        <w:rPr>
          <w:sz w:val="22"/>
          <w:szCs w:val="22"/>
        </w:rPr>
        <w:t xml:space="preserve">Mr. Lee noted that this item could be considered </w:t>
      </w:r>
      <w:r w:rsidR="00D023B6" w:rsidRPr="00964109">
        <w:rPr>
          <w:rFonts w:eastAsiaTheme="minorHAnsi"/>
          <w:sz w:val="22"/>
          <w:szCs w:val="22"/>
        </w:rPr>
        <w:t xml:space="preserve">for inclusion </w:t>
      </w:r>
      <w:r w:rsidR="000F3805" w:rsidRPr="00964109">
        <w:rPr>
          <w:sz w:val="22"/>
          <w:szCs w:val="22"/>
        </w:rPr>
        <w:t xml:space="preserve">in the </w:t>
      </w:r>
      <w:hyperlink w:anchor="Combo_Ballot" w:history="1">
        <w:r w:rsidR="007C0D29" w:rsidRPr="00964109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6"/>
    <w:p w14:paraId="38434829" w14:textId="2A820176" w:rsidR="000D2F5C" w:rsidRPr="00964109" w:rsidRDefault="000D2F5C" w:rsidP="00BC2C97">
      <w:pPr>
        <w:jc w:val="both"/>
        <w:rPr>
          <w:sz w:val="22"/>
          <w:szCs w:val="22"/>
        </w:rPr>
      </w:pPr>
    </w:p>
    <w:p w14:paraId="108AB0AA" w14:textId="6F6A022C" w:rsidR="003C799E" w:rsidRPr="000F1B74" w:rsidRDefault="003C799E" w:rsidP="00BC2C97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lastRenderedPageBreak/>
        <w:t>Technical Advisory Committee (TAC) Update</w:t>
      </w:r>
      <w:r w:rsidR="00FD7922" w:rsidRPr="000F1B74">
        <w:rPr>
          <w:sz w:val="22"/>
          <w:szCs w:val="22"/>
          <w:u w:val="single"/>
        </w:rPr>
        <w:t xml:space="preserve"> (see Key Documents)</w:t>
      </w:r>
    </w:p>
    <w:p w14:paraId="0FDC8D12" w14:textId="78C9C4B5" w:rsidR="00926D33" w:rsidRPr="00926D33" w:rsidRDefault="00926D33" w:rsidP="004128F3">
      <w:pPr>
        <w:jc w:val="both"/>
        <w:outlineLvl w:val="0"/>
        <w:rPr>
          <w:sz w:val="22"/>
          <w:szCs w:val="22"/>
          <w:highlight w:val="lightGray"/>
        </w:rPr>
      </w:pPr>
      <w:r w:rsidRPr="00926D33">
        <w:rPr>
          <w:sz w:val="22"/>
          <w:szCs w:val="22"/>
        </w:rPr>
        <w:t xml:space="preserve">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reviewed the disposition of items considered at the July 28, 2021 TAC meeting, stated that the Annual TAC/TAC Subcommittee Structural and Procedural Review will be scheduled for mid-September 2021, and encouraged </w:t>
      </w:r>
      <w:r w:rsidR="00FF50B0">
        <w:rPr>
          <w:sz w:val="22"/>
          <w:szCs w:val="22"/>
        </w:rPr>
        <w:t>w</w:t>
      </w:r>
      <w:r w:rsidRPr="00926D33">
        <w:rPr>
          <w:sz w:val="22"/>
          <w:szCs w:val="22"/>
        </w:rPr>
        <w:t xml:space="preserve">orking </w:t>
      </w:r>
      <w:r w:rsidR="00FF50B0">
        <w:rPr>
          <w:sz w:val="22"/>
          <w:szCs w:val="22"/>
        </w:rPr>
        <w:t>g</w:t>
      </w:r>
      <w:r w:rsidRPr="00926D33">
        <w:rPr>
          <w:sz w:val="22"/>
          <w:szCs w:val="22"/>
        </w:rPr>
        <w:t xml:space="preserve">roup and </w:t>
      </w:r>
      <w:r w:rsidR="00FF50B0">
        <w:rPr>
          <w:sz w:val="22"/>
          <w:szCs w:val="22"/>
        </w:rPr>
        <w:t>t</w:t>
      </w:r>
      <w:r w:rsidRPr="00926D33">
        <w:rPr>
          <w:sz w:val="22"/>
          <w:szCs w:val="22"/>
        </w:rPr>
        <w:t xml:space="preserve">ask </w:t>
      </w:r>
      <w:r w:rsidR="00FF50B0">
        <w:rPr>
          <w:sz w:val="22"/>
          <w:szCs w:val="22"/>
        </w:rPr>
        <w:t>f</w:t>
      </w:r>
      <w:r w:rsidRPr="00926D33">
        <w:rPr>
          <w:sz w:val="22"/>
          <w:szCs w:val="22"/>
        </w:rPr>
        <w:t xml:space="preserve">orce leadership to consider meeting efficiencies for consideration at the September </w:t>
      </w:r>
      <w:r w:rsidR="00964109">
        <w:rPr>
          <w:sz w:val="22"/>
          <w:szCs w:val="22"/>
        </w:rPr>
        <w:t>14</w:t>
      </w:r>
      <w:r w:rsidRPr="00926D33">
        <w:rPr>
          <w:sz w:val="22"/>
          <w:szCs w:val="22"/>
        </w:rPr>
        <w:t>, 2021 R</w:t>
      </w:r>
      <w:r w:rsidR="00964109">
        <w:rPr>
          <w:sz w:val="22"/>
          <w:szCs w:val="22"/>
        </w:rPr>
        <w:t>MS</w:t>
      </w:r>
      <w:r w:rsidRPr="00926D33">
        <w:rPr>
          <w:sz w:val="22"/>
          <w:szCs w:val="22"/>
        </w:rPr>
        <w:t xml:space="preserve"> meeting.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summarized TAC discussion on the ERCOT Roadmap presented by Brad Jones and stated that TAC Leadership is hosting an August 18, 2021 ERCOT Roadmap Item 36 Workshop.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noted that ERCOT Market Rules Staff reviewed motions, requested that going forward caveats to motions for approval or rejection of Revision Requests be avoided, and reminded Market Participants that </w:t>
      </w:r>
      <w:r w:rsidR="00FF50B0">
        <w:rPr>
          <w:sz w:val="22"/>
          <w:szCs w:val="22"/>
        </w:rPr>
        <w:t>s</w:t>
      </w:r>
      <w:r w:rsidRPr="00926D33">
        <w:rPr>
          <w:sz w:val="22"/>
          <w:szCs w:val="22"/>
        </w:rPr>
        <w:t xml:space="preserve">ubcommittee </w:t>
      </w:r>
      <w:r w:rsidR="00FF50B0">
        <w:rPr>
          <w:sz w:val="22"/>
          <w:szCs w:val="22"/>
        </w:rPr>
        <w:t>l</w:t>
      </w:r>
      <w:r w:rsidRPr="00926D33">
        <w:rPr>
          <w:sz w:val="22"/>
          <w:szCs w:val="22"/>
        </w:rPr>
        <w:t xml:space="preserve">eadership can assign issues for review to its </w:t>
      </w:r>
      <w:r w:rsidR="00FF50B0">
        <w:rPr>
          <w:sz w:val="22"/>
          <w:szCs w:val="22"/>
        </w:rPr>
        <w:t>w</w:t>
      </w:r>
      <w:r w:rsidRPr="00926D33">
        <w:rPr>
          <w:sz w:val="22"/>
          <w:szCs w:val="22"/>
        </w:rPr>
        <w:t xml:space="preserve">orking </w:t>
      </w:r>
      <w:r w:rsidR="00FF50B0">
        <w:rPr>
          <w:sz w:val="22"/>
          <w:szCs w:val="22"/>
        </w:rPr>
        <w:t>g</w:t>
      </w:r>
      <w:r w:rsidRPr="00926D33">
        <w:rPr>
          <w:sz w:val="22"/>
          <w:szCs w:val="22"/>
        </w:rPr>
        <w:t xml:space="preserve">roups or </w:t>
      </w:r>
      <w:r w:rsidR="00FF50B0">
        <w:rPr>
          <w:sz w:val="22"/>
          <w:szCs w:val="22"/>
        </w:rPr>
        <w:t>t</w:t>
      </w:r>
      <w:r w:rsidRPr="00926D33">
        <w:rPr>
          <w:sz w:val="22"/>
          <w:szCs w:val="22"/>
        </w:rPr>
        <w:t xml:space="preserve">ask </w:t>
      </w:r>
      <w:r w:rsidR="00FF50B0">
        <w:rPr>
          <w:sz w:val="22"/>
          <w:szCs w:val="22"/>
        </w:rPr>
        <w:t>f</w:t>
      </w:r>
      <w:r w:rsidRPr="00926D33">
        <w:rPr>
          <w:sz w:val="22"/>
          <w:szCs w:val="22"/>
        </w:rPr>
        <w:t xml:space="preserve">orces.  Mr. </w:t>
      </w:r>
      <w:r>
        <w:rPr>
          <w:sz w:val="22"/>
          <w:szCs w:val="22"/>
        </w:rPr>
        <w:t>Lee</w:t>
      </w:r>
      <w:r w:rsidRPr="00926D33">
        <w:rPr>
          <w:sz w:val="22"/>
          <w:szCs w:val="22"/>
        </w:rPr>
        <w:t xml:space="preserve"> stated that ERCOT Staff announced in-person Stakeholder meetings are anticipated to resume September 1, 2021, </w:t>
      </w:r>
      <w:r w:rsidR="00CB2210">
        <w:rPr>
          <w:sz w:val="22"/>
          <w:szCs w:val="22"/>
        </w:rPr>
        <w:t xml:space="preserve">that </w:t>
      </w:r>
      <w:r w:rsidRPr="00926D33">
        <w:rPr>
          <w:sz w:val="22"/>
          <w:szCs w:val="22"/>
        </w:rPr>
        <w:t xml:space="preserve">individuals at all ERCOT facilities are required to wear a mask, and </w:t>
      </w:r>
      <w:r w:rsidR="00CB2210">
        <w:rPr>
          <w:sz w:val="22"/>
          <w:szCs w:val="22"/>
        </w:rPr>
        <w:t xml:space="preserve">that </w:t>
      </w:r>
      <w:r w:rsidRPr="00926D33">
        <w:rPr>
          <w:sz w:val="22"/>
          <w:szCs w:val="22"/>
        </w:rPr>
        <w:t xml:space="preserve">TAC Leadership has requested a hybrid meeting approach for TAC and TAC Subcommittees meetings.  </w:t>
      </w:r>
    </w:p>
    <w:p w14:paraId="074BF75F" w14:textId="34B595AE" w:rsidR="00B32D5C" w:rsidRDefault="00B32D5C" w:rsidP="004128F3">
      <w:pPr>
        <w:jc w:val="both"/>
        <w:outlineLvl w:val="0"/>
        <w:rPr>
          <w:sz w:val="22"/>
          <w:szCs w:val="22"/>
        </w:rPr>
      </w:pPr>
    </w:p>
    <w:p w14:paraId="353BFFBD" w14:textId="77777777" w:rsidR="00E9150D" w:rsidRPr="00E9150D" w:rsidRDefault="00E9150D" w:rsidP="004128F3">
      <w:pPr>
        <w:jc w:val="both"/>
        <w:outlineLvl w:val="0"/>
        <w:rPr>
          <w:sz w:val="22"/>
          <w:szCs w:val="22"/>
        </w:rPr>
      </w:pPr>
    </w:p>
    <w:p w14:paraId="239A6441" w14:textId="5F0F8236" w:rsidR="003C799E" w:rsidRPr="000F1B74" w:rsidRDefault="003C799E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Retail Emergency Conditions Task Force (RECTF)</w:t>
      </w:r>
      <w:r w:rsidR="003D0EB2" w:rsidRPr="000F1B74">
        <w:rPr>
          <w:bCs/>
          <w:sz w:val="22"/>
          <w:szCs w:val="22"/>
          <w:u w:val="single"/>
        </w:rPr>
        <w:t xml:space="preserve"> (see Key Documents)</w:t>
      </w:r>
    </w:p>
    <w:p w14:paraId="224F1FDC" w14:textId="775DDB6F" w:rsidR="00B9230A" w:rsidRPr="00926D33" w:rsidRDefault="008C2F3B" w:rsidP="00AB63B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</w:t>
      </w:r>
      <w:r w:rsidR="00926D33" w:rsidRPr="00926D33">
        <w:rPr>
          <w:bCs/>
          <w:sz w:val="22"/>
          <w:szCs w:val="22"/>
        </w:rPr>
        <w:t>Lee</w:t>
      </w:r>
      <w:r w:rsidR="00B9230A" w:rsidRPr="00926D33">
        <w:rPr>
          <w:bCs/>
          <w:sz w:val="22"/>
          <w:szCs w:val="22"/>
        </w:rPr>
        <w:t xml:space="preserve"> </w:t>
      </w:r>
      <w:r w:rsidR="00E9150D" w:rsidRPr="00926D33">
        <w:rPr>
          <w:bCs/>
          <w:sz w:val="22"/>
          <w:szCs w:val="22"/>
        </w:rPr>
        <w:t>reviewed RECTF activities</w:t>
      </w:r>
      <w:r w:rsidR="00964109">
        <w:rPr>
          <w:bCs/>
          <w:sz w:val="22"/>
          <w:szCs w:val="22"/>
        </w:rPr>
        <w:t xml:space="preserve">.  </w:t>
      </w:r>
      <w:r w:rsidR="00926D33">
        <w:rPr>
          <w:bCs/>
          <w:sz w:val="22"/>
          <w:szCs w:val="22"/>
        </w:rPr>
        <w:t xml:space="preserve"> </w:t>
      </w:r>
    </w:p>
    <w:p w14:paraId="3DB5A99D" w14:textId="77777777" w:rsidR="00B9230A" w:rsidRPr="00926D33" w:rsidRDefault="00B9230A" w:rsidP="00AB63B7">
      <w:pPr>
        <w:jc w:val="both"/>
        <w:rPr>
          <w:bCs/>
          <w:sz w:val="22"/>
          <w:szCs w:val="22"/>
        </w:rPr>
      </w:pPr>
    </w:p>
    <w:p w14:paraId="1DDD2C28" w14:textId="77777777" w:rsidR="00B06258" w:rsidRPr="009F4B80" w:rsidRDefault="00B06258" w:rsidP="005E56D1">
      <w:pPr>
        <w:jc w:val="both"/>
        <w:outlineLvl w:val="0"/>
        <w:rPr>
          <w:bCs/>
          <w:sz w:val="22"/>
          <w:szCs w:val="22"/>
          <w:highlight w:val="lightGray"/>
          <w:u w:val="single"/>
        </w:rPr>
      </w:pPr>
    </w:p>
    <w:p w14:paraId="6F4DD5FF" w14:textId="093E1BE9" w:rsidR="003C799E" w:rsidRPr="000F1B74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RMS Revision Requests (see Key Documents)</w:t>
      </w:r>
    </w:p>
    <w:p w14:paraId="2AB1936A" w14:textId="3D519732" w:rsidR="000F1B74" w:rsidRPr="001E2FCE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Impact Analyses</w:t>
      </w:r>
    </w:p>
    <w:p w14:paraId="66418B13" w14:textId="29B2EF7B" w:rsidR="00C207B5" w:rsidRPr="000F1B74" w:rsidRDefault="000F1B74" w:rsidP="00C207B5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Retail Market Guide Revision</w:t>
      </w:r>
      <w:r>
        <w:rPr>
          <w:bCs/>
          <w:i/>
          <w:sz w:val="22"/>
          <w:szCs w:val="22"/>
        </w:rPr>
        <w:t xml:space="preserve"> Request (R</w:t>
      </w:r>
      <w:r w:rsidRPr="000F1B74">
        <w:rPr>
          <w:bCs/>
          <w:i/>
          <w:sz w:val="22"/>
          <w:szCs w:val="22"/>
        </w:rPr>
        <w:t>MGRR</w:t>
      </w:r>
      <w:r>
        <w:rPr>
          <w:bCs/>
          <w:i/>
          <w:sz w:val="22"/>
          <w:szCs w:val="22"/>
        </w:rPr>
        <w:t xml:space="preserve">) </w:t>
      </w:r>
      <w:r w:rsidR="00C207B5" w:rsidRPr="000F1B74">
        <w:rPr>
          <w:bCs/>
          <w:i/>
          <w:sz w:val="22"/>
          <w:szCs w:val="22"/>
        </w:rPr>
        <w:t>166, Create Switch Hold Extract Repository</w:t>
      </w:r>
    </w:p>
    <w:p w14:paraId="7B814405" w14:textId="6F8C571A" w:rsidR="00C207B5" w:rsidRPr="000F1B74" w:rsidRDefault="00FF5475" w:rsidP="00C207B5">
      <w:pPr>
        <w:jc w:val="both"/>
        <w:rPr>
          <w:rFonts w:eastAsiaTheme="minorHAnsi"/>
          <w:sz w:val="22"/>
          <w:szCs w:val="22"/>
        </w:rPr>
      </w:pPr>
      <w:r w:rsidRPr="00FF5475">
        <w:rPr>
          <w:sz w:val="22"/>
          <w:szCs w:val="22"/>
        </w:rPr>
        <w:t>ERCOT Staff summarized the 8/2/21 ERCOT comments to RMGRR166 and stated that due to P.U.C. Rules, ERCOT is unable to host RMGRR166’s switch</w:t>
      </w:r>
      <w:r w:rsidR="00AB3DD3">
        <w:rPr>
          <w:sz w:val="22"/>
          <w:szCs w:val="22"/>
        </w:rPr>
        <w:t xml:space="preserve"> </w:t>
      </w:r>
      <w:r w:rsidRPr="00FF5475">
        <w:rPr>
          <w:sz w:val="22"/>
          <w:szCs w:val="22"/>
        </w:rPr>
        <w:t xml:space="preserve">hold repository.  </w:t>
      </w:r>
      <w:r w:rsidR="00C207B5" w:rsidRPr="00FF5475">
        <w:rPr>
          <w:sz w:val="22"/>
          <w:szCs w:val="22"/>
        </w:rPr>
        <w:t xml:space="preserve">Market Participants </w:t>
      </w:r>
      <w:r w:rsidRPr="00FF5475">
        <w:rPr>
          <w:sz w:val="22"/>
          <w:szCs w:val="22"/>
        </w:rPr>
        <w:t>discussed clarifications to RMG</w:t>
      </w:r>
      <w:r w:rsidR="00B24428">
        <w:rPr>
          <w:sz w:val="22"/>
          <w:szCs w:val="22"/>
        </w:rPr>
        <w:t>R</w:t>
      </w:r>
      <w:r w:rsidRPr="00FF5475">
        <w:rPr>
          <w:sz w:val="22"/>
          <w:szCs w:val="22"/>
        </w:rPr>
        <w:t xml:space="preserve">R166 and requested additional time to review the issues.  </w:t>
      </w:r>
      <w:r w:rsidR="00C207B5" w:rsidRPr="00FF5475">
        <w:rPr>
          <w:sz w:val="22"/>
          <w:szCs w:val="22"/>
        </w:rPr>
        <w:t xml:space="preserve">Mr. Lee noted that this item could be considered </w:t>
      </w:r>
      <w:r w:rsidR="00C207B5" w:rsidRPr="00FF5475">
        <w:rPr>
          <w:rFonts w:eastAsiaTheme="minorHAnsi"/>
          <w:sz w:val="22"/>
          <w:szCs w:val="22"/>
        </w:rPr>
        <w:t xml:space="preserve">for inclusion </w:t>
      </w:r>
      <w:r w:rsidR="00C207B5" w:rsidRPr="00FF5475">
        <w:rPr>
          <w:sz w:val="22"/>
          <w:szCs w:val="22"/>
        </w:rPr>
        <w:t xml:space="preserve">in the </w:t>
      </w:r>
      <w:hyperlink w:anchor="Combo_Ballot" w:history="1">
        <w:r w:rsidR="00C207B5"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65B34A3" w14:textId="291B7824" w:rsidR="00C207B5" w:rsidRDefault="00C207B5" w:rsidP="005E56D1">
      <w:pPr>
        <w:jc w:val="both"/>
        <w:outlineLvl w:val="0"/>
        <w:rPr>
          <w:bCs/>
          <w:i/>
          <w:sz w:val="22"/>
          <w:szCs w:val="22"/>
        </w:rPr>
      </w:pPr>
    </w:p>
    <w:p w14:paraId="42A03B0B" w14:textId="77777777" w:rsidR="00C207B5" w:rsidRDefault="00C207B5" w:rsidP="00C207B5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RMGRR167, Switch Hold Removal Documentation Clarification</w:t>
      </w:r>
    </w:p>
    <w:p w14:paraId="1DDE7270" w14:textId="41B75191" w:rsidR="00D76249" w:rsidRPr="000F1B74" w:rsidRDefault="00D76249" w:rsidP="00D76249">
      <w:pPr>
        <w:jc w:val="both"/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Market Participants reviewed the Impact Analysis for RMGRR167 and discussed the revised </w:t>
      </w:r>
      <w:r w:rsidR="00FF50B0">
        <w:rPr>
          <w:bCs/>
          <w:iCs/>
          <w:sz w:val="22"/>
          <w:szCs w:val="22"/>
        </w:rPr>
        <w:t xml:space="preserve">approval </w:t>
      </w:r>
      <w:r>
        <w:rPr>
          <w:bCs/>
          <w:iCs/>
          <w:sz w:val="22"/>
          <w:szCs w:val="22"/>
        </w:rPr>
        <w:t xml:space="preserve">process, concluding with the </w:t>
      </w:r>
      <w:r w:rsidRPr="00D76249">
        <w:rPr>
          <w:bCs/>
          <w:iCs/>
          <w:sz w:val="22"/>
          <w:szCs w:val="22"/>
        </w:rPr>
        <w:t>Public Utility Commission of Texas (PUCT)</w:t>
      </w:r>
      <w:r>
        <w:rPr>
          <w:bCs/>
          <w:iCs/>
          <w:sz w:val="22"/>
          <w:szCs w:val="22"/>
        </w:rPr>
        <w:t xml:space="preserve"> approval.  </w:t>
      </w:r>
      <w:r w:rsidRPr="00FF5475">
        <w:rPr>
          <w:sz w:val="22"/>
          <w:szCs w:val="22"/>
        </w:rPr>
        <w:t xml:space="preserve">Mr. Lee noted that this item could be considered </w:t>
      </w:r>
      <w:r w:rsidRPr="00FF5475">
        <w:rPr>
          <w:rFonts w:eastAsiaTheme="minorHAnsi"/>
          <w:sz w:val="22"/>
          <w:szCs w:val="22"/>
        </w:rPr>
        <w:t xml:space="preserve">for inclusion </w:t>
      </w:r>
      <w:r w:rsidRPr="00FF5475">
        <w:rPr>
          <w:sz w:val="22"/>
          <w:szCs w:val="22"/>
        </w:rPr>
        <w:t xml:space="preserve">in the </w:t>
      </w:r>
      <w:hyperlink w:anchor="Combo_Ballot" w:history="1">
        <w:r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28FEDDAB" w14:textId="77777777" w:rsidR="00D76249" w:rsidRDefault="00D76249" w:rsidP="00C207B5">
      <w:pPr>
        <w:jc w:val="both"/>
        <w:outlineLvl w:val="0"/>
        <w:rPr>
          <w:bCs/>
          <w:iCs/>
          <w:sz w:val="22"/>
          <w:szCs w:val="22"/>
        </w:rPr>
      </w:pPr>
    </w:p>
    <w:p w14:paraId="66B8AC1F" w14:textId="77777777" w:rsidR="009A2F04" w:rsidRPr="009A2F04" w:rsidRDefault="009A2F04" w:rsidP="009A2F04">
      <w:pPr>
        <w:jc w:val="both"/>
        <w:outlineLvl w:val="0"/>
        <w:rPr>
          <w:bCs/>
          <w:iCs/>
          <w:sz w:val="22"/>
          <w:szCs w:val="22"/>
        </w:rPr>
      </w:pPr>
    </w:p>
    <w:p w14:paraId="0BCB3D48" w14:textId="77777777" w:rsidR="00C207B5" w:rsidRPr="000F1B74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Standard Electronic Transaction (Texas SET) Working Group (see Key Documents)</w:t>
      </w:r>
    </w:p>
    <w:p w14:paraId="0A64AD6C" w14:textId="05A058A0" w:rsidR="00605588" w:rsidRDefault="00B21F35" w:rsidP="005E56D1">
      <w:pPr>
        <w:jc w:val="both"/>
        <w:outlineLvl w:val="0"/>
        <w:rPr>
          <w:sz w:val="22"/>
          <w:szCs w:val="22"/>
        </w:rPr>
      </w:pPr>
      <w:r w:rsidRPr="00B21F35">
        <w:rPr>
          <w:sz w:val="22"/>
          <w:szCs w:val="22"/>
        </w:rPr>
        <w:t xml:space="preserve">Kyle </w:t>
      </w:r>
      <w:r w:rsidR="00C207B5" w:rsidRPr="00B21F35">
        <w:rPr>
          <w:sz w:val="22"/>
          <w:szCs w:val="22"/>
        </w:rPr>
        <w:t>Patrick reviewed Texas SET Working Group activities</w:t>
      </w:r>
      <w:r w:rsidRPr="00B21F35">
        <w:rPr>
          <w:sz w:val="22"/>
          <w:szCs w:val="22"/>
        </w:rPr>
        <w:t xml:space="preserve"> and presented Texas SET Change Controls for RMS consideration.  </w:t>
      </w:r>
      <w:r w:rsidR="00C207B5">
        <w:rPr>
          <w:sz w:val="22"/>
          <w:szCs w:val="22"/>
        </w:rPr>
        <w:t xml:space="preserve"> </w:t>
      </w:r>
    </w:p>
    <w:p w14:paraId="211F45A2" w14:textId="7374AE71" w:rsidR="00C207B5" w:rsidRDefault="00C207B5" w:rsidP="005E56D1">
      <w:pPr>
        <w:jc w:val="both"/>
        <w:outlineLvl w:val="0"/>
        <w:rPr>
          <w:bCs/>
          <w:iCs/>
          <w:sz w:val="22"/>
          <w:szCs w:val="22"/>
        </w:rPr>
      </w:pPr>
    </w:p>
    <w:p w14:paraId="5E55075B" w14:textId="77777777" w:rsidR="00B21F35" w:rsidRPr="00605588" w:rsidRDefault="00B21F35" w:rsidP="005E56D1">
      <w:pPr>
        <w:jc w:val="both"/>
        <w:outlineLvl w:val="0"/>
        <w:rPr>
          <w:bCs/>
          <w:iCs/>
          <w:sz w:val="22"/>
          <w:szCs w:val="22"/>
        </w:rPr>
      </w:pPr>
    </w:p>
    <w:p w14:paraId="38AE1535" w14:textId="77777777" w:rsidR="00C207B5" w:rsidRDefault="00C207B5" w:rsidP="00C207B5">
      <w:pPr>
        <w:jc w:val="both"/>
        <w:outlineLvl w:val="0"/>
        <w:rPr>
          <w:sz w:val="22"/>
          <w:szCs w:val="22"/>
          <w:u w:val="single"/>
        </w:rPr>
      </w:pPr>
      <w:r w:rsidRPr="00C207B5">
        <w:rPr>
          <w:sz w:val="22"/>
          <w:szCs w:val="22"/>
          <w:u w:val="single"/>
        </w:rPr>
        <w:t>Texas SET Change Control Requests for Approval as Non-Emergency and for a Future Texas SET Release</w:t>
      </w:r>
      <w:r>
        <w:rPr>
          <w:sz w:val="22"/>
          <w:szCs w:val="22"/>
          <w:u w:val="single"/>
        </w:rPr>
        <w:t xml:space="preserve"> (see Key Documents)</w:t>
      </w:r>
    </w:p>
    <w:p w14:paraId="3720DB37" w14:textId="2D07B843" w:rsidR="00C207B5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>TXSET CC 2021-832, To support Change Control 2021-829 for Inadvertent Gain/Loss or Customer Rescission this change control adds 3 new rejection reasons</w:t>
      </w:r>
    </w:p>
    <w:p w14:paraId="7E9BA76C" w14:textId="55A8E2DD" w:rsidR="00C207B5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>TXSET CC 2021-833, Add new Reject codes to the 814_19 for support of the new CSA Start and End dates added in Change Control 2021-828</w:t>
      </w:r>
    </w:p>
    <w:p w14:paraId="323F2108" w14:textId="4062FB34" w:rsidR="008F6631" w:rsidRPr="00C207B5" w:rsidRDefault="00C207B5" w:rsidP="00C207B5">
      <w:pPr>
        <w:jc w:val="both"/>
        <w:outlineLvl w:val="0"/>
        <w:rPr>
          <w:i/>
          <w:iCs/>
          <w:sz w:val="22"/>
          <w:szCs w:val="22"/>
        </w:rPr>
      </w:pPr>
      <w:r w:rsidRPr="00C207B5">
        <w:rPr>
          <w:i/>
          <w:iCs/>
          <w:sz w:val="22"/>
          <w:szCs w:val="22"/>
        </w:rPr>
        <w:t xml:space="preserve">TXSET CC 2021-834, Add specific </w:t>
      </w:r>
      <w:proofErr w:type="spellStart"/>
      <w:r w:rsidRPr="00C207B5">
        <w:rPr>
          <w:i/>
          <w:iCs/>
          <w:sz w:val="22"/>
          <w:szCs w:val="22"/>
        </w:rPr>
        <w:t>Unexecutable</w:t>
      </w:r>
      <w:proofErr w:type="spellEnd"/>
      <w:r w:rsidRPr="00C207B5">
        <w:rPr>
          <w:i/>
          <w:iCs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6C8BD235" w14:textId="1A28BB9F" w:rsidR="00B21F35" w:rsidRPr="000F1B74" w:rsidRDefault="00B21F35" w:rsidP="00B21F35">
      <w:pPr>
        <w:jc w:val="both"/>
        <w:rPr>
          <w:rFonts w:eastAsiaTheme="minorHAnsi"/>
          <w:sz w:val="22"/>
          <w:szCs w:val="22"/>
        </w:rPr>
      </w:pPr>
      <w:r w:rsidRPr="00B21F35">
        <w:rPr>
          <w:bCs/>
          <w:iCs/>
          <w:sz w:val="22"/>
          <w:szCs w:val="22"/>
        </w:rPr>
        <w:t xml:space="preserve">Kathryn Thurman reviewed the Texas SET Change Control approval process.  </w:t>
      </w:r>
      <w:r w:rsidRPr="00FF5475">
        <w:rPr>
          <w:sz w:val="22"/>
          <w:szCs w:val="22"/>
        </w:rPr>
        <w:t>Mr. Lee noted that th</w:t>
      </w:r>
      <w:r>
        <w:rPr>
          <w:sz w:val="22"/>
          <w:szCs w:val="22"/>
        </w:rPr>
        <w:t xml:space="preserve">ese items </w:t>
      </w:r>
      <w:r w:rsidRPr="00FF5475">
        <w:rPr>
          <w:sz w:val="22"/>
          <w:szCs w:val="22"/>
        </w:rPr>
        <w:t xml:space="preserve">could be considered </w:t>
      </w:r>
      <w:r w:rsidRPr="00FF5475">
        <w:rPr>
          <w:rFonts w:eastAsiaTheme="minorHAnsi"/>
          <w:sz w:val="22"/>
          <w:szCs w:val="22"/>
        </w:rPr>
        <w:t xml:space="preserve">for inclusion </w:t>
      </w:r>
      <w:r w:rsidRPr="00FF5475">
        <w:rPr>
          <w:sz w:val="22"/>
          <w:szCs w:val="22"/>
        </w:rPr>
        <w:t xml:space="preserve">in the </w:t>
      </w:r>
      <w:hyperlink w:anchor="Combo_Ballot" w:history="1">
        <w:r w:rsidRPr="00FF5475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04BCE69" w14:textId="4B0C2248" w:rsidR="00C207B5" w:rsidRPr="00B21F35" w:rsidRDefault="00C207B5" w:rsidP="00B21F35">
      <w:pPr>
        <w:jc w:val="both"/>
        <w:rPr>
          <w:bCs/>
          <w:iCs/>
          <w:sz w:val="22"/>
          <w:szCs w:val="22"/>
        </w:rPr>
      </w:pPr>
    </w:p>
    <w:p w14:paraId="46AC7B76" w14:textId="77777777" w:rsidR="00C207B5" w:rsidRPr="00B21F35" w:rsidRDefault="00C207B5" w:rsidP="00B21F35">
      <w:pPr>
        <w:jc w:val="both"/>
        <w:rPr>
          <w:bCs/>
          <w:iCs/>
          <w:sz w:val="22"/>
          <w:szCs w:val="22"/>
        </w:rPr>
      </w:pPr>
    </w:p>
    <w:p w14:paraId="1C876089" w14:textId="77777777" w:rsidR="00C7594F" w:rsidRDefault="00C7594F" w:rsidP="008F6631">
      <w:pPr>
        <w:jc w:val="both"/>
        <w:rPr>
          <w:sz w:val="22"/>
          <w:szCs w:val="22"/>
          <w:u w:val="single"/>
        </w:rPr>
      </w:pPr>
      <w:bookmarkStart w:id="7" w:name="Combo_Ballot"/>
      <w:bookmarkEnd w:id="7"/>
    </w:p>
    <w:p w14:paraId="6C4DF2AF" w14:textId="7A6F57C7" w:rsidR="008F6631" w:rsidRPr="000F1B74" w:rsidRDefault="008F6631" w:rsidP="008F6631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lastRenderedPageBreak/>
        <w:t xml:space="preserve">Combined Ballot </w:t>
      </w:r>
    </w:p>
    <w:p w14:paraId="05640DC0" w14:textId="29C0B020" w:rsidR="008F6631" w:rsidRPr="00605588" w:rsidRDefault="00605588" w:rsidP="008F6631">
      <w:pPr>
        <w:jc w:val="both"/>
        <w:rPr>
          <w:b/>
          <w:sz w:val="22"/>
          <w:szCs w:val="22"/>
        </w:rPr>
      </w:pPr>
      <w:r w:rsidRPr="00CD2AF6">
        <w:rPr>
          <w:b/>
          <w:sz w:val="22"/>
          <w:szCs w:val="22"/>
        </w:rPr>
        <w:t xml:space="preserve">Shawnee Claiborn-Pinto </w:t>
      </w:r>
      <w:r w:rsidR="008F6631" w:rsidRPr="00CD2AF6">
        <w:rPr>
          <w:b/>
          <w:sz w:val="22"/>
          <w:szCs w:val="22"/>
        </w:rPr>
        <w:t>moved to approve</w:t>
      </w:r>
      <w:r w:rsidR="008F6631" w:rsidRPr="00605588">
        <w:rPr>
          <w:b/>
          <w:sz w:val="22"/>
          <w:szCs w:val="22"/>
        </w:rPr>
        <w:t xml:space="preserve"> the Combined Ballot as follows: </w:t>
      </w:r>
    </w:p>
    <w:p w14:paraId="0DF43CB9" w14:textId="2231F191" w:rsidR="0059180A" w:rsidRPr="00964109" w:rsidRDefault="0059180A" w:rsidP="00A5612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64109">
        <w:rPr>
          <w:b/>
          <w:sz w:val="22"/>
          <w:szCs w:val="22"/>
        </w:rPr>
        <w:t xml:space="preserve">To approve the </w:t>
      </w:r>
      <w:r w:rsidR="000F1B74" w:rsidRPr="00964109">
        <w:rPr>
          <w:b/>
          <w:sz w:val="22"/>
          <w:szCs w:val="22"/>
        </w:rPr>
        <w:t>Ju</w:t>
      </w:r>
      <w:r w:rsidR="00964109" w:rsidRPr="00964109">
        <w:rPr>
          <w:b/>
          <w:sz w:val="22"/>
          <w:szCs w:val="22"/>
        </w:rPr>
        <w:t>ly 13</w:t>
      </w:r>
      <w:r w:rsidR="000F1B74" w:rsidRPr="00964109">
        <w:rPr>
          <w:b/>
          <w:sz w:val="22"/>
          <w:szCs w:val="22"/>
        </w:rPr>
        <w:t xml:space="preserve">, 2021 </w:t>
      </w:r>
      <w:r w:rsidRPr="00964109">
        <w:rPr>
          <w:b/>
          <w:sz w:val="22"/>
          <w:szCs w:val="22"/>
        </w:rPr>
        <w:t>RMS Meeting Minutes as submitted</w:t>
      </w:r>
    </w:p>
    <w:p w14:paraId="09D108AD" w14:textId="66AB2414" w:rsidR="00964109" w:rsidRPr="00964109" w:rsidRDefault="00964109" w:rsidP="00964109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964109">
        <w:rPr>
          <w:b/>
          <w:sz w:val="22"/>
          <w:szCs w:val="22"/>
        </w:rPr>
        <w:t>To table RMGRR166</w:t>
      </w:r>
    </w:p>
    <w:p w14:paraId="33693C33" w14:textId="4BA3528F" w:rsidR="00D76249" w:rsidRPr="00D76249" w:rsidRDefault="00D76249" w:rsidP="00D76249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D76249">
        <w:rPr>
          <w:b/>
          <w:sz w:val="22"/>
          <w:szCs w:val="22"/>
        </w:rPr>
        <w:t>To endorse and forward to TAC the 7/13/21 RMS Report, with a recommended effective date of upon PUCT approval; and the Impact Analysis for RMGRR167</w:t>
      </w:r>
    </w:p>
    <w:p w14:paraId="369D6AA8" w14:textId="4E6AF396" w:rsidR="00964109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</w:t>
      </w:r>
      <w:r w:rsidR="00964109" w:rsidRPr="00B21F35">
        <w:rPr>
          <w:b/>
          <w:sz w:val="22"/>
          <w:szCs w:val="22"/>
        </w:rPr>
        <w:t>TX SET Change Control 2021-832 as presented, as non-emergency, and for a future Texas SET release</w:t>
      </w:r>
    </w:p>
    <w:p w14:paraId="50118CB1" w14:textId="5A7F2C59" w:rsidR="00964109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TX </w:t>
      </w:r>
      <w:r w:rsidR="00A20169">
        <w:rPr>
          <w:b/>
          <w:sz w:val="22"/>
          <w:szCs w:val="22"/>
        </w:rPr>
        <w:t xml:space="preserve">SET </w:t>
      </w:r>
      <w:r w:rsidR="00964109" w:rsidRPr="00B21F35">
        <w:rPr>
          <w:b/>
          <w:sz w:val="22"/>
          <w:szCs w:val="22"/>
        </w:rPr>
        <w:t xml:space="preserve">Change Control 2021-833 </w:t>
      </w:r>
      <w:r w:rsidRPr="00B21F35">
        <w:rPr>
          <w:b/>
          <w:sz w:val="22"/>
          <w:szCs w:val="22"/>
        </w:rPr>
        <w:t xml:space="preserve">as </w:t>
      </w:r>
      <w:r w:rsidR="00964109" w:rsidRPr="00B21F35">
        <w:rPr>
          <w:b/>
          <w:sz w:val="22"/>
          <w:szCs w:val="22"/>
        </w:rPr>
        <w:t>presented, as non-emergency, and for a future Texas SET release</w:t>
      </w:r>
    </w:p>
    <w:p w14:paraId="2DB968A8" w14:textId="77777777" w:rsidR="00B21F35" w:rsidRPr="00B21F35" w:rsidRDefault="00B21F35" w:rsidP="00B21F35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B21F35">
        <w:rPr>
          <w:b/>
          <w:sz w:val="22"/>
          <w:szCs w:val="22"/>
        </w:rPr>
        <w:t xml:space="preserve">To approve </w:t>
      </w:r>
      <w:r w:rsidR="00964109" w:rsidRPr="00B21F35">
        <w:rPr>
          <w:b/>
          <w:sz w:val="22"/>
          <w:szCs w:val="22"/>
        </w:rPr>
        <w:t>TX SET Change Control 2021-834 as presented, as non-emergency, and for a future Texas SET release</w:t>
      </w:r>
    </w:p>
    <w:p w14:paraId="3064C84F" w14:textId="17A1E1CF" w:rsidR="008F6631" w:rsidRPr="00605588" w:rsidRDefault="00605588" w:rsidP="00964109">
      <w:pPr>
        <w:jc w:val="both"/>
        <w:rPr>
          <w:sz w:val="22"/>
          <w:szCs w:val="22"/>
        </w:rPr>
      </w:pPr>
      <w:r w:rsidRPr="00CD2AF6">
        <w:rPr>
          <w:b/>
          <w:sz w:val="22"/>
          <w:szCs w:val="22"/>
        </w:rPr>
        <w:t>K</w:t>
      </w:r>
      <w:r w:rsidR="00CD2AF6" w:rsidRPr="00CD2AF6">
        <w:rPr>
          <w:b/>
          <w:sz w:val="22"/>
          <w:szCs w:val="22"/>
        </w:rPr>
        <w:t xml:space="preserve">athy Scott </w:t>
      </w:r>
      <w:r w:rsidR="008F6631" w:rsidRPr="00CD2AF6">
        <w:rPr>
          <w:b/>
          <w:sz w:val="22"/>
          <w:szCs w:val="22"/>
        </w:rPr>
        <w:t>seconded the motion</w:t>
      </w:r>
      <w:r w:rsidR="008F6631" w:rsidRPr="00605588">
        <w:rPr>
          <w:b/>
          <w:sz w:val="22"/>
          <w:szCs w:val="22"/>
        </w:rPr>
        <w:t>.  The motion carried unanimously via roll call vote.</w:t>
      </w:r>
      <w:r w:rsidR="008F6631" w:rsidRPr="00605588">
        <w:rPr>
          <w:sz w:val="22"/>
          <w:szCs w:val="22"/>
        </w:rPr>
        <w:t xml:space="preserve">  </w:t>
      </w:r>
      <w:r w:rsidR="008F6631" w:rsidRPr="00605588">
        <w:rPr>
          <w:i/>
          <w:sz w:val="22"/>
          <w:szCs w:val="22"/>
        </w:rPr>
        <w:t>(Please see ballot posted with Key Documents.)</w:t>
      </w:r>
    </w:p>
    <w:p w14:paraId="7616C6AC" w14:textId="77777777" w:rsidR="00395C43" w:rsidRPr="00605588" w:rsidRDefault="00395C43" w:rsidP="00950129">
      <w:pPr>
        <w:jc w:val="both"/>
        <w:rPr>
          <w:sz w:val="22"/>
          <w:szCs w:val="22"/>
          <w:u w:val="single"/>
        </w:rPr>
      </w:pPr>
    </w:p>
    <w:p w14:paraId="0A4B86C8" w14:textId="633DBABE" w:rsidR="00B06258" w:rsidRDefault="00B06258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2320502" w14:textId="3DAA22A8" w:rsidR="000F1B74" w:rsidRDefault="000F1B74" w:rsidP="00950129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2AEB8026" w14:textId="7763F69F" w:rsidR="000F1B74" w:rsidRPr="00CD2AF6" w:rsidRDefault="00D535A9" w:rsidP="0095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="00FB794E" w:rsidRPr="00CD2AF6">
        <w:rPr>
          <w:sz w:val="22"/>
          <w:szCs w:val="22"/>
        </w:rPr>
        <w:t>W</w:t>
      </w:r>
      <w:r w:rsidR="00FB794E">
        <w:rPr>
          <w:sz w:val="22"/>
          <w:szCs w:val="22"/>
        </w:rPr>
        <w:t>ie</w:t>
      </w:r>
      <w:r w:rsidR="00FB794E" w:rsidRPr="00CD2AF6">
        <w:rPr>
          <w:sz w:val="22"/>
          <w:szCs w:val="22"/>
        </w:rPr>
        <w:t xml:space="preserve">gand </w:t>
      </w:r>
      <w:r w:rsidR="00B96EED" w:rsidRPr="00CD2AF6">
        <w:rPr>
          <w:sz w:val="22"/>
          <w:szCs w:val="22"/>
        </w:rPr>
        <w:t>reviewed PWG activities</w:t>
      </w:r>
      <w:r w:rsidR="00CD2AF6" w:rsidRPr="00CD2AF6">
        <w:rPr>
          <w:sz w:val="22"/>
          <w:szCs w:val="22"/>
        </w:rPr>
        <w:t xml:space="preserve"> and </w:t>
      </w:r>
      <w:r w:rsidR="00964109" w:rsidRPr="00CD2AF6">
        <w:rPr>
          <w:sz w:val="22"/>
          <w:szCs w:val="22"/>
        </w:rPr>
        <w:t xml:space="preserve">announced the October 13, 2021 Advanced Metering System (AMS) </w:t>
      </w:r>
      <w:r w:rsidR="00182C56">
        <w:rPr>
          <w:sz w:val="22"/>
          <w:szCs w:val="22"/>
        </w:rPr>
        <w:t xml:space="preserve">Interval Data Recorder (IDR) </w:t>
      </w:r>
      <w:r w:rsidR="00964109" w:rsidRPr="00CD2AF6">
        <w:rPr>
          <w:sz w:val="22"/>
          <w:szCs w:val="22"/>
        </w:rPr>
        <w:t xml:space="preserve">Workshop.   </w:t>
      </w:r>
    </w:p>
    <w:p w14:paraId="1B41B122" w14:textId="2761AE50" w:rsidR="007D7530" w:rsidRPr="00C960A7" w:rsidRDefault="007D7530" w:rsidP="00950129">
      <w:pPr>
        <w:jc w:val="both"/>
        <w:rPr>
          <w:sz w:val="22"/>
          <w:szCs w:val="22"/>
          <w:highlight w:val="lightGray"/>
        </w:rPr>
      </w:pPr>
    </w:p>
    <w:p w14:paraId="6968FB11" w14:textId="77777777" w:rsidR="00C960A7" w:rsidRDefault="00C960A7" w:rsidP="00950129">
      <w:pPr>
        <w:jc w:val="both"/>
        <w:rPr>
          <w:sz w:val="22"/>
          <w:szCs w:val="22"/>
          <w:highlight w:val="lightGray"/>
        </w:rPr>
      </w:pPr>
    </w:p>
    <w:p w14:paraId="172AA517" w14:textId="77777777" w:rsidR="00C960A7" w:rsidRPr="000F1B74" w:rsidRDefault="00C960A7" w:rsidP="00C960A7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Data Transport and MarkeTrak Systems (TDTMS</w:t>
      </w:r>
      <w:r>
        <w:rPr>
          <w:sz w:val="22"/>
          <w:szCs w:val="22"/>
          <w:u w:val="single"/>
        </w:rPr>
        <w:t>)</w:t>
      </w:r>
      <w:r w:rsidRPr="000F1B74">
        <w:rPr>
          <w:sz w:val="22"/>
          <w:szCs w:val="22"/>
          <w:u w:val="single"/>
        </w:rPr>
        <w:t xml:space="preserve"> Working Group (See Key Documents)</w:t>
      </w:r>
    </w:p>
    <w:p w14:paraId="33A1309A" w14:textId="180D578A" w:rsidR="00C960A7" w:rsidRPr="00CD2AF6" w:rsidRDefault="00C960A7" w:rsidP="00CD2AF6">
      <w:pPr>
        <w:jc w:val="both"/>
        <w:rPr>
          <w:sz w:val="22"/>
          <w:szCs w:val="22"/>
        </w:rPr>
      </w:pPr>
      <w:r w:rsidRPr="00CD2AF6">
        <w:rPr>
          <w:sz w:val="22"/>
          <w:szCs w:val="22"/>
        </w:rPr>
        <w:t xml:space="preserve">Ms. Wiegand reviewed TDTMS Working Group activities.  </w:t>
      </w:r>
    </w:p>
    <w:p w14:paraId="49D26461" w14:textId="52E40A9F" w:rsidR="00C960A7" w:rsidRDefault="00C960A7" w:rsidP="00C960A7">
      <w:pPr>
        <w:jc w:val="both"/>
        <w:rPr>
          <w:sz w:val="22"/>
          <w:szCs w:val="22"/>
        </w:rPr>
      </w:pPr>
    </w:p>
    <w:p w14:paraId="1178462A" w14:textId="77777777" w:rsidR="00CD2AF6" w:rsidRPr="00CD2AF6" w:rsidRDefault="00CD2AF6" w:rsidP="00C960A7">
      <w:pPr>
        <w:jc w:val="both"/>
        <w:rPr>
          <w:sz w:val="22"/>
          <w:szCs w:val="22"/>
        </w:rPr>
      </w:pPr>
    </w:p>
    <w:p w14:paraId="1790B425" w14:textId="616325C6" w:rsidR="00B96EED" w:rsidRDefault="00C960A7" w:rsidP="00950129">
      <w:pPr>
        <w:jc w:val="both"/>
        <w:rPr>
          <w:sz w:val="22"/>
          <w:szCs w:val="22"/>
          <w:u w:val="single"/>
        </w:rPr>
      </w:pPr>
      <w:r w:rsidRPr="00C960A7">
        <w:rPr>
          <w:sz w:val="22"/>
          <w:szCs w:val="22"/>
          <w:u w:val="single"/>
        </w:rPr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</w:p>
    <w:p w14:paraId="33AD036F" w14:textId="4A588C5B" w:rsidR="00C960A7" w:rsidRPr="00C960A7" w:rsidRDefault="00CD2AF6" w:rsidP="009501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C960A7" w:rsidRPr="00C960A7">
        <w:rPr>
          <w:sz w:val="22"/>
          <w:szCs w:val="22"/>
        </w:rPr>
        <w:t>Wiegand</w:t>
      </w:r>
      <w:r>
        <w:rPr>
          <w:sz w:val="22"/>
          <w:szCs w:val="22"/>
        </w:rPr>
        <w:t xml:space="preserve"> reviewed RMTTF activities.  </w:t>
      </w:r>
    </w:p>
    <w:p w14:paraId="202E08A5" w14:textId="420D4D22" w:rsidR="00C960A7" w:rsidRDefault="00C960A7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1354F589" w14:textId="77777777" w:rsidR="00CD2AF6" w:rsidRPr="00C960A7" w:rsidRDefault="00CD2AF6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4051E6D6" w14:textId="77777777" w:rsidR="00950129" w:rsidRPr="000F1B74" w:rsidRDefault="00950129" w:rsidP="00950129">
      <w:pPr>
        <w:jc w:val="both"/>
        <w:rPr>
          <w:sz w:val="22"/>
          <w:szCs w:val="22"/>
        </w:rPr>
      </w:pPr>
      <w:r w:rsidRPr="000F1B74">
        <w:rPr>
          <w:sz w:val="22"/>
          <w:szCs w:val="22"/>
          <w:u w:val="single"/>
        </w:rPr>
        <w:t>ERCOT Updates (see Key Documents)</w:t>
      </w:r>
    </w:p>
    <w:p w14:paraId="211167FA" w14:textId="07D5200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IT Report</w:t>
      </w:r>
    </w:p>
    <w:p w14:paraId="61294AE0" w14:textId="64E52B64" w:rsidR="00950129" w:rsidRPr="00D86744" w:rsidRDefault="00193C9C" w:rsidP="00950129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Trish Matus </w:t>
      </w:r>
      <w:r w:rsidR="004264DB" w:rsidRPr="00193C9C">
        <w:rPr>
          <w:bCs/>
          <w:sz w:val="22"/>
          <w:szCs w:val="22"/>
        </w:rPr>
        <w:t xml:space="preserve">reported on service availability, incidents and maintenance occurring in </w:t>
      </w:r>
      <w:r w:rsidR="00D86744" w:rsidRPr="00193C9C">
        <w:rPr>
          <w:bCs/>
          <w:sz w:val="22"/>
          <w:szCs w:val="22"/>
        </w:rPr>
        <w:t>Ju</w:t>
      </w:r>
      <w:r w:rsidRPr="00193C9C">
        <w:rPr>
          <w:bCs/>
          <w:sz w:val="22"/>
          <w:szCs w:val="22"/>
        </w:rPr>
        <w:t xml:space="preserve">ly </w:t>
      </w:r>
      <w:r w:rsidR="00F2045D" w:rsidRPr="00193C9C">
        <w:rPr>
          <w:bCs/>
          <w:sz w:val="22"/>
          <w:szCs w:val="22"/>
        </w:rPr>
        <w:t xml:space="preserve">2021 </w:t>
      </w:r>
      <w:r w:rsidR="004264DB" w:rsidRPr="00193C9C">
        <w:rPr>
          <w:bCs/>
          <w:sz w:val="22"/>
          <w:szCs w:val="22"/>
        </w:rPr>
        <w:t>and summarized MarkeTrak Performance.</w:t>
      </w:r>
      <w:r w:rsidR="004264DB" w:rsidRPr="00D86744">
        <w:rPr>
          <w:bCs/>
          <w:sz w:val="22"/>
          <w:szCs w:val="22"/>
        </w:rPr>
        <w:t xml:space="preserve">  </w:t>
      </w:r>
    </w:p>
    <w:p w14:paraId="34DFB89C" w14:textId="77777777" w:rsidR="00F2045D" w:rsidRPr="00D86744" w:rsidRDefault="00F2045D" w:rsidP="00950129">
      <w:pPr>
        <w:jc w:val="both"/>
        <w:rPr>
          <w:i/>
          <w:sz w:val="22"/>
          <w:szCs w:val="22"/>
        </w:rPr>
      </w:pPr>
    </w:p>
    <w:p w14:paraId="33CE993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Flight Update</w:t>
      </w:r>
    </w:p>
    <w:p w14:paraId="534C2F6A" w14:textId="2AE61042" w:rsidR="004264DB" w:rsidRPr="00D86744" w:rsidRDefault="00193C9C" w:rsidP="004264DB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Seth Connel </w:t>
      </w:r>
      <w:r w:rsidR="004264DB" w:rsidRPr="00193C9C">
        <w:rPr>
          <w:bCs/>
          <w:sz w:val="22"/>
          <w:szCs w:val="22"/>
        </w:rPr>
        <w:t xml:space="preserve">presented </w:t>
      </w:r>
      <w:r>
        <w:rPr>
          <w:bCs/>
          <w:sz w:val="22"/>
          <w:szCs w:val="22"/>
        </w:rPr>
        <w:t xml:space="preserve">the </w:t>
      </w:r>
      <w:r w:rsidR="004264DB" w:rsidRPr="00193C9C">
        <w:rPr>
          <w:bCs/>
          <w:sz w:val="22"/>
          <w:szCs w:val="22"/>
        </w:rPr>
        <w:t xml:space="preserve">Flight </w:t>
      </w:r>
      <w:r w:rsidR="006E60C4" w:rsidRPr="00193C9C">
        <w:rPr>
          <w:bCs/>
          <w:sz w:val="22"/>
          <w:szCs w:val="22"/>
        </w:rPr>
        <w:t>0621 details</w:t>
      </w:r>
      <w:r w:rsidR="00D86744" w:rsidRPr="00193C9C">
        <w:rPr>
          <w:bCs/>
          <w:sz w:val="22"/>
          <w:szCs w:val="22"/>
        </w:rPr>
        <w:t xml:space="preserve"> and Flight 1021 preview</w:t>
      </w:r>
      <w:r w:rsidR="004264DB" w:rsidRPr="00193C9C">
        <w:rPr>
          <w:bCs/>
          <w:sz w:val="22"/>
          <w:szCs w:val="22"/>
        </w:rPr>
        <w:t>.</w:t>
      </w:r>
      <w:r w:rsidR="004264DB" w:rsidRPr="00D86744">
        <w:rPr>
          <w:bCs/>
          <w:sz w:val="22"/>
          <w:szCs w:val="22"/>
        </w:rPr>
        <w:t xml:space="preserve">  </w:t>
      </w:r>
    </w:p>
    <w:p w14:paraId="2CC3D3D8" w14:textId="77777777" w:rsidR="004264DB" w:rsidRPr="009F4B80" w:rsidRDefault="004264DB" w:rsidP="004264DB">
      <w:pPr>
        <w:jc w:val="both"/>
        <w:rPr>
          <w:sz w:val="22"/>
          <w:szCs w:val="22"/>
          <w:highlight w:val="lightGray"/>
        </w:rPr>
      </w:pPr>
    </w:p>
    <w:p w14:paraId="06FDD0A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Retail Projects Update</w:t>
      </w:r>
    </w:p>
    <w:p w14:paraId="523984EF" w14:textId="264EA008" w:rsidR="00950129" w:rsidRPr="00D86744" w:rsidRDefault="00193C9C" w:rsidP="00950129">
      <w:pPr>
        <w:jc w:val="both"/>
        <w:rPr>
          <w:sz w:val="22"/>
          <w:szCs w:val="22"/>
        </w:rPr>
      </w:pPr>
      <w:r w:rsidRPr="00193C9C">
        <w:rPr>
          <w:sz w:val="22"/>
          <w:szCs w:val="22"/>
        </w:rPr>
        <w:t xml:space="preserve">Mr. Connel </w:t>
      </w:r>
      <w:r w:rsidR="00013F19" w:rsidRPr="00193C9C">
        <w:rPr>
          <w:sz w:val="22"/>
          <w:szCs w:val="22"/>
        </w:rPr>
        <w:t>highlighted upcoming retail projects.</w:t>
      </w:r>
      <w:r w:rsidR="00013F19" w:rsidRPr="00D86744">
        <w:rPr>
          <w:sz w:val="22"/>
          <w:szCs w:val="22"/>
        </w:rPr>
        <w:t xml:space="preserve">  </w:t>
      </w:r>
    </w:p>
    <w:p w14:paraId="26EF84F3" w14:textId="77777777" w:rsidR="00013F19" w:rsidRPr="009F4B80" w:rsidRDefault="00013F19" w:rsidP="00950129">
      <w:pPr>
        <w:jc w:val="both"/>
        <w:rPr>
          <w:sz w:val="22"/>
          <w:szCs w:val="22"/>
          <w:highlight w:val="lightGray"/>
        </w:rPr>
      </w:pPr>
    </w:p>
    <w:p w14:paraId="15BC776F" w14:textId="718666FA" w:rsidR="00B06258" w:rsidRPr="00BC2B00" w:rsidRDefault="00B06258" w:rsidP="00221BE0">
      <w:pPr>
        <w:jc w:val="both"/>
        <w:outlineLvl w:val="0"/>
        <w:rPr>
          <w:i/>
          <w:sz w:val="22"/>
          <w:szCs w:val="22"/>
        </w:rPr>
      </w:pPr>
      <w:r w:rsidRPr="00BC2B00">
        <w:rPr>
          <w:i/>
          <w:sz w:val="22"/>
          <w:szCs w:val="22"/>
        </w:rPr>
        <w:t>Renewable Energy Credit (REC) Project Update</w:t>
      </w:r>
    </w:p>
    <w:p w14:paraId="6BA7BCA9" w14:textId="77777777" w:rsidR="00193C9C" w:rsidRPr="00193C9C" w:rsidRDefault="00193C9C" w:rsidP="00193C9C">
      <w:pPr>
        <w:jc w:val="both"/>
        <w:rPr>
          <w:bCs/>
          <w:sz w:val="22"/>
          <w:szCs w:val="22"/>
        </w:rPr>
      </w:pPr>
      <w:r w:rsidRPr="00193C9C">
        <w:rPr>
          <w:bCs/>
          <w:sz w:val="22"/>
          <w:szCs w:val="22"/>
        </w:rPr>
        <w:t xml:space="preserve">Don Tucker summarized results of the recent REC project market-facing I-test, reminded Market Participants the go-live date is August 19, 2021, and encouraged Market Participants to change the account administrator or add new users into the production system after go-live.  </w:t>
      </w:r>
    </w:p>
    <w:p w14:paraId="58C60DE9" w14:textId="762032F2" w:rsidR="00193C9C" w:rsidRDefault="00193C9C" w:rsidP="006E60C4">
      <w:pPr>
        <w:jc w:val="both"/>
        <w:rPr>
          <w:bCs/>
          <w:sz w:val="22"/>
          <w:szCs w:val="22"/>
        </w:rPr>
      </w:pPr>
    </w:p>
    <w:p w14:paraId="4C4F5730" w14:textId="77777777" w:rsidR="00193C9C" w:rsidRPr="00193C9C" w:rsidRDefault="00193C9C" w:rsidP="006E60C4">
      <w:pPr>
        <w:jc w:val="both"/>
        <w:rPr>
          <w:bCs/>
          <w:sz w:val="22"/>
          <w:szCs w:val="22"/>
        </w:rPr>
      </w:pPr>
    </w:p>
    <w:p w14:paraId="5EC78916" w14:textId="1341A790" w:rsidR="006E60C4" w:rsidRPr="000F1B74" w:rsidRDefault="0091686D" w:rsidP="006E60C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Other Business</w:t>
      </w:r>
      <w:r w:rsidR="00F3785B" w:rsidRPr="000F1B74">
        <w:rPr>
          <w:sz w:val="22"/>
          <w:szCs w:val="22"/>
          <w:u w:val="single"/>
        </w:rPr>
        <w:t xml:space="preserve"> </w:t>
      </w:r>
      <w:r w:rsidR="00563E62">
        <w:rPr>
          <w:sz w:val="22"/>
          <w:szCs w:val="22"/>
          <w:u w:val="single"/>
        </w:rPr>
        <w:t>(see Key Documents)</w:t>
      </w:r>
    </w:p>
    <w:p w14:paraId="20000C2E" w14:textId="35889011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Open Action Items List</w:t>
      </w:r>
    </w:p>
    <w:p w14:paraId="5EA4EE08" w14:textId="77777777" w:rsidR="008A1C45" w:rsidRDefault="00891D80" w:rsidP="00F72741">
      <w:pPr>
        <w:jc w:val="both"/>
        <w:rPr>
          <w:sz w:val="22"/>
          <w:szCs w:val="22"/>
        </w:rPr>
      </w:pPr>
      <w:r w:rsidRPr="008A1C45">
        <w:rPr>
          <w:sz w:val="22"/>
          <w:szCs w:val="22"/>
        </w:rPr>
        <w:t>Market Participants reviewed the Open Action Items List</w:t>
      </w:r>
      <w:r w:rsidR="008A1C45" w:rsidRPr="008A1C45">
        <w:rPr>
          <w:sz w:val="22"/>
          <w:szCs w:val="22"/>
        </w:rPr>
        <w:t xml:space="preserve"> and offered clarifications</w:t>
      </w:r>
      <w:r w:rsidR="008A1C45">
        <w:rPr>
          <w:sz w:val="22"/>
          <w:szCs w:val="22"/>
        </w:rPr>
        <w:t xml:space="preserve"> for status updates.  </w:t>
      </w:r>
    </w:p>
    <w:p w14:paraId="683C3833" w14:textId="17D0C843" w:rsidR="00891D80" w:rsidRPr="00B96EED" w:rsidRDefault="00891D80" w:rsidP="00F72741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 xml:space="preserve"> </w:t>
      </w:r>
    </w:p>
    <w:p w14:paraId="167499B6" w14:textId="01B584F8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of PUCT Open Project Items</w:t>
      </w:r>
    </w:p>
    <w:p w14:paraId="676CADF5" w14:textId="77777777" w:rsidR="008A1C45" w:rsidRPr="008A1C45" w:rsidRDefault="00891D80" w:rsidP="00F72741">
      <w:pPr>
        <w:jc w:val="both"/>
        <w:rPr>
          <w:sz w:val="22"/>
          <w:szCs w:val="22"/>
        </w:rPr>
      </w:pPr>
      <w:r w:rsidRPr="008A1C45">
        <w:rPr>
          <w:sz w:val="22"/>
          <w:szCs w:val="22"/>
        </w:rPr>
        <w:t xml:space="preserve">Market Participants </w:t>
      </w:r>
      <w:r w:rsidR="00C9325D" w:rsidRPr="008A1C45">
        <w:rPr>
          <w:sz w:val="22"/>
          <w:szCs w:val="22"/>
        </w:rPr>
        <w:t xml:space="preserve">reviewed the </w:t>
      </w:r>
      <w:r w:rsidRPr="008A1C45">
        <w:rPr>
          <w:sz w:val="22"/>
          <w:szCs w:val="22"/>
        </w:rPr>
        <w:t>PUCT Open Project Items</w:t>
      </w:r>
      <w:r w:rsidR="008A1C45" w:rsidRPr="008A1C45">
        <w:rPr>
          <w:sz w:val="22"/>
          <w:szCs w:val="22"/>
        </w:rPr>
        <w:t xml:space="preserve">.  </w:t>
      </w:r>
    </w:p>
    <w:p w14:paraId="434C363E" w14:textId="68ACAA3A" w:rsidR="00C960A7" w:rsidRDefault="00C960A7" w:rsidP="008A1C45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Save the Dates</w:t>
      </w:r>
    </w:p>
    <w:p w14:paraId="446059C4" w14:textId="6FBC666E" w:rsidR="00097410" w:rsidRPr="00097410" w:rsidRDefault="00097410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Lee announced the following:  </w:t>
      </w:r>
    </w:p>
    <w:p w14:paraId="7220535C" w14:textId="76729715" w:rsidR="00C960A7" w:rsidRPr="00097410" w:rsidRDefault="00097410" w:rsidP="0009741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>September 16, 2021</w:t>
      </w:r>
      <w:r>
        <w:rPr>
          <w:sz w:val="22"/>
          <w:szCs w:val="22"/>
        </w:rPr>
        <w:t xml:space="preserve"> </w:t>
      </w:r>
      <w:r w:rsidR="00C960A7" w:rsidRPr="00097410">
        <w:rPr>
          <w:sz w:val="22"/>
          <w:szCs w:val="22"/>
        </w:rPr>
        <w:t>Oncor 2021 Competitive Retailer Workshop (In-Person, Arlington)</w:t>
      </w:r>
      <w:r>
        <w:rPr>
          <w:sz w:val="22"/>
          <w:szCs w:val="22"/>
        </w:rPr>
        <w:t xml:space="preserve">  </w:t>
      </w:r>
    </w:p>
    <w:p w14:paraId="304F3221" w14:textId="509D8342" w:rsidR="00891D80" w:rsidRPr="00097410" w:rsidRDefault="00097410" w:rsidP="00097410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>October 19, 2021</w:t>
      </w:r>
      <w:r>
        <w:rPr>
          <w:sz w:val="22"/>
          <w:szCs w:val="22"/>
        </w:rPr>
        <w:t xml:space="preserve"> </w:t>
      </w:r>
      <w:r w:rsidR="00C960A7" w:rsidRPr="00097410">
        <w:rPr>
          <w:sz w:val="22"/>
          <w:szCs w:val="22"/>
        </w:rPr>
        <w:t xml:space="preserve">CenterPoint Energy 2021 Virtual Competitive Retailer Workshop </w:t>
      </w:r>
    </w:p>
    <w:p w14:paraId="34C9C294" w14:textId="23D80BF2" w:rsidR="00C960A7" w:rsidRPr="00097410" w:rsidRDefault="00097410" w:rsidP="00706484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97410">
        <w:rPr>
          <w:sz w:val="22"/>
          <w:szCs w:val="22"/>
        </w:rPr>
        <w:t xml:space="preserve">October 28, 2021 </w:t>
      </w:r>
      <w:r w:rsidR="00C960A7" w:rsidRPr="00097410">
        <w:rPr>
          <w:sz w:val="22"/>
          <w:szCs w:val="22"/>
        </w:rPr>
        <w:t xml:space="preserve">AEP Texas 2021 Virtual Competitive Retailer Workshop </w:t>
      </w:r>
    </w:p>
    <w:p w14:paraId="39ED0F10" w14:textId="77777777" w:rsidR="00D535A9" w:rsidRDefault="00D535A9" w:rsidP="003E586B">
      <w:pPr>
        <w:jc w:val="both"/>
        <w:rPr>
          <w:sz w:val="22"/>
          <w:szCs w:val="22"/>
          <w:u w:val="single"/>
        </w:rPr>
      </w:pPr>
    </w:p>
    <w:p w14:paraId="639C5E12" w14:textId="77777777" w:rsidR="00D535A9" w:rsidRDefault="00D535A9" w:rsidP="003E586B">
      <w:pPr>
        <w:jc w:val="both"/>
        <w:rPr>
          <w:sz w:val="22"/>
          <w:szCs w:val="22"/>
          <w:u w:val="single"/>
        </w:rPr>
      </w:pPr>
    </w:p>
    <w:p w14:paraId="46C943E0" w14:textId="5667B520" w:rsidR="00903F7C" w:rsidRPr="007C7371" w:rsidRDefault="00903F7C" w:rsidP="003E586B">
      <w:pPr>
        <w:jc w:val="both"/>
        <w:rPr>
          <w:sz w:val="22"/>
          <w:szCs w:val="22"/>
          <w:u w:val="single"/>
        </w:rPr>
      </w:pPr>
      <w:r w:rsidRPr="007C7371">
        <w:rPr>
          <w:sz w:val="22"/>
          <w:szCs w:val="22"/>
          <w:u w:val="single"/>
        </w:rPr>
        <w:t>Adjournment</w:t>
      </w:r>
    </w:p>
    <w:p w14:paraId="323DD22D" w14:textId="1FB87BA7" w:rsidR="00903F7C" w:rsidRPr="005E56D1" w:rsidRDefault="00903F7C" w:rsidP="008549FF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M</w:t>
      </w:r>
      <w:r w:rsidR="005A0D7D" w:rsidRPr="007C7371">
        <w:rPr>
          <w:sz w:val="22"/>
          <w:szCs w:val="22"/>
        </w:rPr>
        <w:t xml:space="preserve">r. </w:t>
      </w:r>
      <w:r w:rsidR="00C309A8" w:rsidRPr="007C7371">
        <w:rPr>
          <w:sz w:val="22"/>
          <w:szCs w:val="22"/>
        </w:rPr>
        <w:t xml:space="preserve">Lee </w:t>
      </w:r>
      <w:r w:rsidRPr="007C7371">
        <w:rPr>
          <w:sz w:val="22"/>
          <w:szCs w:val="22"/>
        </w:rPr>
        <w:t>adjourned the</w:t>
      </w:r>
      <w:r w:rsidR="00306B83" w:rsidRPr="007C7371">
        <w:rPr>
          <w:sz w:val="22"/>
          <w:szCs w:val="22"/>
        </w:rPr>
        <w:t xml:space="preserve"> </w:t>
      </w:r>
      <w:r w:rsidR="00C960A7">
        <w:rPr>
          <w:sz w:val="22"/>
          <w:szCs w:val="22"/>
        </w:rPr>
        <w:t>August 3</w:t>
      </w:r>
      <w:r w:rsidR="007C7371" w:rsidRPr="007C7371">
        <w:rPr>
          <w:sz w:val="22"/>
          <w:szCs w:val="22"/>
        </w:rPr>
        <w:t xml:space="preserve">, </w:t>
      </w:r>
      <w:r w:rsidR="00C309A8" w:rsidRPr="007C7371">
        <w:rPr>
          <w:sz w:val="22"/>
          <w:szCs w:val="22"/>
        </w:rPr>
        <w:t xml:space="preserve">2021 </w:t>
      </w:r>
      <w:r w:rsidR="000468D6" w:rsidRPr="00D42593">
        <w:rPr>
          <w:sz w:val="22"/>
          <w:szCs w:val="22"/>
        </w:rPr>
        <w:t xml:space="preserve">RMS </w:t>
      </w:r>
      <w:r w:rsidR="00DE1875" w:rsidRPr="00D42593">
        <w:rPr>
          <w:sz w:val="22"/>
          <w:szCs w:val="22"/>
        </w:rPr>
        <w:t xml:space="preserve">meeting at </w:t>
      </w:r>
      <w:r w:rsidR="00D867D0" w:rsidRPr="00D42593">
        <w:rPr>
          <w:sz w:val="22"/>
          <w:szCs w:val="22"/>
        </w:rPr>
        <w:t>1</w:t>
      </w:r>
      <w:r w:rsidR="007C7371" w:rsidRPr="00D42593">
        <w:rPr>
          <w:sz w:val="22"/>
          <w:szCs w:val="22"/>
        </w:rPr>
        <w:t>2:</w:t>
      </w:r>
      <w:r w:rsidR="00D42593" w:rsidRPr="00D42593">
        <w:rPr>
          <w:sz w:val="22"/>
          <w:szCs w:val="22"/>
        </w:rPr>
        <w:t>04</w:t>
      </w:r>
      <w:r w:rsidR="007C7371" w:rsidRPr="00D42593">
        <w:rPr>
          <w:sz w:val="22"/>
          <w:szCs w:val="22"/>
        </w:rPr>
        <w:t xml:space="preserve"> </w:t>
      </w:r>
      <w:r w:rsidR="00255964" w:rsidRPr="00D42593">
        <w:rPr>
          <w:sz w:val="22"/>
          <w:szCs w:val="22"/>
        </w:rPr>
        <w:t>p</w:t>
      </w:r>
      <w:r w:rsidR="00CB0E62" w:rsidRPr="00D42593">
        <w:rPr>
          <w:sz w:val="22"/>
          <w:szCs w:val="22"/>
        </w:rPr>
        <w:t>.</w:t>
      </w:r>
      <w:r w:rsidR="00D867D0" w:rsidRPr="00D42593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0B04E" w14:textId="77777777" w:rsidR="00CE6497" w:rsidRDefault="00CE6497">
      <w:r>
        <w:separator/>
      </w:r>
    </w:p>
  </w:endnote>
  <w:endnote w:type="continuationSeparator" w:id="0">
    <w:p w14:paraId="0E289874" w14:textId="77777777" w:rsidR="00CE6497" w:rsidRDefault="00CE6497">
      <w:r>
        <w:continuationSeparator/>
      </w:r>
    </w:p>
  </w:endnote>
  <w:endnote w:type="continuationNotice" w:id="1">
    <w:p w14:paraId="6A80F57B" w14:textId="77777777" w:rsidR="00CE6497" w:rsidRDefault="00CE64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7584" w14:textId="66F3B109" w:rsidR="008C7265" w:rsidRPr="00EC0DEA" w:rsidRDefault="00E365F6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8C7265">
      <w:rPr>
        <w:b/>
        <w:sz w:val="16"/>
        <w:szCs w:val="16"/>
      </w:rPr>
      <w:t>M</w:t>
    </w:r>
    <w:r w:rsidR="008C7265" w:rsidRPr="00796D82">
      <w:rPr>
        <w:b/>
        <w:sz w:val="16"/>
        <w:szCs w:val="16"/>
      </w:rPr>
      <w:t>inutes</w:t>
    </w:r>
    <w:r w:rsidR="008C7265">
      <w:rPr>
        <w:b/>
        <w:sz w:val="16"/>
        <w:szCs w:val="16"/>
      </w:rPr>
      <w:t xml:space="preserve"> of the </w:t>
    </w:r>
    <w:r w:rsidR="00C207B5">
      <w:rPr>
        <w:b/>
        <w:sz w:val="16"/>
        <w:szCs w:val="16"/>
      </w:rPr>
      <w:t xml:space="preserve">August </w:t>
    </w:r>
    <w:r w:rsidR="009F4B80">
      <w:rPr>
        <w:b/>
        <w:sz w:val="16"/>
        <w:szCs w:val="16"/>
      </w:rPr>
      <w:t xml:space="preserve">3, </w:t>
    </w:r>
    <w:r w:rsidR="008C7265">
      <w:rPr>
        <w:b/>
        <w:sz w:val="16"/>
        <w:szCs w:val="16"/>
      </w:rPr>
      <w:t>2021 RM</w:t>
    </w:r>
    <w:r w:rsidR="008C7265" w:rsidRPr="00EF13F3">
      <w:rPr>
        <w:b/>
        <w:sz w:val="16"/>
        <w:szCs w:val="16"/>
      </w:rPr>
      <w:t xml:space="preserve">S </w:t>
    </w:r>
    <w:r w:rsidR="008C7265" w:rsidRPr="0099138D">
      <w:rPr>
        <w:b/>
        <w:sz w:val="16"/>
        <w:szCs w:val="16"/>
      </w:rPr>
      <w:t xml:space="preserve">Meeting – </w:t>
    </w:r>
    <w:r w:rsidR="008C7265">
      <w:rPr>
        <w:b/>
        <w:sz w:val="16"/>
        <w:szCs w:val="16"/>
      </w:rPr>
      <w:t>ERCOT Public</w:t>
    </w:r>
  </w:p>
  <w:p w14:paraId="3C8A3C6B" w14:textId="77777777" w:rsidR="008C7265" w:rsidRPr="00BA54CF" w:rsidRDefault="008C726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8C7265" w:rsidRDefault="008C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FF9DB" w14:textId="77777777" w:rsidR="00CE6497" w:rsidRDefault="00CE6497">
      <w:r>
        <w:separator/>
      </w:r>
    </w:p>
  </w:footnote>
  <w:footnote w:type="continuationSeparator" w:id="0">
    <w:p w14:paraId="5A4DCC50" w14:textId="77777777" w:rsidR="00CE6497" w:rsidRDefault="00CE6497">
      <w:r>
        <w:continuationSeparator/>
      </w:r>
    </w:p>
  </w:footnote>
  <w:footnote w:type="continuationNotice" w:id="1">
    <w:p w14:paraId="311FB1C2" w14:textId="77777777" w:rsidR="00CE6497" w:rsidRDefault="00CE6497"/>
  </w:footnote>
  <w:footnote w:id="2">
    <w:p w14:paraId="08D6C026" w14:textId="77777777" w:rsidR="00C149B1" w:rsidRDefault="00C149B1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766C1BB4" w:rsidR="00C149B1" w:rsidRPr="004C4301" w:rsidRDefault="00C207B5" w:rsidP="00C149B1">
      <w:pPr>
        <w:jc w:val="both"/>
        <w:rPr>
          <w:color w:val="0000FF"/>
          <w:sz w:val="18"/>
          <w:szCs w:val="18"/>
          <w:u w:val="single"/>
        </w:rPr>
      </w:pPr>
      <w:r w:rsidRPr="00C207B5">
        <w:rPr>
          <w:color w:val="0000FF"/>
          <w:sz w:val="18"/>
          <w:szCs w:val="18"/>
          <w:u w:val="single"/>
        </w:rPr>
        <w:t>http://www.ercot.com/calendar/2021/8/3/214112-RMS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B7AAE"/>
    <w:multiLevelType w:val="hybridMultilevel"/>
    <w:tmpl w:val="EA209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2007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4B4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CDE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8330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2021-09-17T16:58:00Z</dcterms:created>
  <dcterms:modified xsi:type="dcterms:W3CDTF">2021-09-17T16:59:00Z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