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D3EE" w14:textId="77777777" w:rsidR="002918F5" w:rsidRPr="002918F5" w:rsidRDefault="002918F5" w:rsidP="002918F5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2 :</w:t>
      </w:r>
    </w:p>
    <w:p w14:paraId="1BB059E8" w14:textId="77777777" w:rsidR="002918F5" w:rsidRP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NOGRR210 – </w:t>
      </w:r>
      <w:r w:rsidRPr="002918F5">
        <w:rPr>
          <w:rFonts w:ascii="Times New Roman" w:hAnsi="Times New Roman" w:cs="Times New Roman"/>
          <w:b/>
          <w:sz w:val="24"/>
          <w:szCs w:val="24"/>
        </w:rPr>
        <w:t>Related to NPRR1005, Clarify Definition of Point of Interconnection (POI) and Add Definition Point of Interconnection Bus (POIB)</w:t>
      </w:r>
    </w:p>
    <w:p w14:paraId="5775EA47" w14:textId="2CFC86B0" w:rsidR="002918F5" w:rsidRPr="00256537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918F5">
        <w:rPr>
          <w:rFonts w:ascii="Times New Roman" w:hAnsi="Times New Roman" w:cs="Times New Roman"/>
          <w:sz w:val="24"/>
          <w:szCs w:val="24"/>
        </w:rPr>
        <w:t xml:space="preserve">This Nodal Operating Guide Revision Request (NOGRR) clarifies language by use of </w:t>
      </w:r>
      <w:r w:rsidR="00A90CB9">
        <w:rPr>
          <w:rFonts w:ascii="Times New Roman" w:hAnsi="Times New Roman" w:cs="Times New Roman"/>
          <w:sz w:val="24"/>
          <w:szCs w:val="24"/>
        </w:rPr>
        <w:t>Nodal Protocol Revision Request (</w:t>
      </w:r>
      <w:r w:rsidRPr="002918F5">
        <w:rPr>
          <w:rFonts w:ascii="Times New Roman" w:hAnsi="Times New Roman" w:cs="Times New Roman"/>
          <w:sz w:val="24"/>
          <w:szCs w:val="24"/>
        </w:rPr>
        <w:t>NPRR</w:t>
      </w:r>
      <w:r w:rsidR="00A90CB9">
        <w:rPr>
          <w:rFonts w:ascii="Times New Roman" w:hAnsi="Times New Roman" w:cs="Times New Roman"/>
          <w:sz w:val="24"/>
          <w:szCs w:val="24"/>
        </w:rPr>
        <w:t xml:space="preserve">) </w:t>
      </w:r>
      <w:r w:rsidRPr="002918F5">
        <w:rPr>
          <w:rFonts w:ascii="Times New Roman" w:hAnsi="Times New Roman" w:cs="Times New Roman"/>
          <w:sz w:val="24"/>
          <w:szCs w:val="24"/>
        </w:rPr>
        <w:t xml:space="preserve">1005-revised defined term Point of Interconnection (POI) and new NPRR1005 defined term </w:t>
      </w:r>
      <w:r w:rsidRPr="00256537">
        <w:rPr>
          <w:rFonts w:ascii="Times New Roman" w:hAnsi="Times New Roman" w:cs="Times New Roman"/>
          <w:sz w:val="24"/>
          <w:szCs w:val="24"/>
        </w:rPr>
        <w:t>Point of Interconnection Bus (POIB).</w:t>
      </w:r>
    </w:p>
    <w:p w14:paraId="61A98D31" w14:textId="3156A0C1" w:rsidR="002918F5" w:rsidRP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2.2.5, 2.2.10, 2.3, 2.7.3.2, 2.7.3.3, 2.7.3.4, 2.9.1 [</w:t>
      </w:r>
      <w:r w:rsidR="00256537"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effective 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upon system implementation of NPRR1005]</w:t>
      </w:r>
    </w:p>
    <w:p w14:paraId="3C3BD6BF" w14:textId="05A8CF3F" w:rsidR="00DD4EAF" w:rsidRPr="002918F5" w:rsidRDefault="00DD4EAF" w:rsidP="00DD4EAF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9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3:</w:t>
      </w:r>
    </w:p>
    <w:p w14:paraId="599BCDA1" w14:textId="455D53F2" w:rsid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NOGRR210 – </w:t>
      </w:r>
      <w:r w:rsidRPr="002918F5">
        <w:rPr>
          <w:rFonts w:ascii="Times New Roman" w:hAnsi="Times New Roman" w:cs="Times New Roman"/>
          <w:b/>
          <w:sz w:val="24"/>
          <w:szCs w:val="24"/>
        </w:rPr>
        <w:t>Related to NPRR1005, Clarify Definition of Point of Interconnection (POI) and Add Definition Point of Interconnection Bus (POIB</w:t>
      </w:r>
      <w:r w:rsidR="00A90CB9">
        <w:rPr>
          <w:rFonts w:ascii="Times New Roman" w:hAnsi="Times New Roman" w:cs="Times New Roman"/>
          <w:b/>
          <w:sz w:val="24"/>
          <w:szCs w:val="24"/>
        </w:rPr>
        <w:t>)</w:t>
      </w:r>
      <w:r w:rsidRPr="002918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8B525B" w14:textId="5B40A236" w:rsidR="002918F5" w:rsidRPr="00256537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918F5">
        <w:rPr>
          <w:rFonts w:ascii="Times New Roman" w:hAnsi="Times New Roman" w:cs="Times New Roman"/>
          <w:i/>
          <w:sz w:val="24"/>
          <w:szCs w:val="24"/>
        </w:rPr>
        <w:t>See Sec</w:t>
      </w:r>
      <w:r w:rsidRPr="00256537">
        <w:rPr>
          <w:rFonts w:ascii="Times New Roman" w:hAnsi="Times New Roman" w:cs="Times New Roman"/>
          <w:i/>
          <w:sz w:val="24"/>
          <w:szCs w:val="24"/>
        </w:rPr>
        <w:t>tion 2 above.</w:t>
      </w:r>
    </w:p>
    <w:p w14:paraId="6751F67A" w14:textId="7B6B8918" w:rsidR="002918F5" w:rsidRP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3.3.2.1, 3.3.2.2 [</w:t>
      </w:r>
      <w:r w:rsidR="00256537"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effective 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upon system implementation of NPRR1005]</w:t>
      </w:r>
    </w:p>
    <w:p w14:paraId="6C5055DE" w14:textId="1C97844B" w:rsidR="001C44F9" w:rsidRPr="00B004C3" w:rsidRDefault="001C44F9" w:rsidP="001C44F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004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B2425F" w:rsidRPr="00B004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B004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6D747C4" w14:textId="2A29E749" w:rsidR="00CD1625" w:rsidRPr="00B004C3" w:rsidRDefault="00B2425F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</w:t>
      </w:r>
      <w:r w:rsidR="00375A0C"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22</w:t>
      </w:r>
      <w:r w:rsidR="00B004C3"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9</w:t>
      </w:r>
      <w:r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CD1625"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–</w:t>
      </w:r>
      <w:r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004C3" w:rsidRPr="00B004C3">
        <w:rPr>
          <w:rFonts w:ascii="Times New Roman" w:hAnsi="Times New Roman" w:cs="Times New Roman"/>
          <w:b/>
          <w:bCs/>
          <w:sz w:val="24"/>
          <w:szCs w:val="24"/>
        </w:rPr>
        <w:t>Alignment Changes for September 1, 2021 Nodal Operating Guide – NPRR995</w:t>
      </w:r>
    </w:p>
    <w:p w14:paraId="468DA671" w14:textId="6E59DEA2" w:rsidR="00CD1625" w:rsidRPr="00B004C3" w:rsidRDefault="00DD4EAF" w:rsidP="00D214A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004C3">
        <w:rPr>
          <w:rFonts w:ascii="Times New Roman" w:hAnsi="Times New Roman" w:cs="Times New Roman"/>
          <w:sz w:val="24"/>
          <w:szCs w:val="24"/>
        </w:rPr>
        <w:t xml:space="preserve">This Administrative Nodal Operating Guide Revision Request (NOGRR) </w:t>
      </w:r>
      <w:r w:rsidR="00B004C3" w:rsidRPr="00B004C3">
        <w:rPr>
          <w:rFonts w:ascii="Times New Roman" w:hAnsi="Times New Roman" w:cs="Times New Roman"/>
          <w:sz w:val="24"/>
          <w:szCs w:val="24"/>
        </w:rPr>
        <w:t>aligns Energy Emergency Alert (EEA) language in Section 4.5.3.3 with Protocol Section 6.5.9.4.2, EEA Levels.</w:t>
      </w:r>
    </w:p>
    <w:p w14:paraId="31D4B3A1" w14:textId="1B6BB3F2" w:rsidR="00CD1625" w:rsidRDefault="00CD1625" w:rsidP="00CD162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B2425F"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4.5.3.</w:t>
      </w:r>
      <w:r w:rsidR="00B004C3" w:rsidRPr="00B004C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</w:t>
      </w:r>
    </w:p>
    <w:p w14:paraId="77C48717" w14:textId="5F087222" w:rsidR="00DD4EAF" w:rsidRPr="001A3EC6" w:rsidRDefault="00DD4EAF" w:rsidP="00DD4EAF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2918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372E86A" w14:textId="77777777" w:rsidR="002918F5" w:rsidRDefault="002918F5" w:rsidP="002918F5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2918F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NOGRR210 – </w:t>
      </w:r>
      <w:r w:rsidRPr="002918F5">
        <w:rPr>
          <w:rFonts w:ascii="Times New Roman" w:hAnsi="Times New Roman" w:cs="Times New Roman"/>
          <w:b/>
          <w:sz w:val="24"/>
          <w:szCs w:val="24"/>
        </w:rPr>
        <w:t>Related to NPRR1005, Clarify Definition of Point of Interconnection (POI) and Add Definition Point of Interconnection Bus (POIB</w:t>
      </w:r>
      <w:r w:rsidRPr="002918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AC44B7D" w14:textId="6EC7E8C0" w:rsidR="00DD4EAF" w:rsidRPr="00DD4EAF" w:rsidRDefault="00DD4EAF" w:rsidP="00DD4EAF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DD4EAF">
        <w:rPr>
          <w:rFonts w:ascii="Times New Roman" w:hAnsi="Times New Roman" w:cs="Times New Roman"/>
          <w:i/>
          <w:sz w:val="24"/>
          <w:szCs w:val="24"/>
        </w:rPr>
        <w:t xml:space="preserve">See Section </w:t>
      </w:r>
      <w:r w:rsidR="00A90CB9">
        <w:rPr>
          <w:rFonts w:ascii="Times New Roman" w:hAnsi="Times New Roman" w:cs="Times New Roman"/>
          <w:i/>
          <w:sz w:val="24"/>
          <w:szCs w:val="24"/>
        </w:rPr>
        <w:t>2</w:t>
      </w:r>
      <w:r w:rsidRPr="00DD4EAF">
        <w:rPr>
          <w:rFonts w:ascii="Times New Roman" w:hAnsi="Times New Roman" w:cs="Times New Roman"/>
          <w:i/>
          <w:sz w:val="24"/>
          <w:szCs w:val="24"/>
        </w:rPr>
        <w:t xml:space="preserve"> above.</w:t>
      </w:r>
    </w:p>
    <w:p w14:paraId="1790C531" w14:textId="65397E6E" w:rsidR="00DD4EAF" w:rsidRDefault="00DD4EAF" w:rsidP="00DD4EAF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2918F5"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Attachment C, Attachment D [</w:t>
      </w:r>
      <w:r w:rsidR="00256537"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effective </w:t>
      </w:r>
      <w:r w:rsidR="002918F5" w:rsidRPr="0025653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upon system implementation of NPRR1005]</w:t>
      </w:r>
    </w:p>
    <w:p w14:paraId="7DBDD72A" w14:textId="6063BB92" w:rsidR="00AE0820" w:rsidRPr="007B30B1" w:rsidRDefault="001725D1" w:rsidP="001725D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725D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</w:p>
    <w:sectPr w:rsidR="00AE082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6C19D" w14:textId="77777777" w:rsidR="00773192" w:rsidRDefault="00773192" w:rsidP="001A3EC6">
      <w:pPr>
        <w:spacing w:after="0" w:line="240" w:lineRule="auto"/>
      </w:pPr>
      <w:r>
        <w:separator/>
      </w:r>
    </w:p>
  </w:endnote>
  <w:endnote w:type="continuationSeparator" w:id="0">
    <w:p w14:paraId="4F339605" w14:textId="77777777" w:rsidR="00773192" w:rsidRDefault="00773192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621F80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621F80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E06EB" w14:textId="77777777" w:rsidR="00773192" w:rsidRDefault="00773192" w:rsidP="001A3EC6">
      <w:pPr>
        <w:spacing w:after="0" w:line="240" w:lineRule="auto"/>
      </w:pPr>
      <w:r>
        <w:separator/>
      </w:r>
    </w:p>
  </w:footnote>
  <w:footnote w:type="continuationSeparator" w:id="0">
    <w:p w14:paraId="4691BBBC" w14:textId="77777777" w:rsidR="00773192" w:rsidRDefault="00773192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0298239D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2918F5">
      <w:rPr>
        <w:rFonts w:ascii="Times New Roman Bold" w:hAnsi="Times New Roman Bold"/>
        <w:b w:val="0"/>
      </w:rPr>
      <w:t>September</w:t>
    </w:r>
    <w:r w:rsidR="00290829">
      <w:rPr>
        <w:rFonts w:ascii="Times New Roman Bold" w:hAnsi="Times New Roman Bold"/>
        <w:b w:val="0"/>
      </w:rPr>
      <w:t xml:space="preserve"> </w:t>
    </w:r>
    <w:r w:rsidR="00B2425F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CD1625">
      <w:rPr>
        <w:rFonts w:ascii="Times New Roman Bold" w:hAnsi="Times New Roman Bold"/>
        <w:b w:val="0"/>
      </w:rPr>
      <w:t>21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A45A4"/>
    <w:rsid w:val="000D5066"/>
    <w:rsid w:val="000D5A53"/>
    <w:rsid w:val="000E1092"/>
    <w:rsid w:val="00120F7B"/>
    <w:rsid w:val="001313A8"/>
    <w:rsid w:val="00155147"/>
    <w:rsid w:val="001628FD"/>
    <w:rsid w:val="001725D1"/>
    <w:rsid w:val="00174BDD"/>
    <w:rsid w:val="001938C2"/>
    <w:rsid w:val="001A3EC6"/>
    <w:rsid w:val="001C44F9"/>
    <w:rsid w:val="001D30B0"/>
    <w:rsid w:val="001E3F25"/>
    <w:rsid w:val="001F6F19"/>
    <w:rsid w:val="00206500"/>
    <w:rsid w:val="00206EEF"/>
    <w:rsid w:val="002333F6"/>
    <w:rsid w:val="00236688"/>
    <w:rsid w:val="00236998"/>
    <w:rsid w:val="002473F2"/>
    <w:rsid w:val="00256537"/>
    <w:rsid w:val="00290829"/>
    <w:rsid w:val="002918F5"/>
    <w:rsid w:val="00292DDC"/>
    <w:rsid w:val="002939AE"/>
    <w:rsid w:val="002C1F5E"/>
    <w:rsid w:val="002D29EC"/>
    <w:rsid w:val="002D3F01"/>
    <w:rsid w:val="002D4919"/>
    <w:rsid w:val="002E796B"/>
    <w:rsid w:val="002F2E35"/>
    <w:rsid w:val="00331F0C"/>
    <w:rsid w:val="00351D37"/>
    <w:rsid w:val="00355F68"/>
    <w:rsid w:val="003576A1"/>
    <w:rsid w:val="00362538"/>
    <w:rsid w:val="00375A0C"/>
    <w:rsid w:val="0037767F"/>
    <w:rsid w:val="003C6D90"/>
    <w:rsid w:val="003D21E5"/>
    <w:rsid w:val="003D3B22"/>
    <w:rsid w:val="003F4116"/>
    <w:rsid w:val="00401D75"/>
    <w:rsid w:val="004137B3"/>
    <w:rsid w:val="004161E9"/>
    <w:rsid w:val="004329CD"/>
    <w:rsid w:val="00435633"/>
    <w:rsid w:val="00440BB9"/>
    <w:rsid w:val="00464A1A"/>
    <w:rsid w:val="00475728"/>
    <w:rsid w:val="00494B8B"/>
    <w:rsid w:val="00496320"/>
    <w:rsid w:val="004D3825"/>
    <w:rsid w:val="004D4401"/>
    <w:rsid w:val="004D6A17"/>
    <w:rsid w:val="004E107A"/>
    <w:rsid w:val="00505C38"/>
    <w:rsid w:val="0051136D"/>
    <w:rsid w:val="00514534"/>
    <w:rsid w:val="00523983"/>
    <w:rsid w:val="0054033E"/>
    <w:rsid w:val="005460CE"/>
    <w:rsid w:val="00567061"/>
    <w:rsid w:val="00572933"/>
    <w:rsid w:val="0058425C"/>
    <w:rsid w:val="00594609"/>
    <w:rsid w:val="005A723D"/>
    <w:rsid w:val="005C03E5"/>
    <w:rsid w:val="005D05C2"/>
    <w:rsid w:val="005E4003"/>
    <w:rsid w:val="006132A8"/>
    <w:rsid w:val="00621F80"/>
    <w:rsid w:val="00625412"/>
    <w:rsid w:val="0062651A"/>
    <w:rsid w:val="006742CD"/>
    <w:rsid w:val="006849B0"/>
    <w:rsid w:val="006A4D59"/>
    <w:rsid w:val="006D5EAF"/>
    <w:rsid w:val="006E3D6C"/>
    <w:rsid w:val="006F6CA2"/>
    <w:rsid w:val="00713ED2"/>
    <w:rsid w:val="00773192"/>
    <w:rsid w:val="007B1F82"/>
    <w:rsid w:val="007B30B1"/>
    <w:rsid w:val="007D01BE"/>
    <w:rsid w:val="007D43EE"/>
    <w:rsid w:val="007D67E5"/>
    <w:rsid w:val="007F2DA1"/>
    <w:rsid w:val="00804DA3"/>
    <w:rsid w:val="008260E3"/>
    <w:rsid w:val="00846942"/>
    <w:rsid w:val="0087147A"/>
    <w:rsid w:val="00873B62"/>
    <w:rsid w:val="00886E44"/>
    <w:rsid w:val="00886FAB"/>
    <w:rsid w:val="008E27D9"/>
    <w:rsid w:val="008F3451"/>
    <w:rsid w:val="008F53DC"/>
    <w:rsid w:val="008F7646"/>
    <w:rsid w:val="00904483"/>
    <w:rsid w:val="009214E7"/>
    <w:rsid w:val="009223C2"/>
    <w:rsid w:val="00924146"/>
    <w:rsid w:val="00947A13"/>
    <w:rsid w:val="00980615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80772"/>
    <w:rsid w:val="00A90CB9"/>
    <w:rsid w:val="00AA48A4"/>
    <w:rsid w:val="00AE0820"/>
    <w:rsid w:val="00AF2300"/>
    <w:rsid w:val="00B004C3"/>
    <w:rsid w:val="00B206CF"/>
    <w:rsid w:val="00B2425F"/>
    <w:rsid w:val="00B31695"/>
    <w:rsid w:val="00B636C3"/>
    <w:rsid w:val="00B97D29"/>
    <w:rsid w:val="00BD52CA"/>
    <w:rsid w:val="00BD5B75"/>
    <w:rsid w:val="00BE1968"/>
    <w:rsid w:val="00BE1B67"/>
    <w:rsid w:val="00BF2F3B"/>
    <w:rsid w:val="00BF58F7"/>
    <w:rsid w:val="00C0433E"/>
    <w:rsid w:val="00C16D8F"/>
    <w:rsid w:val="00C83A94"/>
    <w:rsid w:val="00C972C2"/>
    <w:rsid w:val="00C97B20"/>
    <w:rsid w:val="00CB1CD8"/>
    <w:rsid w:val="00CD1625"/>
    <w:rsid w:val="00CD35C0"/>
    <w:rsid w:val="00CE03F9"/>
    <w:rsid w:val="00D037C9"/>
    <w:rsid w:val="00D153A4"/>
    <w:rsid w:val="00D16C8E"/>
    <w:rsid w:val="00D214A1"/>
    <w:rsid w:val="00D8629A"/>
    <w:rsid w:val="00D90056"/>
    <w:rsid w:val="00D9261F"/>
    <w:rsid w:val="00DB3D15"/>
    <w:rsid w:val="00DB4F6E"/>
    <w:rsid w:val="00DC2B80"/>
    <w:rsid w:val="00DD4EAF"/>
    <w:rsid w:val="00DF374C"/>
    <w:rsid w:val="00E025FA"/>
    <w:rsid w:val="00E31435"/>
    <w:rsid w:val="00E421A7"/>
    <w:rsid w:val="00E47246"/>
    <w:rsid w:val="00EA1732"/>
    <w:rsid w:val="00EA2C83"/>
    <w:rsid w:val="00EA3DB0"/>
    <w:rsid w:val="00EA47DE"/>
    <w:rsid w:val="00EB3CBE"/>
    <w:rsid w:val="00EB6AA0"/>
    <w:rsid w:val="00ED45EA"/>
    <w:rsid w:val="00EE38DA"/>
    <w:rsid w:val="00EF71AD"/>
    <w:rsid w:val="00F016FC"/>
    <w:rsid w:val="00F02D9A"/>
    <w:rsid w:val="00F22519"/>
    <w:rsid w:val="00F306C0"/>
    <w:rsid w:val="00F41BE4"/>
    <w:rsid w:val="00F842F0"/>
    <w:rsid w:val="00F85DE3"/>
    <w:rsid w:val="00FA0405"/>
    <w:rsid w:val="00FA0C39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2</cp:revision>
  <cp:lastPrinted>2019-06-20T14:12:00Z</cp:lastPrinted>
  <dcterms:created xsi:type="dcterms:W3CDTF">2021-08-30T14:56:00Z</dcterms:created>
  <dcterms:modified xsi:type="dcterms:W3CDTF">2021-08-30T14:56:00Z</dcterms:modified>
</cp:coreProperties>
</file>