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14:paraId="1E78DFD8" w14:textId="77777777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A59B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91CD1A" w14:textId="77777777" w:rsidR="00067FE2" w:rsidRDefault="00E31EC3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63AAE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02B6160F" w14:textId="77777777"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C76FDB" w:rsidRPr="00E01925" w14:paraId="2D95224C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302343" w14:textId="77777777" w:rsidR="00C76FDB" w:rsidRPr="00E01925" w:rsidRDefault="00C76FDB" w:rsidP="00C76FD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357" w:type="dxa"/>
            <w:gridSpan w:val="2"/>
            <w:vAlign w:val="center"/>
          </w:tcPr>
          <w:p w14:paraId="37C577E3" w14:textId="05D4DB4F" w:rsidR="00C76FDB" w:rsidRPr="00E01925" w:rsidRDefault="00B07084" w:rsidP="00C76FDB">
            <w:pPr>
              <w:pStyle w:val="NormalArial"/>
            </w:pPr>
            <w:r>
              <w:t>August</w:t>
            </w:r>
            <w:r w:rsidR="00C76FDB">
              <w:t xml:space="preserve"> </w:t>
            </w:r>
            <w:r w:rsidR="00B70901">
              <w:t>27</w:t>
            </w:r>
            <w:r w:rsidR="00C76FDB">
              <w:t>, 2021</w:t>
            </w:r>
          </w:p>
        </w:tc>
      </w:tr>
      <w:tr w:rsidR="00C76FDB" w:rsidRPr="00E01925" w14:paraId="44EB4275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51877D" w14:textId="77777777" w:rsidR="00C76FDB" w:rsidRDefault="00C76FDB" w:rsidP="00C76FDB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357" w:type="dxa"/>
            <w:gridSpan w:val="2"/>
            <w:vAlign w:val="center"/>
          </w:tcPr>
          <w:p w14:paraId="4BC7A3FF" w14:textId="2F89D1B6" w:rsidR="00C76FDB" w:rsidRPr="00FB509B" w:rsidRDefault="00293C7A" w:rsidP="00C76FDB">
            <w:pPr>
              <w:pStyle w:val="NormalArial"/>
            </w:pPr>
            <w:r>
              <w:t>Recommended Approval</w:t>
            </w:r>
          </w:p>
        </w:tc>
      </w:tr>
      <w:tr w:rsidR="00C76FDB" w:rsidRPr="00E01925" w14:paraId="4331F366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614DA9" w14:textId="77777777" w:rsidR="00C76FDB" w:rsidRDefault="00C76FDB" w:rsidP="00C76FDB">
            <w:pPr>
              <w:pStyle w:val="Header"/>
            </w:pPr>
            <w:r>
              <w:t xml:space="preserve">Timeline </w:t>
            </w:r>
          </w:p>
        </w:tc>
        <w:tc>
          <w:tcPr>
            <w:tcW w:w="7357" w:type="dxa"/>
            <w:gridSpan w:val="2"/>
            <w:vAlign w:val="center"/>
          </w:tcPr>
          <w:p w14:paraId="7FED06FC" w14:textId="77777777" w:rsidR="00C76FDB" w:rsidRDefault="00C76FDB" w:rsidP="00C76FDB">
            <w:pPr>
              <w:pStyle w:val="NormalArial"/>
            </w:pPr>
            <w:r>
              <w:t>Normal</w:t>
            </w:r>
          </w:p>
        </w:tc>
      </w:tr>
      <w:tr w:rsidR="00C76FDB" w:rsidRPr="00E01925" w14:paraId="231A42B4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E5361A6" w14:textId="77777777" w:rsidR="00C76FDB" w:rsidRDefault="00C76FDB" w:rsidP="00C76FDB">
            <w:pPr>
              <w:pStyle w:val="Header"/>
            </w:pPr>
            <w:r>
              <w:t>Proposed Effective Date</w:t>
            </w:r>
          </w:p>
        </w:tc>
        <w:tc>
          <w:tcPr>
            <w:tcW w:w="7357" w:type="dxa"/>
            <w:gridSpan w:val="2"/>
            <w:vAlign w:val="center"/>
          </w:tcPr>
          <w:p w14:paraId="0FD61618" w14:textId="6A57018B" w:rsidR="00C76FDB" w:rsidRDefault="00B07084" w:rsidP="00C76FDB">
            <w:pPr>
              <w:pStyle w:val="NormalArial"/>
            </w:pPr>
            <w:r>
              <w:t>Upon system implementation</w:t>
            </w:r>
          </w:p>
        </w:tc>
      </w:tr>
      <w:tr w:rsidR="00C76FDB" w:rsidRPr="00E01925" w14:paraId="450E6A4D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7DBEC5" w14:textId="77777777" w:rsidR="00C76FDB" w:rsidRDefault="00C76FDB" w:rsidP="00C76FDB">
            <w:pPr>
              <w:pStyle w:val="Header"/>
            </w:pPr>
            <w:r>
              <w:t>Priority and Rank Assigned</w:t>
            </w:r>
          </w:p>
        </w:tc>
        <w:tc>
          <w:tcPr>
            <w:tcW w:w="7357" w:type="dxa"/>
            <w:gridSpan w:val="2"/>
            <w:vAlign w:val="center"/>
          </w:tcPr>
          <w:p w14:paraId="100C5B12" w14:textId="26E32350" w:rsidR="00C76FDB" w:rsidRDefault="00B07084" w:rsidP="00C76FDB">
            <w:pPr>
              <w:pStyle w:val="NormalArial"/>
            </w:pPr>
            <w:r>
              <w:t>Priority – 2022; Rank – 3510</w:t>
            </w:r>
          </w:p>
        </w:tc>
      </w:tr>
      <w:tr w:rsidR="009B11DD" w14:paraId="458BD7AF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0DE9E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3393AA7" w14:textId="77777777"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14:paraId="673ED7D8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2534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545F118" w14:textId="77777777"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14:paraId="3B0A71B0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B6729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11E18D1A" w14:textId="481C5488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714D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4EEE601" w14:textId="700C638E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688357">
                <v:shape id="_x0000_i1039" type="#_x0000_t75" style="width:15.75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BFA79C0" w14:textId="1F96E07A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5836D09">
                <v:shape id="_x0000_i1041" type="#_x0000_t75" style="width:15.75pt;height:15pt" o:ole="">
                  <v:imagedata r:id="rId14" o:title=""/>
                </v:shape>
                <w:control r:id="rId15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31D75DE" w14:textId="031EEFB1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DFAB03D">
                <v:shape id="_x0000_i1043" type="#_x0000_t75" style="width:15.75pt;height:15pt" o:ole="">
                  <v:imagedata r:id="rId11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C3FAB8D" w14:textId="0B6B477F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47CFF4">
                <v:shape id="_x0000_i1045" type="#_x0000_t75" style="width:15.75pt;height:15pt" o:ole="">
                  <v:imagedata r:id="rId11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1A51B44" w14:textId="09793EFA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9B89">
                <v:shape id="_x0000_i1047" type="#_x0000_t75" style="width:15.75pt;height:15pt" o:ole="">
                  <v:imagedata r:id="rId11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613A76B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3F9D0452" w14:textId="77777777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4129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AA" w14:textId="47AA98BF" w:rsidR="00214D1B" w:rsidRPr="00214D1B" w:rsidRDefault="007D130A" w:rsidP="008473A1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</w:t>
            </w:r>
            <w:r w:rsidR="008473A1">
              <w:t>Entities</w:t>
            </w:r>
            <w:r w:rsidR="001F1D43">
              <w:t xml:space="preserve">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  <w:tr w:rsidR="00C76FDB" w:rsidRPr="002B2882" w14:paraId="5A3C0540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9649" w14:textId="77777777" w:rsidR="00C76FDB" w:rsidRDefault="00C76FDB" w:rsidP="00CF7B40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5E3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table </w:t>
            </w:r>
            <w:r>
              <w:t>SCR813</w:t>
            </w:r>
            <w:r w:rsidRPr="00C76FDB">
              <w:t xml:space="preserve"> and refer the issue to ROS.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181ADCE5" w14:textId="77777777" w:rsidR="00293C7A" w:rsidRDefault="00293C7A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7/15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</w:t>
            </w:r>
            <w:r>
              <w:t>recommend approval of</w:t>
            </w:r>
            <w:r w:rsidRPr="00C76FDB">
              <w:t xml:space="preserve"> </w:t>
            </w:r>
            <w:r>
              <w:t>SCR813</w:t>
            </w:r>
            <w:r w:rsidRPr="00C76FDB">
              <w:t xml:space="preserve"> </w:t>
            </w:r>
            <w:r>
              <w:t>as submitted</w:t>
            </w:r>
            <w:r w:rsidRPr="00C76FDB">
              <w:t xml:space="preserve">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08810F7E" w14:textId="653F86BA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PRS unanimously voted via roll call t</w:t>
            </w:r>
            <w:r w:rsidRPr="00B07084">
              <w:t>o endorse and forward to TAC the 7/15/21 PRS Report and Revised Impact Analysis for SCR813 with a recommended priority of 2022 and rank of 3510</w:t>
            </w:r>
            <w:r>
              <w:t>.</w:t>
            </w:r>
            <w:r w:rsidRPr="00C76FDB">
              <w:t xml:space="preserve"> </w:t>
            </w:r>
            <w:r>
              <w:t xml:space="preserve"> </w:t>
            </w:r>
            <w:r w:rsidRPr="00C76FDB">
              <w:t xml:space="preserve">All Market Segments </w:t>
            </w:r>
            <w:r>
              <w:t>participated in</w:t>
            </w:r>
            <w:r w:rsidRPr="00C76FDB">
              <w:t xml:space="preserve"> the vote.</w:t>
            </w:r>
          </w:p>
        </w:tc>
      </w:tr>
      <w:tr w:rsidR="00C76FDB" w:rsidRPr="002B2882" w14:paraId="489EDCBD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5618" w14:textId="77777777" w:rsidR="00C76FDB" w:rsidRDefault="00C76FDB" w:rsidP="00CF7B40">
            <w:pPr>
              <w:pStyle w:val="Header"/>
            </w:pPr>
            <w:r>
              <w:t>Summary of PRS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A8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4/15/21, ERCOT Staff provided an overview of SCR813, and participants requested additional review by ROS.</w:t>
            </w:r>
          </w:p>
          <w:p w14:paraId="6F4E90F2" w14:textId="77777777" w:rsidR="00293C7A" w:rsidRDefault="00293C7A" w:rsidP="00C76FDB">
            <w:pPr>
              <w:pStyle w:val="NormalArial"/>
              <w:spacing w:before="120" w:after="120"/>
            </w:pPr>
            <w:r>
              <w:t>On 7/15/21, there was no discussion.</w:t>
            </w:r>
          </w:p>
          <w:p w14:paraId="2DCDBB80" w14:textId="1FCA867D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there was no discussion.</w:t>
            </w:r>
          </w:p>
        </w:tc>
      </w:tr>
      <w:tr w:rsidR="00B70901" w14:paraId="63A2BCE5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5B41" w14:textId="77777777" w:rsidR="00B70901" w:rsidRDefault="00B70901" w:rsidP="00DF0782">
            <w:pPr>
              <w:pStyle w:val="Header"/>
            </w:pPr>
            <w:r>
              <w:t>TAC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3A94D" w14:textId="72038B91" w:rsidR="00B70901" w:rsidRDefault="00B70901" w:rsidP="00DF0782">
            <w:pPr>
              <w:pStyle w:val="NormalArial"/>
              <w:spacing w:before="120" w:after="120"/>
            </w:pPr>
            <w:r>
              <w:t>On 8/27/21, TAC unanimously voted via roll call to</w:t>
            </w:r>
            <w:r w:rsidRPr="00884B24">
              <w:t xml:space="preserve"> recommend approval of </w:t>
            </w:r>
            <w:r>
              <w:t>SCR813</w:t>
            </w:r>
            <w:r w:rsidRPr="00884B24">
              <w:t xml:space="preserve"> as recommended by PRS in the </w:t>
            </w:r>
            <w:r>
              <w:t>8/12</w:t>
            </w:r>
            <w:r w:rsidRPr="00884B24">
              <w:t>/21 PRS Report</w:t>
            </w:r>
            <w:r>
              <w:t>.  All Market Segments participated in the vote.</w:t>
            </w:r>
          </w:p>
        </w:tc>
      </w:tr>
      <w:tr w:rsidR="00B70901" w14:paraId="2C47D793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599CB" w14:textId="77777777" w:rsidR="00B70901" w:rsidRDefault="00B70901" w:rsidP="00DF0782">
            <w:pPr>
              <w:pStyle w:val="Header"/>
            </w:pPr>
            <w:r>
              <w:t>Summary of TAC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0393" w14:textId="7E7E8112" w:rsidR="00B70901" w:rsidRDefault="00B70901" w:rsidP="00DF0782">
            <w:pPr>
              <w:pStyle w:val="NormalArial"/>
              <w:spacing w:before="120" w:after="120"/>
            </w:pPr>
            <w:r>
              <w:t xml:space="preserve">On 8/27/21, </w:t>
            </w:r>
            <w:r w:rsidRPr="00B70901">
              <w:t xml:space="preserve">TAC reviewed the ERCOT Opinion and ERCOT Market Impact Statement for </w:t>
            </w:r>
            <w:r>
              <w:t>SCR813.</w:t>
            </w:r>
          </w:p>
        </w:tc>
      </w:tr>
      <w:tr w:rsidR="00B70901" w14:paraId="52A6EC67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EC94" w14:textId="77777777" w:rsidR="00B70901" w:rsidRDefault="00B70901" w:rsidP="00DF0782">
            <w:pPr>
              <w:pStyle w:val="Header"/>
            </w:pPr>
            <w:r>
              <w:t>ERCOT Opinion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339" w14:textId="08E1B4B6" w:rsidR="00B70901" w:rsidRDefault="00B70901" w:rsidP="00DF0782">
            <w:pPr>
              <w:pStyle w:val="NormalArial"/>
              <w:spacing w:before="120" w:after="120"/>
            </w:pPr>
            <w:r>
              <w:t>ERCOT supports approval of SCR813.</w:t>
            </w:r>
          </w:p>
        </w:tc>
      </w:tr>
      <w:tr w:rsidR="00B70901" w14:paraId="396B62F5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1E6E" w14:textId="77777777" w:rsidR="00B70901" w:rsidRDefault="00B70901" w:rsidP="00DF0782">
            <w:pPr>
              <w:pStyle w:val="Header"/>
            </w:pPr>
            <w:r>
              <w:t>ERCOT Market Impact Statement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B31" w14:textId="2B0CD566" w:rsidR="00B70901" w:rsidRDefault="00B70901" w:rsidP="00DF0782">
            <w:pPr>
              <w:pStyle w:val="NormalArial"/>
              <w:spacing w:before="120" w:after="120"/>
            </w:pPr>
            <w:r w:rsidRPr="00B70901">
              <w:t>ERCOT Staff has reviewed SCR813 and believes the market impact for SCR813 improves situational awareness regarding jointly-rated equipment and helps earlier mitigate data inconsistencies.</w:t>
            </w:r>
          </w:p>
        </w:tc>
      </w:tr>
    </w:tbl>
    <w:p w14:paraId="11872431" w14:textId="77777777"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14:paraId="5065D051" w14:textId="77777777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4240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2BC68FD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CF595B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14:paraId="247E0CC3" w14:textId="77777777" w:rsidR="009A3772" w:rsidRDefault="00A75054">
            <w:pPr>
              <w:pStyle w:val="NormalArial"/>
            </w:pPr>
            <w:r w:rsidRPr="00A75054">
              <w:t>Joel Koepke</w:t>
            </w:r>
          </w:p>
        </w:tc>
      </w:tr>
      <w:tr w:rsidR="009A3772" w14:paraId="51158596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1464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666879CC" w14:textId="77777777" w:rsidR="009A3772" w:rsidRDefault="00E31EC3">
            <w:pPr>
              <w:pStyle w:val="NormalArial"/>
            </w:pPr>
            <w:hyperlink r:id="rId19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14:paraId="38642B80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1B2BC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357" w:type="dxa"/>
            <w:vAlign w:val="center"/>
          </w:tcPr>
          <w:p w14:paraId="00FE5735" w14:textId="77777777"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14:paraId="1448C7B9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59D8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04D902B0" w14:textId="77777777"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14:paraId="67CA3F42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22B70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14:paraId="19D3A76A" w14:textId="77777777" w:rsidR="009A3772" w:rsidRDefault="009A3772">
            <w:pPr>
              <w:pStyle w:val="NormalArial"/>
            </w:pPr>
          </w:p>
        </w:tc>
      </w:tr>
      <w:tr w:rsidR="009A3772" w14:paraId="73BE2BDB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9B83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254C1B40" w14:textId="77777777"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14:paraId="61A566F2" w14:textId="77777777"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14:paraId="276EDD4E" w14:textId="77777777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14:paraId="216B2B7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D8A50C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632CBCD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lastRenderedPageBreak/>
              <w:t>Name</w:t>
            </w:r>
          </w:p>
        </w:tc>
        <w:tc>
          <w:tcPr>
            <w:tcW w:w="7357" w:type="dxa"/>
            <w:vAlign w:val="center"/>
          </w:tcPr>
          <w:p w14:paraId="46559D8F" w14:textId="77777777"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14:paraId="477C9F8C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E4A27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1DC91D7A" w14:textId="77777777" w:rsidR="009A3772" w:rsidRPr="00D56D61" w:rsidRDefault="00E31EC3">
            <w:pPr>
              <w:pStyle w:val="NormalArial"/>
            </w:pPr>
            <w:hyperlink r:id="rId20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20EB0BF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301899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14:paraId="3D091803" w14:textId="77777777" w:rsidR="009A3772" w:rsidRDefault="00A75054">
            <w:pPr>
              <w:pStyle w:val="NormalArial"/>
            </w:pPr>
            <w:r>
              <w:t>512-248-6464</w:t>
            </w:r>
          </w:p>
        </w:tc>
      </w:tr>
    </w:tbl>
    <w:p w14:paraId="743723F9" w14:textId="77777777" w:rsidR="00C76FDB" w:rsidRDefault="00C76FDB" w:rsidP="00C76FDB">
      <w:pPr>
        <w:tabs>
          <w:tab w:val="num" w:pos="0"/>
        </w:tabs>
        <w:rPr>
          <w:rFonts w:ascii="Arial" w:hAnsi="Arial" w:cs="Arial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357"/>
      </w:tblGrid>
      <w:tr w:rsidR="00C76FDB" w14:paraId="04CDB763" w14:textId="77777777" w:rsidTr="00C76FDB"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0378" w14:textId="77777777" w:rsidR="00C76FDB" w:rsidRDefault="00C76FDB" w:rsidP="00CF7B4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C76FDB" w14:paraId="46CADE7F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0B8F" w14:textId="77777777" w:rsidR="00C76FDB" w:rsidRDefault="00C76FDB" w:rsidP="00CF7B4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6E" w14:textId="77777777" w:rsidR="00C76FDB" w:rsidRDefault="00C76FDB" w:rsidP="00CF7B4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C76FDB" w14:paraId="79226F16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67850" w14:textId="553EFAD3" w:rsidR="00C76FDB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050421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86" w14:textId="474EC58F" w:rsidR="00C76FDB" w:rsidRDefault="00293C7A" w:rsidP="00CF7B40">
            <w:pPr>
              <w:pStyle w:val="NormalArial"/>
              <w:spacing w:before="120" w:after="120"/>
            </w:pPr>
            <w:r>
              <w:t>R</w:t>
            </w:r>
            <w:r w:rsidRPr="00293C7A">
              <w:t>equest</w:t>
            </w:r>
            <w:r>
              <w:t>ed</w:t>
            </w:r>
            <w:r w:rsidRPr="00293C7A">
              <w:t xml:space="preserve"> PRS continue to table SCR813 for review by the Network Data Support Working Group (NDSWG)</w:t>
            </w:r>
          </w:p>
        </w:tc>
      </w:tr>
      <w:tr w:rsidR="00293C7A" w14:paraId="5E040A15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16E6" w14:textId="7DB8E398" w:rsidR="00293C7A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071221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2FC" w14:textId="1BA03339" w:rsidR="00293C7A" w:rsidRDefault="00293C7A" w:rsidP="00CF7B40">
            <w:pPr>
              <w:pStyle w:val="NormalArial"/>
              <w:spacing w:before="120" w:after="120"/>
            </w:pPr>
            <w:r>
              <w:t>Endorsed SCR813 as submitted</w:t>
            </w:r>
          </w:p>
        </w:tc>
      </w:tr>
    </w:tbl>
    <w:p w14:paraId="390C98FA" w14:textId="77777777" w:rsidR="00C76FDB" w:rsidRDefault="00C76FDB" w:rsidP="00C76FDB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76FDB" w14:paraId="71BF2034" w14:textId="77777777" w:rsidTr="00C76FDB">
        <w:trPr>
          <w:trHeight w:val="35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7D92" w14:textId="77777777" w:rsidR="00C76FDB" w:rsidRDefault="00C76FDB" w:rsidP="00CF7B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4C4366BF" w14:textId="77777777" w:rsidR="00A14D64" w:rsidRPr="00C76FDB" w:rsidRDefault="00C76FDB" w:rsidP="00C76FD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14:paraId="5FCB3CEE" w14:textId="77777777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90F7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12ED5134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3550EA18" w14:textId="77777777"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14:paraId="7C316904" w14:textId="77777777"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14:paraId="0E96B78A" w14:textId="77777777"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14:paraId="470BF0FD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3028FB2B" w14:textId="77777777"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14:paraId="2F38719F" w14:textId="77777777"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14:paraId="236BA1CD" w14:textId="77777777"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14:paraId="732B026C" w14:textId="77777777"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14:paraId="5408D7FA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14:paraId="72527DA4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14:paraId="61AAE507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14:paraId="74211F79" w14:textId="77777777"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14:paraId="35C14E4F" w14:textId="77777777"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14:paraId="53E5EF29" w14:textId="77777777"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DC1B" w14:textId="77777777" w:rsidR="00823CAC" w:rsidRDefault="00823CAC">
      <w:r>
        <w:separator/>
      </w:r>
    </w:p>
  </w:endnote>
  <w:endnote w:type="continuationSeparator" w:id="0">
    <w:p w14:paraId="167C3D9D" w14:textId="77777777"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18C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E030" w14:textId="408229AB"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>-</w:t>
    </w:r>
    <w:r w:rsidR="00293C7A">
      <w:rPr>
        <w:rFonts w:ascii="Arial" w:hAnsi="Arial" w:cs="Arial"/>
        <w:sz w:val="18"/>
      </w:rPr>
      <w:t>1</w:t>
    </w:r>
    <w:r w:rsidR="00B70901">
      <w:rPr>
        <w:rFonts w:ascii="Arial" w:hAnsi="Arial" w:cs="Arial"/>
        <w:sz w:val="18"/>
      </w:rPr>
      <w:t>5</w:t>
    </w:r>
    <w:r w:rsidR="00C76FDB">
      <w:rPr>
        <w:rFonts w:ascii="Arial" w:hAnsi="Arial" w:cs="Arial"/>
        <w:sz w:val="18"/>
      </w:rPr>
      <w:t xml:space="preserve"> </w:t>
    </w:r>
    <w:r w:rsidR="00B70901">
      <w:rPr>
        <w:rFonts w:ascii="Arial" w:hAnsi="Arial" w:cs="Arial"/>
        <w:sz w:val="18"/>
      </w:rPr>
      <w:t>TAC</w:t>
    </w:r>
    <w:r w:rsidR="00C76FDB">
      <w:rPr>
        <w:rFonts w:ascii="Arial" w:hAnsi="Arial" w:cs="Arial"/>
        <w:sz w:val="18"/>
      </w:rPr>
      <w:t xml:space="preserve"> Report 0</w:t>
    </w:r>
    <w:r w:rsidR="00B07084">
      <w:rPr>
        <w:rFonts w:ascii="Arial" w:hAnsi="Arial" w:cs="Arial"/>
        <w:sz w:val="18"/>
      </w:rPr>
      <w:t>8</w:t>
    </w:r>
    <w:r w:rsidR="00B70901">
      <w:rPr>
        <w:rFonts w:ascii="Arial" w:hAnsi="Arial" w:cs="Arial"/>
        <w:sz w:val="18"/>
      </w:rPr>
      <w:t>2</w:t>
    </w:r>
    <w:r w:rsidR="005575EE">
      <w:rPr>
        <w:rFonts w:ascii="Arial" w:hAnsi="Arial" w:cs="Arial"/>
        <w:sz w:val="18"/>
      </w:rPr>
      <w:t>7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0A5345AB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8D8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B51C" w14:textId="77777777" w:rsidR="00823CAC" w:rsidRDefault="00823CAC">
      <w:r>
        <w:separator/>
      </w:r>
    </w:p>
  </w:footnote>
  <w:footnote w:type="continuationSeparator" w:id="0">
    <w:p w14:paraId="798E903C" w14:textId="77777777"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D828" w14:textId="008D4488" w:rsidR="001F32AA" w:rsidRDefault="00B70901" w:rsidP="00C14704">
    <w:pPr>
      <w:pStyle w:val="Header"/>
      <w:jc w:val="center"/>
      <w:rPr>
        <w:sz w:val="32"/>
      </w:rPr>
    </w:pPr>
    <w:r>
      <w:rPr>
        <w:sz w:val="32"/>
      </w:rPr>
      <w:t>TAC</w:t>
    </w:r>
    <w:r w:rsidR="00C76FDB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3C7A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540C7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34E88"/>
    <w:rsid w:val="004463BA"/>
    <w:rsid w:val="004517C6"/>
    <w:rsid w:val="004822D4"/>
    <w:rsid w:val="0049290B"/>
    <w:rsid w:val="00495212"/>
    <w:rsid w:val="004A4451"/>
    <w:rsid w:val="004A4B65"/>
    <w:rsid w:val="004C1F90"/>
    <w:rsid w:val="004C607B"/>
    <w:rsid w:val="004D3958"/>
    <w:rsid w:val="004E43D8"/>
    <w:rsid w:val="005008DF"/>
    <w:rsid w:val="005045D0"/>
    <w:rsid w:val="00534C6C"/>
    <w:rsid w:val="005575EE"/>
    <w:rsid w:val="005841C0"/>
    <w:rsid w:val="0059260F"/>
    <w:rsid w:val="005E5074"/>
    <w:rsid w:val="00615D5E"/>
    <w:rsid w:val="00622E99"/>
    <w:rsid w:val="00661BC8"/>
    <w:rsid w:val="0066370F"/>
    <w:rsid w:val="0068517A"/>
    <w:rsid w:val="006A0784"/>
    <w:rsid w:val="006A5196"/>
    <w:rsid w:val="006A697B"/>
    <w:rsid w:val="006B4DDE"/>
    <w:rsid w:val="006C75D3"/>
    <w:rsid w:val="0070698B"/>
    <w:rsid w:val="0073474C"/>
    <w:rsid w:val="00743968"/>
    <w:rsid w:val="0076248C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473A1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18C3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F56C6"/>
    <w:rsid w:val="00B07084"/>
    <w:rsid w:val="00B22CB5"/>
    <w:rsid w:val="00B57F96"/>
    <w:rsid w:val="00B67892"/>
    <w:rsid w:val="00B70901"/>
    <w:rsid w:val="00BA2AB7"/>
    <w:rsid w:val="00BA4D33"/>
    <w:rsid w:val="00BC2D06"/>
    <w:rsid w:val="00C14704"/>
    <w:rsid w:val="00C16079"/>
    <w:rsid w:val="00C30F68"/>
    <w:rsid w:val="00C61F71"/>
    <w:rsid w:val="00C744EB"/>
    <w:rsid w:val="00C76FD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4372"/>
    <w:rsid w:val="00D85807"/>
    <w:rsid w:val="00D87349"/>
    <w:rsid w:val="00D91EE9"/>
    <w:rsid w:val="00D97220"/>
    <w:rsid w:val="00D97AC1"/>
    <w:rsid w:val="00DA737A"/>
    <w:rsid w:val="00DE35B8"/>
    <w:rsid w:val="00E14D47"/>
    <w:rsid w:val="00E26708"/>
    <w:rsid w:val="00E31EC3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4037"/>
    <w:rsid w:val="00FB509B"/>
    <w:rsid w:val="00FC3D4B"/>
    <w:rsid w:val="00FC6312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A574483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Joel.Koepke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F96-89D3-4C2F-9301-75E077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842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6293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5</cp:revision>
  <cp:lastPrinted>2013-11-15T22:11:00Z</cp:lastPrinted>
  <dcterms:created xsi:type="dcterms:W3CDTF">2021-08-26T15:34:00Z</dcterms:created>
  <dcterms:modified xsi:type="dcterms:W3CDTF">2021-08-30T19:21:00Z</dcterms:modified>
</cp:coreProperties>
</file>