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5B145" w14:textId="79321E3A" w:rsidR="00387971" w:rsidRPr="00274C77" w:rsidRDefault="00B22EA7" w:rsidP="00002163">
      <w:pPr>
        <w:jc w:val="right"/>
      </w:pPr>
      <w:r w:rsidRPr="00274C77">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rsidRPr="00274C77">
        <w:t xml:space="preserve"> </w:t>
      </w:r>
    </w:p>
    <w:p w14:paraId="7785B146" w14:textId="2A5817D8" w:rsidR="00387971" w:rsidRPr="00274C77" w:rsidRDefault="00EE754B" w:rsidP="00EA2B1F">
      <w:pPr>
        <w:pStyle w:val="StyleStylespacerRightBefore400pt9pt"/>
        <w:rPr>
          <w:sz w:val="28"/>
          <w:szCs w:val="28"/>
        </w:rPr>
      </w:pPr>
      <w:r>
        <w:rPr>
          <w:color w:val="auto"/>
          <w:sz w:val="28"/>
          <w:szCs w:val="28"/>
        </w:rPr>
        <w:t>July</w:t>
      </w:r>
      <w:r w:rsidR="00B821D4" w:rsidRPr="00274C77">
        <w:rPr>
          <w:color w:val="auto"/>
          <w:sz w:val="28"/>
          <w:szCs w:val="28"/>
        </w:rPr>
        <w:t xml:space="preserve"> </w:t>
      </w:r>
      <w:r w:rsidR="003F2D70" w:rsidRPr="00274C77">
        <w:rPr>
          <w:color w:val="auto"/>
          <w:sz w:val="28"/>
          <w:szCs w:val="28"/>
        </w:rPr>
        <w:t>20</w:t>
      </w:r>
      <w:r w:rsidR="00157C20" w:rsidRPr="00274C77">
        <w:rPr>
          <w:color w:val="auto"/>
          <w:sz w:val="28"/>
          <w:szCs w:val="28"/>
        </w:rPr>
        <w:t>21</w:t>
      </w:r>
      <w:r w:rsidR="00B21C71" w:rsidRPr="00274C77">
        <w:rPr>
          <w:color w:val="auto"/>
          <w:sz w:val="28"/>
          <w:szCs w:val="28"/>
        </w:rPr>
        <w:t xml:space="preserve"> ERCOT Monthly Operations Report</w:t>
      </w:r>
      <w:r w:rsidR="004809C1" w:rsidRPr="00274C77">
        <w:rPr>
          <w:sz w:val="28"/>
          <w:szCs w:val="28"/>
        </w:rPr>
        <w:br/>
      </w:r>
    </w:p>
    <w:p w14:paraId="5F3798C4" w14:textId="77777777" w:rsidR="00E56161" w:rsidRPr="00274C77" w:rsidRDefault="00B21C71" w:rsidP="00EA2B1F">
      <w:pPr>
        <w:pStyle w:val="StyleArial18ptBoldText2Right"/>
      </w:pPr>
      <w:r w:rsidRPr="00274C77">
        <w:t xml:space="preserve">Reliability and Operations Subcommittee Meeting </w:t>
      </w:r>
    </w:p>
    <w:p w14:paraId="7785B147" w14:textId="417E2D8B" w:rsidR="00AE70F7" w:rsidRPr="00274C77" w:rsidRDefault="00197FCE" w:rsidP="00EA2B1F">
      <w:pPr>
        <w:pStyle w:val="StyleArial18ptBoldText2Right"/>
      </w:pPr>
      <w:r>
        <w:t>Sep 02</w:t>
      </w:r>
      <w:r w:rsidR="00576A57" w:rsidRPr="00274C77">
        <w:t>,</w:t>
      </w:r>
      <w:r w:rsidR="00412CF8" w:rsidRPr="00274C77">
        <w:t xml:space="preserve"> 202</w:t>
      </w:r>
      <w:r w:rsidR="007A5EC2" w:rsidRPr="00274C77">
        <w:t>1</w:t>
      </w:r>
    </w:p>
    <w:p w14:paraId="7785B14A" w14:textId="77777777" w:rsidR="003C5767" w:rsidRPr="000029FF" w:rsidRDefault="003C5767" w:rsidP="00400806">
      <w:pPr>
        <w:pStyle w:val="TOCHead"/>
        <w:rPr>
          <w:highlight w:val="yellow"/>
        </w:rPr>
        <w:sectPr w:rsidR="003C5767" w:rsidRPr="000029FF" w:rsidSect="00892315">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266FCB" w:rsidRDefault="00B0784A" w:rsidP="008E6AC2">
      <w:pPr>
        <w:pStyle w:val="StyleTOCHeadAccent1"/>
        <w:spacing w:after="120"/>
      </w:pPr>
      <w:bookmarkStart w:id="0" w:name="_Toc85269770"/>
      <w:r w:rsidRPr="00266FCB">
        <w:lastRenderedPageBreak/>
        <w:t>Table of Contents</w:t>
      </w:r>
      <w:bookmarkEnd w:id="0"/>
    </w:p>
    <w:p w14:paraId="063DD38A" w14:textId="77777777" w:rsidR="00784C1D" w:rsidRPr="00266FCB" w:rsidRDefault="00AC4F79">
      <w:pPr>
        <w:pStyle w:val="TOC1"/>
        <w:rPr>
          <w:rFonts w:asciiTheme="minorHAnsi" w:eastAsiaTheme="minorEastAsia" w:hAnsiTheme="minorHAnsi" w:cstheme="minorBidi"/>
          <w:noProof/>
          <w:color w:val="auto"/>
          <w:sz w:val="22"/>
          <w:szCs w:val="22"/>
        </w:rPr>
      </w:pPr>
      <w:r w:rsidRPr="00266FCB">
        <w:rPr>
          <w:rFonts w:cs="Arial"/>
          <w:color w:val="auto"/>
        </w:rPr>
        <w:fldChar w:fldCharType="begin"/>
      </w:r>
      <w:r w:rsidRPr="00266FCB">
        <w:rPr>
          <w:rFonts w:cs="Arial"/>
          <w:color w:val="auto"/>
        </w:rPr>
        <w:instrText xml:space="preserve"> TOC \o "1-3" \h \z \u </w:instrText>
      </w:r>
      <w:r w:rsidRPr="00266FCB">
        <w:rPr>
          <w:rFonts w:cs="Arial"/>
          <w:color w:val="auto"/>
        </w:rPr>
        <w:fldChar w:fldCharType="separate"/>
      </w:r>
      <w:hyperlink w:anchor="_Toc69398845" w:history="1">
        <w:r w:rsidR="00784C1D" w:rsidRPr="00266FCB">
          <w:rPr>
            <w:rStyle w:val="Hyperlink"/>
            <w:noProof/>
            <w14:scene3d>
              <w14:camera w14:prst="orthographicFront"/>
              <w14:lightRig w14:rig="threePt" w14:dir="t">
                <w14:rot w14:lat="0" w14:lon="0" w14:rev="0"/>
              </w14:lightRig>
            </w14:scene3d>
          </w:rPr>
          <w:t>1.</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Report Highlights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_Toc69398845 \h </w:instrText>
        </w:r>
        <w:r w:rsidR="00784C1D" w:rsidRPr="00266FCB">
          <w:rPr>
            <w:noProof/>
            <w:webHidden/>
          </w:rPr>
        </w:r>
        <w:r w:rsidR="00784C1D" w:rsidRPr="00266FCB">
          <w:rPr>
            <w:noProof/>
            <w:webHidden/>
          </w:rPr>
          <w:fldChar w:fldCharType="separate"/>
        </w:r>
        <w:r w:rsidR="00784C1D" w:rsidRPr="00266FCB">
          <w:rPr>
            <w:noProof/>
            <w:webHidden/>
          </w:rPr>
          <w:t>2</w:t>
        </w:r>
        <w:r w:rsidR="00784C1D" w:rsidRPr="00266FCB">
          <w:rPr>
            <w:noProof/>
            <w:webHidden/>
          </w:rPr>
          <w:fldChar w:fldCharType="end"/>
        </w:r>
      </w:hyperlink>
    </w:p>
    <w:p w14:paraId="0CE9144D" w14:textId="77777777" w:rsidR="00784C1D" w:rsidRPr="00266FCB" w:rsidRDefault="008328B6">
      <w:pPr>
        <w:pStyle w:val="TOC1"/>
        <w:rPr>
          <w:rFonts w:asciiTheme="minorHAnsi" w:eastAsiaTheme="minorEastAsia" w:hAnsiTheme="minorHAnsi" w:cstheme="minorBidi"/>
          <w:noProof/>
          <w:color w:val="auto"/>
          <w:sz w:val="22"/>
          <w:szCs w:val="22"/>
        </w:rPr>
      </w:pPr>
      <w:hyperlink w:anchor="_Toc69398846" w:history="1">
        <w:r w:rsidR="00784C1D" w:rsidRPr="00266FCB">
          <w:rPr>
            <w:rStyle w:val="Hyperlink"/>
            <w:noProof/>
            <w14:scene3d>
              <w14:camera w14:prst="orthographicFront"/>
              <w14:lightRig w14:rig="threePt" w14:dir="t">
                <w14:rot w14:lat="0" w14:lon="0" w14:rev="0"/>
              </w14:lightRig>
            </w14:scene3d>
          </w:rPr>
          <w:t>2.</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Frequency Control</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_Toc69398846 \h </w:instrText>
        </w:r>
        <w:r w:rsidR="00784C1D" w:rsidRPr="00266FCB">
          <w:rPr>
            <w:noProof/>
            <w:webHidden/>
          </w:rPr>
        </w:r>
        <w:r w:rsidR="00784C1D" w:rsidRPr="00266FCB">
          <w:rPr>
            <w:noProof/>
            <w:webHidden/>
          </w:rPr>
          <w:fldChar w:fldCharType="separate"/>
        </w:r>
        <w:r w:rsidR="00784C1D" w:rsidRPr="00266FCB">
          <w:rPr>
            <w:noProof/>
            <w:webHidden/>
          </w:rPr>
          <w:t>3</w:t>
        </w:r>
        <w:r w:rsidR="00784C1D" w:rsidRPr="00266FCB">
          <w:rPr>
            <w:noProof/>
            <w:webHidden/>
          </w:rPr>
          <w:fldChar w:fldCharType="end"/>
        </w:r>
      </w:hyperlink>
    </w:p>
    <w:p w14:paraId="64BC862B" w14:textId="77777777" w:rsidR="00784C1D" w:rsidRPr="00266FCB" w:rsidRDefault="008328B6">
      <w:pPr>
        <w:pStyle w:val="TOC2"/>
        <w:rPr>
          <w:rFonts w:asciiTheme="minorHAnsi" w:eastAsiaTheme="minorEastAsia" w:hAnsiTheme="minorHAnsi" w:cstheme="minorBidi"/>
          <w:noProof/>
          <w:color w:val="auto"/>
          <w:sz w:val="22"/>
          <w:szCs w:val="22"/>
        </w:rPr>
      </w:pPr>
      <w:hyperlink w:anchor="_Toc69398847" w:history="1">
        <w:r w:rsidR="00784C1D" w:rsidRPr="00266FCB">
          <w:rPr>
            <w:rStyle w:val="Hyperlink"/>
            <w:noProof/>
          </w:rPr>
          <w:t>2.1.</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Frequency Events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_Toc69398847 \h </w:instrText>
        </w:r>
        <w:r w:rsidR="00784C1D" w:rsidRPr="00266FCB">
          <w:rPr>
            <w:noProof/>
            <w:webHidden/>
          </w:rPr>
        </w:r>
        <w:r w:rsidR="00784C1D" w:rsidRPr="00266FCB">
          <w:rPr>
            <w:noProof/>
            <w:webHidden/>
          </w:rPr>
          <w:fldChar w:fldCharType="separate"/>
        </w:r>
        <w:r w:rsidR="00784C1D" w:rsidRPr="00266FCB">
          <w:rPr>
            <w:noProof/>
            <w:webHidden/>
          </w:rPr>
          <w:t>3</w:t>
        </w:r>
        <w:r w:rsidR="00784C1D" w:rsidRPr="00266FCB">
          <w:rPr>
            <w:noProof/>
            <w:webHidden/>
          </w:rPr>
          <w:fldChar w:fldCharType="end"/>
        </w:r>
      </w:hyperlink>
    </w:p>
    <w:p w14:paraId="2F74024E" w14:textId="77777777" w:rsidR="00784C1D" w:rsidRPr="00266FCB" w:rsidRDefault="008328B6">
      <w:pPr>
        <w:pStyle w:val="TOC2"/>
        <w:rPr>
          <w:rFonts w:asciiTheme="minorHAnsi" w:eastAsiaTheme="minorEastAsia" w:hAnsiTheme="minorHAnsi" w:cstheme="minorBidi"/>
          <w:noProof/>
          <w:color w:val="auto"/>
          <w:sz w:val="22"/>
          <w:szCs w:val="22"/>
        </w:rPr>
      </w:pPr>
      <w:hyperlink w:anchor="_Toc69398848" w:history="1">
        <w:r w:rsidR="00784C1D" w:rsidRPr="00266FCB">
          <w:rPr>
            <w:rStyle w:val="Hyperlink"/>
            <w:noProof/>
          </w:rPr>
          <w:t>2.2.</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Responsive Reserve Events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_Toc69398848 \h </w:instrText>
        </w:r>
        <w:r w:rsidR="00784C1D" w:rsidRPr="00266FCB">
          <w:rPr>
            <w:noProof/>
            <w:webHidden/>
          </w:rPr>
        </w:r>
        <w:r w:rsidR="00784C1D" w:rsidRPr="00266FCB">
          <w:rPr>
            <w:noProof/>
            <w:webHidden/>
          </w:rPr>
          <w:fldChar w:fldCharType="separate"/>
        </w:r>
        <w:r w:rsidR="00784C1D" w:rsidRPr="00266FCB">
          <w:rPr>
            <w:noProof/>
            <w:webHidden/>
          </w:rPr>
          <w:t>4</w:t>
        </w:r>
        <w:r w:rsidR="00784C1D" w:rsidRPr="00266FCB">
          <w:rPr>
            <w:noProof/>
            <w:webHidden/>
          </w:rPr>
          <w:fldChar w:fldCharType="end"/>
        </w:r>
      </w:hyperlink>
    </w:p>
    <w:p w14:paraId="10892648" w14:textId="77777777" w:rsidR="00784C1D" w:rsidRPr="00266FCB" w:rsidRDefault="008328B6">
      <w:pPr>
        <w:pStyle w:val="TOC2"/>
        <w:rPr>
          <w:rFonts w:asciiTheme="minorHAnsi" w:eastAsiaTheme="minorEastAsia" w:hAnsiTheme="minorHAnsi" w:cstheme="minorBidi"/>
          <w:noProof/>
          <w:color w:val="auto"/>
          <w:sz w:val="22"/>
          <w:szCs w:val="22"/>
        </w:rPr>
      </w:pPr>
      <w:hyperlink w:anchor="_Toc69398849" w:history="1">
        <w:r w:rsidR="00784C1D" w:rsidRPr="00266FCB">
          <w:rPr>
            <w:rStyle w:val="Hyperlink"/>
            <w:noProof/>
          </w:rPr>
          <w:t>2.3.</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Load Resource Events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_Toc69398849 \h </w:instrText>
        </w:r>
        <w:r w:rsidR="00784C1D" w:rsidRPr="00266FCB">
          <w:rPr>
            <w:noProof/>
            <w:webHidden/>
          </w:rPr>
        </w:r>
        <w:r w:rsidR="00784C1D" w:rsidRPr="00266FCB">
          <w:rPr>
            <w:noProof/>
            <w:webHidden/>
          </w:rPr>
          <w:fldChar w:fldCharType="separate"/>
        </w:r>
        <w:r w:rsidR="00784C1D" w:rsidRPr="00266FCB">
          <w:rPr>
            <w:noProof/>
            <w:webHidden/>
          </w:rPr>
          <w:t>4</w:t>
        </w:r>
        <w:r w:rsidR="00784C1D" w:rsidRPr="00266FCB">
          <w:rPr>
            <w:noProof/>
            <w:webHidden/>
          </w:rPr>
          <w:fldChar w:fldCharType="end"/>
        </w:r>
      </w:hyperlink>
    </w:p>
    <w:p w14:paraId="788E579E" w14:textId="77777777" w:rsidR="00784C1D" w:rsidRPr="00266FCB" w:rsidRDefault="008328B6">
      <w:pPr>
        <w:pStyle w:val="TOC1"/>
        <w:rPr>
          <w:rFonts w:asciiTheme="minorHAnsi" w:eastAsiaTheme="minorEastAsia" w:hAnsiTheme="minorHAnsi" w:cstheme="minorBidi"/>
          <w:noProof/>
          <w:color w:val="auto"/>
          <w:sz w:val="22"/>
          <w:szCs w:val="22"/>
        </w:rPr>
      </w:pPr>
      <w:hyperlink w:anchor="_Toc69398850" w:history="1">
        <w:r w:rsidR="00784C1D" w:rsidRPr="00266FCB">
          <w:rPr>
            <w:rStyle w:val="Hyperlink"/>
            <w:noProof/>
            <w14:scene3d>
              <w14:camera w14:prst="orthographicFront"/>
              <w14:lightRig w14:rig="threePt" w14:dir="t">
                <w14:rot w14:lat="0" w14:lon="0" w14:rev="0"/>
              </w14:lightRig>
            </w14:scene3d>
          </w:rPr>
          <w:t>3.</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Reliability Unit Commitment</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_Toc69398850 \h </w:instrText>
        </w:r>
        <w:r w:rsidR="00784C1D" w:rsidRPr="00266FCB">
          <w:rPr>
            <w:noProof/>
            <w:webHidden/>
          </w:rPr>
        </w:r>
        <w:r w:rsidR="00784C1D" w:rsidRPr="00266FCB">
          <w:rPr>
            <w:noProof/>
            <w:webHidden/>
          </w:rPr>
          <w:fldChar w:fldCharType="separate"/>
        </w:r>
        <w:r w:rsidR="00784C1D" w:rsidRPr="00266FCB">
          <w:rPr>
            <w:noProof/>
            <w:webHidden/>
          </w:rPr>
          <w:t>4</w:t>
        </w:r>
        <w:r w:rsidR="00784C1D" w:rsidRPr="00266FCB">
          <w:rPr>
            <w:noProof/>
            <w:webHidden/>
          </w:rPr>
          <w:fldChar w:fldCharType="end"/>
        </w:r>
      </w:hyperlink>
    </w:p>
    <w:p w14:paraId="07C442D6" w14:textId="77777777" w:rsidR="00784C1D" w:rsidRPr="00266FCB" w:rsidRDefault="008328B6">
      <w:pPr>
        <w:pStyle w:val="TOC1"/>
        <w:rPr>
          <w:rFonts w:asciiTheme="minorHAnsi" w:eastAsiaTheme="minorEastAsia" w:hAnsiTheme="minorHAnsi" w:cstheme="minorBidi"/>
          <w:noProof/>
          <w:color w:val="auto"/>
          <w:sz w:val="22"/>
          <w:szCs w:val="22"/>
        </w:rPr>
      </w:pPr>
      <w:hyperlink w:anchor="_Toc69398851" w:history="1">
        <w:r w:rsidR="00784C1D" w:rsidRPr="00266FCB">
          <w:rPr>
            <w:rStyle w:val="Hyperlink"/>
            <w:noProof/>
            <w14:scene3d>
              <w14:camera w14:prst="orthographicFront"/>
              <w14:lightRig w14:rig="threePt" w14:dir="t">
                <w14:rot w14:lat="0" w14:lon="0" w14:rev="0"/>
              </w14:lightRig>
            </w14:scene3d>
          </w:rPr>
          <w:t>4.</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Wind Generation as a Percent of Load</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_Toc69398851 \h </w:instrText>
        </w:r>
        <w:r w:rsidR="00784C1D" w:rsidRPr="00266FCB">
          <w:rPr>
            <w:noProof/>
            <w:webHidden/>
          </w:rPr>
        </w:r>
        <w:r w:rsidR="00784C1D" w:rsidRPr="00266FCB">
          <w:rPr>
            <w:noProof/>
            <w:webHidden/>
          </w:rPr>
          <w:fldChar w:fldCharType="separate"/>
        </w:r>
        <w:r w:rsidR="00784C1D" w:rsidRPr="00266FCB">
          <w:rPr>
            <w:noProof/>
            <w:webHidden/>
          </w:rPr>
          <w:t>5</w:t>
        </w:r>
        <w:r w:rsidR="00784C1D" w:rsidRPr="00266FCB">
          <w:rPr>
            <w:noProof/>
            <w:webHidden/>
          </w:rPr>
          <w:fldChar w:fldCharType="end"/>
        </w:r>
      </w:hyperlink>
    </w:p>
    <w:p w14:paraId="0F44B7BA" w14:textId="77777777" w:rsidR="00784C1D" w:rsidRPr="00266FCB" w:rsidRDefault="008328B6">
      <w:pPr>
        <w:pStyle w:val="TOC1"/>
        <w:rPr>
          <w:rFonts w:asciiTheme="minorHAnsi" w:eastAsiaTheme="minorEastAsia" w:hAnsiTheme="minorHAnsi" w:cstheme="minorBidi"/>
          <w:noProof/>
          <w:color w:val="auto"/>
          <w:sz w:val="22"/>
          <w:szCs w:val="22"/>
        </w:rPr>
      </w:pPr>
      <w:hyperlink w:anchor="_Toc69398852" w:history="1">
        <w:r w:rsidR="00784C1D" w:rsidRPr="00266FCB">
          <w:rPr>
            <w:rStyle w:val="Hyperlink"/>
            <w:noProof/>
            <w14:scene3d>
              <w14:camera w14:prst="orthographicFront"/>
              <w14:lightRig w14:rig="threePt" w14:dir="t">
                <w14:rot w14:lat="0" w14:lon="0" w14:rev="0"/>
              </w14:lightRig>
            </w14:scene3d>
          </w:rPr>
          <w:t>5.</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Largest Net-Load Ramp</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_Toc69398852 \h </w:instrText>
        </w:r>
        <w:r w:rsidR="00784C1D" w:rsidRPr="00266FCB">
          <w:rPr>
            <w:noProof/>
            <w:webHidden/>
          </w:rPr>
        </w:r>
        <w:r w:rsidR="00784C1D" w:rsidRPr="00266FCB">
          <w:rPr>
            <w:noProof/>
            <w:webHidden/>
          </w:rPr>
          <w:fldChar w:fldCharType="separate"/>
        </w:r>
        <w:r w:rsidR="00784C1D" w:rsidRPr="00266FCB">
          <w:rPr>
            <w:noProof/>
            <w:webHidden/>
          </w:rPr>
          <w:t>7</w:t>
        </w:r>
        <w:r w:rsidR="00784C1D" w:rsidRPr="00266FCB">
          <w:rPr>
            <w:noProof/>
            <w:webHidden/>
          </w:rPr>
          <w:fldChar w:fldCharType="end"/>
        </w:r>
      </w:hyperlink>
    </w:p>
    <w:p w14:paraId="5A4925F2" w14:textId="77777777" w:rsidR="00784C1D" w:rsidRPr="00266FCB" w:rsidRDefault="008328B6">
      <w:pPr>
        <w:pStyle w:val="TOC1"/>
        <w:rPr>
          <w:rFonts w:asciiTheme="minorHAnsi" w:eastAsiaTheme="minorEastAsia" w:hAnsiTheme="minorHAnsi" w:cstheme="minorBidi"/>
          <w:noProof/>
          <w:color w:val="auto"/>
          <w:sz w:val="22"/>
          <w:szCs w:val="22"/>
        </w:rPr>
      </w:pPr>
      <w:hyperlink w:anchor="_Toc69398853" w:history="1">
        <w:r w:rsidR="00784C1D" w:rsidRPr="00266FCB">
          <w:rPr>
            <w:rStyle w:val="Hyperlink"/>
            <w:noProof/>
            <w14:scene3d>
              <w14:camera w14:prst="orthographicFront"/>
              <w14:lightRig w14:rig="threePt" w14:dir="t">
                <w14:rot w14:lat="0" w14:lon="0" w14:rev="0"/>
              </w14:lightRig>
            </w14:scene3d>
          </w:rPr>
          <w:t>6.</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COP Error Analysis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_Toc69398853 \h </w:instrText>
        </w:r>
        <w:r w:rsidR="00784C1D" w:rsidRPr="00266FCB">
          <w:rPr>
            <w:noProof/>
            <w:webHidden/>
          </w:rPr>
        </w:r>
        <w:r w:rsidR="00784C1D" w:rsidRPr="00266FCB">
          <w:rPr>
            <w:noProof/>
            <w:webHidden/>
          </w:rPr>
          <w:fldChar w:fldCharType="separate"/>
        </w:r>
        <w:r w:rsidR="00784C1D" w:rsidRPr="00266FCB">
          <w:rPr>
            <w:noProof/>
            <w:webHidden/>
          </w:rPr>
          <w:t>7</w:t>
        </w:r>
        <w:r w:rsidR="00784C1D" w:rsidRPr="00266FCB">
          <w:rPr>
            <w:noProof/>
            <w:webHidden/>
          </w:rPr>
          <w:fldChar w:fldCharType="end"/>
        </w:r>
      </w:hyperlink>
    </w:p>
    <w:p w14:paraId="4341AAC7" w14:textId="77777777" w:rsidR="00784C1D" w:rsidRPr="00266FCB" w:rsidRDefault="008328B6">
      <w:pPr>
        <w:pStyle w:val="TOC1"/>
        <w:rPr>
          <w:rFonts w:asciiTheme="minorHAnsi" w:eastAsiaTheme="minorEastAsia" w:hAnsiTheme="minorHAnsi" w:cstheme="minorBidi"/>
          <w:noProof/>
          <w:color w:val="auto"/>
          <w:sz w:val="22"/>
          <w:szCs w:val="22"/>
        </w:rPr>
      </w:pPr>
      <w:hyperlink w:anchor="_Toc69398854" w:history="1">
        <w:r w:rsidR="00784C1D" w:rsidRPr="00266FCB">
          <w:rPr>
            <w:rStyle w:val="Hyperlink"/>
            <w:noProof/>
            <w14:scene3d>
              <w14:camera w14:prst="orthographicFront"/>
              <w14:lightRig w14:rig="threePt" w14:dir="t">
                <w14:rot w14:lat="0" w14:lon="0" w14:rev="0"/>
              </w14:lightRig>
            </w14:scene3d>
          </w:rPr>
          <w:t>7.</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Congestion Analysis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_Toc69398854 \h </w:instrText>
        </w:r>
        <w:r w:rsidR="00784C1D" w:rsidRPr="00266FCB">
          <w:rPr>
            <w:noProof/>
            <w:webHidden/>
          </w:rPr>
        </w:r>
        <w:r w:rsidR="00784C1D" w:rsidRPr="00266FCB">
          <w:rPr>
            <w:noProof/>
            <w:webHidden/>
          </w:rPr>
          <w:fldChar w:fldCharType="separate"/>
        </w:r>
        <w:r w:rsidR="00784C1D" w:rsidRPr="00266FCB">
          <w:rPr>
            <w:noProof/>
            <w:webHidden/>
          </w:rPr>
          <w:t>9</w:t>
        </w:r>
        <w:r w:rsidR="00784C1D" w:rsidRPr="00266FCB">
          <w:rPr>
            <w:noProof/>
            <w:webHidden/>
          </w:rPr>
          <w:fldChar w:fldCharType="end"/>
        </w:r>
      </w:hyperlink>
    </w:p>
    <w:p w14:paraId="4941636B" w14:textId="77777777" w:rsidR="00784C1D" w:rsidRPr="00266FCB" w:rsidRDefault="008328B6">
      <w:pPr>
        <w:pStyle w:val="TOC2"/>
        <w:rPr>
          <w:rFonts w:asciiTheme="minorHAnsi" w:eastAsiaTheme="minorEastAsia" w:hAnsiTheme="minorHAnsi" w:cstheme="minorBidi"/>
          <w:noProof/>
          <w:color w:val="auto"/>
          <w:sz w:val="22"/>
          <w:szCs w:val="22"/>
        </w:rPr>
      </w:pPr>
      <w:hyperlink w:anchor="_Toc69398855" w:history="1">
        <w:r w:rsidR="00784C1D" w:rsidRPr="00266FCB">
          <w:rPr>
            <w:rStyle w:val="Hyperlink"/>
            <w:noProof/>
          </w:rPr>
          <w:t>7.1.</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Notable Constraints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_Toc69398855 \h </w:instrText>
        </w:r>
        <w:r w:rsidR="00784C1D" w:rsidRPr="00266FCB">
          <w:rPr>
            <w:noProof/>
            <w:webHidden/>
          </w:rPr>
        </w:r>
        <w:r w:rsidR="00784C1D" w:rsidRPr="00266FCB">
          <w:rPr>
            <w:noProof/>
            <w:webHidden/>
          </w:rPr>
          <w:fldChar w:fldCharType="separate"/>
        </w:r>
        <w:r w:rsidR="00784C1D" w:rsidRPr="00266FCB">
          <w:rPr>
            <w:noProof/>
            <w:webHidden/>
          </w:rPr>
          <w:t>9</w:t>
        </w:r>
        <w:r w:rsidR="00784C1D" w:rsidRPr="00266FCB">
          <w:rPr>
            <w:noProof/>
            <w:webHidden/>
          </w:rPr>
          <w:fldChar w:fldCharType="end"/>
        </w:r>
      </w:hyperlink>
    </w:p>
    <w:p w14:paraId="6C8FD284" w14:textId="77777777" w:rsidR="00784C1D" w:rsidRPr="00266FCB" w:rsidRDefault="008328B6">
      <w:pPr>
        <w:pStyle w:val="TOC2"/>
        <w:rPr>
          <w:rFonts w:asciiTheme="minorHAnsi" w:eastAsiaTheme="minorEastAsia" w:hAnsiTheme="minorHAnsi" w:cstheme="minorBidi"/>
          <w:noProof/>
          <w:color w:val="auto"/>
          <w:sz w:val="22"/>
          <w:szCs w:val="22"/>
        </w:rPr>
      </w:pPr>
      <w:hyperlink w:anchor="_Toc69398856" w:history="1">
        <w:r w:rsidR="00784C1D" w:rsidRPr="00266FCB">
          <w:rPr>
            <w:rStyle w:val="Hyperlink"/>
            <w:noProof/>
          </w:rPr>
          <w:t>7.2.</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Generic Transmission Constraint Congestion</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_Toc69398856 \h </w:instrText>
        </w:r>
        <w:r w:rsidR="00784C1D" w:rsidRPr="00266FCB">
          <w:rPr>
            <w:noProof/>
            <w:webHidden/>
          </w:rPr>
        </w:r>
        <w:r w:rsidR="00784C1D" w:rsidRPr="00266FCB">
          <w:rPr>
            <w:noProof/>
            <w:webHidden/>
          </w:rPr>
          <w:fldChar w:fldCharType="separate"/>
        </w:r>
        <w:r w:rsidR="00784C1D" w:rsidRPr="00266FCB">
          <w:rPr>
            <w:noProof/>
            <w:webHidden/>
          </w:rPr>
          <w:t>15</w:t>
        </w:r>
        <w:r w:rsidR="00784C1D" w:rsidRPr="00266FCB">
          <w:rPr>
            <w:noProof/>
            <w:webHidden/>
          </w:rPr>
          <w:fldChar w:fldCharType="end"/>
        </w:r>
      </w:hyperlink>
    </w:p>
    <w:p w14:paraId="648BF934" w14:textId="77777777" w:rsidR="00784C1D" w:rsidRPr="00266FCB" w:rsidRDefault="008328B6">
      <w:pPr>
        <w:pStyle w:val="TOC2"/>
        <w:rPr>
          <w:rFonts w:asciiTheme="minorHAnsi" w:eastAsiaTheme="minorEastAsia" w:hAnsiTheme="minorHAnsi" w:cstheme="minorBidi"/>
          <w:noProof/>
          <w:color w:val="auto"/>
          <w:sz w:val="22"/>
          <w:szCs w:val="22"/>
        </w:rPr>
      </w:pPr>
      <w:hyperlink w:anchor="_Toc69398857" w:history="1">
        <w:r w:rsidR="00784C1D" w:rsidRPr="00266FCB">
          <w:rPr>
            <w:rStyle w:val="Hyperlink"/>
            <w:noProof/>
          </w:rPr>
          <w:t>7.3.</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Manual Overrides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_Toc69398857 \h </w:instrText>
        </w:r>
        <w:r w:rsidR="00784C1D" w:rsidRPr="00266FCB">
          <w:rPr>
            <w:noProof/>
            <w:webHidden/>
          </w:rPr>
        </w:r>
        <w:r w:rsidR="00784C1D" w:rsidRPr="00266FCB">
          <w:rPr>
            <w:noProof/>
            <w:webHidden/>
          </w:rPr>
          <w:fldChar w:fldCharType="separate"/>
        </w:r>
        <w:r w:rsidR="00784C1D" w:rsidRPr="00266FCB">
          <w:rPr>
            <w:noProof/>
            <w:webHidden/>
          </w:rPr>
          <w:t>16</w:t>
        </w:r>
        <w:r w:rsidR="00784C1D" w:rsidRPr="00266FCB">
          <w:rPr>
            <w:noProof/>
            <w:webHidden/>
          </w:rPr>
          <w:fldChar w:fldCharType="end"/>
        </w:r>
      </w:hyperlink>
    </w:p>
    <w:p w14:paraId="68E4256B" w14:textId="77777777" w:rsidR="00784C1D" w:rsidRPr="00266FCB" w:rsidRDefault="008328B6">
      <w:pPr>
        <w:pStyle w:val="TOC2"/>
        <w:rPr>
          <w:rFonts w:asciiTheme="minorHAnsi" w:eastAsiaTheme="minorEastAsia" w:hAnsiTheme="minorHAnsi" w:cstheme="minorBidi"/>
          <w:noProof/>
          <w:color w:val="auto"/>
          <w:sz w:val="22"/>
          <w:szCs w:val="22"/>
        </w:rPr>
      </w:pPr>
      <w:hyperlink w:anchor="_Toc69398858" w:history="1">
        <w:r w:rsidR="00784C1D" w:rsidRPr="00266FCB">
          <w:rPr>
            <w:rStyle w:val="Hyperlink"/>
            <w:noProof/>
          </w:rPr>
          <w:t>7.4.</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Congestion Costs for Calendar Year 2021</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_Toc69398858 \h </w:instrText>
        </w:r>
        <w:r w:rsidR="00784C1D" w:rsidRPr="00266FCB">
          <w:rPr>
            <w:noProof/>
            <w:webHidden/>
          </w:rPr>
        </w:r>
        <w:r w:rsidR="00784C1D" w:rsidRPr="00266FCB">
          <w:rPr>
            <w:noProof/>
            <w:webHidden/>
          </w:rPr>
          <w:fldChar w:fldCharType="separate"/>
        </w:r>
        <w:r w:rsidR="00784C1D" w:rsidRPr="00266FCB">
          <w:rPr>
            <w:noProof/>
            <w:webHidden/>
          </w:rPr>
          <w:t>16</w:t>
        </w:r>
        <w:r w:rsidR="00784C1D" w:rsidRPr="00266FCB">
          <w:rPr>
            <w:noProof/>
            <w:webHidden/>
          </w:rPr>
          <w:fldChar w:fldCharType="end"/>
        </w:r>
      </w:hyperlink>
    </w:p>
    <w:p w14:paraId="137C586F" w14:textId="77777777" w:rsidR="00784C1D" w:rsidRPr="00266FCB" w:rsidRDefault="008328B6">
      <w:pPr>
        <w:pStyle w:val="TOC1"/>
        <w:rPr>
          <w:rFonts w:asciiTheme="minorHAnsi" w:eastAsiaTheme="minorEastAsia" w:hAnsiTheme="minorHAnsi" w:cstheme="minorBidi"/>
          <w:noProof/>
          <w:color w:val="auto"/>
          <w:sz w:val="22"/>
          <w:szCs w:val="22"/>
        </w:rPr>
      </w:pPr>
      <w:hyperlink w:anchor="_Toc69398859" w:history="1">
        <w:r w:rsidR="00784C1D" w:rsidRPr="00266FCB">
          <w:rPr>
            <w:rStyle w:val="Hyperlink"/>
            <w:noProof/>
            <w14:scene3d>
              <w14:camera w14:prst="orthographicFront"/>
              <w14:lightRig w14:rig="threePt" w14:dir="t">
                <w14:rot w14:lat="0" w14:lon="0" w14:rev="0"/>
              </w14:lightRig>
            </w14:scene3d>
          </w:rPr>
          <w:t>8.</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System Events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_Toc69398859 \h </w:instrText>
        </w:r>
        <w:r w:rsidR="00784C1D" w:rsidRPr="00266FCB">
          <w:rPr>
            <w:noProof/>
            <w:webHidden/>
          </w:rPr>
        </w:r>
        <w:r w:rsidR="00784C1D" w:rsidRPr="00266FCB">
          <w:rPr>
            <w:noProof/>
            <w:webHidden/>
          </w:rPr>
          <w:fldChar w:fldCharType="separate"/>
        </w:r>
        <w:r w:rsidR="00784C1D" w:rsidRPr="00266FCB">
          <w:rPr>
            <w:noProof/>
            <w:webHidden/>
          </w:rPr>
          <w:t>17</w:t>
        </w:r>
        <w:r w:rsidR="00784C1D" w:rsidRPr="00266FCB">
          <w:rPr>
            <w:noProof/>
            <w:webHidden/>
          </w:rPr>
          <w:fldChar w:fldCharType="end"/>
        </w:r>
      </w:hyperlink>
    </w:p>
    <w:p w14:paraId="245956A5" w14:textId="77777777" w:rsidR="00784C1D" w:rsidRPr="00266FCB" w:rsidRDefault="008328B6">
      <w:pPr>
        <w:pStyle w:val="TOC2"/>
        <w:rPr>
          <w:rFonts w:asciiTheme="minorHAnsi" w:eastAsiaTheme="minorEastAsia" w:hAnsiTheme="minorHAnsi" w:cstheme="minorBidi"/>
          <w:noProof/>
          <w:color w:val="auto"/>
          <w:sz w:val="22"/>
          <w:szCs w:val="22"/>
        </w:rPr>
      </w:pPr>
      <w:hyperlink w:anchor="_Toc69398860" w:history="1">
        <w:r w:rsidR="00784C1D" w:rsidRPr="00266FCB">
          <w:rPr>
            <w:rStyle w:val="Hyperlink"/>
            <w:noProof/>
          </w:rPr>
          <w:t>8.1.</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ERCOT Peak Load</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_Toc69398860 \h </w:instrText>
        </w:r>
        <w:r w:rsidR="00784C1D" w:rsidRPr="00266FCB">
          <w:rPr>
            <w:noProof/>
            <w:webHidden/>
          </w:rPr>
        </w:r>
        <w:r w:rsidR="00784C1D" w:rsidRPr="00266FCB">
          <w:rPr>
            <w:noProof/>
            <w:webHidden/>
          </w:rPr>
          <w:fldChar w:fldCharType="separate"/>
        </w:r>
        <w:r w:rsidR="00784C1D" w:rsidRPr="00266FCB">
          <w:rPr>
            <w:noProof/>
            <w:webHidden/>
          </w:rPr>
          <w:t>17</w:t>
        </w:r>
        <w:r w:rsidR="00784C1D" w:rsidRPr="00266FCB">
          <w:rPr>
            <w:noProof/>
            <w:webHidden/>
          </w:rPr>
          <w:fldChar w:fldCharType="end"/>
        </w:r>
      </w:hyperlink>
    </w:p>
    <w:p w14:paraId="125DB3E3" w14:textId="77777777" w:rsidR="00784C1D" w:rsidRPr="00266FCB" w:rsidRDefault="008328B6">
      <w:pPr>
        <w:pStyle w:val="TOC2"/>
        <w:rPr>
          <w:rFonts w:asciiTheme="minorHAnsi" w:eastAsiaTheme="minorEastAsia" w:hAnsiTheme="minorHAnsi" w:cstheme="minorBidi"/>
          <w:noProof/>
          <w:color w:val="auto"/>
          <w:sz w:val="22"/>
          <w:szCs w:val="22"/>
        </w:rPr>
      </w:pPr>
      <w:hyperlink w:anchor="_Toc69398861" w:history="1">
        <w:r w:rsidR="00784C1D" w:rsidRPr="00266FCB">
          <w:rPr>
            <w:rStyle w:val="Hyperlink"/>
            <w:noProof/>
          </w:rPr>
          <w:t>8.2.</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Load Shed Events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_Toc69398861 \h </w:instrText>
        </w:r>
        <w:r w:rsidR="00784C1D" w:rsidRPr="00266FCB">
          <w:rPr>
            <w:noProof/>
            <w:webHidden/>
          </w:rPr>
        </w:r>
        <w:r w:rsidR="00784C1D" w:rsidRPr="00266FCB">
          <w:rPr>
            <w:noProof/>
            <w:webHidden/>
          </w:rPr>
          <w:fldChar w:fldCharType="separate"/>
        </w:r>
        <w:r w:rsidR="00784C1D" w:rsidRPr="00266FCB">
          <w:rPr>
            <w:noProof/>
            <w:webHidden/>
          </w:rPr>
          <w:t>17</w:t>
        </w:r>
        <w:r w:rsidR="00784C1D" w:rsidRPr="00266FCB">
          <w:rPr>
            <w:noProof/>
            <w:webHidden/>
          </w:rPr>
          <w:fldChar w:fldCharType="end"/>
        </w:r>
      </w:hyperlink>
    </w:p>
    <w:p w14:paraId="2FCACAEE" w14:textId="77777777" w:rsidR="00784C1D" w:rsidRPr="00266FCB" w:rsidRDefault="008328B6">
      <w:pPr>
        <w:pStyle w:val="TOC2"/>
        <w:rPr>
          <w:rFonts w:asciiTheme="minorHAnsi" w:eastAsiaTheme="minorEastAsia" w:hAnsiTheme="minorHAnsi" w:cstheme="minorBidi"/>
          <w:noProof/>
          <w:color w:val="auto"/>
          <w:sz w:val="22"/>
          <w:szCs w:val="22"/>
        </w:rPr>
      </w:pPr>
      <w:hyperlink w:anchor="_Toc69398862" w:history="1">
        <w:r w:rsidR="00784C1D" w:rsidRPr="00266FCB">
          <w:rPr>
            <w:rStyle w:val="Hyperlink"/>
            <w:noProof/>
          </w:rPr>
          <w:t>8.3.</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Stability Events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_Toc69398862 \h </w:instrText>
        </w:r>
        <w:r w:rsidR="00784C1D" w:rsidRPr="00266FCB">
          <w:rPr>
            <w:noProof/>
            <w:webHidden/>
          </w:rPr>
        </w:r>
        <w:r w:rsidR="00784C1D" w:rsidRPr="00266FCB">
          <w:rPr>
            <w:noProof/>
            <w:webHidden/>
          </w:rPr>
          <w:fldChar w:fldCharType="separate"/>
        </w:r>
        <w:r w:rsidR="00784C1D" w:rsidRPr="00266FCB">
          <w:rPr>
            <w:noProof/>
            <w:webHidden/>
          </w:rPr>
          <w:t>17</w:t>
        </w:r>
        <w:r w:rsidR="00784C1D" w:rsidRPr="00266FCB">
          <w:rPr>
            <w:noProof/>
            <w:webHidden/>
          </w:rPr>
          <w:fldChar w:fldCharType="end"/>
        </w:r>
      </w:hyperlink>
    </w:p>
    <w:p w14:paraId="11D7E089" w14:textId="77777777" w:rsidR="00784C1D" w:rsidRPr="00266FCB" w:rsidRDefault="008328B6">
      <w:pPr>
        <w:pStyle w:val="TOC2"/>
        <w:rPr>
          <w:rFonts w:asciiTheme="minorHAnsi" w:eastAsiaTheme="minorEastAsia" w:hAnsiTheme="minorHAnsi" w:cstheme="minorBidi"/>
          <w:noProof/>
          <w:color w:val="auto"/>
          <w:sz w:val="22"/>
          <w:szCs w:val="22"/>
        </w:rPr>
      </w:pPr>
      <w:hyperlink w:anchor="_Toc69398863" w:history="1">
        <w:r w:rsidR="00784C1D" w:rsidRPr="00266FCB">
          <w:rPr>
            <w:rStyle w:val="Hyperlink"/>
            <w:noProof/>
          </w:rPr>
          <w:t>8.4.</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Notable PMU Events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_Toc69398863 \h </w:instrText>
        </w:r>
        <w:r w:rsidR="00784C1D" w:rsidRPr="00266FCB">
          <w:rPr>
            <w:noProof/>
            <w:webHidden/>
          </w:rPr>
        </w:r>
        <w:r w:rsidR="00784C1D" w:rsidRPr="00266FCB">
          <w:rPr>
            <w:noProof/>
            <w:webHidden/>
          </w:rPr>
          <w:fldChar w:fldCharType="separate"/>
        </w:r>
        <w:r w:rsidR="00784C1D" w:rsidRPr="00266FCB">
          <w:rPr>
            <w:noProof/>
            <w:webHidden/>
          </w:rPr>
          <w:t>17</w:t>
        </w:r>
        <w:r w:rsidR="00784C1D" w:rsidRPr="00266FCB">
          <w:rPr>
            <w:noProof/>
            <w:webHidden/>
          </w:rPr>
          <w:fldChar w:fldCharType="end"/>
        </w:r>
      </w:hyperlink>
    </w:p>
    <w:p w14:paraId="21CD939B" w14:textId="77777777" w:rsidR="00784C1D" w:rsidRPr="00266FCB" w:rsidRDefault="008328B6">
      <w:pPr>
        <w:pStyle w:val="TOC2"/>
        <w:rPr>
          <w:rFonts w:asciiTheme="minorHAnsi" w:eastAsiaTheme="minorEastAsia" w:hAnsiTheme="minorHAnsi" w:cstheme="minorBidi"/>
          <w:noProof/>
          <w:color w:val="auto"/>
          <w:sz w:val="22"/>
          <w:szCs w:val="22"/>
        </w:rPr>
      </w:pPr>
      <w:hyperlink w:anchor="_Toc69398864" w:history="1">
        <w:r w:rsidR="00784C1D" w:rsidRPr="00266FCB">
          <w:rPr>
            <w:rStyle w:val="Hyperlink"/>
            <w:noProof/>
          </w:rPr>
          <w:t>8.5.</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DC Tie Curtailment</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_Toc69398864 \h </w:instrText>
        </w:r>
        <w:r w:rsidR="00784C1D" w:rsidRPr="00266FCB">
          <w:rPr>
            <w:noProof/>
            <w:webHidden/>
          </w:rPr>
        </w:r>
        <w:r w:rsidR="00784C1D" w:rsidRPr="00266FCB">
          <w:rPr>
            <w:noProof/>
            <w:webHidden/>
          </w:rPr>
          <w:fldChar w:fldCharType="separate"/>
        </w:r>
        <w:r w:rsidR="00784C1D" w:rsidRPr="00266FCB">
          <w:rPr>
            <w:noProof/>
            <w:webHidden/>
          </w:rPr>
          <w:t>17</w:t>
        </w:r>
        <w:r w:rsidR="00784C1D" w:rsidRPr="00266FCB">
          <w:rPr>
            <w:noProof/>
            <w:webHidden/>
          </w:rPr>
          <w:fldChar w:fldCharType="end"/>
        </w:r>
      </w:hyperlink>
    </w:p>
    <w:p w14:paraId="66A45EBF" w14:textId="77777777" w:rsidR="00784C1D" w:rsidRPr="00266FCB" w:rsidRDefault="008328B6">
      <w:pPr>
        <w:pStyle w:val="TOC2"/>
        <w:rPr>
          <w:rFonts w:asciiTheme="minorHAnsi" w:eastAsiaTheme="minorEastAsia" w:hAnsiTheme="minorHAnsi" w:cstheme="minorBidi"/>
          <w:noProof/>
          <w:color w:val="auto"/>
          <w:sz w:val="22"/>
          <w:szCs w:val="22"/>
        </w:rPr>
      </w:pPr>
      <w:hyperlink w:anchor="_Toc69398865" w:history="1">
        <w:r w:rsidR="00784C1D" w:rsidRPr="00266FCB">
          <w:rPr>
            <w:rStyle w:val="Hyperlink"/>
            <w:noProof/>
          </w:rPr>
          <w:t>8.6.</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TRE/DOE Reportable Events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_Toc69398865 \h </w:instrText>
        </w:r>
        <w:r w:rsidR="00784C1D" w:rsidRPr="00266FCB">
          <w:rPr>
            <w:noProof/>
            <w:webHidden/>
          </w:rPr>
        </w:r>
        <w:r w:rsidR="00784C1D" w:rsidRPr="00266FCB">
          <w:rPr>
            <w:noProof/>
            <w:webHidden/>
          </w:rPr>
          <w:fldChar w:fldCharType="separate"/>
        </w:r>
        <w:r w:rsidR="00784C1D" w:rsidRPr="00266FCB">
          <w:rPr>
            <w:noProof/>
            <w:webHidden/>
          </w:rPr>
          <w:t>18</w:t>
        </w:r>
        <w:r w:rsidR="00784C1D" w:rsidRPr="00266FCB">
          <w:rPr>
            <w:noProof/>
            <w:webHidden/>
          </w:rPr>
          <w:fldChar w:fldCharType="end"/>
        </w:r>
      </w:hyperlink>
    </w:p>
    <w:p w14:paraId="4AD3C37E" w14:textId="77777777" w:rsidR="00784C1D" w:rsidRPr="00266FCB" w:rsidRDefault="008328B6">
      <w:pPr>
        <w:pStyle w:val="TOC2"/>
        <w:rPr>
          <w:rFonts w:asciiTheme="minorHAnsi" w:eastAsiaTheme="minorEastAsia" w:hAnsiTheme="minorHAnsi" w:cstheme="minorBidi"/>
          <w:noProof/>
          <w:color w:val="auto"/>
          <w:sz w:val="22"/>
          <w:szCs w:val="22"/>
        </w:rPr>
      </w:pPr>
      <w:hyperlink w:anchor="_Toc69398866" w:history="1">
        <w:r w:rsidR="00784C1D" w:rsidRPr="00266FCB">
          <w:rPr>
            <w:rStyle w:val="Hyperlink"/>
            <w:noProof/>
          </w:rPr>
          <w:t>8.7.</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New/Updated Constraint Management Plans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_Toc69398866 \h </w:instrText>
        </w:r>
        <w:r w:rsidR="00784C1D" w:rsidRPr="00266FCB">
          <w:rPr>
            <w:noProof/>
            <w:webHidden/>
          </w:rPr>
        </w:r>
        <w:r w:rsidR="00784C1D" w:rsidRPr="00266FCB">
          <w:rPr>
            <w:noProof/>
            <w:webHidden/>
          </w:rPr>
          <w:fldChar w:fldCharType="separate"/>
        </w:r>
        <w:r w:rsidR="00784C1D" w:rsidRPr="00266FCB">
          <w:rPr>
            <w:noProof/>
            <w:webHidden/>
          </w:rPr>
          <w:t>18</w:t>
        </w:r>
        <w:r w:rsidR="00784C1D" w:rsidRPr="00266FCB">
          <w:rPr>
            <w:noProof/>
            <w:webHidden/>
          </w:rPr>
          <w:fldChar w:fldCharType="end"/>
        </w:r>
      </w:hyperlink>
    </w:p>
    <w:p w14:paraId="38FF8726" w14:textId="77777777" w:rsidR="00784C1D" w:rsidRPr="00266FCB" w:rsidRDefault="008328B6">
      <w:pPr>
        <w:pStyle w:val="TOC2"/>
        <w:rPr>
          <w:rFonts w:asciiTheme="minorHAnsi" w:eastAsiaTheme="minorEastAsia" w:hAnsiTheme="minorHAnsi" w:cstheme="minorBidi"/>
          <w:noProof/>
          <w:color w:val="auto"/>
          <w:sz w:val="22"/>
          <w:szCs w:val="22"/>
        </w:rPr>
      </w:pPr>
      <w:hyperlink w:anchor="_Toc69398867" w:history="1">
        <w:r w:rsidR="00784C1D" w:rsidRPr="00266FCB">
          <w:rPr>
            <w:rStyle w:val="Hyperlink"/>
            <w:noProof/>
          </w:rPr>
          <w:t>8.8.</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New/Modified/Removed RAS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_Toc69398867 \h </w:instrText>
        </w:r>
        <w:r w:rsidR="00784C1D" w:rsidRPr="00266FCB">
          <w:rPr>
            <w:noProof/>
            <w:webHidden/>
          </w:rPr>
        </w:r>
        <w:r w:rsidR="00784C1D" w:rsidRPr="00266FCB">
          <w:rPr>
            <w:noProof/>
            <w:webHidden/>
          </w:rPr>
          <w:fldChar w:fldCharType="separate"/>
        </w:r>
        <w:r w:rsidR="00784C1D" w:rsidRPr="00266FCB">
          <w:rPr>
            <w:noProof/>
            <w:webHidden/>
          </w:rPr>
          <w:t>18</w:t>
        </w:r>
        <w:r w:rsidR="00784C1D" w:rsidRPr="00266FCB">
          <w:rPr>
            <w:noProof/>
            <w:webHidden/>
          </w:rPr>
          <w:fldChar w:fldCharType="end"/>
        </w:r>
      </w:hyperlink>
    </w:p>
    <w:p w14:paraId="3DF0967F" w14:textId="77777777" w:rsidR="00784C1D" w:rsidRPr="00266FCB" w:rsidRDefault="008328B6">
      <w:pPr>
        <w:pStyle w:val="TOC2"/>
        <w:rPr>
          <w:rFonts w:asciiTheme="minorHAnsi" w:eastAsiaTheme="minorEastAsia" w:hAnsiTheme="minorHAnsi" w:cstheme="minorBidi"/>
          <w:noProof/>
          <w:color w:val="auto"/>
          <w:sz w:val="22"/>
          <w:szCs w:val="22"/>
        </w:rPr>
      </w:pPr>
      <w:hyperlink w:anchor="_Toc69398868" w:history="1">
        <w:r w:rsidR="00784C1D" w:rsidRPr="00266FCB">
          <w:rPr>
            <w:rStyle w:val="Hyperlink"/>
            <w:noProof/>
          </w:rPr>
          <w:t>8.9.</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New Procedures/Forms/Operating Bulletins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_Toc69398868 \h </w:instrText>
        </w:r>
        <w:r w:rsidR="00784C1D" w:rsidRPr="00266FCB">
          <w:rPr>
            <w:noProof/>
            <w:webHidden/>
          </w:rPr>
        </w:r>
        <w:r w:rsidR="00784C1D" w:rsidRPr="00266FCB">
          <w:rPr>
            <w:noProof/>
            <w:webHidden/>
          </w:rPr>
          <w:fldChar w:fldCharType="separate"/>
        </w:r>
        <w:r w:rsidR="00784C1D" w:rsidRPr="00266FCB">
          <w:rPr>
            <w:noProof/>
            <w:webHidden/>
          </w:rPr>
          <w:t>18</w:t>
        </w:r>
        <w:r w:rsidR="00784C1D" w:rsidRPr="00266FCB">
          <w:rPr>
            <w:noProof/>
            <w:webHidden/>
          </w:rPr>
          <w:fldChar w:fldCharType="end"/>
        </w:r>
      </w:hyperlink>
    </w:p>
    <w:p w14:paraId="51CA49DF" w14:textId="77777777" w:rsidR="00784C1D" w:rsidRPr="00266FCB" w:rsidRDefault="008328B6">
      <w:pPr>
        <w:pStyle w:val="TOC1"/>
        <w:rPr>
          <w:rFonts w:asciiTheme="minorHAnsi" w:eastAsiaTheme="minorEastAsia" w:hAnsiTheme="minorHAnsi" w:cstheme="minorBidi"/>
          <w:noProof/>
          <w:color w:val="auto"/>
          <w:sz w:val="22"/>
          <w:szCs w:val="22"/>
        </w:rPr>
      </w:pPr>
      <w:hyperlink w:anchor="_Toc69398869" w:history="1">
        <w:r w:rsidR="00784C1D" w:rsidRPr="00266FCB">
          <w:rPr>
            <w:rStyle w:val="Hyperlink"/>
            <w:noProof/>
            <w14:scene3d>
              <w14:camera w14:prst="orthographicFront"/>
              <w14:lightRig w14:rig="threePt" w14:dir="t">
                <w14:rot w14:lat="0" w14:lon="0" w14:rev="0"/>
              </w14:lightRig>
            </w14:scene3d>
          </w:rPr>
          <w:t>9.</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Emergency Conditions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_Toc69398869 \h </w:instrText>
        </w:r>
        <w:r w:rsidR="00784C1D" w:rsidRPr="00266FCB">
          <w:rPr>
            <w:noProof/>
            <w:webHidden/>
          </w:rPr>
        </w:r>
        <w:r w:rsidR="00784C1D" w:rsidRPr="00266FCB">
          <w:rPr>
            <w:noProof/>
            <w:webHidden/>
          </w:rPr>
          <w:fldChar w:fldCharType="separate"/>
        </w:r>
        <w:r w:rsidR="00784C1D" w:rsidRPr="00266FCB">
          <w:rPr>
            <w:noProof/>
            <w:webHidden/>
          </w:rPr>
          <w:t>19</w:t>
        </w:r>
        <w:r w:rsidR="00784C1D" w:rsidRPr="00266FCB">
          <w:rPr>
            <w:noProof/>
            <w:webHidden/>
          </w:rPr>
          <w:fldChar w:fldCharType="end"/>
        </w:r>
      </w:hyperlink>
    </w:p>
    <w:p w14:paraId="5880D1A4" w14:textId="77777777" w:rsidR="00784C1D" w:rsidRPr="00266FCB" w:rsidRDefault="008328B6">
      <w:pPr>
        <w:pStyle w:val="TOC2"/>
        <w:rPr>
          <w:rFonts w:asciiTheme="minorHAnsi" w:eastAsiaTheme="minorEastAsia" w:hAnsiTheme="minorHAnsi" w:cstheme="minorBidi"/>
          <w:noProof/>
          <w:color w:val="auto"/>
          <w:sz w:val="22"/>
          <w:szCs w:val="22"/>
        </w:rPr>
      </w:pPr>
      <w:hyperlink w:anchor="_Toc69398870" w:history="1">
        <w:r w:rsidR="00784C1D" w:rsidRPr="00266FCB">
          <w:rPr>
            <w:rStyle w:val="Hyperlink"/>
            <w:noProof/>
          </w:rPr>
          <w:t>9.1.</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OCNs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_Toc69398870 \h </w:instrText>
        </w:r>
        <w:r w:rsidR="00784C1D" w:rsidRPr="00266FCB">
          <w:rPr>
            <w:noProof/>
            <w:webHidden/>
          </w:rPr>
        </w:r>
        <w:r w:rsidR="00784C1D" w:rsidRPr="00266FCB">
          <w:rPr>
            <w:noProof/>
            <w:webHidden/>
          </w:rPr>
          <w:fldChar w:fldCharType="separate"/>
        </w:r>
        <w:r w:rsidR="00784C1D" w:rsidRPr="00266FCB">
          <w:rPr>
            <w:noProof/>
            <w:webHidden/>
          </w:rPr>
          <w:t>19</w:t>
        </w:r>
        <w:r w:rsidR="00784C1D" w:rsidRPr="00266FCB">
          <w:rPr>
            <w:noProof/>
            <w:webHidden/>
          </w:rPr>
          <w:fldChar w:fldCharType="end"/>
        </w:r>
      </w:hyperlink>
    </w:p>
    <w:p w14:paraId="60F7746A" w14:textId="77777777" w:rsidR="00784C1D" w:rsidRPr="00266FCB" w:rsidRDefault="008328B6">
      <w:pPr>
        <w:pStyle w:val="TOC2"/>
        <w:rPr>
          <w:rFonts w:asciiTheme="minorHAnsi" w:eastAsiaTheme="minorEastAsia" w:hAnsiTheme="minorHAnsi" w:cstheme="minorBidi"/>
          <w:noProof/>
          <w:color w:val="auto"/>
          <w:sz w:val="22"/>
          <w:szCs w:val="22"/>
        </w:rPr>
      </w:pPr>
      <w:hyperlink w:anchor="_Toc69398871" w:history="1">
        <w:r w:rsidR="00784C1D" w:rsidRPr="00266FCB">
          <w:rPr>
            <w:rStyle w:val="Hyperlink"/>
            <w:noProof/>
          </w:rPr>
          <w:t>9.2.</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Advisories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_Toc69398871 \h </w:instrText>
        </w:r>
        <w:r w:rsidR="00784C1D" w:rsidRPr="00266FCB">
          <w:rPr>
            <w:noProof/>
            <w:webHidden/>
          </w:rPr>
        </w:r>
        <w:r w:rsidR="00784C1D" w:rsidRPr="00266FCB">
          <w:rPr>
            <w:noProof/>
            <w:webHidden/>
          </w:rPr>
          <w:fldChar w:fldCharType="separate"/>
        </w:r>
        <w:r w:rsidR="00784C1D" w:rsidRPr="00266FCB">
          <w:rPr>
            <w:noProof/>
            <w:webHidden/>
          </w:rPr>
          <w:t>19</w:t>
        </w:r>
        <w:r w:rsidR="00784C1D" w:rsidRPr="00266FCB">
          <w:rPr>
            <w:noProof/>
            <w:webHidden/>
          </w:rPr>
          <w:fldChar w:fldCharType="end"/>
        </w:r>
      </w:hyperlink>
    </w:p>
    <w:p w14:paraId="1039FFAC" w14:textId="77777777" w:rsidR="00784C1D" w:rsidRPr="00266FCB" w:rsidRDefault="008328B6">
      <w:pPr>
        <w:pStyle w:val="TOC2"/>
        <w:rPr>
          <w:rFonts w:asciiTheme="minorHAnsi" w:eastAsiaTheme="minorEastAsia" w:hAnsiTheme="minorHAnsi" w:cstheme="minorBidi"/>
          <w:noProof/>
          <w:color w:val="auto"/>
          <w:sz w:val="22"/>
          <w:szCs w:val="22"/>
        </w:rPr>
      </w:pPr>
      <w:hyperlink w:anchor="_Toc69398872" w:history="1">
        <w:r w:rsidR="00784C1D" w:rsidRPr="00266FCB">
          <w:rPr>
            <w:rStyle w:val="Hyperlink"/>
            <w:noProof/>
          </w:rPr>
          <w:t>9.3.</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Watches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_Toc69398872 \h </w:instrText>
        </w:r>
        <w:r w:rsidR="00784C1D" w:rsidRPr="00266FCB">
          <w:rPr>
            <w:noProof/>
            <w:webHidden/>
          </w:rPr>
        </w:r>
        <w:r w:rsidR="00784C1D" w:rsidRPr="00266FCB">
          <w:rPr>
            <w:noProof/>
            <w:webHidden/>
          </w:rPr>
          <w:fldChar w:fldCharType="separate"/>
        </w:r>
        <w:r w:rsidR="00784C1D" w:rsidRPr="00266FCB">
          <w:rPr>
            <w:noProof/>
            <w:webHidden/>
          </w:rPr>
          <w:t>19</w:t>
        </w:r>
        <w:r w:rsidR="00784C1D" w:rsidRPr="00266FCB">
          <w:rPr>
            <w:noProof/>
            <w:webHidden/>
          </w:rPr>
          <w:fldChar w:fldCharType="end"/>
        </w:r>
      </w:hyperlink>
    </w:p>
    <w:p w14:paraId="1C1211F3" w14:textId="77777777" w:rsidR="00784C1D" w:rsidRPr="00266FCB" w:rsidRDefault="008328B6">
      <w:pPr>
        <w:pStyle w:val="TOC2"/>
        <w:rPr>
          <w:rFonts w:asciiTheme="minorHAnsi" w:eastAsiaTheme="minorEastAsia" w:hAnsiTheme="minorHAnsi" w:cstheme="minorBidi"/>
          <w:noProof/>
          <w:color w:val="auto"/>
          <w:sz w:val="22"/>
          <w:szCs w:val="22"/>
        </w:rPr>
      </w:pPr>
      <w:hyperlink w:anchor="_Toc69398873" w:history="1">
        <w:r w:rsidR="00784C1D" w:rsidRPr="00266FCB">
          <w:rPr>
            <w:rStyle w:val="Hyperlink"/>
            <w:noProof/>
          </w:rPr>
          <w:t>9.4.</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Emergency Notices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_Toc69398873 \h </w:instrText>
        </w:r>
        <w:r w:rsidR="00784C1D" w:rsidRPr="00266FCB">
          <w:rPr>
            <w:noProof/>
            <w:webHidden/>
          </w:rPr>
        </w:r>
        <w:r w:rsidR="00784C1D" w:rsidRPr="00266FCB">
          <w:rPr>
            <w:noProof/>
            <w:webHidden/>
          </w:rPr>
          <w:fldChar w:fldCharType="separate"/>
        </w:r>
        <w:r w:rsidR="00784C1D" w:rsidRPr="00266FCB">
          <w:rPr>
            <w:noProof/>
            <w:webHidden/>
          </w:rPr>
          <w:t>19</w:t>
        </w:r>
        <w:r w:rsidR="00784C1D" w:rsidRPr="00266FCB">
          <w:rPr>
            <w:noProof/>
            <w:webHidden/>
          </w:rPr>
          <w:fldChar w:fldCharType="end"/>
        </w:r>
      </w:hyperlink>
    </w:p>
    <w:p w14:paraId="7C474E0C" w14:textId="77777777" w:rsidR="00784C1D" w:rsidRPr="00266FCB" w:rsidRDefault="008328B6">
      <w:pPr>
        <w:pStyle w:val="TOC1"/>
        <w:rPr>
          <w:rFonts w:asciiTheme="minorHAnsi" w:eastAsiaTheme="minorEastAsia" w:hAnsiTheme="minorHAnsi" w:cstheme="minorBidi"/>
          <w:noProof/>
          <w:color w:val="auto"/>
          <w:sz w:val="22"/>
          <w:szCs w:val="22"/>
        </w:rPr>
      </w:pPr>
      <w:hyperlink w:anchor="_Toc69398874" w:history="1">
        <w:r w:rsidR="00784C1D" w:rsidRPr="00266FCB">
          <w:rPr>
            <w:rStyle w:val="Hyperlink"/>
            <w:noProof/>
            <w14:scene3d>
              <w14:camera w14:prst="orthographicFront"/>
              <w14:lightRig w14:rig="threePt" w14:dir="t">
                <w14:rot w14:lat="0" w14:lon="0" w14:rev="0"/>
              </w14:lightRig>
            </w14:scene3d>
          </w:rPr>
          <w:t>10.</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Application Performance</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_Toc69398874 \h </w:instrText>
        </w:r>
        <w:r w:rsidR="00784C1D" w:rsidRPr="00266FCB">
          <w:rPr>
            <w:noProof/>
            <w:webHidden/>
          </w:rPr>
        </w:r>
        <w:r w:rsidR="00784C1D" w:rsidRPr="00266FCB">
          <w:rPr>
            <w:noProof/>
            <w:webHidden/>
          </w:rPr>
          <w:fldChar w:fldCharType="separate"/>
        </w:r>
        <w:r w:rsidR="00784C1D" w:rsidRPr="00266FCB">
          <w:rPr>
            <w:noProof/>
            <w:webHidden/>
          </w:rPr>
          <w:t>19</w:t>
        </w:r>
        <w:r w:rsidR="00784C1D" w:rsidRPr="00266FCB">
          <w:rPr>
            <w:noProof/>
            <w:webHidden/>
          </w:rPr>
          <w:fldChar w:fldCharType="end"/>
        </w:r>
      </w:hyperlink>
    </w:p>
    <w:p w14:paraId="568A1A18" w14:textId="77777777" w:rsidR="00784C1D" w:rsidRPr="00266FCB" w:rsidRDefault="008328B6">
      <w:pPr>
        <w:pStyle w:val="TOC2"/>
        <w:rPr>
          <w:rFonts w:asciiTheme="minorHAnsi" w:eastAsiaTheme="minorEastAsia" w:hAnsiTheme="minorHAnsi" w:cstheme="minorBidi"/>
          <w:noProof/>
          <w:color w:val="auto"/>
          <w:sz w:val="22"/>
          <w:szCs w:val="22"/>
        </w:rPr>
      </w:pPr>
      <w:hyperlink w:anchor="_Toc69398875" w:history="1">
        <w:r w:rsidR="00784C1D" w:rsidRPr="00266FCB">
          <w:rPr>
            <w:rStyle w:val="Hyperlink"/>
            <w:noProof/>
          </w:rPr>
          <w:t>10.1.</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TSAT/VSAT Performance Issues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_Toc69398875 \h </w:instrText>
        </w:r>
        <w:r w:rsidR="00784C1D" w:rsidRPr="00266FCB">
          <w:rPr>
            <w:noProof/>
            <w:webHidden/>
          </w:rPr>
        </w:r>
        <w:r w:rsidR="00784C1D" w:rsidRPr="00266FCB">
          <w:rPr>
            <w:noProof/>
            <w:webHidden/>
          </w:rPr>
          <w:fldChar w:fldCharType="separate"/>
        </w:r>
        <w:r w:rsidR="00784C1D" w:rsidRPr="00266FCB">
          <w:rPr>
            <w:noProof/>
            <w:webHidden/>
          </w:rPr>
          <w:t>19</w:t>
        </w:r>
        <w:r w:rsidR="00784C1D" w:rsidRPr="00266FCB">
          <w:rPr>
            <w:noProof/>
            <w:webHidden/>
          </w:rPr>
          <w:fldChar w:fldCharType="end"/>
        </w:r>
      </w:hyperlink>
    </w:p>
    <w:p w14:paraId="0B17EEC0" w14:textId="77777777" w:rsidR="00784C1D" w:rsidRPr="00266FCB" w:rsidRDefault="008328B6">
      <w:pPr>
        <w:pStyle w:val="TOC2"/>
        <w:rPr>
          <w:rFonts w:asciiTheme="minorHAnsi" w:eastAsiaTheme="minorEastAsia" w:hAnsiTheme="minorHAnsi" w:cstheme="minorBidi"/>
          <w:noProof/>
          <w:color w:val="auto"/>
          <w:sz w:val="22"/>
          <w:szCs w:val="22"/>
        </w:rPr>
      </w:pPr>
      <w:hyperlink w:anchor="_Toc69398876" w:history="1">
        <w:r w:rsidR="00784C1D" w:rsidRPr="00266FCB">
          <w:rPr>
            <w:rStyle w:val="Hyperlink"/>
            <w:noProof/>
          </w:rPr>
          <w:t>10.2.</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Communication Issues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_Toc69398876 \h </w:instrText>
        </w:r>
        <w:r w:rsidR="00784C1D" w:rsidRPr="00266FCB">
          <w:rPr>
            <w:noProof/>
            <w:webHidden/>
          </w:rPr>
        </w:r>
        <w:r w:rsidR="00784C1D" w:rsidRPr="00266FCB">
          <w:rPr>
            <w:noProof/>
            <w:webHidden/>
          </w:rPr>
          <w:fldChar w:fldCharType="separate"/>
        </w:r>
        <w:r w:rsidR="00784C1D" w:rsidRPr="00266FCB">
          <w:rPr>
            <w:noProof/>
            <w:webHidden/>
          </w:rPr>
          <w:t>19</w:t>
        </w:r>
        <w:r w:rsidR="00784C1D" w:rsidRPr="00266FCB">
          <w:rPr>
            <w:noProof/>
            <w:webHidden/>
          </w:rPr>
          <w:fldChar w:fldCharType="end"/>
        </w:r>
      </w:hyperlink>
    </w:p>
    <w:p w14:paraId="302F0209" w14:textId="77777777" w:rsidR="00784C1D" w:rsidRPr="00266FCB" w:rsidRDefault="008328B6">
      <w:pPr>
        <w:pStyle w:val="TOC2"/>
        <w:rPr>
          <w:rFonts w:asciiTheme="minorHAnsi" w:eastAsiaTheme="minorEastAsia" w:hAnsiTheme="minorHAnsi" w:cstheme="minorBidi"/>
          <w:noProof/>
          <w:color w:val="auto"/>
          <w:sz w:val="22"/>
          <w:szCs w:val="22"/>
        </w:rPr>
      </w:pPr>
      <w:hyperlink w:anchor="_Toc69398877" w:history="1">
        <w:r w:rsidR="00784C1D" w:rsidRPr="00266FCB">
          <w:rPr>
            <w:rStyle w:val="Hyperlink"/>
            <w:noProof/>
          </w:rPr>
          <w:t>10.3.</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Market System Issues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_Toc69398877 \h </w:instrText>
        </w:r>
        <w:r w:rsidR="00784C1D" w:rsidRPr="00266FCB">
          <w:rPr>
            <w:noProof/>
            <w:webHidden/>
          </w:rPr>
        </w:r>
        <w:r w:rsidR="00784C1D" w:rsidRPr="00266FCB">
          <w:rPr>
            <w:noProof/>
            <w:webHidden/>
          </w:rPr>
          <w:fldChar w:fldCharType="separate"/>
        </w:r>
        <w:r w:rsidR="00784C1D" w:rsidRPr="00266FCB">
          <w:rPr>
            <w:noProof/>
            <w:webHidden/>
          </w:rPr>
          <w:t>19</w:t>
        </w:r>
        <w:r w:rsidR="00784C1D" w:rsidRPr="00266FCB">
          <w:rPr>
            <w:noProof/>
            <w:webHidden/>
          </w:rPr>
          <w:fldChar w:fldCharType="end"/>
        </w:r>
      </w:hyperlink>
    </w:p>
    <w:p w14:paraId="166DD549" w14:textId="77777777" w:rsidR="00784C1D" w:rsidRPr="00266FCB" w:rsidRDefault="008328B6">
      <w:pPr>
        <w:pStyle w:val="TOC1"/>
        <w:rPr>
          <w:rFonts w:asciiTheme="minorHAnsi" w:eastAsiaTheme="minorEastAsia" w:hAnsiTheme="minorHAnsi" w:cstheme="minorBidi"/>
          <w:noProof/>
          <w:color w:val="auto"/>
          <w:sz w:val="22"/>
          <w:szCs w:val="22"/>
        </w:rPr>
      </w:pPr>
      <w:hyperlink w:anchor="_Toc69398878" w:history="1">
        <w:r w:rsidR="00784C1D" w:rsidRPr="00266FCB">
          <w:rPr>
            <w:rStyle w:val="Hyperlink"/>
            <w:noProof/>
            <w14:scene3d>
              <w14:camera w14:prst="orthographicFront"/>
              <w14:lightRig w14:rig="threePt" w14:dir="t">
                <w14:rot w14:lat="0" w14:lon="0" w14:rev="0"/>
              </w14:lightRig>
            </w14:scene3d>
          </w:rPr>
          <w:t>11.</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Model Updates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_Toc69398878 \h </w:instrText>
        </w:r>
        <w:r w:rsidR="00784C1D" w:rsidRPr="00266FCB">
          <w:rPr>
            <w:noProof/>
            <w:webHidden/>
          </w:rPr>
        </w:r>
        <w:r w:rsidR="00784C1D" w:rsidRPr="00266FCB">
          <w:rPr>
            <w:noProof/>
            <w:webHidden/>
          </w:rPr>
          <w:fldChar w:fldCharType="separate"/>
        </w:r>
        <w:r w:rsidR="00784C1D" w:rsidRPr="00266FCB">
          <w:rPr>
            <w:noProof/>
            <w:webHidden/>
          </w:rPr>
          <w:t>20</w:t>
        </w:r>
        <w:r w:rsidR="00784C1D" w:rsidRPr="00266FCB">
          <w:rPr>
            <w:noProof/>
            <w:webHidden/>
          </w:rPr>
          <w:fldChar w:fldCharType="end"/>
        </w:r>
      </w:hyperlink>
    </w:p>
    <w:p w14:paraId="0E9C05F9" w14:textId="77777777" w:rsidR="00784C1D" w:rsidRPr="00266FCB" w:rsidRDefault="008328B6">
      <w:pPr>
        <w:pStyle w:val="TOC1"/>
        <w:rPr>
          <w:rFonts w:asciiTheme="minorHAnsi" w:eastAsiaTheme="minorEastAsia" w:hAnsiTheme="minorHAnsi" w:cstheme="minorBidi"/>
          <w:noProof/>
          <w:color w:val="auto"/>
          <w:sz w:val="22"/>
          <w:szCs w:val="22"/>
        </w:rPr>
      </w:pPr>
      <w:hyperlink w:anchor="_Toc69398879" w:history="1">
        <w:r w:rsidR="00784C1D" w:rsidRPr="00266FCB">
          <w:rPr>
            <w:rStyle w:val="Hyperlink"/>
            <w:noProof/>
          </w:rPr>
          <w:t>Appendix A: Real-Time Constraints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_Toc69398879 \h </w:instrText>
        </w:r>
        <w:r w:rsidR="00784C1D" w:rsidRPr="00266FCB">
          <w:rPr>
            <w:noProof/>
            <w:webHidden/>
          </w:rPr>
        </w:r>
        <w:r w:rsidR="00784C1D" w:rsidRPr="00266FCB">
          <w:rPr>
            <w:noProof/>
            <w:webHidden/>
          </w:rPr>
          <w:fldChar w:fldCharType="separate"/>
        </w:r>
        <w:r w:rsidR="00784C1D" w:rsidRPr="00266FCB">
          <w:rPr>
            <w:noProof/>
            <w:webHidden/>
          </w:rPr>
          <w:t>22</w:t>
        </w:r>
        <w:r w:rsidR="00784C1D" w:rsidRPr="00266FCB">
          <w:rPr>
            <w:noProof/>
            <w:webHidden/>
          </w:rPr>
          <w:fldChar w:fldCharType="end"/>
        </w:r>
      </w:hyperlink>
    </w:p>
    <w:p w14:paraId="30605536" w14:textId="102C8FC7" w:rsidR="007F1A60" w:rsidRPr="00266FCB" w:rsidRDefault="00AC4F79" w:rsidP="000B5998">
      <w:r w:rsidRPr="00266FCB">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Pr="00266FCB" w:rsidRDefault="007F1A60">
      <w:pPr>
        <w:rPr>
          <w:rFonts w:cs="Arial"/>
          <w:b/>
          <w:bCs/>
          <w:kern w:val="32"/>
        </w:rPr>
      </w:pPr>
      <w:r w:rsidRPr="00266FCB">
        <w:br w:type="page"/>
      </w:r>
    </w:p>
    <w:p w14:paraId="7785B164" w14:textId="7AB1C0C5" w:rsidR="003B23AC" w:rsidRPr="00357CE9" w:rsidRDefault="00B21C71">
      <w:pPr>
        <w:pStyle w:val="Heading1"/>
        <w:spacing w:before="0"/>
      </w:pPr>
      <w:bookmarkStart w:id="250" w:name="_Toc69398845"/>
      <w:r w:rsidRPr="00357CE9">
        <w:lastRenderedPageBreak/>
        <w:t>Report Highlights</w:t>
      </w:r>
      <w:bookmarkEnd w:id="250"/>
    </w:p>
    <w:p w14:paraId="3677AF6F" w14:textId="3C4A9D7E" w:rsidR="00444610" w:rsidRPr="00C65CEE" w:rsidRDefault="00A41DDC" w:rsidP="00324B40">
      <w:pPr>
        <w:pStyle w:val="bulletlevel1"/>
      </w:pPr>
      <w:r w:rsidRPr="00C65CEE">
        <w:rPr>
          <w:color w:val="auto"/>
          <w:szCs w:val="21"/>
        </w:rPr>
        <w:t xml:space="preserve">The unofficial ERCOT </w:t>
      </w:r>
      <w:r w:rsidR="00BA21B3" w:rsidRPr="00C65CEE">
        <w:rPr>
          <w:color w:val="auto"/>
          <w:szCs w:val="21"/>
        </w:rPr>
        <w:t xml:space="preserve">peak </w:t>
      </w:r>
      <w:r w:rsidR="009D1017" w:rsidRPr="00C65CEE">
        <w:rPr>
          <w:color w:val="auto"/>
          <w:szCs w:val="21"/>
        </w:rPr>
        <w:t xml:space="preserve">load </w:t>
      </w:r>
      <w:r w:rsidRPr="00C65CEE">
        <w:rPr>
          <w:color w:val="auto"/>
          <w:szCs w:val="21"/>
        </w:rPr>
        <w:t xml:space="preserve">was </w:t>
      </w:r>
      <w:r w:rsidR="00251651" w:rsidRPr="00251651">
        <w:rPr>
          <w:color w:val="auto"/>
          <w:szCs w:val="21"/>
        </w:rPr>
        <w:t xml:space="preserve">73,098 </w:t>
      </w:r>
      <w:r w:rsidR="00AB470E" w:rsidRPr="00C65CEE">
        <w:rPr>
          <w:color w:val="auto"/>
          <w:szCs w:val="21"/>
        </w:rPr>
        <w:t>MW</w:t>
      </w:r>
      <w:r w:rsidRPr="00C65CEE">
        <w:rPr>
          <w:color w:val="auto"/>
          <w:szCs w:val="21"/>
        </w:rPr>
        <w:t>.</w:t>
      </w:r>
    </w:p>
    <w:p w14:paraId="738D67EC" w14:textId="022D8D68" w:rsidR="00A41DDC" w:rsidRPr="00AF5B03" w:rsidRDefault="00A41DDC" w:rsidP="00A41DDC">
      <w:pPr>
        <w:pStyle w:val="bulletlevel1"/>
        <w:rPr>
          <w:b/>
          <w:color w:val="auto"/>
          <w:szCs w:val="21"/>
        </w:rPr>
      </w:pPr>
      <w:r w:rsidRPr="00AF5B03">
        <w:rPr>
          <w:color w:val="auto"/>
          <w:szCs w:val="21"/>
        </w:rPr>
        <w:t xml:space="preserve">There </w:t>
      </w:r>
      <w:r w:rsidR="00135D9B" w:rsidRPr="00AF5B03">
        <w:rPr>
          <w:color w:val="auto"/>
          <w:szCs w:val="21"/>
        </w:rPr>
        <w:t>were</w:t>
      </w:r>
      <w:r w:rsidR="00934F7F" w:rsidRPr="00AF5B03">
        <w:rPr>
          <w:color w:val="auto"/>
          <w:szCs w:val="21"/>
        </w:rPr>
        <w:t xml:space="preserve"> </w:t>
      </w:r>
      <w:r w:rsidR="009F13BA">
        <w:rPr>
          <w:color w:val="auto"/>
          <w:szCs w:val="21"/>
        </w:rPr>
        <w:t>2</w:t>
      </w:r>
      <w:r w:rsidR="00C010B3" w:rsidRPr="00AF5B03">
        <w:rPr>
          <w:color w:val="auto"/>
          <w:szCs w:val="21"/>
        </w:rPr>
        <w:t xml:space="preserve"> </w:t>
      </w:r>
      <w:r w:rsidRPr="00AF5B03">
        <w:rPr>
          <w:color w:val="auto"/>
          <w:szCs w:val="21"/>
        </w:rPr>
        <w:t>frequency event</w:t>
      </w:r>
      <w:r w:rsidR="00472F4B" w:rsidRPr="00AF5B03">
        <w:rPr>
          <w:color w:val="auto"/>
          <w:szCs w:val="21"/>
        </w:rPr>
        <w:t>s</w:t>
      </w:r>
      <w:r w:rsidRPr="00AF5B03">
        <w:rPr>
          <w:b/>
          <w:color w:val="auto"/>
          <w:szCs w:val="21"/>
        </w:rPr>
        <w:t xml:space="preserve">. </w:t>
      </w:r>
    </w:p>
    <w:p w14:paraId="12D8B442" w14:textId="1823C570" w:rsidR="00A41DDC" w:rsidRPr="00C65CEE" w:rsidRDefault="00A41DDC" w:rsidP="00A41DDC">
      <w:pPr>
        <w:pStyle w:val="bulletlevel1"/>
        <w:rPr>
          <w:color w:val="auto"/>
          <w:szCs w:val="21"/>
        </w:rPr>
      </w:pPr>
      <w:r w:rsidRPr="00C65CEE">
        <w:rPr>
          <w:color w:val="auto"/>
          <w:szCs w:val="21"/>
        </w:rPr>
        <w:t xml:space="preserve">There </w:t>
      </w:r>
      <w:r w:rsidR="001204F6" w:rsidRPr="00C65CEE">
        <w:rPr>
          <w:color w:val="auto"/>
          <w:szCs w:val="21"/>
        </w:rPr>
        <w:t>were</w:t>
      </w:r>
      <w:r w:rsidR="00635DA7" w:rsidRPr="00C65CEE">
        <w:rPr>
          <w:color w:val="auto"/>
          <w:szCs w:val="21"/>
        </w:rPr>
        <w:t xml:space="preserve"> </w:t>
      </w:r>
      <w:r w:rsidR="009F13BA">
        <w:rPr>
          <w:color w:val="auto"/>
          <w:szCs w:val="21"/>
        </w:rPr>
        <w:t>1</w:t>
      </w:r>
      <w:r w:rsidR="00F036ED" w:rsidRPr="00C65CEE">
        <w:rPr>
          <w:color w:val="auto"/>
          <w:szCs w:val="21"/>
        </w:rPr>
        <w:t xml:space="preserve"> </w:t>
      </w:r>
      <w:r w:rsidRPr="00C65CEE">
        <w:rPr>
          <w:color w:val="auto"/>
          <w:szCs w:val="21"/>
        </w:rPr>
        <w:t>instance where Responsive Reserves were deployed</w:t>
      </w:r>
      <w:r w:rsidR="002444F0" w:rsidRPr="00C65CEE">
        <w:rPr>
          <w:color w:val="auto"/>
          <w:szCs w:val="21"/>
        </w:rPr>
        <w:t>.</w:t>
      </w:r>
    </w:p>
    <w:p w14:paraId="569D7F26" w14:textId="7BFD0E54" w:rsidR="00EC023C" w:rsidRPr="002B35BD" w:rsidRDefault="00A41DDC" w:rsidP="00D41682">
      <w:pPr>
        <w:pStyle w:val="bulletlevel1"/>
        <w:rPr>
          <w:color w:val="auto"/>
          <w:szCs w:val="21"/>
        </w:rPr>
      </w:pPr>
      <w:r w:rsidRPr="002B35BD">
        <w:rPr>
          <w:color w:val="auto"/>
          <w:szCs w:val="21"/>
        </w:rPr>
        <w:t xml:space="preserve">There </w:t>
      </w:r>
      <w:r w:rsidR="00D17DF0" w:rsidRPr="002B35BD">
        <w:rPr>
          <w:color w:val="auto"/>
          <w:szCs w:val="21"/>
        </w:rPr>
        <w:t>were</w:t>
      </w:r>
      <w:r w:rsidR="002478A7" w:rsidRPr="002B35BD">
        <w:rPr>
          <w:color w:val="auto"/>
          <w:szCs w:val="21"/>
        </w:rPr>
        <w:t xml:space="preserve"> </w:t>
      </w:r>
      <w:r w:rsidR="00066789">
        <w:rPr>
          <w:color w:val="auto"/>
          <w:szCs w:val="21"/>
        </w:rPr>
        <w:t>1</w:t>
      </w:r>
      <w:r w:rsidR="00A76ED7">
        <w:rPr>
          <w:color w:val="auto"/>
          <w:szCs w:val="21"/>
        </w:rPr>
        <w:t>67</w:t>
      </w:r>
      <w:r w:rsidR="002B35BD" w:rsidRPr="002B35BD">
        <w:rPr>
          <w:color w:val="auto"/>
          <w:szCs w:val="21"/>
        </w:rPr>
        <w:t xml:space="preserve"> </w:t>
      </w:r>
      <w:r w:rsidR="002478A7" w:rsidRPr="002B35BD">
        <w:rPr>
          <w:color w:val="auto"/>
          <w:szCs w:val="21"/>
        </w:rPr>
        <w:t>HRUC commitment</w:t>
      </w:r>
      <w:r w:rsidR="001705ED" w:rsidRPr="002B35BD">
        <w:rPr>
          <w:color w:val="auto"/>
          <w:szCs w:val="21"/>
        </w:rPr>
        <w:t>s</w:t>
      </w:r>
      <w:r w:rsidR="00A72428" w:rsidRPr="002B35BD">
        <w:rPr>
          <w:color w:val="auto"/>
          <w:szCs w:val="21"/>
        </w:rPr>
        <w:t>.</w:t>
      </w:r>
    </w:p>
    <w:p w14:paraId="3BB08AB3" w14:textId="77777777" w:rsidR="00251651" w:rsidRPr="00251651" w:rsidRDefault="00251651" w:rsidP="00251651">
      <w:pPr>
        <w:pStyle w:val="bulletlevel1"/>
        <w:rPr>
          <w:color w:val="auto"/>
          <w:szCs w:val="21"/>
        </w:rPr>
      </w:pPr>
      <w:r w:rsidRPr="00251651">
        <w:rPr>
          <w:color w:val="auto"/>
          <w:szCs w:val="21"/>
        </w:rPr>
        <w:t xml:space="preserve">There were 2 days of congestion on the West Texas Export GTC, 6 days on the Panhandle GTC, 17 days on the North Edinburg to Lobo GTC, 19 days on the Raymondville to Rio Hondo, 10 days on the Nelson Sharpe to Rio Hondo GTC, 5 days on the Valley Export GTC, and 1 day on the North to Houston GTC. There was no activity on the remaining GTCs during the month. </w:t>
      </w:r>
    </w:p>
    <w:p w14:paraId="0B46F1A2" w14:textId="77777777" w:rsidR="00251651" w:rsidRDefault="00251651" w:rsidP="00251651">
      <w:pPr>
        <w:pStyle w:val="bulletlevel1"/>
        <w:numPr>
          <w:ilvl w:val="0"/>
          <w:numId w:val="0"/>
        </w:numPr>
        <w:ind w:left="1512"/>
        <w:rPr>
          <w:color w:val="auto"/>
          <w:szCs w:val="21"/>
        </w:rPr>
      </w:pPr>
    </w:p>
    <w:p w14:paraId="7561CE95" w14:textId="1B218278" w:rsidR="007F0B6B" w:rsidRPr="000029FF" w:rsidRDefault="007F0B6B" w:rsidP="00E910BC">
      <w:pPr>
        <w:pStyle w:val="bulletlevel1"/>
        <w:numPr>
          <w:ilvl w:val="0"/>
          <w:numId w:val="0"/>
        </w:numPr>
        <w:ind w:left="1872"/>
        <w:rPr>
          <w:color w:val="auto"/>
          <w:highlight w:val="yellow"/>
        </w:rPr>
      </w:pPr>
    </w:p>
    <w:p w14:paraId="0B6FDD7D" w14:textId="55E1CBC1" w:rsidR="0090553B" w:rsidRPr="000029FF" w:rsidRDefault="0090553B" w:rsidP="0090553B">
      <w:pPr>
        <w:pStyle w:val="bulletlevel1"/>
        <w:numPr>
          <w:ilvl w:val="0"/>
          <w:numId w:val="0"/>
        </w:numPr>
        <w:ind w:left="1872"/>
        <w:rPr>
          <w:color w:val="auto"/>
          <w:highlight w:val="yellow"/>
        </w:rPr>
      </w:pPr>
    </w:p>
    <w:p w14:paraId="545922A0" w14:textId="05DA679C" w:rsidR="00B21C71" w:rsidRPr="000029FF" w:rsidRDefault="00B21C71" w:rsidP="00E3750B">
      <w:pPr>
        <w:pStyle w:val="bulletlevel1"/>
        <w:numPr>
          <w:ilvl w:val="1"/>
          <w:numId w:val="1"/>
        </w:numPr>
        <w:rPr>
          <w:color w:val="auto"/>
          <w:highlight w:val="yellow"/>
        </w:rPr>
      </w:pPr>
      <w:r w:rsidRPr="000029FF">
        <w:rPr>
          <w:rFonts w:cs="Arial"/>
          <w:color w:val="auto"/>
          <w:highlight w:val="yellow"/>
        </w:rPr>
        <w:br w:type="page"/>
      </w:r>
    </w:p>
    <w:p w14:paraId="7785B17F" w14:textId="714778E8" w:rsidR="00C7592F" w:rsidRPr="007F478C" w:rsidRDefault="00B21C71" w:rsidP="00B21C71">
      <w:pPr>
        <w:pStyle w:val="Heading1"/>
      </w:pPr>
      <w:bookmarkStart w:id="251" w:name="_Toc69398846"/>
      <w:bookmarkEnd w:id="248"/>
      <w:bookmarkEnd w:id="249"/>
      <w:r w:rsidRPr="007F478C">
        <w:lastRenderedPageBreak/>
        <w:t>Frequency Control</w:t>
      </w:r>
      <w:bookmarkEnd w:id="251"/>
    </w:p>
    <w:p w14:paraId="5145BA3D" w14:textId="47A67163" w:rsidR="006B7D86" w:rsidRPr="007F478C" w:rsidRDefault="00B21C71" w:rsidP="006B7D86">
      <w:pPr>
        <w:pStyle w:val="Heading2"/>
      </w:pPr>
      <w:bookmarkStart w:id="252" w:name="_Toc69398847"/>
      <w:r w:rsidRPr="007F478C">
        <w:t>Frequency Events</w:t>
      </w:r>
      <w:bookmarkEnd w:id="252"/>
    </w:p>
    <w:p w14:paraId="00E00D11" w14:textId="77777777" w:rsidR="006B7D86" w:rsidRPr="007F478C" w:rsidRDefault="006B7D86" w:rsidP="00AE7132">
      <w:pPr>
        <w:rPr>
          <w:szCs w:val="21"/>
        </w:rPr>
      </w:pPr>
    </w:p>
    <w:p w14:paraId="5BA19DCF" w14:textId="6F90A8C1" w:rsidR="00AE7132" w:rsidRPr="007F478C" w:rsidRDefault="00AE7132" w:rsidP="00AE7132">
      <w:pPr>
        <w:rPr>
          <w:szCs w:val="21"/>
        </w:rPr>
      </w:pPr>
      <w:r w:rsidRPr="007F478C">
        <w:rPr>
          <w:szCs w:val="21"/>
        </w:rPr>
        <w:t>The ER</w:t>
      </w:r>
      <w:r w:rsidR="00CB1655" w:rsidRPr="007F478C">
        <w:rPr>
          <w:szCs w:val="21"/>
        </w:rPr>
        <w:t>COT Interconnection exp</w:t>
      </w:r>
      <w:r w:rsidR="00251A86" w:rsidRPr="007F478C">
        <w:rPr>
          <w:szCs w:val="21"/>
        </w:rPr>
        <w:t xml:space="preserve">erienced </w:t>
      </w:r>
      <w:r w:rsidR="009F13BA">
        <w:rPr>
          <w:szCs w:val="21"/>
        </w:rPr>
        <w:t>2</w:t>
      </w:r>
      <w:r w:rsidR="005336A4" w:rsidRPr="007F478C">
        <w:rPr>
          <w:szCs w:val="21"/>
        </w:rPr>
        <w:t xml:space="preserve"> </w:t>
      </w:r>
      <w:r w:rsidRPr="007F478C">
        <w:rPr>
          <w:szCs w:val="21"/>
        </w:rPr>
        <w:t>frequency event</w:t>
      </w:r>
      <w:r w:rsidR="00251A86" w:rsidRPr="007F478C">
        <w:rPr>
          <w:szCs w:val="21"/>
        </w:rPr>
        <w:t>s</w:t>
      </w:r>
      <w:r w:rsidR="002C7D89" w:rsidRPr="007F478C">
        <w:rPr>
          <w:szCs w:val="21"/>
        </w:rPr>
        <w:t>,</w:t>
      </w:r>
      <w:r w:rsidR="00B30850" w:rsidRPr="007F478C">
        <w:rPr>
          <w:szCs w:val="21"/>
        </w:rPr>
        <w:t xml:space="preserve"> </w:t>
      </w:r>
      <w:r w:rsidR="003E2E0C" w:rsidRPr="007F478C">
        <w:rPr>
          <w:szCs w:val="21"/>
        </w:rPr>
        <w:t xml:space="preserve">which resulted from </w:t>
      </w:r>
      <w:r w:rsidR="0086611F" w:rsidRPr="007F478C">
        <w:rPr>
          <w:szCs w:val="21"/>
        </w:rPr>
        <w:t>unit’s</w:t>
      </w:r>
      <w:r w:rsidR="002C7D89" w:rsidRPr="007F478C">
        <w:rPr>
          <w:szCs w:val="21"/>
        </w:rPr>
        <w:t xml:space="preserve"> trip</w:t>
      </w:r>
      <w:r w:rsidR="0086611F" w:rsidRPr="007F478C">
        <w:rPr>
          <w:szCs w:val="21"/>
        </w:rPr>
        <w:t>s</w:t>
      </w:r>
      <w:r w:rsidRPr="007F478C">
        <w:rPr>
          <w:szCs w:val="21"/>
        </w:rPr>
        <w:t xml:space="preserve">. The average event duration was </w:t>
      </w:r>
      <w:r w:rsidR="002A44A8" w:rsidRPr="007F478C">
        <w:rPr>
          <w:szCs w:val="21"/>
        </w:rPr>
        <w:t>00:</w:t>
      </w:r>
      <w:r w:rsidR="009F13BA">
        <w:rPr>
          <w:szCs w:val="21"/>
        </w:rPr>
        <w:t>04:10</w:t>
      </w:r>
      <w:r w:rsidR="00E61EF5" w:rsidRPr="007F478C">
        <w:rPr>
          <w:szCs w:val="21"/>
        </w:rPr>
        <w:t>.</w:t>
      </w:r>
    </w:p>
    <w:p w14:paraId="62300628" w14:textId="77777777" w:rsidR="00AE7132" w:rsidRPr="007F478C" w:rsidRDefault="00AE7132" w:rsidP="00AE7132">
      <w:pPr>
        <w:rPr>
          <w:szCs w:val="21"/>
        </w:rPr>
      </w:pPr>
    </w:p>
    <w:p w14:paraId="48CF4DFF" w14:textId="38010DD1" w:rsidR="00D457D0" w:rsidRDefault="00E53969" w:rsidP="00E53969">
      <w:pPr>
        <w:rPr>
          <w:szCs w:val="21"/>
        </w:rPr>
      </w:pPr>
      <w:r w:rsidRPr="007F478C">
        <w:rPr>
          <w:szCs w:val="21"/>
        </w:rPr>
        <w:t xml:space="preserve">A summary of the frequency events is provided below. The reported frequency events meet one of the following criteria: Delta Frequency is 60 mHz or greater; the MW loss is 350 MW or greater; </w:t>
      </w:r>
      <w:r w:rsidR="00895E58" w:rsidRPr="007F478C">
        <w:rPr>
          <w:szCs w:val="21"/>
        </w:rPr>
        <w:t>resource trip event</w:t>
      </w:r>
      <w:r w:rsidRPr="007F478C">
        <w:rPr>
          <w:szCs w:val="21"/>
        </w:rPr>
        <w:t xml:space="preserve"> triggered RRS deployment. Frequency events that have been identified as Frequency Measurable Events (FME) for purposes of BAL-001-TRE-1 analysis are highlighted in blue. When analyzing frequency events, ERCOT evaluates PMU data according to industry standards. Events with an oscillating frequency of less than 1 Hz </w:t>
      </w:r>
      <w:r w:rsidR="00FB5B55" w:rsidRPr="007F478C">
        <w:rPr>
          <w:szCs w:val="21"/>
        </w:rPr>
        <w:t>are</w:t>
      </w:r>
      <w:r w:rsidRPr="007F478C">
        <w:rPr>
          <w:szCs w:val="21"/>
        </w:rPr>
        <w:t xml:space="preserve"> inter-area, while higher frequencies indicate local events. Industry standards specify that damping ratio for inter-area oscillations should be 3.0% or greater. For the frequency events listed below, the ERCOT system met these standards and transitioned well after each disturbance.</w:t>
      </w:r>
      <w:r w:rsidR="00950108" w:rsidRPr="007F478C">
        <w:rPr>
          <w:szCs w:val="21"/>
        </w:rPr>
        <w:t xml:space="preserve"> </w:t>
      </w:r>
    </w:p>
    <w:p w14:paraId="004CD5DD" w14:textId="2C81D449" w:rsidR="0009666D" w:rsidRDefault="0009666D" w:rsidP="00E53969">
      <w:pPr>
        <w:rPr>
          <w:szCs w:val="21"/>
        </w:rPr>
      </w:pPr>
    </w:p>
    <w:tbl>
      <w:tblPr>
        <w:tblW w:w="9870" w:type="dxa"/>
        <w:tblInd w:w="-5" w:type="dxa"/>
        <w:tblLook w:val="04A0" w:firstRow="1" w:lastRow="0" w:firstColumn="1" w:lastColumn="0" w:noHBand="0" w:noVBand="1"/>
      </w:tblPr>
      <w:tblGrid>
        <w:gridCol w:w="1224"/>
        <w:gridCol w:w="1228"/>
        <w:gridCol w:w="1228"/>
        <w:gridCol w:w="1039"/>
        <w:gridCol w:w="1034"/>
        <w:gridCol w:w="918"/>
        <w:gridCol w:w="767"/>
        <w:gridCol w:w="767"/>
        <w:gridCol w:w="705"/>
        <w:gridCol w:w="960"/>
      </w:tblGrid>
      <w:tr w:rsidR="008328B6" w:rsidRPr="009F13BA" w14:paraId="1EC3D456" w14:textId="77777777" w:rsidTr="008328B6">
        <w:trPr>
          <w:trHeight w:val="469"/>
        </w:trPr>
        <w:tc>
          <w:tcPr>
            <w:tcW w:w="1224" w:type="dxa"/>
            <w:vMerge w:val="restart"/>
            <w:tcBorders>
              <w:top w:val="single" w:sz="4" w:space="0" w:color="auto"/>
              <w:left w:val="single" w:sz="4" w:space="0" w:color="auto"/>
              <w:bottom w:val="nil"/>
              <w:right w:val="single" w:sz="4" w:space="0" w:color="auto"/>
            </w:tcBorders>
            <w:shd w:val="clear" w:color="000000" w:fill="444D53"/>
            <w:vAlign w:val="center"/>
            <w:hideMark/>
          </w:tcPr>
          <w:p w14:paraId="22C0DA0C" w14:textId="77777777" w:rsidR="008328B6" w:rsidRPr="009F13BA" w:rsidRDefault="008328B6" w:rsidP="009F13BA">
            <w:pPr>
              <w:jc w:val="center"/>
              <w:rPr>
                <w:rFonts w:cs="Arial"/>
                <w:b/>
                <w:bCs/>
                <w:color w:val="FFFFFF"/>
              </w:rPr>
            </w:pPr>
            <w:r w:rsidRPr="009F13BA">
              <w:rPr>
                <w:rFonts w:cs="Arial"/>
                <w:b/>
                <w:bCs/>
                <w:color w:val="FFFFFF"/>
              </w:rPr>
              <w:t>Date and Time</w:t>
            </w:r>
          </w:p>
        </w:tc>
        <w:tc>
          <w:tcPr>
            <w:tcW w:w="1228" w:type="dxa"/>
            <w:tcBorders>
              <w:top w:val="single" w:sz="4" w:space="0" w:color="auto"/>
              <w:left w:val="nil"/>
              <w:bottom w:val="single" w:sz="4" w:space="0" w:color="auto"/>
              <w:right w:val="single" w:sz="4" w:space="0" w:color="auto"/>
            </w:tcBorders>
            <w:shd w:val="clear" w:color="000000" w:fill="444D53"/>
            <w:vAlign w:val="center"/>
            <w:hideMark/>
          </w:tcPr>
          <w:p w14:paraId="5B79BD86" w14:textId="77777777" w:rsidR="008328B6" w:rsidRPr="009F13BA" w:rsidRDefault="008328B6" w:rsidP="009F13BA">
            <w:pPr>
              <w:jc w:val="center"/>
              <w:rPr>
                <w:rFonts w:cs="Arial"/>
                <w:b/>
                <w:bCs/>
                <w:color w:val="FFFFFF"/>
              </w:rPr>
            </w:pPr>
            <w:r w:rsidRPr="009F13BA">
              <w:rPr>
                <w:rFonts w:cs="Arial"/>
                <w:b/>
                <w:bCs/>
                <w:color w:val="FFFFFF"/>
              </w:rPr>
              <w:t>Delta Frequency</w:t>
            </w:r>
          </w:p>
        </w:tc>
        <w:tc>
          <w:tcPr>
            <w:tcW w:w="1228" w:type="dxa"/>
            <w:tcBorders>
              <w:top w:val="single" w:sz="4" w:space="0" w:color="auto"/>
              <w:left w:val="nil"/>
              <w:bottom w:val="single" w:sz="4" w:space="0" w:color="auto"/>
              <w:right w:val="single" w:sz="4" w:space="0" w:color="auto"/>
            </w:tcBorders>
            <w:shd w:val="clear" w:color="000000" w:fill="444D53"/>
            <w:vAlign w:val="center"/>
            <w:hideMark/>
          </w:tcPr>
          <w:p w14:paraId="68689C3D" w14:textId="77777777" w:rsidR="008328B6" w:rsidRPr="009F13BA" w:rsidRDefault="008328B6" w:rsidP="009F13BA">
            <w:pPr>
              <w:jc w:val="center"/>
              <w:rPr>
                <w:rFonts w:cs="Arial"/>
                <w:b/>
                <w:bCs/>
                <w:color w:val="FFFFFF"/>
              </w:rPr>
            </w:pPr>
            <w:r w:rsidRPr="009F13BA">
              <w:rPr>
                <w:rFonts w:cs="Arial"/>
                <w:b/>
                <w:bCs/>
                <w:color w:val="FFFFFF"/>
              </w:rPr>
              <w:t>Max/Min Frequency</w:t>
            </w:r>
          </w:p>
        </w:tc>
        <w:tc>
          <w:tcPr>
            <w:tcW w:w="1039" w:type="dxa"/>
            <w:vMerge w:val="restart"/>
            <w:tcBorders>
              <w:top w:val="single" w:sz="4" w:space="0" w:color="auto"/>
              <w:left w:val="single" w:sz="4" w:space="0" w:color="auto"/>
              <w:bottom w:val="nil"/>
              <w:right w:val="single" w:sz="4" w:space="0" w:color="auto"/>
            </w:tcBorders>
            <w:shd w:val="clear" w:color="000000" w:fill="444D53"/>
            <w:vAlign w:val="center"/>
            <w:hideMark/>
          </w:tcPr>
          <w:p w14:paraId="103EB2D8" w14:textId="77777777" w:rsidR="008328B6" w:rsidRPr="009F13BA" w:rsidRDefault="008328B6" w:rsidP="009F13BA">
            <w:pPr>
              <w:jc w:val="center"/>
              <w:rPr>
                <w:rFonts w:cs="Arial"/>
                <w:b/>
                <w:bCs/>
                <w:color w:val="FFFFFF"/>
              </w:rPr>
            </w:pPr>
            <w:bookmarkStart w:id="253" w:name="RANGE!D1"/>
            <w:r w:rsidRPr="009F13BA">
              <w:rPr>
                <w:rFonts w:cs="Arial"/>
                <w:b/>
                <w:bCs/>
                <w:color w:val="FFFFFF"/>
              </w:rPr>
              <w:t>Duration of Event</w:t>
            </w:r>
            <w:bookmarkEnd w:id="253"/>
          </w:p>
        </w:tc>
        <w:tc>
          <w:tcPr>
            <w:tcW w:w="1952" w:type="dxa"/>
            <w:gridSpan w:val="2"/>
            <w:tcBorders>
              <w:top w:val="single" w:sz="4" w:space="0" w:color="auto"/>
              <w:left w:val="nil"/>
              <w:bottom w:val="single" w:sz="4" w:space="0" w:color="auto"/>
              <w:right w:val="single" w:sz="4" w:space="0" w:color="000000"/>
            </w:tcBorders>
            <w:shd w:val="clear" w:color="000000" w:fill="444D53"/>
            <w:vAlign w:val="center"/>
            <w:hideMark/>
          </w:tcPr>
          <w:p w14:paraId="505FC469" w14:textId="77777777" w:rsidR="008328B6" w:rsidRPr="009F13BA" w:rsidRDefault="008328B6" w:rsidP="009F13BA">
            <w:pPr>
              <w:jc w:val="center"/>
              <w:rPr>
                <w:rFonts w:cs="Arial"/>
                <w:b/>
                <w:bCs/>
                <w:color w:val="FFFFFF"/>
              </w:rPr>
            </w:pPr>
            <w:bookmarkStart w:id="254" w:name="RANGE!E1"/>
            <w:r w:rsidRPr="009F13BA">
              <w:rPr>
                <w:rFonts w:cs="Arial"/>
                <w:b/>
                <w:bCs/>
                <w:color w:val="FFFFFF"/>
              </w:rPr>
              <w:t xml:space="preserve">PMU Data </w:t>
            </w:r>
            <w:bookmarkEnd w:id="254"/>
          </w:p>
        </w:tc>
        <w:tc>
          <w:tcPr>
            <w:tcW w:w="767" w:type="dxa"/>
            <w:vMerge w:val="restart"/>
            <w:tcBorders>
              <w:top w:val="single" w:sz="4" w:space="0" w:color="auto"/>
              <w:left w:val="single" w:sz="4" w:space="0" w:color="auto"/>
              <w:bottom w:val="nil"/>
              <w:right w:val="single" w:sz="4" w:space="0" w:color="auto"/>
            </w:tcBorders>
            <w:shd w:val="clear" w:color="000000" w:fill="444D53"/>
            <w:vAlign w:val="center"/>
            <w:hideMark/>
          </w:tcPr>
          <w:p w14:paraId="04FED5FA" w14:textId="77777777" w:rsidR="008328B6" w:rsidRPr="009F13BA" w:rsidRDefault="008328B6" w:rsidP="009F13BA">
            <w:pPr>
              <w:jc w:val="center"/>
              <w:rPr>
                <w:rFonts w:cs="Arial"/>
                <w:b/>
                <w:bCs/>
                <w:color w:val="FFFFFF"/>
              </w:rPr>
            </w:pPr>
            <w:r w:rsidRPr="009F13BA">
              <w:rPr>
                <w:rFonts w:cs="Arial"/>
                <w:b/>
                <w:bCs/>
                <w:color w:val="FFFFFF"/>
              </w:rPr>
              <w:t>MW Loss</w:t>
            </w:r>
          </w:p>
        </w:tc>
        <w:tc>
          <w:tcPr>
            <w:tcW w:w="767" w:type="dxa"/>
            <w:tcBorders>
              <w:top w:val="single" w:sz="4" w:space="0" w:color="auto"/>
              <w:left w:val="nil"/>
              <w:bottom w:val="single" w:sz="4" w:space="0" w:color="auto"/>
              <w:right w:val="single" w:sz="4" w:space="0" w:color="auto"/>
            </w:tcBorders>
            <w:shd w:val="clear" w:color="000000" w:fill="444D53"/>
            <w:vAlign w:val="center"/>
            <w:hideMark/>
          </w:tcPr>
          <w:p w14:paraId="3F638587" w14:textId="77777777" w:rsidR="008328B6" w:rsidRPr="009F13BA" w:rsidRDefault="008328B6" w:rsidP="009F13BA">
            <w:pPr>
              <w:jc w:val="center"/>
              <w:rPr>
                <w:rFonts w:cs="Arial"/>
                <w:b/>
                <w:bCs/>
                <w:color w:val="FFFFFF"/>
              </w:rPr>
            </w:pPr>
            <w:r w:rsidRPr="009F13BA">
              <w:rPr>
                <w:rFonts w:cs="Arial"/>
                <w:b/>
                <w:bCs/>
                <w:color w:val="FFFFFF"/>
              </w:rPr>
              <w:t>Load</w:t>
            </w:r>
          </w:p>
        </w:tc>
        <w:tc>
          <w:tcPr>
            <w:tcW w:w="705" w:type="dxa"/>
            <w:tcBorders>
              <w:top w:val="single" w:sz="4" w:space="0" w:color="auto"/>
              <w:left w:val="nil"/>
              <w:bottom w:val="single" w:sz="4" w:space="0" w:color="auto"/>
              <w:right w:val="single" w:sz="4" w:space="0" w:color="auto"/>
            </w:tcBorders>
            <w:shd w:val="clear" w:color="000000" w:fill="444D53"/>
            <w:vAlign w:val="center"/>
            <w:hideMark/>
          </w:tcPr>
          <w:p w14:paraId="68065E3D" w14:textId="77777777" w:rsidR="008328B6" w:rsidRPr="009F13BA" w:rsidRDefault="008328B6" w:rsidP="009F13BA">
            <w:pPr>
              <w:jc w:val="center"/>
              <w:rPr>
                <w:rFonts w:cs="Arial"/>
                <w:b/>
                <w:bCs/>
                <w:color w:val="FFFFFF"/>
              </w:rPr>
            </w:pPr>
            <w:r w:rsidRPr="009F13BA">
              <w:rPr>
                <w:rFonts w:cs="Arial"/>
                <w:b/>
                <w:bCs/>
                <w:color w:val="FFFFFF"/>
              </w:rPr>
              <w:t>Wind</w:t>
            </w:r>
          </w:p>
        </w:tc>
        <w:tc>
          <w:tcPr>
            <w:tcW w:w="960" w:type="dxa"/>
            <w:tcBorders>
              <w:top w:val="single" w:sz="4" w:space="0" w:color="auto"/>
              <w:left w:val="nil"/>
              <w:bottom w:val="single" w:sz="4" w:space="0" w:color="auto"/>
              <w:right w:val="single" w:sz="4" w:space="0" w:color="auto"/>
            </w:tcBorders>
            <w:shd w:val="clear" w:color="000000" w:fill="444D53"/>
            <w:vAlign w:val="center"/>
            <w:hideMark/>
          </w:tcPr>
          <w:p w14:paraId="575A2DF7" w14:textId="77777777" w:rsidR="008328B6" w:rsidRPr="009F13BA" w:rsidRDefault="008328B6" w:rsidP="009F13BA">
            <w:pPr>
              <w:jc w:val="center"/>
              <w:rPr>
                <w:rFonts w:cs="Arial"/>
                <w:b/>
                <w:bCs/>
                <w:color w:val="FFFFFF"/>
              </w:rPr>
            </w:pPr>
            <w:r w:rsidRPr="009F13BA">
              <w:rPr>
                <w:rFonts w:cs="Arial"/>
                <w:b/>
                <w:bCs/>
                <w:color w:val="FFFFFF"/>
              </w:rPr>
              <w:t>Inertia</w:t>
            </w:r>
          </w:p>
        </w:tc>
      </w:tr>
      <w:tr w:rsidR="008328B6" w:rsidRPr="009F13BA" w14:paraId="30087F13" w14:textId="77777777" w:rsidTr="008328B6">
        <w:trPr>
          <w:trHeight w:val="469"/>
        </w:trPr>
        <w:tc>
          <w:tcPr>
            <w:tcW w:w="1224" w:type="dxa"/>
            <w:vMerge/>
            <w:tcBorders>
              <w:top w:val="single" w:sz="4" w:space="0" w:color="auto"/>
              <w:left w:val="single" w:sz="4" w:space="0" w:color="auto"/>
              <w:bottom w:val="nil"/>
              <w:right w:val="single" w:sz="4" w:space="0" w:color="auto"/>
            </w:tcBorders>
            <w:vAlign w:val="center"/>
            <w:hideMark/>
          </w:tcPr>
          <w:p w14:paraId="59B59A91" w14:textId="77777777" w:rsidR="008328B6" w:rsidRPr="009F13BA" w:rsidRDefault="008328B6" w:rsidP="009F13BA">
            <w:pPr>
              <w:rPr>
                <w:rFonts w:cs="Arial"/>
                <w:b/>
                <w:bCs/>
                <w:color w:val="FFFFFF"/>
              </w:rPr>
            </w:pPr>
          </w:p>
        </w:tc>
        <w:tc>
          <w:tcPr>
            <w:tcW w:w="1228" w:type="dxa"/>
            <w:tcBorders>
              <w:top w:val="nil"/>
              <w:left w:val="nil"/>
              <w:bottom w:val="nil"/>
              <w:right w:val="single" w:sz="4" w:space="0" w:color="auto"/>
            </w:tcBorders>
            <w:shd w:val="clear" w:color="000000" w:fill="444D53"/>
            <w:vAlign w:val="center"/>
            <w:hideMark/>
          </w:tcPr>
          <w:p w14:paraId="26F796C7" w14:textId="77777777" w:rsidR="008328B6" w:rsidRPr="009F13BA" w:rsidRDefault="008328B6" w:rsidP="009F13BA">
            <w:pPr>
              <w:jc w:val="center"/>
              <w:rPr>
                <w:rFonts w:cs="Arial"/>
                <w:b/>
                <w:bCs/>
                <w:color w:val="FFFFFF"/>
              </w:rPr>
            </w:pPr>
            <w:bookmarkStart w:id="255" w:name="RANGE!B2"/>
            <w:r w:rsidRPr="009F13BA">
              <w:rPr>
                <w:rFonts w:cs="Arial"/>
                <w:b/>
                <w:bCs/>
                <w:color w:val="FFFFFF"/>
              </w:rPr>
              <w:t>(Hz)</w:t>
            </w:r>
            <w:bookmarkEnd w:id="255"/>
          </w:p>
        </w:tc>
        <w:tc>
          <w:tcPr>
            <w:tcW w:w="1228" w:type="dxa"/>
            <w:tcBorders>
              <w:top w:val="nil"/>
              <w:left w:val="nil"/>
              <w:bottom w:val="nil"/>
              <w:right w:val="single" w:sz="4" w:space="0" w:color="auto"/>
            </w:tcBorders>
            <w:shd w:val="clear" w:color="000000" w:fill="444D53"/>
            <w:vAlign w:val="center"/>
            <w:hideMark/>
          </w:tcPr>
          <w:p w14:paraId="03600B91" w14:textId="77777777" w:rsidR="008328B6" w:rsidRPr="009F13BA" w:rsidRDefault="008328B6" w:rsidP="009F13BA">
            <w:pPr>
              <w:jc w:val="center"/>
              <w:rPr>
                <w:rFonts w:cs="Arial"/>
                <w:b/>
                <w:bCs/>
                <w:color w:val="FFFFFF"/>
              </w:rPr>
            </w:pPr>
            <w:r w:rsidRPr="009F13BA">
              <w:rPr>
                <w:rFonts w:cs="Arial"/>
                <w:b/>
                <w:bCs/>
                <w:color w:val="FFFFFF"/>
              </w:rPr>
              <w:t>(Hz)</w:t>
            </w:r>
          </w:p>
        </w:tc>
        <w:tc>
          <w:tcPr>
            <w:tcW w:w="1039" w:type="dxa"/>
            <w:vMerge/>
            <w:tcBorders>
              <w:top w:val="single" w:sz="4" w:space="0" w:color="auto"/>
              <w:left w:val="single" w:sz="4" w:space="0" w:color="auto"/>
              <w:bottom w:val="nil"/>
              <w:right w:val="single" w:sz="4" w:space="0" w:color="auto"/>
            </w:tcBorders>
            <w:vAlign w:val="center"/>
            <w:hideMark/>
          </w:tcPr>
          <w:p w14:paraId="16A860CB" w14:textId="77777777" w:rsidR="008328B6" w:rsidRPr="009F13BA" w:rsidRDefault="008328B6" w:rsidP="009F13BA">
            <w:pPr>
              <w:rPr>
                <w:rFonts w:cs="Arial"/>
                <w:b/>
                <w:bCs/>
                <w:color w:val="FFFFFF"/>
              </w:rPr>
            </w:pPr>
          </w:p>
        </w:tc>
        <w:tc>
          <w:tcPr>
            <w:tcW w:w="1034" w:type="dxa"/>
            <w:tcBorders>
              <w:top w:val="nil"/>
              <w:left w:val="nil"/>
              <w:bottom w:val="nil"/>
              <w:right w:val="single" w:sz="4" w:space="0" w:color="auto"/>
            </w:tcBorders>
            <w:shd w:val="clear" w:color="000000" w:fill="444D53"/>
            <w:vAlign w:val="center"/>
            <w:hideMark/>
          </w:tcPr>
          <w:p w14:paraId="5495F82D" w14:textId="77777777" w:rsidR="008328B6" w:rsidRPr="009F13BA" w:rsidRDefault="008328B6" w:rsidP="009F13BA">
            <w:pPr>
              <w:jc w:val="center"/>
              <w:rPr>
                <w:rFonts w:cs="Arial"/>
                <w:b/>
                <w:bCs/>
                <w:color w:val="FFFFFF"/>
                <w:sz w:val="16"/>
                <w:szCs w:val="16"/>
              </w:rPr>
            </w:pPr>
            <w:r w:rsidRPr="009F13BA">
              <w:rPr>
                <w:rFonts w:cs="Arial"/>
                <w:b/>
                <w:bCs/>
                <w:color w:val="FFFFFF"/>
                <w:sz w:val="16"/>
                <w:szCs w:val="16"/>
              </w:rPr>
              <w:t>Oscillation Mode (Hz)</w:t>
            </w:r>
          </w:p>
        </w:tc>
        <w:tc>
          <w:tcPr>
            <w:tcW w:w="918" w:type="dxa"/>
            <w:tcBorders>
              <w:top w:val="nil"/>
              <w:left w:val="nil"/>
              <w:bottom w:val="nil"/>
              <w:right w:val="single" w:sz="4" w:space="0" w:color="auto"/>
            </w:tcBorders>
            <w:shd w:val="clear" w:color="000000" w:fill="444D53"/>
            <w:vAlign w:val="center"/>
            <w:hideMark/>
          </w:tcPr>
          <w:p w14:paraId="185ECB8A" w14:textId="77777777" w:rsidR="008328B6" w:rsidRPr="009F13BA" w:rsidRDefault="008328B6" w:rsidP="009F13BA">
            <w:pPr>
              <w:jc w:val="center"/>
              <w:rPr>
                <w:rFonts w:cs="Arial"/>
                <w:b/>
                <w:bCs/>
                <w:color w:val="FFFFFF"/>
                <w:sz w:val="16"/>
                <w:szCs w:val="16"/>
              </w:rPr>
            </w:pPr>
            <w:r w:rsidRPr="009F13BA">
              <w:rPr>
                <w:rFonts w:cs="Arial"/>
                <w:b/>
                <w:bCs/>
                <w:color w:val="FFFFFF"/>
                <w:sz w:val="16"/>
                <w:szCs w:val="16"/>
              </w:rPr>
              <w:t>Damping Ratio</w:t>
            </w:r>
          </w:p>
        </w:tc>
        <w:tc>
          <w:tcPr>
            <w:tcW w:w="767" w:type="dxa"/>
            <w:vMerge/>
            <w:tcBorders>
              <w:top w:val="single" w:sz="4" w:space="0" w:color="auto"/>
              <w:left w:val="single" w:sz="4" w:space="0" w:color="auto"/>
              <w:bottom w:val="nil"/>
              <w:right w:val="single" w:sz="4" w:space="0" w:color="auto"/>
            </w:tcBorders>
            <w:vAlign w:val="center"/>
            <w:hideMark/>
          </w:tcPr>
          <w:p w14:paraId="07B323E9" w14:textId="77777777" w:rsidR="008328B6" w:rsidRPr="009F13BA" w:rsidRDefault="008328B6" w:rsidP="009F13BA">
            <w:pPr>
              <w:rPr>
                <w:rFonts w:cs="Arial"/>
                <w:b/>
                <w:bCs/>
                <w:color w:val="FFFFFF"/>
              </w:rPr>
            </w:pPr>
          </w:p>
        </w:tc>
        <w:tc>
          <w:tcPr>
            <w:tcW w:w="767" w:type="dxa"/>
            <w:tcBorders>
              <w:top w:val="nil"/>
              <w:left w:val="nil"/>
              <w:bottom w:val="nil"/>
              <w:right w:val="single" w:sz="4" w:space="0" w:color="auto"/>
            </w:tcBorders>
            <w:shd w:val="clear" w:color="000000" w:fill="444D53"/>
            <w:vAlign w:val="center"/>
            <w:hideMark/>
          </w:tcPr>
          <w:p w14:paraId="7E754CA6" w14:textId="77777777" w:rsidR="008328B6" w:rsidRPr="009F13BA" w:rsidRDefault="008328B6" w:rsidP="009F13BA">
            <w:pPr>
              <w:jc w:val="center"/>
              <w:rPr>
                <w:rFonts w:cs="Arial"/>
                <w:b/>
                <w:bCs/>
                <w:color w:val="FFFFFF"/>
              </w:rPr>
            </w:pPr>
            <w:r w:rsidRPr="009F13BA">
              <w:rPr>
                <w:rFonts w:cs="Arial"/>
                <w:b/>
                <w:bCs/>
                <w:color w:val="FFFFFF"/>
              </w:rPr>
              <w:t>(MW)</w:t>
            </w:r>
          </w:p>
        </w:tc>
        <w:tc>
          <w:tcPr>
            <w:tcW w:w="705" w:type="dxa"/>
            <w:tcBorders>
              <w:top w:val="nil"/>
              <w:left w:val="nil"/>
              <w:bottom w:val="nil"/>
              <w:right w:val="single" w:sz="4" w:space="0" w:color="auto"/>
            </w:tcBorders>
            <w:shd w:val="clear" w:color="000000" w:fill="444D53"/>
            <w:vAlign w:val="center"/>
            <w:hideMark/>
          </w:tcPr>
          <w:p w14:paraId="750A868B" w14:textId="77777777" w:rsidR="008328B6" w:rsidRPr="009F13BA" w:rsidRDefault="008328B6" w:rsidP="009F13BA">
            <w:pPr>
              <w:jc w:val="center"/>
              <w:rPr>
                <w:rFonts w:cs="Arial"/>
                <w:b/>
                <w:bCs/>
                <w:color w:val="FFFFFF"/>
              </w:rPr>
            </w:pPr>
            <w:r w:rsidRPr="009F13BA">
              <w:rPr>
                <w:rFonts w:cs="Arial"/>
                <w:b/>
                <w:bCs/>
                <w:color w:val="FFFFFF"/>
              </w:rPr>
              <w:t xml:space="preserve">% </w:t>
            </w:r>
          </w:p>
        </w:tc>
        <w:tc>
          <w:tcPr>
            <w:tcW w:w="960" w:type="dxa"/>
            <w:tcBorders>
              <w:top w:val="nil"/>
              <w:left w:val="nil"/>
              <w:bottom w:val="nil"/>
              <w:right w:val="single" w:sz="4" w:space="0" w:color="auto"/>
            </w:tcBorders>
            <w:shd w:val="clear" w:color="000000" w:fill="444D53"/>
            <w:vAlign w:val="center"/>
            <w:hideMark/>
          </w:tcPr>
          <w:p w14:paraId="2FD887A5" w14:textId="77777777" w:rsidR="008328B6" w:rsidRPr="009F13BA" w:rsidRDefault="008328B6" w:rsidP="009F13BA">
            <w:pPr>
              <w:jc w:val="center"/>
              <w:rPr>
                <w:rFonts w:cs="Arial"/>
                <w:b/>
                <w:bCs/>
                <w:color w:val="FFFFFF"/>
              </w:rPr>
            </w:pPr>
            <w:bookmarkStart w:id="256" w:name="RANGE!J2"/>
            <w:r w:rsidRPr="009F13BA">
              <w:rPr>
                <w:rFonts w:cs="Arial"/>
                <w:b/>
                <w:bCs/>
                <w:color w:val="FFFFFF"/>
              </w:rPr>
              <w:t>(GW-s)</w:t>
            </w:r>
            <w:bookmarkEnd w:id="256"/>
          </w:p>
        </w:tc>
      </w:tr>
      <w:tr w:rsidR="008328B6" w:rsidRPr="009F13BA" w14:paraId="3A2CF64B" w14:textId="77777777" w:rsidTr="008328B6">
        <w:trPr>
          <w:trHeight w:val="377"/>
        </w:trPr>
        <w:tc>
          <w:tcPr>
            <w:tcW w:w="1224" w:type="dxa"/>
            <w:tcBorders>
              <w:top w:val="nil"/>
              <w:left w:val="single" w:sz="8" w:space="0" w:color="auto"/>
              <w:bottom w:val="single" w:sz="8" w:space="0" w:color="auto"/>
              <w:right w:val="single" w:sz="8" w:space="0" w:color="auto"/>
            </w:tcBorders>
            <w:shd w:val="clear" w:color="auto" w:fill="auto"/>
            <w:noWrap/>
            <w:vAlign w:val="center"/>
            <w:hideMark/>
          </w:tcPr>
          <w:p w14:paraId="50FFB85E" w14:textId="77777777" w:rsidR="008328B6" w:rsidRPr="009F13BA" w:rsidRDefault="008328B6" w:rsidP="009F13BA">
            <w:pPr>
              <w:jc w:val="center"/>
              <w:rPr>
                <w:rFonts w:cs="Arial"/>
                <w:color w:val="000000"/>
                <w:sz w:val="18"/>
                <w:szCs w:val="18"/>
              </w:rPr>
            </w:pPr>
            <w:r w:rsidRPr="009F13BA">
              <w:rPr>
                <w:rFonts w:cs="Arial"/>
                <w:color w:val="000000"/>
                <w:sz w:val="18"/>
                <w:szCs w:val="18"/>
              </w:rPr>
              <w:t>7/6/2021 17:04</w:t>
            </w:r>
          </w:p>
        </w:tc>
        <w:tc>
          <w:tcPr>
            <w:tcW w:w="1228" w:type="dxa"/>
            <w:tcBorders>
              <w:top w:val="single" w:sz="8" w:space="0" w:color="auto"/>
              <w:left w:val="nil"/>
              <w:bottom w:val="single" w:sz="8" w:space="0" w:color="auto"/>
              <w:right w:val="single" w:sz="8" w:space="0" w:color="auto"/>
            </w:tcBorders>
            <w:shd w:val="clear" w:color="auto" w:fill="auto"/>
            <w:noWrap/>
            <w:vAlign w:val="center"/>
            <w:hideMark/>
          </w:tcPr>
          <w:p w14:paraId="7D50DE63" w14:textId="77777777" w:rsidR="008328B6" w:rsidRPr="009F13BA" w:rsidRDefault="008328B6" w:rsidP="009F13BA">
            <w:pPr>
              <w:jc w:val="center"/>
              <w:rPr>
                <w:rFonts w:cs="Arial"/>
                <w:color w:val="000000"/>
                <w:sz w:val="18"/>
                <w:szCs w:val="18"/>
              </w:rPr>
            </w:pPr>
            <w:r w:rsidRPr="009F13BA">
              <w:rPr>
                <w:rFonts w:cs="Arial"/>
                <w:color w:val="000000"/>
                <w:sz w:val="18"/>
                <w:szCs w:val="18"/>
              </w:rPr>
              <w:t>0.071</w:t>
            </w:r>
          </w:p>
        </w:tc>
        <w:tc>
          <w:tcPr>
            <w:tcW w:w="1228" w:type="dxa"/>
            <w:tcBorders>
              <w:top w:val="single" w:sz="8" w:space="0" w:color="auto"/>
              <w:left w:val="nil"/>
              <w:bottom w:val="single" w:sz="8" w:space="0" w:color="auto"/>
              <w:right w:val="single" w:sz="8" w:space="0" w:color="auto"/>
            </w:tcBorders>
            <w:shd w:val="clear" w:color="auto" w:fill="auto"/>
            <w:noWrap/>
            <w:vAlign w:val="center"/>
            <w:hideMark/>
          </w:tcPr>
          <w:p w14:paraId="22707FEA" w14:textId="77777777" w:rsidR="008328B6" w:rsidRPr="009F13BA" w:rsidRDefault="008328B6" w:rsidP="009F13BA">
            <w:pPr>
              <w:jc w:val="center"/>
              <w:rPr>
                <w:rFonts w:cs="Arial"/>
                <w:color w:val="000000"/>
                <w:sz w:val="18"/>
                <w:szCs w:val="18"/>
              </w:rPr>
            </w:pPr>
            <w:r w:rsidRPr="009F13BA">
              <w:rPr>
                <w:rFonts w:cs="Arial"/>
                <w:color w:val="000000"/>
                <w:sz w:val="18"/>
                <w:szCs w:val="18"/>
              </w:rPr>
              <w:t>59.909</w:t>
            </w:r>
          </w:p>
        </w:tc>
        <w:tc>
          <w:tcPr>
            <w:tcW w:w="1039" w:type="dxa"/>
            <w:tcBorders>
              <w:top w:val="single" w:sz="8" w:space="0" w:color="auto"/>
              <w:left w:val="nil"/>
              <w:bottom w:val="single" w:sz="8" w:space="0" w:color="auto"/>
              <w:right w:val="single" w:sz="8" w:space="0" w:color="auto"/>
            </w:tcBorders>
            <w:shd w:val="clear" w:color="auto" w:fill="auto"/>
            <w:noWrap/>
            <w:vAlign w:val="center"/>
            <w:hideMark/>
          </w:tcPr>
          <w:p w14:paraId="50E808E7" w14:textId="77777777" w:rsidR="008328B6" w:rsidRPr="009F13BA" w:rsidRDefault="008328B6" w:rsidP="009F13BA">
            <w:pPr>
              <w:jc w:val="center"/>
              <w:rPr>
                <w:rFonts w:cs="Arial"/>
                <w:color w:val="000000"/>
                <w:sz w:val="18"/>
                <w:szCs w:val="18"/>
              </w:rPr>
            </w:pPr>
            <w:r w:rsidRPr="009F13BA">
              <w:rPr>
                <w:rFonts w:cs="Arial"/>
                <w:color w:val="000000"/>
                <w:sz w:val="18"/>
                <w:szCs w:val="18"/>
              </w:rPr>
              <w:t>0:03:58</w:t>
            </w:r>
          </w:p>
        </w:tc>
        <w:tc>
          <w:tcPr>
            <w:tcW w:w="1034" w:type="dxa"/>
            <w:tcBorders>
              <w:top w:val="nil"/>
              <w:left w:val="nil"/>
              <w:bottom w:val="single" w:sz="8" w:space="0" w:color="auto"/>
              <w:right w:val="single" w:sz="8" w:space="0" w:color="auto"/>
            </w:tcBorders>
            <w:shd w:val="clear" w:color="auto" w:fill="auto"/>
            <w:noWrap/>
            <w:vAlign w:val="center"/>
            <w:hideMark/>
          </w:tcPr>
          <w:p w14:paraId="70AA5809" w14:textId="77777777" w:rsidR="008328B6" w:rsidRPr="009F13BA" w:rsidRDefault="008328B6" w:rsidP="009F13BA">
            <w:pPr>
              <w:jc w:val="center"/>
              <w:rPr>
                <w:rFonts w:cs="Arial"/>
                <w:color w:val="000000"/>
                <w:sz w:val="18"/>
                <w:szCs w:val="18"/>
              </w:rPr>
            </w:pPr>
            <w:r w:rsidRPr="009F13BA">
              <w:rPr>
                <w:rFonts w:cs="Arial"/>
                <w:color w:val="000000"/>
                <w:sz w:val="18"/>
                <w:szCs w:val="18"/>
              </w:rPr>
              <w:t>0.52</w:t>
            </w:r>
            <w:r w:rsidRPr="009F13BA">
              <w:rPr>
                <w:rFonts w:cs="Arial"/>
                <w:color w:val="1F497D"/>
                <w:sz w:val="18"/>
                <w:szCs w:val="18"/>
              </w:rPr>
              <w:t> </w:t>
            </w:r>
          </w:p>
        </w:tc>
        <w:tc>
          <w:tcPr>
            <w:tcW w:w="918" w:type="dxa"/>
            <w:tcBorders>
              <w:top w:val="nil"/>
              <w:left w:val="nil"/>
              <w:bottom w:val="single" w:sz="8" w:space="0" w:color="auto"/>
              <w:right w:val="single" w:sz="8" w:space="0" w:color="auto"/>
            </w:tcBorders>
            <w:shd w:val="clear" w:color="auto" w:fill="auto"/>
            <w:noWrap/>
            <w:vAlign w:val="center"/>
            <w:hideMark/>
          </w:tcPr>
          <w:p w14:paraId="52005478" w14:textId="77777777" w:rsidR="008328B6" w:rsidRPr="009F13BA" w:rsidRDefault="008328B6" w:rsidP="009F13BA">
            <w:pPr>
              <w:jc w:val="center"/>
              <w:rPr>
                <w:rFonts w:cs="Arial"/>
                <w:color w:val="1F497D"/>
                <w:sz w:val="18"/>
                <w:szCs w:val="18"/>
              </w:rPr>
            </w:pPr>
            <w:r w:rsidRPr="009F13BA">
              <w:rPr>
                <w:rFonts w:cs="Arial"/>
                <w:color w:val="1F497D"/>
                <w:sz w:val="18"/>
                <w:szCs w:val="18"/>
              </w:rPr>
              <w:t> </w:t>
            </w:r>
            <w:r w:rsidRPr="009F13BA">
              <w:rPr>
                <w:rFonts w:cs="Arial"/>
                <w:color w:val="000000"/>
                <w:sz w:val="18"/>
                <w:szCs w:val="18"/>
              </w:rPr>
              <w:t>11%</w:t>
            </w:r>
          </w:p>
        </w:tc>
        <w:tc>
          <w:tcPr>
            <w:tcW w:w="767" w:type="dxa"/>
            <w:tcBorders>
              <w:top w:val="single" w:sz="8" w:space="0" w:color="auto"/>
              <w:left w:val="nil"/>
              <w:bottom w:val="single" w:sz="8" w:space="0" w:color="auto"/>
              <w:right w:val="single" w:sz="8" w:space="0" w:color="auto"/>
            </w:tcBorders>
            <w:shd w:val="clear" w:color="auto" w:fill="auto"/>
            <w:noWrap/>
            <w:vAlign w:val="center"/>
            <w:hideMark/>
          </w:tcPr>
          <w:p w14:paraId="71B55B87" w14:textId="77777777" w:rsidR="008328B6" w:rsidRPr="009F13BA" w:rsidRDefault="008328B6" w:rsidP="009F13BA">
            <w:pPr>
              <w:jc w:val="center"/>
              <w:rPr>
                <w:rFonts w:cs="Arial"/>
                <w:color w:val="000000"/>
                <w:sz w:val="18"/>
                <w:szCs w:val="18"/>
              </w:rPr>
            </w:pPr>
            <w:r w:rsidRPr="009F13BA">
              <w:rPr>
                <w:rFonts w:cs="Arial"/>
                <w:color w:val="000000"/>
                <w:sz w:val="18"/>
                <w:szCs w:val="18"/>
              </w:rPr>
              <w:t>383.45</w:t>
            </w:r>
          </w:p>
        </w:tc>
        <w:tc>
          <w:tcPr>
            <w:tcW w:w="767" w:type="dxa"/>
            <w:tcBorders>
              <w:top w:val="single" w:sz="8" w:space="0" w:color="auto"/>
              <w:left w:val="nil"/>
              <w:bottom w:val="single" w:sz="8" w:space="0" w:color="auto"/>
              <w:right w:val="single" w:sz="8" w:space="0" w:color="auto"/>
            </w:tcBorders>
            <w:shd w:val="clear" w:color="auto" w:fill="auto"/>
            <w:noWrap/>
            <w:vAlign w:val="center"/>
            <w:hideMark/>
          </w:tcPr>
          <w:p w14:paraId="55854560" w14:textId="77777777" w:rsidR="008328B6" w:rsidRPr="009F13BA" w:rsidRDefault="008328B6" w:rsidP="009F13BA">
            <w:pPr>
              <w:jc w:val="center"/>
              <w:rPr>
                <w:rFonts w:cs="Arial"/>
                <w:color w:val="000000"/>
                <w:sz w:val="18"/>
                <w:szCs w:val="18"/>
              </w:rPr>
            </w:pPr>
            <w:r w:rsidRPr="009F13BA">
              <w:rPr>
                <w:rFonts w:cs="Arial"/>
                <w:color w:val="000000"/>
                <w:sz w:val="18"/>
                <w:szCs w:val="18"/>
              </w:rPr>
              <w:t>61,479</w:t>
            </w:r>
          </w:p>
        </w:tc>
        <w:tc>
          <w:tcPr>
            <w:tcW w:w="705" w:type="dxa"/>
            <w:tcBorders>
              <w:top w:val="single" w:sz="8" w:space="0" w:color="auto"/>
              <w:left w:val="nil"/>
              <w:bottom w:val="single" w:sz="8" w:space="0" w:color="auto"/>
              <w:right w:val="single" w:sz="8" w:space="0" w:color="auto"/>
            </w:tcBorders>
            <w:shd w:val="clear" w:color="auto" w:fill="auto"/>
            <w:noWrap/>
            <w:vAlign w:val="center"/>
            <w:hideMark/>
          </w:tcPr>
          <w:p w14:paraId="74C34D1D" w14:textId="77777777" w:rsidR="008328B6" w:rsidRPr="009F13BA" w:rsidRDefault="008328B6" w:rsidP="009F13BA">
            <w:pPr>
              <w:jc w:val="center"/>
              <w:rPr>
                <w:rFonts w:cs="Arial"/>
                <w:color w:val="000000"/>
                <w:sz w:val="18"/>
                <w:szCs w:val="18"/>
              </w:rPr>
            </w:pPr>
            <w:r w:rsidRPr="009F13BA">
              <w:rPr>
                <w:rFonts w:cs="Arial"/>
                <w:color w:val="000000"/>
                <w:sz w:val="18"/>
                <w:szCs w:val="18"/>
              </w:rPr>
              <w:t>6%</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3723831" w14:textId="77777777" w:rsidR="008328B6" w:rsidRPr="009F13BA" w:rsidRDefault="008328B6" w:rsidP="009F13BA">
            <w:pPr>
              <w:jc w:val="center"/>
              <w:rPr>
                <w:rFonts w:cs="Arial"/>
                <w:color w:val="000000"/>
                <w:sz w:val="18"/>
                <w:szCs w:val="18"/>
              </w:rPr>
            </w:pPr>
            <w:r w:rsidRPr="009F13BA">
              <w:rPr>
                <w:rFonts w:cs="Arial"/>
                <w:color w:val="000000"/>
                <w:sz w:val="18"/>
                <w:szCs w:val="18"/>
              </w:rPr>
              <w:t>335,421</w:t>
            </w:r>
          </w:p>
        </w:tc>
      </w:tr>
      <w:tr w:rsidR="008328B6" w:rsidRPr="009F13BA" w14:paraId="34EB2E13" w14:textId="77777777" w:rsidTr="008328B6">
        <w:trPr>
          <w:trHeight w:val="377"/>
        </w:trPr>
        <w:tc>
          <w:tcPr>
            <w:tcW w:w="1224" w:type="dxa"/>
            <w:tcBorders>
              <w:top w:val="nil"/>
              <w:left w:val="single" w:sz="8" w:space="0" w:color="auto"/>
              <w:bottom w:val="single" w:sz="8" w:space="0" w:color="auto"/>
              <w:right w:val="single" w:sz="8" w:space="0" w:color="auto"/>
            </w:tcBorders>
            <w:shd w:val="clear" w:color="000000" w:fill="9BC2E6"/>
            <w:noWrap/>
            <w:vAlign w:val="center"/>
            <w:hideMark/>
          </w:tcPr>
          <w:p w14:paraId="69F17AED" w14:textId="77777777" w:rsidR="008328B6" w:rsidRPr="009F13BA" w:rsidRDefault="008328B6" w:rsidP="009F13BA">
            <w:pPr>
              <w:jc w:val="center"/>
              <w:rPr>
                <w:rFonts w:cs="Arial"/>
                <w:color w:val="000000"/>
                <w:sz w:val="18"/>
                <w:szCs w:val="18"/>
              </w:rPr>
            </w:pPr>
            <w:r w:rsidRPr="009F13BA">
              <w:rPr>
                <w:rFonts w:cs="Arial"/>
                <w:color w:val="000000"/>
                <w:sz w:val="18"/>
                <w:szCs w:val="18"/>
              </w:rPr>
              <w:t>7/20/2021 8:46</w:t>
            </w:r>
          </w:p>
        </w:tc>
        <w:tc>
          <w:tcPr>
            <w:tcW w:w="1228" w:type="dxa"/>
            <w:tcBorders>
              <w:top w:val="nil"/>
              <w:left w:val="nil"/>
              <w:bottom w:val="single" w:sz="8" w:space="0" w:color="auto"/>
              <w:right w:val="single" w:sz="8" w:space="0" w:color="auto"/>
            </w:tcBorders>
            <w:shd w:val="clear" w:color="000000" w:fill="9BC2E6"/>
            <w:noWrap/>
            <w:vAlign w:val="center"/>
            <w:hideMark/>
          </w:tcPr>
          <w:p w14:paraId="7005D493" w14:textId="77777777" w:rsidR="008328B6" w:rsidRPr="009F13BA" w:rsidRDefault="008328B6" w:rsidP="009F13BA">
            <w:pPr>
              <w:jc w:val="center"/>
              <w:rPr>
                <w:rFonts w:cs="Arial"/>
                <w:color w:val="000000"/>
                <w:sz w:val="18"/>
                <w:szCs w:val="18"/>
              </w:rPr>
            </w:pPr>
            <w:r w:rsidRPr="009F13BA">
              <w:rPr>
                <w:rFonts w:cs="Arial"/>
                <w:color w:val="000000"/>
                <w:sz w:val="18"/>
                <w:szCs w:val="18"/>
              </w:rPr>
              <w:t>0.134</w:t>
            </w:r>
          </w:p>
        </w:tc>
        <w:tc>
          <w:tcPr>
            <w:tcW w:w="1228" w:type="dxa"/>
            <w:tcBorders>
              <w:top w:val="nil"/>
              <w:left w:val="nil"/>
              <w:bottom w:val="single" w:sz="8" w:space="0" w:color="auto"/>
              <w:right w:val="single" w:sz="8" w:space="0" w:color="auto"/>
            </w:tcBorders>
            <w:shd w:val="clear" w:color="000000" w:fill="9BC2E6"/>
            <w:noWrap/>
            <w:vAlign w:val="center"/>
            <w:hideMark/>
          </w:tcPr>
          <w:p w14:paraId="2AB8FC9F" w14:textId="77777777" w:rsidR="008328B6" w:rsidRPr="009F13BA" w:rsidRDefault="008328B6" w:rsidP="009F13BA">
            <w:pPr>
              <w:jc w:val="center"/>
              <w:rPr>
                <w:rFonts w:cs="Arial"/>
                <w:color w:val="000000"/>
                <w:sz w:val="18"/>
                <w:szCs w:val="18"/>
              </w:rPr>
            </w:pPr>
            <w:r w:rsidRPr="009F13BA">
              <w:rPr>
                <w:rFonts w:cs="Arial"/>
                <w:color w:val="000000"/>
                <w:sz w:val="18"/>
                <w:szCs w:val="18"/>
              </w:rPr>
              <w:t>59.858</w:t>
            </w:r>
          </w:p>
        </w:tc>
        <w:tc>
          <w:tcPr>
            <w:tcW w:w="1039" w:type="dxa"/>
            <w:tcBorders>
              <w:top w:val="nil"/>
              <w:left w:val="nil"/>
              <w:bottom w:val="single" w:sz="8" w:space="0" w:color="auto"/>
              <w:right w:val="single" w:sz="8" w:space="0" w:color="auto"/>
            </w:tcBorders>
            <w:shd w:val="clear" w:color="000000" w:fill="9BC2E6"/>
            <w:noWrap/>
            <w:vAlign w:val="center"/>
            <w:hideMark/>
          </w:tcPr>
          <w:p w14:paraId="15C024EC" w14:textId="77777777" w:rsidR="008328B6" w:rsidRPr="009F13BA" w:rsidRDefault="008328B6" w:rsidP="009F13BA">
            <w:pPr>
              <w:jc w:val="center"/>
              <w:rPr>
                <w:rFonts w:cs="Arial"/>
                <w:color w:val="000000"/>
                <w:sz w:val="18"/>
                <w:szCs w:val="18"/>
              </w:rPr>
            </w:pPr>
            <w:r w:rsidRPr="009F13BA">
              <w:rPr>
                <w:rFonts w:cs="Arial"/>
                <w:color w:val="000000"/>
                <w:sz w:val="18"/>
                <w:szCs w:val="18"/>
              </w:rPr>
              <w:t>0:04:22</w:t>
            </w:r>
          </w:p>
        </w:tc>
        <w:tc>
          <w:tcPr>
            <w:tcW w:w="1034" w:type="dxa"/>
            <w:tcBorders>
              <w:top w:val="nil"/>
              <w:left w:val="nil"/>
              <w:bottom w:val="single" w:sz="8" w:space="0" w:color="auto"/>
              <w:right w:val="single" w:sz="8" w:space="0" w:color="auto"/>
            </w:tcBorders>
            <w:shd w:val="clear" w:color="000000" w:fill="9BC2E6"/>
            <w:noWrap/>
            <w:vAlign w:val="center"/>
            <w:hideMark/>
          </w:tcPr>
          <w:p w14:paraId="07553E51" w14:textId="77777777" w:rsidR="008328B6" w:rsidRPr="009F13BA" w:rsidRDefault="008328B6" w:rsidP="009F13BA">
            <w:pPr>
              <w:jc w:val="center"/>
              <w:rPr>
                <w:rFonts w:cs="Arial"/>
                <w:color w:val="000000"/>
                <w:sz w:val="18"/>
                <w:szCs w:val="18"/>
              </w:rPr>
            </w:pPr>
            <w:r w:rsidRPr="009F13BA">
              <w:rPr>
                <w:rFonts w:cs="Arial"/>
                <w:color w:val="000000"/>
                <w:sz w:val="18"/>
                <w:szCs w:val="18"/>
              </w:rPr>
              <w:t>0.64 </w:t>
            </w:r>
          </w:p>
        </w:tc>
        <w:tc>
          <w:tcPr>
            <w:tcW w:w="918" w:type="dxa"/>
            <w:tcBorders>
              <w:top w:val="nil"/>
              <w:left w:val="nil"/>
              <w:bottom w:val="single" w:sz="8" w:space="0" w:color="auto"/>
              <w:right w:val="single" w:sz="8" w:space="0" w:color="auto"/>
            </w:tcBorders>
            <w:shd w:val="clear" w:color="000000" w:fill="9BC2E6"/>
            <w:noWrap/>
            <w:vAlign w:val="center"/>
            <w:hideMark/>
          </w:tcPr>
          <w:p w14:paraId="6C444EF6" w14:textId="77777777" w:rsidR="008328B6" w:rsidRPr="009F13BA" w:rsidRDefault="008328B6" w:rsidP="009F13BA">
            <w:pPr>
              <w:jc w:val="center"/>
              <w:rPr>
                <w:rFonts w:cs="Arial"/>
                <w:color w:val="1F497D"/>
                <w:sz w:val="18"/>
                <w:szCs w:val="18"/>
              </w:rPr>
            </w:pPr>
            <w:r w:rsidRPr="009F13BA">
              <w:rPr>
                <w:rFonts w:cs="Arial"/>
                <w:color w:val="1F497D"/>
                <w:sz w:val="18"/>
                <w:szCs w:val="18"/>
              </w:rPr>
              <w:t> </w:t>
            </w:r>
            <w:r w:rsidRPr="009F13BA">
              <w:rPr>
                <w:rFonts w:cs="Arial"/>
                <w:color w:val="000000"/>
                <w:sz w:val="18"/>
                <w:szCs w:val="18"/>
              </w:rPr>
              <w:t>6%</w:t>
            </w:r>
          </w:p>
        </w:tc>
        <w:tc>
          <w:tcPr>
            <w:tcW w:w="767" w:type="dxa"/>
            <w:tcBorders>
              <w:top w:val="nil"/>
              <w:left w:val="nil"/>
              <w:bottom w:val="single" w:sz="8" w:space="0" w:color="auto"/>
              <w:right w:val="single" w:sz="8" w:space="0" w:color="auto"/>
            </w:tcBorders>
            <w:shd w:val="clear" w:color="000000" w:fill="9BC2E6"/>
            <w:noWrap/>
            <w:vAlign w:val="center"/>
            <w:hideMark/>
          </w:tcPr>
          <w:p w14:paraId="139633A6" w14:textId="77777777" w:rsidR="008328B6" w:rsidRPr="009F13BA" w:rsidRDefault="008328B6" w:rsidP="009F13BA">
            <w:pPr>
              <w:jc w:val="center"/>
              <w:rPr>
                <w:rFonts w:cs="Arial"/>
                <w:color w:val="000000"/>
                <w:sz w:val="18"/>
                <w:szCs w:val="18"/>
              </w:rPr>
            </w:pPr>
            <w:r w:rsidRPr="009F13BA">
              <w:rPr>
                <w:rFonts w:cs="Arial"/>
                <w:color w:val="000000"/>
                <w:sz w:val="18"/>
                <w:szCs w:val="18"/>
              </w:rPr>
              <w:t>800.9</w:t>
            </w:r>
          </w:p>
        </w:tc>
        <w:tc>
          <w:tcPr>
            <w:tcW w:w="767" w:type="dxa"/>
            <w:tcBorders>
              <w:top w:val="nil"/>
              <w:left w:val="nil"/>
              <w:bottom w:val="single" w:sz="8" w:space="0" w:color="auto"/>
              <w:right w:val="single" w:sz="8" w:space="0" w:color="auto"/>
            </w:tcBorders>
            <w:shd w:val="clear" w:color="000000" w:fill="9BC2E6"/>
            <w:noWrap/>
            <w:vAlign w:val="center"/>
            <w:hideMark/>
          </w:tcPr>
          <w:p w14:paraId="04481996" w14:textId="77777777" w:rsidR="008328B6" w:rsidRPr="009F13BA" w:rsidRDefault="008328B6" w:rsidP="009F13BA">
            <w:pPr>
              <w:jc w:val="center"/>
              <w:rPr>
                <w:rFonts w:cs="Arial"/>
                <w:color w:val="000000"/>
                <w:sz w:val="18"/>
                <w:szCs w:val="18"/>
              </w:rPr>
            </w:pPr>
            <w:r w:rsidRPr="009F13BA">
              <w:rPr>
                <w:rFonts w:cs="Arial"/>
                <w:color w:val="000000"/>
                <w:sz w:val="18"/>
                <w:szCs w:val="18"/>
              </w:rPr>
              <w:t>46,020</w:t>
            </w:r>
          </w:p>
        </w:tc>
        <w:tc>
          <w:tcPr>
            <w:tcW w:w="705" w:type="dxa"/>
            <w:tcBorders>
              <w:top w:val="nil"/>
              <w:left w:val="nil"/>
              <w:bottom w:val="single" w:sz="8" w:space="0" w:color="auto"/>
              <w:right w:val="single" w:sz="8" w:space="0" w:color="auto"/>
            </w:tcBorders>
            <w:shd w:val="clear" w:color="000000" w:fill="9BC2E6"/>
            <w:noWrap/>
            <w:vAlign w:val="center"/>
            <w:hideMark/>
          </w:tcPr>
          <w:p w14:paraId="5D0A3E65" w14:textId="77777777" w:rsidR="008328B6" w:rsidRPr="009F13BA" w:rsidRDefault="008328B6" w:rsidP="009F13BA">
            <w:pPr>
              <w:jc w:val="center"/>
              <w:rPr>
                <w:rFonts w:cs="Arial"/>
                <w:color w:val="000000"/>
                <w:sz w:val="18"/>
                <w:szCs w:val="18"/>
              </w:rPr>
            </w:pPr>
            <w:r w:rsidRPr="009F13BA">
              <w:rPr>
                <w:rFonts w:cs="Arial"/>
                <w:color w:val="000000"/>
                <w:sz w:val="18"/>
                <w:szCs w:val="18"/>
              </w:rPr>
              <w:t>4%</w:t>
            </w:r>
          </w:p>
        </w:tc>
        <w:tc>
          <w:tcPr>
            <w:tcW w:w="960" w:type="dxa"/>
            <w:tcBorders>
              <w:top w:val="nil"/>
              <w:left w:val="nil"/>
              <w:bottom w:val="single" w:sz="8" w:space="0" w:color="auto"/>
              <w:right w:val="single" w:sz="8" w:space="0" w:color="auto"/>
            </w:tcBorders>
            <w:shd w:val="clear" w:color="000000" w:fill="9BC2E6"/>
            <w:noWrap/>
            <w:vAlign w:val="center"/>
            <w:hideMark/>
          </w:tcPr>
          <w:p w14:paraId="6D089DA7" w14:textId="77777777" w:rsidR="008328B6" w:rsidRPr="009F13BA" w:rsidRDefault="008328B6" w:rsidP="009F13BA">
            <w:pPr>
              <w:jc w:val="center"/>
              <w:rPr>
                <w:rFonts w:cs="Arial"/>
                <w:color w:val="000000"/>
                <w:sz w:val="18"/>
                <w:szCs w:val="18"/>
              </w:rPr>
            </w:pPr>
            <w:r w:rsidRPr="009F13BA">
              <w:rPr>
                <w:rFonts w:cs="Arial"/>
                <w:color w:val="000000"/>
                <w:sz w:val="18"/>
                <w:szCs w:val="18"/>
              </w:rPr>
              <w:t>306,168</w:t>
            </w:r>
          </w:p>
        </w:tc>
      </w:tr>
    </w:tbl>
    <w:p w14:paraId="2429310C" w14:textId="77777777" w:rsidR="00DF591B" w:rsidRPr="007F478C" w:rsidRDefault="00DF591B" w:rsidP="00E53969">
      <w:pPr>
        <w:rPr>
          <w:szCs w:val="21"/>
        </w:rPr>
      </w:pPr>
    </w:p>
    <w:p w14:paraId="00651CB0" w14:textId="1CDBCE91" w:rsidR="001631F3" w:rsidRPr="007F478C" w:rsidRDefault="002113A7" w:rsidP="00092401">
      <w:pPr>
        <w:jc w:val="center"/>
        <w:rPr>
          <w:sz w:val="16"/>
        </w:rPr>
      </w:pPr>
      <w:r w:rsidRPr="007F478C">
        <w:rPr>
          <w:sz w:val="16"/>
        </w:rPr>
        <w:t xml:space="preserve"> </w:t>
      </w:r>
      <w:r w:rsidR="00F851DA" w:rsidRPr="007F478C">
        <w:rPr>
          <w:sz w:val="16"/>
        </w:rPr>
        <w:t>(Note: All data on this graph encompasses frequency event analysis based on BAL-001-TRE-1.)</w:t>
      </w:r>
    </w:p>
    <w:p w14:paraId="379060B3" w14:textId="2423D7A1" w:rsidR="00092401" w:rsidRPr="007F478C" w:rsidRDefault="00092401" w:rsidP="0028686A">
      <w:pPr>
        <w:jc w:val="center"/>
      </w:pPr>
    </w:p>
    <w:p w14:paraId="0F60F29F" w14:textId="2F84DB1C" w:rsidR="00F16214" w:rsidRPr="007F478C" w:rsidRDefault="00F16214" w:rsidP="0028686A">
      <w:pPr>
        <w:jc w:val="center"/>
      </w:pPr>
    </w:p>
    <w:p w14:paraId="779D83B6" w14:textId="33BA7EC7" w:rsidR="00D76EE0" w:rsidRPr="00CF52A6" w:rsidRDefault="00D76EE0" w:rsidP="0028686A">
      <w:pPr>
        <w:jc w:val="center"/>
      </w:pPr>
    </w:p>
    <w:p w14:paraId="29B4B031" w14:textId="4C5812D4" w:rsidR="003E7D72" w:rsidRDefault="009F13BA" w:rsidP="000E3039">
      <w:pPr>
        <w:jc w:val="center"/>
      </w:pPr>
      <w:r>
        <w:rPr>
          <w:noProof/>
        </w:rPr>
        <w:drawing>
          <wp:inline distT="0" distB="0" distL="0" distR="0" wp14:anchorId="63FEDF59" wp14:editId="69565196">
            <wp:extent cx="6019800" cy="3580444"/>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46814" cy="3596511"/>
                    </a:xfrm>
                    <a:prstGeom prst="rect">
                      <a:avLst/>
                    </a:prstGeom>
                    <a:noFill/>
                  </pic:spPr>
                </pic:pic>
              </a:graphicData>
            </a:graphic>
          </wp:inline>
        </w:drawing>
      </w:r>
    </w:p>
    <w:p w14:paraId="7EAEF62F" w14:textId="77777777" w:rsidR="00BD0AC3" w:rsidRPr="00CF52A6" w:rsidRDefault="00BD0AC3" w:rsidP="00B21C71"/>
    <w:p w14:paraId="49CA4A90" w14:textId="0091A342" w:rsidR="00330B77" w:rsidRPr="008328B6" w:rsidRDefault="003A690D" w:rsidP="007066F0">
      <w:pPr>
        <w:pStyle w:val="Heading2"/>
      </w:pPr>
      <w:bookmarkStart w:id="257" w:name="_Toc69398848"/>
      <w:r w:rsidRPr="00CF52A6">
        <w:t>Responsive Reserve Events</w:t>
      </w:r>
      <w:bookmarkEnd w:id="257"/>
    </w:p>
    <w:p w14:paraId="5CE55442" w14:textId="66BF3DB8" w:rsidR="007066F0" w:rsidRPr="00CF52A6" w:rsidRDefault="007066F0" w:rsidP="007066F0">
      <w:pPr>
        <w:rPr>
          <w:szCs w:val="21"/>
        </w:rPr>
      </w:pPr>
      <w:r w:rsidRPr="00CF52A6">
        <w:rPr>
          <w:szCs w:val="21"/>
        </w:rPr>
        <w:t xml:space="preserve">There </w:t>
      </w:r>
      <w:r w:rsidR="009C127C" w:rsidRPr="00CF52A6">
        <w:rPr>
          <w:szCs w:val="21"/>
        </w:rPr>
        <w:t>w</w:t>
      </w:r>
      <w:r w:rsidR="009F13BA">
        <w:rPr>
          <w:szCs w:val="21"/>
        </w:rPr>
        <w:t>as</w:t>
      </w:r>
      <w:r w:rsidR="00632315" w:rsidRPr="00CF52A6">
        <w:rPr>
          <w:szCs w:val="21"/>
        </w:rPr>
        <w:t xml:space="preserve"> </w:t>
      </w:r>
      <w:r w:rsidR="009F13BA">
        <w:rPr>
          <w:szCs w:val="21"/>
        </w:rPr>
        <w:t>1</w:t>
      </w:r>
      <w:r w:rsidR="00632315" w:rsidRPr="00CF52A6">
        <w:rPr>
          <w:szCs w:val="21"/>
        </w:rPr>
        <w:t xml:space="preserve"> event</w:t>
      </w:r>
      <w:r w:rsidRPr="00CF52A6">
        <w:rPr>
          <w:szCs w:val="21"/>
        </w:rPr>
        <w:t xml:space="preserve"> where Responsive Reser</w:t>
      </w:r>
      <w:r w:rsidR="00BA21B3" w:rsidRPr="00CF52A6">
        <w:rPr>
          <w:szCs w:val="21"/>
        </w:rPr>
        <w:t>ve MWs were released to SCED</w:t>
      </w:r>
      <w:r w:rsidRPr="00CF52A6">
        <w:rPr>
          <w:szCs w:val="21"/>
        </w:rPr>
        <w:t>. The events highlighted in blue were related to frequency events reported in Section 2.1 above.</w:t>
      </w:r>
    </w:p>
    <w:p w14:paraId="5FDFD4F4" w14:textId="77777777" w:rsidR="00C010B3" w:rsidRPr="00CF52A6" w:rsidRDefault="00C010B3" w:rsidP="007066F0">
      <w:pPr>
        <w:rPr>
          <w:szCs w:val="21"/>
        </w:rPr>
      </w:pPr>
    </w:p>
    <w:tbl>
      <w:tblPr>
        <w:tblW w:w="9620" w:type="dxa"/>
        <w:tblLook w:val="04A0" w:firstRow="1" w:lastRow="0" w:firstColumn="1" w:lastColumn="0" w:noHBand="0" w:noVBand="1"/>
      </w:tblPr>
      <w:tblGrid>
        <w:gridCol w:w="1960"/>
        <w:gridCol w:w="2380"/>
        <w:gridCol w:w="1540"/>
        <w:gridCol w:w="1660"/>
        <w:gridCol w:w="2080"/>
      </w:tblGrid>
      <w:tr w:rsidR="00C010B3" w:rsidRPr="00C010B3" w14:paraId="5D527213" w14:textId="77777777" w:rsidTr="00C010B3">
        <w:trPr>
          <w:trHeight w:val="525"/>
        </w:trPr>
        <w:tc>
          <w:tcPr>
            <w:tcW w:w="196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7F2C1670" w14:textId="77777777" w:rsidR="00C010B3" w:rsidRPr="00CF52A6" w:rsidRDefault="00C010B3" w:rsidP="00C010B3">
            <w:pPr>
              <w:jc w:val="center"/>
              <w:rPr>
                <w:rFonts w:cs="Arial"/>
                <w:color w:val="FFFFFF"/>
              </w:rPr>
            </w:pPr>
            <w:r w:rsidRPr="00CF52A6">
              <w:rPr>
                <w:rFonts w:cs="Arial"/>
                <w:color w:val="FFFFFF"/>
              </w:rPr>
              <w:t>Date and Time Released to SCED</w:t>
            </w:r>
          </w:p>
        </w:tc>
        <w:tc>
          <w:tcPr>
            <w:tcW w:w="2380" w:type="dxa"/>
            <w:tcBorders>
              <w:top w:val="single" w:sz="8" w:space="0" w:color="auto"/>
              <w:left w:val="nil"/>
              <w:bottom w:val="single" w:sz="8" w:space="0" w:color="000000"/>
              <w:right w:val="single" w:sz="8" w:space="0" w:color="auto"/>
            </w:tcBorders>
            <w:shd w:val="clear" w:color="000000" w:fill="444D53"/>
            <w:vAlign w:val="center"/>
            <w:hideMark/>
          </w:tcPr>
          <w:p w14:paraId="5965B5E1" w14:textId="77777777" w:rsidR="00C010B3" w:rsidRPr="00CF52A6" w:rsidRDefault="00C010B3" w:rsidP="00C010B3">
            <w:pPr>
              <w:jc w:val="center"/>
              <w:rPr>
                <w:rFonts w:cs="Arial"/>
                <w:color w:val="FFFFFF"/>
              </w:rPr>
            </w:pPr>
            <w:r w:rsidRPr="00CF52A6">
              <w:rPr>
                <w:rFonts w:cs="Arial"/>
                <w:color w:val="FFFFFF"/>
              </w:rPr>
              <w:t>Date and Time Recalled</w:t>
            </w:r>
          </w:p>
        </w:tc>
        <w:tc>
          <w:tcPr>
            <w:tcW w:w="1540" w:type="dxa"/>
            <w:tcBorders>
              <w:top w:val="single" w:sz="8" w:space="0" w:color="auto"/>
              <w:left w:val="nil"/>
              <w:bottom w:val="nil"/>
              <w:right w:val="single" w:sz="8" w:space="0" w:color="auto"/>
            </w:tcBorders>
            <w:shd w:val="clear" w:color="000000" w:fill="444D53"/>
            <w:vAlign w:val="center"/>
            <w:hideMark/>
          </w:tcPr>
          <w:p w14:paraId="2DFF67DC" w14:textId="77777777" w:rsidR="00C010B3" w:rsidRPr="00CF52A6" w:rsidRDefault="00C010B3" w:rsidP="00C010B3">
            <w:pPr>
              <w:jc w:val="center"/>
              <w:rPr>
                <w:rFonts w:cs="Arial"/>
                <w:color w:val="FFFFFF"/>
              </w:rPr>
            </w:pPr>
            <w:r w:rsidRPr="00CF52A6">
              <w:rPr>
                <w:rFonts w:cs="Arial"/>
                <w:color w:val="FFFFFF"/>
              </w:rPr>
              <w:t>Duration of Event</w:t>
            </w:r>
          </w:p>
        </w:tc>
        <w:tc>
          <w:tcPr>
            <w:tcW w:w="1660" w:type="dxa"/>
            <w:tcBorders>
              <w:top w:val="single" w:sz="8" w:space="0" w:color="auto"/>
              <w:left w:val="nil"/>
              <w:bottom w:val="single" w:sz="8" w:space="0" w:color="000000"/>
              <w:right w:val="single" w:sz="8" w:space="0" w:color="auto"/>
            </w:tcBorders>
            <w:shd w:val="clear" w:color="000000" w:fill="444D53"/>
            <w:vAlign w:val="center"/>
            <w:hideMark/>
          </w:tcPr>
          <w:p w14:paraId="3A4024B6" w14:textId="77777777" w:rsidR="00C010B3" w:rsidRPr="00CF52A6" w:rsidRDefault="00C010B3" w:rsidP="00C010B3">
            <w:pPr>
              <w:jc w:val="center"/>
              <w:rPr>
                <w:rFonts w:cs="Arial"/>
                <w:color w:val="FFFFFF"/>
              </w:rPr>
            </w:pPr>
            <w:r w:rsidRPr="00CF52A6">
              <w:rPr>
                <w:rFonts w:cs="Arial"/>
                <w:color w:val="FFFFFF"/>
              </w:rPr>
              <w:t>Maximum MWs Released</w:t>
            </w:r>
          </w:p>
        </w:tc>
        <w:tc>
          <w:tcPr>
            <w:tcW w:w="2080" w:type="dxa"/>
            <w:tcBorders>
              <w:top w:val="single" w:sz="8" w:space="0" w:color="auto"/>
              <w:left w:val="nil"/>
              <w:bottom w:val="single" w:sz="8" w:space="0" w:color="auto"/>
              <w:right w:val="single" w:sz="8" w:space="0" w:color="auto"/>
            </w:tcBorders>
            <w:shd w:val="clear" w:color="000000" w:fill="444D53"/>
            <w:vAlign w:val="center"/>
            <w:hideMark/>
          </w:tcPr>
          <w:p w14:paraId="49CD2006" w14:textId="77777777" w:rsidR="00C010B3" w:rsidRPr="00C010B3" w:rsidRDefault="00C010B3" w:rsidP="00C010B3">
            <w:pPr>
              <w:jc w:val="center"/>
              <w:rPr>
                <w:rFonts w:cs="Arial"/>
                <w:color w:val="FFFFFF"/>
              </w:rPr>
            </w:pPr>
            <w:r w:rsidRPr="00CF52A6">
              <w:rPr>
                <w:rFonts w:cs="Arial"/>
                <w:color w:val="FFFFFF"/>
              </w:rPr>
              <w:t>Comments</w:t>
            </w:r>
          </w:p>
        </w:tc>
      </w:tr>
      <w:tr w:rsidR="009F13BA" w:rsidRPr="00C010B3" w14:paraId="624DA7B8" w14:textId="77777777" w:rsidTr="00F76FAD">
        <w:trPr>
          <w:trHeight w:val="315"/>
        </w:trPr>
        <w:tc>
          <w:tcPr>
            <w:tcW w:w="1960" w:type="dxa"/>
            <w:tcBorders>
              <w:top w:val="nil"/>
              <w:left w:val="single" w:sz="8" w:space="0" w:color="auto"/>
              <w:bottom w:val="single" w:sz="8" w:space="0" w:color="auto"/>
              <w:right w:val="single" w:sz="8" w:space="0" w:color="auto"/>
            </w:tcBorders>
            <w:shd w:val="clear" w:color="000000" w:fill="BDD7EE"/>
            <w:noWrap/>
            <w:hideMark/>
          </w:tcPr>
          <w:p w14:paraId="3EEF3252" w14:textId="302869C2" w:rsidR="009F13BA" w:rsidRPr="00C010B3" w:rsidRDefault="009F13BA" w:rsidP="009F13BA">
            <w:pPr>
              <w:jc w:val="center"/>
              <w:rPr>
                <w:rFonts w:cs="Arial"/>
                <w:color w:val="000000"/>
                <w:sz w:val="18"/>
                <w:szCs w:val="18"/>
              </w:rPr>
            </w:pPr>
            <w:r w:rsidRPr="00C9769C">
              <w:t>7/20/2021 8:46</w:t>
            </w:r>
          </w:p>
        </w:tc>
        <w:tc>
          <w:tcPr>
            <w:tcW w:w="2380" w:type="dxa"/>
            <w:tcBorders>
              <w:top w:val="single" w:sz="8" w:space="0" w:color="000000"/>
              <w:left w:val="nil"/>
              <w:bottom w:val="single" w:sz="8" w:space="0" w:color="000000"/>
              <w:right w:val="single" w:sz="8" w:space="0" w:color="auto"/>
            </w:tcBorders>
            <w:shd w:val="clear" w:color="000000" w:fill="B8CCE4"/>
            <w:hideMark/>
          </w:tcPr>
          <w:p w14:paraId="796A5172" w14:textId="2E11284F" w:rsidR="009F13BA" w:rsidRPr="00B75684" w:rsidRDefault="009F13BA" w:rsidP="009F13BA">
            <w:pPr>
              <w:jc w:val="center"/>
              <w:rPr>
                <w:rFonts w:cs="Arial"/>
                <w:color w:val="000000"/>
                <w:sz w:val="18"/>
                <w:szCs w:val="18"/>
              </w:rPr>
            </w:pPr>
            <w:r w:rsidRPr="00C9769C">
              <w:t>7/20/2021 8:50:27</w:t>
            </w:r>
          </w:p>
        </w:tc>
        <w:tc>
          <w:tcPr>
            <w:tcW w:w="1540" w:type="dxa"/>
            <w:tcBorders>
              <w:top w:val="single" w:sz="4" w:space="0" w:color="auto"/>
              <w:left w:val="nil"/>
              <w:bottom w:val="single" w:sz="8" w:space="0" w:color="auto"/>
              <w:right w:val="single" w:sz="8" w:space="0" w:color="auto"/>
            </w:tcBorders>
            <w:shd w:val="clear" w:color="000000" w:fill="BDD7EE"/>
            <w:noWrap/>
            <w:hideMark/>
          </w:tcPr>
          <w:p w14:paraId="7EC38490" w14:textId="464ED073" w:rsidR="009F13BA" w:rsidRPr="00B75684" w:rsidRDefault="009F13BA" w:rsidP="009F13BA">
            <w:pPr>
              <w:jc w:val="center"/>
              <w:rPr>
                <w:rFonts w:cs="Arial"/>
                <w:color w:val="000000"/>
                <w:sz w:val="18"/>
                <w:szCs w:val="18"/>
              </w:rPr>
            </w:pPr>
            <w:r w:rsidRPr="00C9769C">
              <w:t>00:04:22</w:t>
            </w:r>
          </w:p>
        </w:tc>
        <w:tc>
          <w:tcPr>
            <w:tcW w:w="1660" w:type="dxa"/>
            <w:tcBorders>
              <w:top w:val="nil"/>
              <w:left w:val="nil"/>
              <w:bottom w:val="single" w:sz="8" w:space="0" w:color="000000"/>
              <w:right w:val="single" w:sz="8" w:space="0" w:color="auto"/>
            </w:tcBorders>
            <w:shd w:val="clear" w:color="000000" w:fill="BDD7EE"/>
            <w:hideMark/>
          </w:tcPr>
          <w:p w14:paraId="2DC175C9" w14:textId="7FDAED7B" w:rsidR="009F13BA" w:rsidRPr="00B75684" w:rsidRDefault="009F13BA" w:rsidP="009F13BA">
            <w:pPr>
              <w:jc w:val="center"/>
              <w:rPr>
                <w:rFonts w:cs="Arial"/>
                <w:color w:val="000000"/>
                <w:sz w:val="18"/>
                <w:szCs w:val="18"/>
              </w:rPr>
            </w:pPr>
            <w:r w:rsidRPr="00C9769C">
              <w:t>696</w:t>
            </w:r>
          </w:p>
        </w:tc>
        <w:tc>
          <w:tcPr>
            <w:tcW w:w="2080" w:type="dxa"/>
            <w:tcBorders>
              <w:top w:val="nil"/>
              <w:left w:val="nil"/>
              <w:bottom w:val="single" w:sz="8" w:space="0" w:color="auto"/>
              <w:right w:val="single" w:sz="8" w:space="0" w:color="auto"/>
            </w:tcBorders>
            <w:shd w:val="clear" w:color="000000" w:fill="BDD7EE"/>
            <w:noWrap/>
            <w:hideMark/>
          </w:tcPr>
          <w:p w14:paraId="71D06207" w14:textId="66CDC70D" w:rsidR="009F13BA" w:rsidRPr="00B75684" w:rsidRDefault="009F13BA" w:rsidP="009F13BA">
            <w:pPr>
              <w:jc w:val="center"/>
              <w:rPr>
                <w:rFonts w:cs="Arial"/>
                <w:color w:val="000000"/>
                <w:sz w:val="18"/>
                <w:szCs w:val="18"/>
              </w:rPr>
            </w:pPr>
          </w:p>
        </w:tc>
      </w:tr>
    </w:tbl>
    <w:p w14:paraId="28F97779" w14:textId="77777777" w:rsidR="00C010B3" w:rsidRPr="000029FF" w:rsidRDefault="00C010B3" w:rsidP="007066F0">
      <w:pPr>
        <w:rPr>
          <w:szCs w:val="21"/>
          <w:highlight w:val="yellow"/>
        </w:rPr>
      </w:pPr>
    </w:p>
    <w:p w14:paraId="5EF4ECBD" w14:textId="77777777" w:rsidR="0028686A" w:rsidRPr="00C010B3" w:rsidRDefault="0028686A" w:rsidP="007066F0">
      <w:pPr>
        <w:rPr>
          <w:szCs w:val="21"/>
        </w:rPr>
      </w:pPr>
    </w:p>
    <w:p w14:paraId="095AA65D" w14:textId="175C90FC" w:rsidR="00FD085E" w:rsidRPr="00C010B3" w:rsidRDefault="001665CF" w:rsidP="00FD085E">
      <w:pPr>
        <w:pStyle w:val="Heading2"/>
      </w:pPr>
      <w:bookmarkStart w:id="258" w:name="_Toc69398849"/>
      <w:r w:rsidRPr="00C010B3">
        <w:t>Load Resource Events</w:t>
      </w:r>
      <w:bookmarkEnd w:id="258"/>
    </w:p>
    <w:p w14:paraId="2787F849" w14:textId="56CE900E" w:rsidR="00F4421B" w:rsidRPr="00C010B3" w:rsidRDefault="00FF75BF" w:rsidP="00F4421B">
      <w:pPr>
        <w:rPr>
          <w:szCs w:val="21"/>
        </w:rPr>
      </w:pPr>
      <w:r w:rsidRPr="00C010B3">
        <w:rPr>
          <w:szCs w:val="21"/>
        </w:rPr>
        <w:t>None</w:t>
      </w:r>
    </w:p>
    <w:p w14:paraId="6EF555AA" w14:textId="03D917C3" w:rsidR="0084437F" w:rsidRPr="0084437F" w:rsidRDefault="001665CF" w:rsidP="0084437F">
      <w:pPr>
        <w:pStyle w:val="Heading1"/>
      </w:pPr>
      <w:bookmarkStart w:id="259" w:name="_Toc69398850"/>
      <w:r w:rsidRPr="008F31E5">
        <w:t>Reliability Unit Commitment</w:t>
      </w:r>
      <w:bookmarkEnd w:id="259"/>
    </w:p>
    <w:p w14:paraId="7124CC96" w14:textId="77777777" w:rsidR="00082EBF" w:rsidRPr="008F31E5" w:rsidRDefault="00082EBF" w:rsidP="00082EBF">
      <w:pPr>
        <w:rPr>
          <w:rFonts w:cs="Arial"/>
          <w:szCs w:val="21"/>
        </w:rPr>
      </w:pPr>
      <w:r w:rsidRPr="008F31E5">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on the MIS secure site at Grid </w:t>
      </w:r>
      <w:r w:rsidRPr="008F31E5">
        <w:rPr>
          <w:rFonts w:cs="Arial"/>
          <w:szCs w:val="21"/>
        </w:rPr>
        <w:sym w:font="Wingdings" w:char="F0E0"/>
      </w:r>
      <w:r w:rsidRPr="008F31E5">
        <w:rPr>
          <w:rFonts w:cs="Arial"/>
          <w:szCs w:val="21"/>
        </w:rPr>
        <w:t xml:space="preserve"> Generation </w:t>
      </w:r>
      <w:r w:rsidRPr="008F31E5">
        <w:rPr>
          <w:rFonts w:cs="Arial"/>
          <w:szCs w:val="21"/>
        </w:rPr>
        <w:sym w:font="Wingdings" w:char="F0E0"/>
      </w:r>
      <w:r w:rsidRPr="008F31E5">
        <w:rPr>
          <w:rFonts w:cs="Arial"/>
          <w:szCs w:val="21"/>
        </w:rPr>
        <w:t xml:space="preserve"> Reliability Unit Commitment.</w:t>
      </w:r>
    </w:p>
    <w:p w14:paraId="2BC980F8" w14:textId="77777777" w:rsidR="00082EBF" w:rsidRPr="008F31E5" w:rsidRDefault="00082EBF" w:rsidP="00082EBF">
      <w:pPr>
        <w:jc w:val="both"/>
        <w:rPr>
          <w:rFonts w:cs="Arial"/>
          <w:szCs w:val="21"/>
        </w:rPr>
      </w:pPr>
    </w:p>
    <w:p w14:paraId="6C6561EA" w14:textId="22305BA3" w:rsidR="00082EBF" w:rsidRPr="008478B4" w:rsidRDefault="00082EBF" w:rsidP="00082EBF">
      <w:pPr>
        <w:jc w:val="both"/>
        <w:rPr>
          <w:rFonts w:cs="Arial"/>
          <w:szCs w:val="21"/>
        </w:rPr>
      </w:pPr>
      <w:r w:rsidRPr="008478B4">
        <w:rPr>
          <w:rFonts w:cs="Arial"/>
          <w:szCs w:val="21"/>
        </w:rPr>
        <w:t xml:space="preserve">There were </w:t>
      </w:r>
      <w:r w:rsidR="00267C4F" w:rsidRPr="008478B4">
        <w:rPr>
          <w:rFonts w:cs="Arial"/>
          <w:szCs w:val="21"/>
        </w:rPr>
        <w:t>no</w:t>
      </w:r>
      <w:r w:rsidRPr="008478B4">
        <w:rPr>
          <w:rFonts w:cs="Arial"/>
          <w:szCs w:val="21"/>
        </w:rPr>
        <w:t xml:space="preserve"> DRUC commitments.</w:t>
      </w:r>
    </w:p>
    <w:p w14:paraId="508C2C19" w14:textId="77777777" w:rsidR="005B6F68" w:rsidRPr="008478B4" w:rsidRDefault="005B6F68" w:rsidP="00F92EB8">
      <w:pPr>
        <w:rPr>
          <w:rFonts w:cs="Arial"/>
          <w:szCs w:val="21"/>
        </w:rPr>
      </w:pPr>
    </w:p>
    <w:p w14:paraId="28B0EEE5" w14:textId="645D8C2C" w:rsidR="00D57B22" w:rsidRDefault="0084437F" w:rsidP="00F92EB8">
      <w:pPr>
        <w:rPr>
          <w:rFonts w:cs="Arial"/>
          <w:szCs w:val="21"/>
        </w:rPr>
      </w:pPr>
      <w:r>
        <w:rPr>
          <w:rFonts w:cs="Arial"/>
          <w:szCs w:val="21"/>
        </w:rPr>
        <w:t xml:space="preserve">There were </w:t>
      </w:r>
      <w:r w:rsidR="00066789">
        <w:rPr>
          <w:rFonts w:cs="Arial"/>
          <w:szCs w:val="21"/>
        </w:rPr>
        <w:t>1</w:t>
      </w:r>
      <w:r w:rsidR="005E6952">
        <w:rPr>
          <w:rFonts w:cs="Arial"/>
          <w:szCs w:val="21"/>
        </w:rPr>
        <w:t>6</w:t>
      </w:r>
      <w:r w:rsidR="00066789">
        <w:rPr>
          <w:rFonts w:cs="Arial"/>
          <w:szCs w:val="21"/>
        </w:rPr>
        <w:t>7</w:t>
      </w:r>
      <w:r>
        <w:rPr>
          <w:rFonts w:cs="Arial"/>
          <w:szCs w:val="21"/>
        </w:rPr>
        <w:t xml:space="preserve"> </w:t>
      </w:r>
      <w:r w:rsidR="006B39C9" w:rsidRPr="008478B4">
        <w:rPr>
          <w:rFonts w:cs="Arial"/>
          <w:szCs w:val="21"/>
        </w:rPr>
        <w:t>HRUC commitment</w:t>
      </w:r>
      <w:r w:rsidR="00F76FAD">
        <w:rPr>
          <w:rFonts w:cs="Arial"/>
          <w:szCs w:val="21"/>
        </w:rPr>
        <w:t>s</w:t>
      </w:r>
    </w:p>
    <w:p w14:paraId="59BF5164" w14:textId="4272CCEE" w:rsidR="00F76FAD" w:rsidRDefault="00F76FAD" w:rsidP="00F92EB8">
      <w:pPr>
        <w:rPr>
          <w:rFonts w:cs="Arial"/>
          <w:szCs w:val="21"/>
        </w:rPr>
      </w:pPr>
    </w:p>
    <w:p w14:paraId="492CAB64" w14:textId="51B7E881" w:rsidR="00066789" w:rsidRDefault="00066789" w:rsidP="00F92EB8">
      <w:pPr>
        <w:rPr>
          <w:rFonts w:cs="Arial"/>
          <w:szCs w:val="21"/>
        </w:rPr>
      </w:pPr>
    </w:p>
    <w:p w14:paraId="175F7A27" w14:textId="44DDE31D" w:rsidR="00066789" w:rsidRDefault="00066789" w:rsidP="00F92EB8">
      <w:pPr>
        <w:rPr>
          <w:rFonts w:cs="Arial"/>
          <w:szCs w:val="21"/>
        </w:rPr>
      </w:pPr>
    </w:p>
    <w:tbl>
      <w:tblPr>
        <w:tblW w:w="8048" w:type="dxa"/>
        <w:jc w:val="center"/>
        <w:tblLook w:val="04A0" w:firstRow="1" w:lastRow="0" w:firstColumn="1" w:lastColumn="0" w:noHBand="0" w:noVBand="1"/>
      </w:tblPr>
      <w:tblGrid>
        <w:gridCol w:w="2031"/>
        <w:gridCol w:w="1239"/>
        <w:gridCol w:w="1161"/>
        <w:gridCol w:w="1261"/>
        <w:gridCol w:w="917"/>
        <w:gridCol w:w="1439"/>
      </w:tblGrid>
      <w:tr w:rsidR="008328B6" w:rsidRPr="005D27DC" w14:paraId="40A8A0B9" w14:textId="77777777" w:rsidTr="008328B6">
        <w:trPr>
          <w:trHeight w:val="585"/>
          <w:jc w:val="center"/>
        </w:trPr>
        <w:tc>
          <w:tcPr>
            <w:tcW w:w="2031"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6B0D1E25" w14:textId="77777777" w:rsidR="008328B6" w:rsidRPr="005D27DC" w:rsidRDefault="008328B6" w:rsidP="005D27DC">
            <w:pPr>
              <w:jc w:val="center"/>
              <w:rPr>
                <w:rFonts w:cs="Arial"/>
                <w:b/>
                <w:bCs/>
                <w:color w:val="FFFFFF"/>
              </w:rPr>
            </w:pPr>
            <w:r w:rsidRPr="005D27DC">
              <w:rPr>
                <w:rFonts w:cs="Arial"/>
                <w:b/>
                <w:bCs/>
                <w:color w:val="FFFFFF"/>
              </w:rPr>
              <w:t>Resource Location</w:t>
            </w:r>
          </w:p>
        </w:tc>
        <w:tc>
          <w:tcPr>
            <w:tcW w:w="1239" w:type="dxa"/>
            <w:tcBorders>
              <w:top w:val="single" w:sz="4" w:space="0" w:color="auto"/>
              <w:left w:val="nil"/>
              <w:bottom w:val="single" w:sz="4" w:space="0" w:color="auto"/>
              <w:right w:val="single" w:sz="4" w:space="0" w:color="auto"/>
            </w:tcBorders>
            <w:shd w:val="clear" w:color="000000" w:fill="000000"/>
            <w:vAlign w:val="center"/>
            <w:hideMark/>
          </w:tcPr>
          <w:p w14:paraId="714A6DD2" w14:textId="77777777" w:rsidR="008328B6" w:rsidRPr="005D27DC" w:rsidRDefault="008328B6" w:rsidP="005D27DC">
            <w:pPr>
              <w:jc w:val="center"/>
              <w:rPr>
                <w:rFonts w:cs="Arial"/>
                <w:b/>
                <w:bCs/>
                <w:color w:val="FFFFFF"/>
              </w:rPr>
            </w:pPr>
            <w:r w:rsidRPr="005D27DC">
              <w:rPr>
                <w:rFonts w:cs="Arial"/>
                <w:b/>
                <w:bCs/>
                <w:color w:val="FFFFFF"/>
              </w:rPr>
              <w:t># of Resources</w:t>
            </w:r>
          </w:p>
        </w:tc>
        <w:tc>
          <w:tcPr>
            <w:tcW w:w="1161" w:type="dxa"/>
            <w:tcBorders>
              <w:top w:val="single" w:sz="4" w:space="0" w:color="auto"/>
              <w:left w:val="nil"/>
              <w:bottom w:val="single" w:sz="4" w:space="0" w:color="auto"/>
              <w:right w:val="single" w:sz="4" w:space="0" w:color="auto"/>
            </w:tcBorders>
            <w:shd w:val="clear" w:color="000000" w:fill="000000"/>
            <w:vAlign w:val="center"/>
            <w:hideMark/>
          </w:tcPr>
          <w:p w14:paraId="4F63FF35" w14:textId="77777777" w:rsidR="008328B6" w:rsidRPr="005D27DC" w:rsidRDefault="008328B6" w:rsidP="005D27DC">
            <w:pPr>
              <w:jc w:val="center"/>
              <w:rPr>
                <w:rFonts w:cs="Arial"/>
                <w:b/>
                <w:bCs/>
                <w:color w:val="FFFFFF"/>
              </w:rPr>
            </w:pPr>
            <w:r w:rsidRPr="005D27DC">
              <w:rPr>
                <w:rFonts w:cs="Arial"/>
                <w:b/>
                <w:bCs/>
                <w:color w:val="FFFFFF"/>
              </w:rPr>
              <w:t>Operating Day</w:t>
            </w:r>
          </w:p>
        </w:tc>
        <w:tc>
          <w:tcPr>
            <w:tcW w:w="1261" w:type="dxa"/>
            <w:tcBorders>
              <w:top w:val="single" w:sz="4" w:space="0" w:color="auto"/>
              <w:left w:val="nil"/>
              <w:bottom w:val="single" w:sz="4" w:space="0" w:color="auto"/>
              <w:right w:val="single" w:sz="4" w:space="0" w:color="auto"/>
            </w:tcBorders>
            <w:shd w:val="clear" w:color="000000" w:fill="000000"/>
            <w:vAlign w:val="center"/>
            <w:hideMark/>
          </w:tcPr>
          <w:p w14:paraId="4A428013" w14:textId="77777777" w:rsidR="008328B6" w:rsidRPr="005D27DC" w:rsidRDefault="008328B6" w:rsidP="005D27DC">
            <w:pPr>
              <w:jc w:val="center"/>
              <w:rPr>
                <w:rFonts w:cs="Arial"/>
                <w:b/>
                <w:bCs/>
                <w:color w:val="FFFFFF"/>
              </w:rPr>
            </w:pPr>
            <w:r w:rsidRPr="005D27DC">
              <w:rPr>
                <w:rFonts w:cs="Arial"/>
                <w:b/>
                <w:bCs/>
                <w:color w:val="FFFFFF"/>
              </w:rPr>
              <w:t>Total # of Hours Committed</w:t>
            </w:r>
          </w:p>
        </w:tc>
        <w:tc>
          <w:tcPr>
            <w:tcW w:w="917" w:type="dxa"/>
            <w:tcBorders>
              <w:top w:val="single" w:sz="4" w:space="0" w:color="auto"/>
              <w:left w:val="nil"/>
              <w:bottom w:val="single" w:sz="4" w:space="0" w:color="auto"/>
              <w:right w:val="single" w:sz="4" w:space="0" w:color="auto"/>
            </w:tcBorders>
            <w:shd w:val="clear" w:color="000000" w:fill="000000"/>
            <w:vAlign w:val="center"/>
            <w:hideMark/>
          </w:tcPr>
          <w:p w14:paraId="74384159" w14:textId="77777777" w:rsidR="008328B6" w:rsidRPr="005D27DC" w:rsidRDefault="008328B6" w:rsidP="005D27DC">
            <w:pPr>
              <w:jc w:val="center"/>
              <w:rPr>
                <w:rFonts w:cs="Arial"/>
                <w:b/>
                <w:bCs/>
                <w:color w:val="FFFFFF"/>
              </w:rPr>
            </w:pPr>
            <w:r w:rsidRPr="005D27DC">
              <w:rPr>
                <w:rFonts w:cs="Arial"/>
                <w:b/>
                <w:bCs/>
                <w:color w:val="FFFFFF"/>
              </w:rPr>
              <w:t xml:space="preserve"> Total MWhs </w:t>
            </w:r>
          </w:p>
        </w:tc>
        <w:tc>
          <w:tcPr>
            <w:tcW w:w="1439" w:type="dxa"/>
            <w:tcBorders>
              <w:top w:val="single" w:sz="4" w:space="0" w:color="auto"/>
              <w:left w:val="nil"/>
              <w:bottom w:val="single" w:sz="4" w:space="0" w:color="auto"/>
              <w:right w:val="single" w:sz="4" w:space="0" w:color="auto"/>
            </w:tcBorders>
            <w:shd w:val="clear" w:color="000000" w:fill="000000"/>
            <w:vAlign w:val="center"/>
            <w:hideMark/>
          </w:tcPr>
          <w:p w14:paraId="2D2FFB7A" w14:textId="77777777" w:rsidR="008328B6" w:rsidRPr="005D27DC" w:rsidRDefault="008328B6" w:rsidP="005D27DC">
            <w:pPr>
              <w:jc w:val="center"/>
              <w:rPr>
                <w:rFonts w:cs="Arial"/>
                <w:b/>
                <w:bCs/>
                <w:color w:val="FFFFFF"/>
              </w:rPr>
            </w:pPr>
            <w:r w:rsidRPr="005D27DC">
              <w:rPr>
                <w:rFonts w:cs="Arial"/>
                <w:b/>
                <w:bCs/>
                <w:color w:val="FFFFFF"/>
              </w:rPr>
              <w:t>Reason for Commitment</w:t>
            </w:r>
          </w:p>
        </w:tc>
      </w:tr>
      <w:tr w:rsidR="008328B6" w:rsidRPr="005D27DC" w14:paraId="3F364A32" w14:textId="77777777" w:rsidTr="008328B6">
        <w:trPr>
          <w:trHeight w:val="2735"/>
          <w:jc w:val="center"/>
        </w:trPr>
        <w:tc>
          <w:tcPr>
            <w:tcW w:w="2031" w:type="dxa"/>
            <w:tcBorders>
              <w:top w:val="nil"/>
              <w:left w:val="single" w:sz="4" w:space="0" w:color="auto"/>
              <w:bottom w:val="single" w:sz="4" w:space="0" w:color="auto"/>
              <w:right w:val="single" w:sz="4" w:space="0" w:color="auto"/>
            </w:tcBorders>
            <w:shd w:val="clear" w:color="auto" w:fill="auto"/>
            <w:vAlign w:val="center"/>
            <w:hideMark/>
          </w:tcPr>
          <w:p w14:paraId="202AA4A9" w14:textId="77777777" w:rsidR="008328B6" w:rsidRPr="005E6952" w:rsidRDefault="008328B6" w:rsidP="005D27DC">
            <w:pPr>
              <w:jc w:val="center"/>
              <w:rPr>
                <w:rFonts w:cs="Arial"/>
                <w:sz w:val="18"/>
                <w:szCs w:val="18"/>
              </w:rPr>
            </w:pPr>
            <w:r w:rsidRPr="005E6952">
              <w:rPr>
                <w:rFonts w:cs="Arial"/>
                <w:sz w:val="18"/>
                <w:szCs w:val="18"/>
              </w:rPr>
              <w:t xml:space="preserve"> EAST, NORTH_CENTRAL, SOUTH_CENTRAL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1EFBBDDD" w14:textId="77777777" w:rsidR="008328B6" w:rsidRPr="005E6952" w:rsidRDefault="008328B6" w:rsidP="005D27DC">
            <w:pPr>
              <w:jc w:val="center"/>
              <w:rPr>
                <w:rFonts w:cs="Arial"/>
                <w:sz w:val="18"/>
                <w:szCs w:val="18"/>
              </w:rPr>
            </w:pPr>
            <w:r w:rsidRPr="005E6952">
              <w:rPr>
                <w:rFonts w:cs="Arial"/>
                <w:sz w:val="18"/>
                <w:szCs w:val="18"/>
              </w:rPr>
              <w:t>12</w:t>
            </w:r>
          </w:p>
        </w:tc>
        <w:tc>
          <w:tcPr>
            <w:tcW w:w="1161" w:type="dxa"/>
            <w:tcBorders>
              <w:top w:val="nil"/>
              <w:left w:val="nil"/>
              <w:bottom w:val="single" w:sz="4" w:space="0" w:color="auto"/>
              <w:right w:val="single" w:sz="4" w:space="0" w:color="auto"/>
            </w:tcBorders>
            <w:shd w:val="clear" w:color="auto" w:fill="auto"/>
            <w:noWrap/>
            <w:vAlign w:val="center"/>
            <w:hideMark/>
          </w:tcPr>
          <w:p w14:paraId="3AAF924A" w14:textId="77777777" w:rsidR="008328B6" w:rsidRPr="005E6952" w:rsidRDefault="008328B6" w:rsidP="005D27DC">
            <w:pPr>
              <w:jc w:val="center"/>
              <w:rPr>
                <w:rFonts w:cs="Arial"/>
                <w:sz w:val="18"/>
                <w:szCs w:val="18"/>
              </w:rPr>
            </w:pPr>
            <w:r w:rsidRPr="005E6952">
              <w:rPr>
                <w:rFonts w:cs="Arial"/>
                <w:sz w:val="18"/>
                <w:szCs w:val="18"/>
              </w:rPr>
              <w:t>July 1, 2021</w:t>
            </w:r>
          </w:p>
        </w:tc>
        <w:tc>
          <w:tcPr>
            <w:tcW w:w="1261" w:type="dxa"/>
            <w:tcBorders>
              <w:top w:val="nil"/>
              <w:left w:val="nil"/>
              <w:bottom w:val="single" w:sz="4" w:space="0" w:color="auto"/>
              <w:right w:val="single" w:sz="4" w:space="0" w:color="auto"/>
            </w:tcBorders>
            <w:shd w:val="clear" w:color="auto" w:fill="auto"/>
            <w:noWrap/>
            <w:vAlign w:val="center"/>
            <w:hideMark/>
          </w:tcPr>
          <w:p w14:paraId="7C8BF3E6" w14:textId="77777777" w:rsidR="008328B6" w:rsidRPr="005E6952" w:rsidRDefault="008328B6" w:rsidP="005D27DC">
            <w:pPr>
              <w:jc w:val="center"/>
              <w:rPr>
                <w:rFonts w:cs="Arial"/>
                <w:sz w:val="18"/>
                <w:szCs w:val="18"/>
              </w:rPr>
            </w:pPr>
            <w:r w:rsidRPr="005E6952">
              <w:rPr>
                <w:rFonts w:cs="Arial"/>
                <w:sz w:val="18"/>
                <w:szCs w:val="18"/>
              </w:rPr>
              <w:t>122</w:t>
            </w:r>
          </w:p>
        </w:tc>
        <w:tc>
          <w:tcPr>
            <w:tcW w:w="917" w:type="dxa"/>
            <w:tcBorders>
              <w:top w:val="nil"/>
              <w:left w:val="nil"/>
              <w:bottom w:val="single" w:sz="4" w:space="0" w:color="auto"/>
              <w:right w:val="single" w:sz="4" w:space="0" w:color="auto"/>
            </w:tcBorders>
            <w:shd w:val="clear" w:color="auto" w:fill="auto"/>
            <w:noWrap/>
            <w:vAlign w:val="center"/>
            <w:hideMark/>
          </w:tcPr>
          <w:p w14:paraId="2018C8A6" w14:textId="77777777" w:rsidR="008328B6" w:rsidRPr="005E6952" w:rsidRDefault="008328B6" w:rsidP="005D27DC">
            <w:pPr>
              <w:jc w:val="center"/>
              <w:rPr>
                <w:rFonts w:cs="Arial"/>
                <w:sz w:val="18"/>
                <w:szCs w:val="18"/>
              </w:rPr>
            </w:pPr>
            <w:r w:rsidRPr="005E6952">
              <w:rPr>
                <w:rFonts w:cs="Arial"/>
                <w:sz w:val="18"/>
                <w:szCs w:val="18"/>
              </w:rPr>
              <w:t xml:space="preserve">       24,366.0 </w:t>
            </w:r>
          </w:p>
        </w:tc>
        <w:tc>
          <w:tcPr>
            <w:tcW w:w="1439" w:type="dxa"/>
            <w:tcBorders>
              <w:top w:val="nil"/>
              <w:left w:val="nil"/>
              <w:bottom w:val="single" w:sz="4" w:space="0" w:color="auto"/>
              <w:right w:val="single" w:sz="4" w:space="0" w:color="auto"/>
            </w:tcBorders>
            <w:shd w:val="clear" w:color="auto" w:fill="auto"/>
            <w:vAlign w:val="center"/>
            <w:hideMark/>
          </w:tcPr>
          <w:p w14:paraId="71D65926" w14:textId="77777777" w:rsidR="008328B6" w:rsidRPr="005E6952" w:rsidRDefault="008328B6" w:rsidP="005D27DC">
            <w:pPr>
              <w:jc w:val="center"/>
              <w:rPr>
                <w:rFonts w:cs="Arial"/>
                <w:sz w:val="18"/>
                <w:szCs w:val="18"/>
              </w:rPr>
            </w:pPr>
            <w:r w:rsidRPr="005E6952">
              <w:rPr>
                <w:rFonts w:cs="Arial"/>
                <w:sz w:val="18"/>
                <w:szCs w:val="18"/>
              </w:rPr>
              <w:t xml:space="preserve"> System Capacity </w:t>
            </w:r>
          </w:p>
        </w:tc>
      </w:tr>
      <w:tr w:rsidR="008328B6" w:rsidRPr="005D27DC" w14:paraId="165ABDE0" w14:textId="77777777" w:rsidTr="008328B6">
        <w:trPr>
          <w:trHeight w:val="2510"/>
          <w:jc w:val="center"/>
        </w:trPr>
        <w:tc>
          <w:tcPr>
            <w:tcW w:w="2031" w:type="dxa"/>
            <w:tcBorders>
              <w:top w:val="nil"/>
              <w:left w:val="single" w:sz="4" w:space="0" w:color="auto"/>
              <w:bottom w:val="single" w:sz="4" w:space="0" w:color="auto"/>
              <w:right w:val="single" w:sz="4" w:space="0" w:color="auto"/>
            </w:tcBorders>
            <w:shd w:val="clear" w:color="auto" w:fill="auto"/>
            <w:vAlign w:val="center"/>
            <w:hideMark/>
          </w:tcPr>
          <w:p w14:paraId="20C935BC" w14:textId="77777777" w:rsidR="008328B6" w:rsidRPr="005E6952" w:rsidRDefault="008328B6" w:rsidP="005D27DC">
            <w:pPr>
              <w:jc w:val="center"/>
              <w:rPr>
                <w:rFonts w:cs="Arial"/>
                <w:sz w:val="18"/>
                <w:szCs w:val="18"/>
              </w:rPr>
            </w:pPr>
            <w:r w:rsidRPr="005E6952">
              <w:rPr>
                <w:rFonts w:cs="Arial"/>
                <w:sz w:val="18"/>
                <w:szCs w:val="18"/>
              </w:rPr>
              <w:lastRenderedPageBreak/>
              <w:t xml:space="preserve"> COAST, EAST,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621F3168" w14:textId="77777777" w:rsidR="008328B6" w:rsidRPr="005E6952" w:rsidRDefault="008328B6" w:rsidP="005D27DC">
            <w:pPr>
              <w:jc w:val="center"/>
              <w:rPr>
                <w:rFonts w:cs="Arial"/>
                <w:sz w:val="18"/>
                <w:szCs w:val="18"/>
              </w:rPr>
            </w:pPr>
            <w:r w:rsidRPr="005E6952">
              <w:rPr>
                <w:rFonts w:cs="Arial"/>
                <w:sz w:val="18"/>
                <w:szCs w:val="18"/>
              </w:rPr>
              <w:t>11</w:t>
            </w:r>
          </w:p>
        </w:tc>
        <w:tc>
          <w:tcPr>
            <w:tcW w:w="1161" w:type="dxa"/>
            <w:tcBorders>
              <w:top w:val="nil"/>
              <w:left w:val="nil"/>
              <w:bottom w:val="single" w:sz="4" w:space="0" w:color="auto"/>
              <w:right w:val="single" w:sz="4" w:space="0" w:color="auto"/>
            </w:tcBorders>
            <w:shd w:val="clear" w:color="auto" w:fill="auto"/>
            <w:noWrap/>
            <w:vAlign w:val="center"/>
            <w:hideMark/>
          </w:tcPr>
          <w:p w14:paraId="61B740E4" w14:textId="77777777" w:rsidR="008328B6" w:rsidRPr="005E6952" w:rsidRDefault="008328B6" w:rsidP="005D27DC">
            <w:pPr>
              <w:jc w:val="center"/>
              <w:rPr>
                <w:rFonts w:cs="Arial"/>
                <w:sz w:val="18"/>
                <w:szCs w:val="18"/>
              </w:rPr>
            </w:pPr>
            <w:r w:rsidRPr="005E6952">
              <w:rPr>
                <w:rFonts w:cs="Arial"/>
                <w:sz w:val="18"/>
                <w:szCs w:val="18"/>
              </w:rPr>
              <w:t>July 2, 2021</w:t>
            </w:r>
          </w:p>
        </w:tc>
        <w:tc>
          <w:tcPr>
            <w:tcW w:w="1261" w:type="dxa"/>
            <w:tcBorders>
              <w:top w:val="nil"/>
              <w:left w:val="nil"/>
              <w:bottom w:val="single" w:sz="4" w:space="0" w:color="auto"/>
              <w:right w:val="single" w:sz="4" w:space="0" w:color="auto"/>
            </w:tcBorders>
            <w:shd w:val="clear" w:color="auto" w:fill="auto"/>
            <w:noWrap/>
            <w:vAlign w:val="center"/>
            <w:hideMark/>
          </w:tcPr>
          <w:p w14:paraId="4E414A10" w14:textId="77777777" w:rsidR="008328B6" w:rsidRPr="005E6952" w:rsidRDefault="008328B6" w:rsidP="005D27DC">
            <w:pPr>
              <w:jc w:val="center"/>
              <w:rPr>
                <w:rFonts w:cs="Arial"/>
                <w:sz w:val="18"/>
                <w:szCs w:val="18"/>
              </w:rPr>
            </w:pPr>
            <w:r w:rsidRPr="005E6952">
              <w:rPr>
                <w:rFonts w:cs="Arial"/>
                <w:sz w:val="18"/>
                <w:szCs w:val="18"/>
              </w:rPr>
              <w:t>100</w:t>
            </w:r>
          </w:p>
        </w:tc>
        <w:tc>
          <w:tcPr>
            <w:tcW w:w="917" w:type="dxa"/>
            <w:tcBorders>
              <w:top w:val="nil"/>
              <w:left w:val="nil"/>
              <w:bottom w:val="single" w:sz="4" w:space="0" w:color="auto"/>
              <w:right w:val="single" w:sz="4" w:space="0" w:color="auto"/>
            </w:tcBorders>
            <w:shd w:val="clear" w:color="auto" w:fill="auto"/>
            <w:noWrap/>
            <w:vAlign w:val="center"/>
            <w:hideMark/>
          </w:tcPr>
          <w:p w14:paraId="39C31C7B" w14:textId="77777777" w:rsidR="008328B6" w:rsidRPr="005E6952" w:rsidRDefault="008328B6" w:rsidP="005D27DC">
            <w:pPr>
              <w:jc w:val="center"/>
              <w:rPr>
                <w:rFonts w:cs="Arial"/>
                <w:sz w:val="18"/>
                <w:szCs w:val="18"/>
              </w:rPr>
            </w:pPr>
            <w:r w:rsidRPr="005E6952">
              <w:rPr>
                <w:rFonts w:cs="Arial"/>
                <w:sz w:val="18"/>
                <w:szCs w:val="18"/>
              </w:rPr>
              <w:t xml:space="preserve">       19,884.0 </w:t>
            </w:r>
          </w:p>
        </w:tc>
        <w:tc>
          <w:tcPr>
            <w:tcW w:w="1439" w:type="dxa"/>
            <w:tcBorders>
              <w:top w:val="nil"/>
              <w:left w:val="nil"/>
              <w:bottom w:val="single" w:sz="4" w:space="0" w:color="auto"/>
              <w:right w:val="single" w:sz="4" w:space="0" w:color="auto"/>
            </w:tcBorders>
            <w:shd w:val="clear" w:color="auto" w:fill="auto"/>
            <w:vAlign w:val="center"/>
            <w:hideMark/>
          </w:tcPr>
          <w:p w14:paraId="0D287E44" w14:textId="77777777" w:rsidR="008328B6" w:rsidRPr="005E6952" w:rsidRDefault="008328B6" w:rsidP="005D27DC">
            <w:pPr>
              <w:jc w:val="center"/>
              <w:rPr>
                <w:rFonts w:cs="Arial"/>
                <w:sz w:val="18"/>
                <w:szCs w:val="18"/>
              </w:rPr>
            </w:pPr>
            <w:r w:rsidRPr="005E6952">
              <w:rPr>
                <w:rFonts w:cs="Arial"/>
                <w:sz w:val="18"/>
                <w:szCs w:val="18"/>
              </w:rPr>
              <w:t xml:space="preserve"> System Capacity </w:t>
            </w:r>
          </w:p>
        </w:tc>
      </w:tr>
      <w:tr w:rsidR="008328B6" w:rsidRPr="005D27DC" w14:paraId="0A797A99" w14:textId="77777777" w:rsidTr="008328B6">
        <w:trPr>
          <w:trHeight w:val="1880"/>
          <w:jc w:val="center"/>
        </w:trPr>
        <w:tc>
          <w:tcPr>
            <w:tcW w:w="2031" w:type="dxa"/>
            <w:tcBorders>
              <w:top w:val="nil"/>
              <w:left w:val="single" w:sz="4" w:space="0" w:color="auto"/>
              <w:bottom w:val="single" w:sz="4" w:space="0" w:color="auto"/>
              <w:right w:val="single" w:sz="4" w:space="0" w:color="auto"/>
            </w:tcBorders>
            <w:shd w:val="clear" w:color="auto" w:fill="auto"/>
            <w:vAlign w:val="center"/>
            <w:hideMark/>
          </w:tcPr>
          <w:p w14:paraId="3232EC94" w14:textId="77777777" w:rsidR="008328B6" w:rsidRPr="005E6952" w:rsidRDefault="008328B6" w:rsidP="005D27DC">
            <w:pPr>
              <w:jc w:val="center"/>
              <w:rPr>
                <w:rFonts w:cs="Arial"/>
                <w:sz w:val="18"/>
                <w:szCs w:val="18"/>
              </w:rPr>
            </w:pPr>
            <w:r w:rsidRPr="005E6952">
              <w:rPr>
                <w:rFonts w:cs="Arial"/>
                <w:sz w:val="18"/>
                <w:szCs w:val="18"/>
              </w:rPr>
              <w:t xml:space="preserve"> EAST, NORTH, NORTH_CENTRAL, SOUTH_CENTRAL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66AAB810" w14:textId="77777777" w:rsidR="008328B6" w:rsidRPr="005E6952" w:rsidRDefault="008328B6" w:rsidP="005D27DC">
            <w:pPr>
              <w:jc w:val="center"/>
              <w:rPr>
                <w:rFonts w:cs="Arial"/>
                <w:sz w:val="18"/>
                <w:szCs w:val="18"/>
              </w:rPr>
            </w:pPr>
            <w:r w:rsidRPr="005E6952">
              <w:rPr>
                <w:rFonts w:cs="Arial"/>
                <w:sz w:val="18"/>
                <w:szCs w:val="18"/>
              </w:rPr>
              <w:t>8</w:t>
            </w:r>
          </w:p>
        </w:tc>
        <w:tc>
          <w:tcPr>
            <w:tcW w:w="1161" w:type="dxa"/>
            <w:tcBorders>
              <w:top w:val="nil"/>
              <w:left w:val="nil"/>
              <w:bottom w:val="single" w:sz="4" w:space="0" w:color="auto"/>
              <w:right w:val="single" w:sz="4" w:space="0" w:color="auto"/>
            </w:tcBorders>
            <w:shd w:val="clear" w:color="auto" w:fill="auto"/>
            <w:noWrap/>
            <w:vAlign w:val="center"/>
            <w:hideMark/>
          </w:tcPr>
          <w:p w14:paraId="3E6436E6" w14:textId="77777777" w:rsidR="008328B6" w:rsidRPr="005E6952" w:rsidRDefault="008328B6" w:rsidP="005D27DC">
            <w:pPr>
              <w:jc w:val="center"/>
              <w:rPr>
                <w:rFonts w:cs="Arial"/>
                <w:sz w:val="18"/>
                <w:szCs w:val="18"/>
              </w:rPr>
            </w:pPr>
            <w:r w:rsidRPr="005E6952">
              <w:rPr>
                <w:rFonts w:cs="Arial"/>
                <w:sz w:val="18"/>
                <w:szCs w:val="18"/>
              </w:rPr>
              <w:t>July 3, 2021</w:t>
            </w:r>
          </w:p>
        </w:tc>
        <w:tc>
          <w:tcPr>
            <w:tcW w:w="1261" w:type="dxa"/>
            <w:tcBorders>
              <w:top w:val="nil"/>
              <w:left w:val="nil"/>
              <w:bottom w:val="single" w:sz="4" w:space="0" w:color="auto"/>
              <w:right w:val="single" w:sz="4" w:space="0" w:color="auto"/>
            </w:tcBorders>
            <w:shd w:val="clear" w:color="auto" w:fill="auto"/>
            <w:noWrap/>
            <w:vAlign w:val="center"/>
            <w:hideMark/>
          </w:tcPr>
          <w:p w14:paraId="259ADD6A" w14:textId="77777777" w:rsidR="008328B6" w:rsidRPr="005E6952" w:rsidRDefault="008328B6" w:rsidP="005D27DC">
            <w:pPr>
              <w:jc w:val="center"/>
              <w:rPr>
                <w:rFonts w:cs="Arial"/>
                <w:sz w:val="18"/>
                <w:szCs w:val="18"/>
              </w:rPr>
            </w:pPr>
            <w:r w:rsidRPr="005E6952">
              <w:rPr>
                <w:rFonts w:cs="Arial"/>
                <w:sz w:val="18"/>
                <w:szCs w:val="18"/>
              </w:rPr>
              <w:t>60</w:t>
            </w:r>
          </w:p>
        </w:tc>
        <w:tc>
          <w:tcPr>
            <w:tcW w:w="917" w:type="dxa"/>
            <w:tcBorders>
              <w:top w:val="nil"/>
              <w:left w:val="nil"/>
              <w:bottom w:val="single" w:sz="4" w:space="0" w:color="auto"/>
              <w:right w:val="single" w:sz="4" w:space="0" w:color="auto"/>
            </w:tcBorders>
            <w:shd w:val="clear" w:color="auto" w:fill="auto"/>
            <w:noWrap/>
            <w:vAlign w:val="center"/>
            <w:hideMark/>
          </w:tcPr>
          <w:p w14:paraId="412CE667" w14:textId="77777777" w:rsidR="008328B6" w:rsidRPr="005E6952" w:rsidRDefault="008328B6" w:rsidP="005D27DC">
            <w:pPr>
              <w:jc w:val="center"/>
              <w:rPr>
                <w:rFonts w:cs="Arial"/>
                <w:sz w:val="18"/>
                <w:szCs w:val="18"/>
              </w:rPr>
            </w:pPr>
            <w:r w:rsidRPr="005E6952">
              <w:rPr>
                <w:rFonts w:cs="Arial"/>
                <w:sz w:val="18"/>
                <w:szCs w:val="18"/>
              </w:rPr>
              <w:t xml:space="preserve">       17,206.7 </w:t>
            </w:r>
          </w:p>
        </w:tc>
        <w:tc>
          <w:tcPr>
            <w:tcW w:w="1439" w:type="dxa"/>
            <w:tcBorders>
              <w:top w:val="nil"/>
              <w:left w:val="nil"/>
              <w:bottom w:val="single" w:sz="4" w:space="0" w:color="auto"/>
              <w:right w:val="single" w:sz="4" w:space="0" w:color="auto"/>
            </w:tcBorders>
            <w:shd w:val="clear" w:color="auto" w:fill="auto"/>
            <w:vAlign w:val="center"/>
            <w:hideMark/>
          </w:tcPr>
          <w:p w14:paraId="728FCE6A" w14:textId="77777777" w:rsidR="008328B6" w:rsidRPr="005E6952" w:rsidRDefault="008328B6" w:rsidP="005D27DC">
            <w:pPr>
              <w:jc w:val="center"/>
              <w:rPr>
                <w:rFonts w:cs="Arial"/>
                <w:sz w:val="18"/>
                <w:szCs w:val="18"/>
              </w:rPr>
            </w:pPr>
            <w:r w:rsidRPr="005E6952">
              <w:rPr>
                <w:rFonts w:cs="Arial"/>
                <w:sz w:val="18"/>
                <w:szCs w:val="18"/>
              </w:rPr>
              <w:t xml:space="preserve"> System Capacity </w:t>
            </w:r>
          </w:p>
        </w:tc>
      </w:tr>
      <w:tr w:rsidR="008328B6" w:rsidRPr="005D27DC" w14:paraId="0527E122" w14:textId="77777777" w:rsidTr="008328B6">
        <w:trPr>
          <w:trHeight w:val="780"/>
          <w:jc w:val="center"/>
        </w:trPr>
        <w:tc>
          <w:tcPr>
            <w:tcW w:w="2031" w:type="dxa"/>
            <w:tcBorders>
              <w:top w:val="nil"/>
              <w:left w:val="single" w:sz="4" w:space="0" w:color="auto"/>
              <w:bottom w:val="single" w:sz="4" w:space="0" w:color="auto"/>
              <w:right w:val="single" w:sz="4" w:space="0" w:color="auto"/>
            </w:tcBorders>
            <w:shd w:val="clear" w:color="auto" w:fill="auto"/>
            <w:vAlign w:val="center"/>
            <w:hideMark/>
          </w:tcPr>
          <w:p w14:paraId="716107F6" w14:textId="77777777" w:rsidR="008328B6" w:rsidRPr="005E6952" w:rsidRDefault="008328B6" w:rsidP="005D27DC">
            <w:pPr>
              <w:jc w:val="center"/>
              <w:rPr>
                <w:rFonts w:cs="Arial"/>
                <w:sz w:val="18"/>
                <w:szCs w:val="18"/>
              </w:rPr>
            </w:pPr>
            <w:r w:rsidRPr="005E6952">
              <w:rPr>
                <w:rFonts w:cs="Arial"/>
                <w:sz w:val="18"/>
                <w:szCs w:val="18"/>
              </w:rPr>
              <w:t xml:space="preserve"> EAST,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327B540A" w14:textId="77777777" w:rsidR="008328B6" w:rsidRPr="005E6952" w:rsidRDefault="008328B6" w:rsidP="005D27DC">
            <w:pPr>
              <w:jc w:val="center"/>
              <w:rPr>
                <w:rFonts w:cs="Arial"/>
                <w:sz w:val="18"/>
                <w:szCs w:val="18"/>
              </w:rPr>
            </w:pPr>
            <w:r w:rsidRPr="005E6952">
              <w:rPr>
                <w:rFonts w:cs="Arial"/>
                <w:sz w:val="18"/>
                <w:szCs w:val="18"/>
              </w:rPr>
              <w:t>2</w:t>
            </w:r>
          </w:p>
        </w:tc>
        <w:tc>
          <w:tcPr>
            <w:tcW w:w="1161" w:type="dxa"/>
            <w:tcBorders>
              <w:top w:val="nil"/>
              <w:left w:val="nil"/>
              <w:bottom w:val="single" w:sz="4" w:space="0" w:color="auto"/>
              <w:right w:val="single" w:sz="4" w:space="0" w:color="auto"/>
            </w:tcBorders>
            <w:shd w:val="clear" w:color="auto" w:fill="auto"/>
            <w:noWrap/>
            <w:vAlign w:val="center"/>
            <w:hideMark/>
          </w:tcPr>
          <w:p w14:paraId="4053DE39" w14:textId="77777777" w:rsidR="008328B6" w:rsidRPr="005E6952" w:rsidRDefault="008328B6" w:rsidP="005D27DC">
            <w:pPr>
              <w:jc w:val="center"/>
              <w:rPr>
                <w:rFonts w:cs="Arial"/>
                <w:sz w:val="18"/>
                <w:szCs w:val="18"/>
              </w:rPr>
            </w:pPr>
            <w:r w:rsidRPr="005E6952">
              <w:rPr>
                <w:rFonts w:cs="Arial"/>
                <w:sz w:val="18"/>
                <w:szCs w:val="18"/>
              </w:rPr>
              <w:t>July 4, 2021</w:t>
            </w:r>
          </w:p>
        </w:tc>
        <w:tc>
          <w:tcPr>
            <w:tcW w:w="1261" w:type="dxa"/>
            <w:tcBorders>
              <w:top w:val="nil"/>
              <w:left w:val="nil"/>
              <w:bottom w:val="single" w:sz="4" w:space="0" w:color="auto"/>
              <w:right w:val="single" w:sz="4" w:space="0" w:color="auto"/>
            </w:tcBorders>
            <w:shd w:val="clear" w:color="auto" w:fill="auto"/>
            <w:noWrap/>
            <w:vAlign w:val="center"/>
            <w:hideMark/>
          </w:tcPr>
          <w:p w14:paraId="6C80FB55" w14:textId="77777777" w:rsidR="008328B6" w:rsidRPr="005E6952" w:rsidRDefault="008328B6" w:rsidP="005D27DC">
            <w:pPr>
              <w:jc w:val="center"/>
              <w:rPr>
                <w:rFonts w:cs="Arial"/>
                <w:sz w:val="18"/>
                <w:szCs w:val="18"/>
              </w:rPr>
            </w:pPr>
            <w:r w:rsidRPr="005E6952">
              <w:rPr>
                <w:rFonts w:cs="Arial"/>
                <w:sz w:val="18"/>
                <w:szCs w:val="18"/>
              </w:rPr>
              <w:t>8</w:t>
            </w:r>
          </w:p>
        </w:tc>
        <w:tc>
          <w:tcPr>
            <w:tcW w:w="917" w:type="dxa"/>
            <w:tcBorders>
              <w:top w:val="nil"/>
              <w:left w:val="nil"/>
              <w:bottom w:val="single" w:sz="4" w:space="0" w:color="auto"/>
              <w:right w:val="single" w:sz="4" w:space="0" w:color="auto"/>
            </w:tcBorders>
            <w:shd w:val="clear" w:color="auto" w:fill="auto"/>
            <w:noWrap/>
            <w:vAlign w:val="center"/>
            <w:hideMark/>
          </w:tcPr>
          <w:p w14:paraId="2B36E8C9" w14:textId="77777777" w:rsidR="008328B6" w:rsidRPr="005E6952" w:rsidRDefault="008328B6" w:rsidP="005D27DC">
            <w:pPr>
              <w:jc w:val="center"/>
              <w:rPr>
                <w:rFonts w:cs="Arial"/>
                <w:sz w:val="18"/>
                <w:szCs w:val="18"/>
              </w:rPr>
            </w:pPr>
            <w:r w:rsidRPr="005E6952">
              <w:rPr>
                <w:rFonts w:cs="Arial"/>
                <w:sz w:val="18"/>
                <w:szCs w:val="18"/>
              </w:rPr>
              <w:t xml:space="preserve">         3,708.0 </w:t>
            </w:r>
          </w:p>
        </w:tc>
        <w:tc>
          <w:tcPr>
            <w:tcW w:w="1439" w:type="dxa"/>
            <w:tcBorders>
              <w:top w:val="nil"/>
              <w:left w:val="nil"/>
              <w:bottom w:val="single" w:sz="4" w:space="0" w:color="auto"/>
              <w:right w:val="single" w:sz="4" w:space="0" w:color="auto"/>
            </w:tcBorders>
            <w:shd w:val="clear" w:color="auto" w:fill="auto"/>
            <w:vAlign w:val="center"/>
            <w:hideMark/>
          </w:tcPr>
          <w:p w14:paraId="748D3910" w14:textId="77777777" w:rsidR="008328B6" w:rsidRPr="005E6952" w:rsidRDefault="008328B6" w:rsidP="005D27DC">
            <w:pPr>
              <w:jc w:val="center"/>
              <w:rPr>
                <w:rFonts w:cs="Arial"/>
                <w:sz w:val="18"/>
                <w:szCs w:val="18"/>
              </w:rPr>
            </w:pPr>
            <w:r w:rsidRPr="005E6952">
              <w:rPr>
                <w:rFonts w:cs="Arial"/>
                <w:sz w:val="18"/>
                <w:szCs w:val="18"/>
              </w:rPr>
              <w:t xml:space="preserve"> System Capacity </w:t>
            </w:r>
          </w:p>
        </w:tc>
      </w:tr>
      <w:tr w:rsidR="008328B6" w:rsidRPr="005D27DC" w14:paraId="49A15C07" w14:textId="77777777" w:rsidTr="008328B6">
        <w:trPr>
          <w:trHeight w:val="3165"/>
          <w:jc w:val="center"/>
        </w:trPr>
        <w:tc>
          <w:tcPr>
            <w:tcW w:w="2031" w:type="dxa"/>
            <w:tcBorders>
              <w:top w:val="nil"/>
              <w:left w:val="single" w:sz="4" w:space="0" w:color="auto"/>
              <w:bottom w:val="single" w:sz="4" w:space="0" w:color="auto"/>
              <w:right w:val="single" w:sz="4" w:space="0" w:color="auto"/>
            </w:tcBorders>
            <w:shd w:val="clear" w:color="auto" w:fill="auto"/>
            <w:vAlign w:val="center"/>
            <w:hideMark/>
          </w:tcPr>
          <w:p w14:paraId="65F48A8C" w14:textId="77777777" w:rsidR="008328B6" w:rsidRPr="005E6952" w:rsidRDefault="008328B6" w:rsidP="005D27DC">
            <w:pPr>
              <w:jc w:val="center"/>
              <w:rPr>
                <w:rFonts w:cs="Arial"/>
                <w:sz w:val="18"/>
                <w:szCs w:val="18"/>
              </w:rPr>
            </w:pPr>
            <w:r w:rsidRPr="005E6952">
              <w:rPr>
                <w:rFonts w:cs="Arial"/>
                <w:sz w:val="18"/>
                <w:szCs w:val="18"/>
              </w:rPr>
              <w:t xml:space="preserve"> EAST, NORTH_CENTRAL, SOUTH_CENTRAL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71741BB6" w14:textId="77777777" w:rsidR="008328B6" w:rsidRPr="005E6952" w:rsidRDefault="008328B6" w:rsidP="005D27DC">
            <w:pPr>
              <w:jc w:val="center"/>
              <w:rPr>
                <w:rFonts w:cs="Arial"/>
                <w:sz w:val="18"/>
                <w:szCs w:val="18"/>
              </w:rPr>
            </w:pPr>
            <w:r w:rsidRPr="005E6952">
              <w:rPr>
                <w:rFonts w:cs="Arial"/>
                <w:sz w:val="18"/>
                <w:szCs w:val="18"/>
              </w:rPr>
              <w:t>12</w:t>
            </w:r>
          </w:p>
        </w:tc>
        <w:tc>
          <w:tcPr>
            <w:tcW w:w="1161" w:type="dxa"/>
            <w:tcBorders>
              <w:top w:val="nil"/>
              <w:left w:val="nil"/>
              <w:bottom w:val="single" w:sz="4" w:space="0" w:color="auto"/>
              <w:right w:val="single" w:sz="4" w:space="0" w:color="auto"/>
            </w:tcBorders>
            <w:shd w:val="clear" w:color="auto" w:fill="auto"/>
            <w:noWrap/>
            <w:vAlign w:val="center"/>
            <w:hideMark/>
          </w:tcPr>
          <w:p w14:paraId="0E5802D1" w14:textId="77777777" w:rsidR="008328B6" w:rsidRPr="005E6952" w:rsidRDefault="008328B6" w:rsidP="005D27DC">
            <w:pPr>
              <w:jc w:val="center"/>
              <w:rPr>
                <w:rFonts w:cs="Arial"/>
                <w:sz w:val="18"/>
                <w:szCs w:val="18"/>
              </w:rPr>
            </w:pPr>
            <w:r w:rsidRPr="005E6952">
              <w:rPr>
                <w:rFonts w:cs="Arial"/>
                <w:sz w:val="18"/>
                <w:szCs w:val="18"/>
              </w:rPr>
              <w:t>July 5, 2021</w:t>
            </w:r>
          </w:p>
        </w:tc>
        <w:tc>
          <w:tcPr>
            <w:tcW w:w="1261" w:type="dxa"/>
            <w:tcBorders>
              <w:top w:val="nil"/>
              <w:left w:val="nil"/>
              <w:bottom w:val="single" w:sz="4" w:space="0" w:color="auto"/>
              <w:right w:val="single" w:sz="4" w:space="0" w:color="auto"/>
            </w:tcBorders>
            <w:shd w:val="clear" w:color="auto" w:fill="auto"/>
            <w:noWrap/>
            <w:vAlign w:val="center"/>
            <w:hideMark/>
          </w:tcPr>
          <w:p w14:paraId="6170BC67" w14:textId="77777777" w:rsidR="008328B6" w:rsidRPr="005E6952" w:rsidRDefault="008328B6" w:rsidP="005D27DC">
            <w:pPr>
              <w:jc w:val="center"/>
              <w:rPr>
                <w:rFonts w:cs="Arial"/>
                <w:sz w:val="18"/>
                <w:szCs w:val="18"/>
              </w:rPr>
            </w:pPr>
            <w:r w:rsidRPr="005E6952">
              <w:rPr>
                <w:rFonts w:cs="Arial"/>
                <w:sz w:val="18"/>
                <w:szCs w:val="18"/>
              </w:rPr>
              <w:t>90</w:t>
            </w:r>
          </w:p>
        </w:tc>
        <w:tc>
          <w:tcPr>
            <w:tcW w:w="917" w:type="dxa"/>
            <w:tcBorders>
              <w:top w:val="nil"/>
              <w:left w:val="nil"/>
              <w:bottom w:val="single" w:sz="4" w:space="0" w:color="auto"/>
              <w:right w:val="single" w:sz="4" w:space="0" w:color="auto"/>
            </w:tcBorders>
            <w:shd w:val="clear" w:color="auto" w:fill="auto"/>
            <w:noWrap/>
            <w:vAlign w:val="center"/>
            <w:hideMark/>
          </w:tcPr>
          <w:p w14:paraId="3CF8A943" w14:textId="77777777" w:rsidR="008328B6" w:rsidRPr="005E6952" w:rsidRDefault="008328B6" w:rsidP="005D27DC">
            <w:pPr>
              <w:jc w:val="center"/>
              <w:rPr>
                <w:rFonts w:cs="Arial"/>
                <w:sz w:val="18"/>
                <w:szCs w:val="18"/>
              </w:rPr>
            </w:pPr>
            <w:r w:rsidRPr="005E6952">
              <w:rPr>
                <w:rFonts w:cs="Arial"/>
                <w:sz w:val="18"/>
                <w:szCs w:val="18"/>
              </w:rPr>
              <w:t xml:space="preserve">       31,059.0 </w:t>
            </w:r>
          </w:p>
        </w:tc>
        <w:tc>
          <w:tcPr>
            <w:tcW w:w="1439" w:type="dxa"/>
            <w:tcBorders>
              <w:top w:val="nil"/>
              <w:left w:val="nil"/>
              <w:bottom w:val="single" w:sz="4" w:space="0" w:color="auto"/>
              <w:right w:val="single" w:sz="4" w:space="0" w:color="auto"/>
            </w:tcBorders>
            <w:shd w:val="clear" w:color="auto" w:fill="auto"/>
            <w:vAlign w:val="center"/>
            <w:hideMark/>
          </w:tcPr>
          <w:p w14:paraId="2A82541F" w14:textId="77777777" w:rsidR="008328B6" w:rsidRPr="005E6952" w:rsidRDefault="008328B6" w:rsidP="005D27DC">
            <w:pPr>
              <w:jc w:val="center"/>
              <w:rPr>
                <w:rFonts w:cs="Arial"/>
                <w:sz w:val="18"/>
                <w:szCs w:val="18"/>
              </w:rPr>
            </w:pPr>
            <w:r w:rsidRPr="005E6952">
              <w:rPr>
                <w:rFonts w:cs="Arial"/>
                <w:sz w:val="18"/>
                <w:szCs w:val="18"/>
              </w:rPr>
              <w:t xml:space="preserve"> System Capacity </w:t>
            </w:r>
          </w:p>
        </w:tc>
      </w:tr>
      <w:tr w:rsidR="008328B6" w:rsidRPr="005D27DC" w14:paraId="2822BB9A" w14:textId="77777777" w:rsidTr="008328B6">
        <w:trPr>
          <w:trHeight w:val="3518"/>
          <w:jc w:val="center"/>
        </w:trPr>
        <w:tc>
          <w:tcPr>
            <w:tcW w:w="2031" w:type="dxa"/>
            <w:tcBorders>
              <w:top w:val="nil"/>
              <w:left w:val="single" w:sz="4" w:space="0" w:color="auto"/>
              <w:bottom w:val="single" w:sz="4" w:space="0" w:color="auto"/>
              <w:right w:val="single" w:sz="4" w:space="0" w:color="auto"/>
            </w:tcBorders>
            <w:shd w:val="clear" w:color="auto" w:fill="auto"/>
            <w:vAlign w:val="center"/>
            <w:hideMark/>
          </w:tcPr>
          <w:p w14:paraId="4E54571A" w14:textId="77777777" w:rsidR="008328B6" w:rsidRPr="005E6952" w:rsidRDefault="008328B6" w:rsidP="005D27DC">
            <w:pPr>
              <w:jc w:val="center"/>
              <w:rPr>
                <w:rFonts w:cs="Arial"/>
                <w:sz w:val="18"/>
                <w:szCs w:val="18"/>
              </w:rPr>
            </w:pPr>
            <w:r w:rsidRPr="005E6952">
              <w:rPr>
                <w:rFonts w:cs="Arial"/>
                <w:sz w:val="18"/>
                <w:szCs w:val="18"/>
              </w:rPr>
              <w:t xml:space="preserve"> COAST, EAST, NORTH_CENTRAL, SOUTH_CENTRAL, SOUTHERN </w:t>
            </w:r>
          </w:p>
        </w:tc>
        <w:tc>
          <w:tcPr>
            <w:tcW w:w="1239" w:type="dxa"/>
            <w:tcBorders>
              <w:top w:val="nil"/>
              <w:left w:val="nil"/>
              <w:bottom w:val="single" w:sz="4" w:space="0" w:color="auto"/>
              <w:right w:val="single" w:sz="4" w:space="0" w:color="auto"/>
            </w:tcBorders>
            <w:shd w:val="clear" w:color="auto" w:fill="auto"/>
            <w:noWrap/>
            <w:vAlign w:val="center"/>
            <w:hideMark/>
          </w:tcPr>
          <w:p w14:paraId="149E6321" w14:textId="77777777" w:rsidR="008328B6" w:rsidRPr="005E6952" w:rsidRDefault="008328B6" w:rsidP="005D27DC">
            <w:pPr>
              <w:jc w:val="center"/>
              <w:rPr>
                <w:rFonts w:cs="Arial"/>
                <w:sz w:val="18"/>
                <w:szCs w:val="18"/>
              </w:rPr>
            </w:pPr>
            <w:r w:rsidRPr="005E6952">
              <w:rPr>
                <w:rFonts w:cs="Arial"/>
                <w:sz w:val="18"/>
                <w:szCs w:val="18"/>
              </w:rPr>
              <w:t>15</w:t>
            </w:r>
          </w:p>
        </w:tc>
        <w:tc>
          <w:tcPr>
            <w:tcW w:w="1161" w:type="dxa"/>
            <w:tcBorders>
              <w:top w:val="nil"/>
              <w:left w:val="nil"/>
              <w:bottom w:val="single" w:sz="4" w:space="0" w:color="auto"/>
              <w:right w:val="single" w:sz="4" w:space="0" w:color="auto"/>
            </w:tcBorders>
            <w:shd w:val="clear" w:color="auto" w:fill="auto"/>
            <w:noWrap/>
            <w:vAlign w:val="center"/>
            <w:hideMark/>
          </w:tcPr>
          <w:p w14:paraId="1B4DA4EF" w14:textId="77777777" w:rsidR="008328B6" w:rsidRPr="005E6952" w:rsidRDefault="008328B6" w:rsidP="005D27DC">
            <w:pPr>
              <w:jc w:val="center"/>
              <w:rPr>
                <w:rFonts w:cs="Arial"/>
                <w:sz w:val="18"/>
                <w:szCs w:val="18"/>
              </w:rPr>
            </w:pPr>
            <w:r w:rsidRPr="005E6952">
              <w:rPr>
                <w:rFonts w:cs="Arial"/>
                <w:sz w:val="18"/>
                <w:szCs w:val="18"/>
              </w:rPr>
              <w:t>July 6, 2021</w:t>
            </w:r>
          </w:p>
        </w:tc>
        <w:tc>
          <w:tcPr>
            <w:tcW w:w="1261" w:type="dxa"/>
            <w:tcBorders>
              <w:top w:val="nil"/>
              <w:left w:val="nil"/>
              <w:bottom w:val="single" w:sz="4" w:space="0" w:color="auto"/>
              <w:right w:val="single" w:sz="4" w:space="0" w:color="auto"/>
            </w:tcBorders>
            <w:shd w:val="clear" w:color="auto" w:fill="auto"/>
            <w:noWrap/>
            <w:vAlign w:val="center"/>
            <w:hideMark/>
          </w:tcPr>
          <w:p w14:paraId="0CBD244B" w14:textId="77777777" w:rsidR="008328B6" w:rsidRPr="005E6952" w:rsidRDefault="008328B6" w:rsidP="005D27DC">
            <w:pPr>
              <w:jc w:val="center"/>
              <w:rPr>
                <w:rFonts w:cs="Arial"/>
                <w:sz w:val="18"/>
                <w:szCs w:val="18"/>
              </w:rPr>
            </w:pPr>
            <w:r w:rsidRPr="005E6952">
              <w:rPr>
                <w:rFonts w:cs="Arial"/>
                <w:sz w:val="18"/>
                <w:szCs w:val="18"/>
              </w:rPr>
              <w:t>49</w:t>
            </w:r>
          </w:p>
        </w:tc>
        <w:tc>
          <w:tcPr>
            <w:tcW w:w="917" w:type="dxa"/>
            <w:tcBorders>
              <w:top w:val="nil"/>
              <w:left w:val="nil"/>
              <w:bottom w:val="single" w:sz="4" w:space="0" w:color="auto"/>
              <w:right w:val="single" w:sz="4" w:space="0" w:color="auto"/>
            </w:tcBorders>
            <w:shd w:val="clear" w:color="auto" w:fill="auto"/>
            <w:noWrap/>
            <w:vAlign w:val="center"/>
            <w:hideMark/>
          </w:tcPr>
          <w:p w14:paraId="4F25FEF4" w14:textId="77777777" w:rsidR="008328B6" w:rsidRPr="005E6952" w:rsidRDefault="008328B6" w:rsidP="005D27DC">
            <w:pPr>
              <w:jc w:val="center"/>
              <w:rPr>
                <w:rFonts w:cs="Arial"/>
                <w:sz w:val="18"/>
                <w:szCs w:val="18"/>
              </w:rPr>
            </w:pPr>
            <w:r w:rsidRPr="005E6952">
              <w:rPr>
                <w:rFonts w:cs="Arial"/>
                <w:sz w:val="18"/>
                <w:szCs w:val="18"/>
              </w:rPr>
              <w:t xml:space="preserve">       10,128.5 </w:t>
            </w:r>
          </w:p>
        </w:tc>
        <w:tc>
          <w:tcPr>
            <w:tcW w:w="1439" w:type="dxa"/>
            <w:tcBorders>
              <w:top w:val="nil"/>
              <w:left w:val="nil"/>
              <w:bottom w:val="single" w:sz="4" w:space="0" w:color="auto"/>
              <w:right w:val="single" w:sz="4" w:space="0" w:color="auto"/>
            </w:tcBorders>
            <w:shd w:val="clear" w:color="auto" w:fill="auto"/>
            <w:vAlign w:val="center"/>
            <w:hideMark/>
          </w:tcPr>
          <w:p w14:paraId="7FB2A8D5" w14:textId="77777777" w:rsidR="008328B6" w:rsidRPr="005E6952" w:rsidRDefault="008328B6" w:rsidP="005D27DC">
            <w:pPr>
              <w:jc w:val="center"/>
              <w:rPr>
                <w:rFonts w:cs="Arial"/>
                <w:sz w:val="18"/>
                <w:szCs w:val="18"/>
              </w:rPr>
            </w:pPr>
            <w:r w:rsidRPr="005E6952">
              <w:rPr>
                <w:rFonts w:cs="Arial"/>
                <w:sz w:val="18"/>
                <w:szCs w:val="18"/>
              </w:rPr>
              <w:t xml:space="preserve"> System Capacity </w:t>
            </w:r>
          </w:p>
        </w:tc>
      </w:tr>
      <w:tr w:rsidR="008328B6" w:rsidRPr="005D27DC" w14:paraId="4E91D9D1" w14:textId="77777777" w:rsidTr="008328B6">
        <w:trPr>
          <w:trHeight w:val="3572"/>
          <w:jc w:val="center"/>
        </w:trPr>
        <w:tc>
          <w:tcPr>
            <w:tcW w:w="2031" w:type="dxa"/>
            <w:tcBorders>
              <w:top w:val="nil"/>
              <w:left w:val="single" w:sz="4" w:space="0" w:color="auto"/>
              <w:bottom w:val="single" w:sz="4" w:space="0" w:color="auto"/>
              <w:right w:val="single" w:sz="4" w:space="0" w:color="auto"/>
            </w:tcBorders>
            <w:shd w:val="clear" w:color="auto" w:fill="auto"/>
            <w:vAlign w:val="center"/>
            <w:hideMark/>
          </w:tcPr>
          <w:p w14:paraId="5783D152" w14:textId="77777777" w:rsidR="008328B6" w:rsidRPr="005E6952" w:rsidRDefault="008328B6" w:rsidP="005D27DC">
            <w:pPr>
              <w:jc w:val="center"/>
              <w:rPr>
                <w:rFonts w:cs="Arial"/>
                <w:sz w:val="18"/>
                <w:szCs w:val="18"/>
              </w:rPr>
            </w:pPr>
            <w:r w:rsidRPr="005E6952">
              <w:rPr>
                <w:rFonts w:cs="Arial"/>
                <w:sz w:val="18"/>
                <w:szCs w:val="18"/>
              </w:rPr>
              <w:lastRenderedPageBreak/>
              <w:t xml:space="preserve"> EAST, NORTH_CENTRAL, SOUTH_CENTRAL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7702107A" w14:textId="77777777" w:rsidR="008328B6" w:rsidRPr="005E6952" w:rsidRDefault="008328B6" w:rsidP="005D27DC">
            <w:pPr>
              <w:jc w:val="center"/>
              <w:rPr>
                <w:rFonts w:cs="Arial"/>
                <w:sz w:val="18"/>
                <w:szCs w:val="18"/>
              </w:rPr>
            </w:pPr>
            <w:r w:rsidRPr="005E6952">
              <w:rPr>
                <w:rFonts w:cs="Arial"/>
                <w:sz w:val="18"/>
                <w:szCs w:val="18"/>
              </w:rPr>
              <w:t>16</w:t>
            </w:r>
          </w:p>
        </w:tc>
        <w:tc>
          <w:tcPr>
            <w:tcW w:w="1161" w:type="dxa"/>
            <w:tcBorders>
              <w:top w:val="nil"/>
              <w:left w:val="nil"/>
              <w:bottom w:val="single" w:sz="4" w:space="0" w:color="auto"/>
              <w:right w:val="single" w:sz="4" w:space="0" w:color="auto"/>
            </w:tcBorders>
            <w:shd w:val="clear" w:color="auto" w:fill="auto"/>
            <w:noWrap/>
            <w:vAlign w:val="center"/>
            <w:hideMark/>
          </w:tcPr>
          <w:p w14:paraId="253F026C" w14:textId="77777777" w:rsidR="008328B6" w:rsidRPr="005E6952" w:rsidRDefault="008328B6" w:rsidP="005D27DC">
            <w:pPr>
              <w:jc w:val="center"/>
              <w:rPr>
                <w:rFonts w:cs="Arial"/>
                <w:sz w:val="18"/>
                <w:szCs w:val="18"/>
              </w:rPr>
            </w:pPr>
            <w:r w:rsidRPr="005E6952">
              <w:rPr>
                <w:rFonts w:cs="Arial"/>
                <w:sz w:val="18"/>
                <w:szCs w:val="18"/>
              </w:rPr>
              <w:t>July 7, 2021</w:t>
            </w:r>
          </w:p>
        </w:tc>
        <w:tc>
          <w:tcPr>
            <w:tcW w:w="1261" w:type="dxa"/>
            <w:tcBorders>
              <w:top w:val="nil"/>
              <w:left w:val="nil"/>
              <w:bottom w:val="single" w:sz="4" w:space="0" w:color="auto"/>
              <w:right w:val="single" w:sz="4" w:space="0" w:color="auto"/>
            </w:tcBorders>
            <w:shd w:val="clear" w:color="auto" w:fill="auto"/>
            <w:noWrap/>
            <w:vAlign w:val="center"/>
            <w:hideMark/>
          </w:tcPr>
          <w:p w14:paraId="7D4CA480" w14:textId="77777777" w:rsidR="008328B6" w:rsidRPr="005E6952" w:rsidRDefault="008328B6" w:rsidP="005D27DC">
            <w:pPr>
              <w:jc w:val="center"/>
              <w:rPr>
                <w:rFonts w:cs="Arial"/>
                <w:sz w:val="18"/>
                <w:szCs w:val="18"/>
              </w:rPr>
            </w:pPr>
            <w:r w:rsidRPr="005E6952">
              <w:rPr>
                <w:rFonts w:cs="Arial"/>
                <w:sz w:val="18"/>
                <w:szCs w:val="18"/>
              </w:rPr>
              <w:t>149</w:t>
            </w:r>
          </w:p>
        </w:tc>
        <w:tc>
          <w:tcPr>
            <w:tcW w:w="917" w:type="dxa"/>
            <w:tcBorders>
              <w:top w:val="nil"/>
              <w:left w:val="nil"/>
              <w:bottom w:val="single" w:sz="4" w:space="0" w:color="auto"/>
              <w:right w:val="single" w:sz="4" w:space="0" w:color="auto"/>
            </w:tcBorders>
            <w:shd w:val="clear" w:color="auto" w:fill="auto"/>
            <w:noWrap/>
            <w:vAlign w:val="center"/>
            <w:hideMark/>
          </w:tcPr>
          <w:p w14:paraId="004FB658" w14:textId="77777777" w:rsidR="008328B6" w:rsidRPr="005E6952" w:rsidRDefault="008328B6" w:rsidP="005D27DC">
            <w:pPr>
              <w:jc w:val="center"/>
              <w:rPr>
                <w:rFonts w:cs="Arial"/>
                <w:sz w:val="18"/>
                <w:szCs w:val="18"/>
              </w:rPr>
            </w:pPr>
            <w:r w:rsidRPr="005E6952">
              <w:rPr>
                <w:rFonts w:cs="Arial"/>
                <w:sz w:val="18"/>
                <w:szCs w:val="18"/>
              </w:rPr>
              <w:t xml:space="preserve">       48,948.0 </w:t>
            </w:r>
          </w:p>
        </w:tc>
        <w:tc>
          <w:tcPr>
            <w:tcW w:w="1439" w:type="dxa"/>
            <w:tcBorders>
              <w:top w:val="nil"/>
              <w:left w:val="nil"/>
              <w:bottom w:val="single" w:sz="4" w:space="0" w:color="auto"/>
              <w:right w:val="single" w:sz="4" w:space="0" w:color="auto"/>
            </w:tcBorders>
            <w:shd w:val="clear" w:color="auto" w:fill="auto"/>
            <w:vAlign w:val="center"/>
            <w:hideMark/>
          </w:tcPr>
          <w:p w14:paraId="0D12FA8E" w14:textId="77777777" w:rsidR="008328B6" w:rsidRPr="005E6952" w:rsidRDefault="008328B6" w:rsidP="005D27DC">
            <w:pPr>
              <w:jc w:val="center"/>
              <w:rPr>
                <w:rFonts w:cs="Arial"/>
                <w:sz w:val="18"/>
                <w:szCs w:val="18"/>
              </w:rPr>
            </w:pPr>
            <w:r w:rsidRPr="005E6952">
              <w:rPr>
                <w:rFonts w:cs="Arial"/>
                <w:sz w:val="18"/>
                <w:szCs w:val="18"/>
              </w:rPr>
              <w:t xml:space="preserve"> System Capacity </w:t>
            </w:r>
          </w:p>
        </w:tc>
      </w:tr>
      <w:tr w:rsidR="008328B6" w:rsidRPr="005D27DC" w14:paraId="60972E2E" w14:textId="77777777" w:rsidTr="008328B6">
        <w:trPr>
          <w:trHeight w:val="3878"/>
          <w:jc w:val="center"/>
        </w:trPr>
        <w:tc>
          <w:tcPr>
            <w:tcW w:w="2031" w:type="dxa"/>
            <w:tcBorders>
              <w:top w:val="nil"/>
              <w:left w:val="single" w:sz="4" w:space="0" w:color="auto"/>
              <w:bottom w:val="single" w:sz="4" w:space="0" w:color="auto"/>
              <w:right w:val="single" w:sz="4" w:space="0" w:color="auto"/>
            </w:tcBorders>
            <w:shd w:val="clear" w:color="auto" w:fill="auto"/>
            <w:vAlign w:val="center"/>
            <w:hideMark/>
          </w:tcPr>
          <w:p w14:paraId="4C5E0B5E" w14:textId="77777777" w:rsidR="008328B6" w:rsidRPr="005E6952" w:rsidRDefault="008328B6" w:rsidP="005D27DC">
            <w:pPr>
              <w:jc w:val="center"/>
              <w:rPr>
                <w:rFonts w:cs="Arial"/>
                <w:sz w:val="18"/>
                <w:szCs w:val="18"/>
              </w:rPr>
            </w:pPr>
            <w:r w:rsidRPr="005E6952">
              <w:rPr>
                <w:rFonts w:cs="Arial"/>
                <w:sz w:val="18"/>
                <w:szCs w:val="18"/>
              </w:rPr>
              <w:t xml:space="preserve"> EAST, NORTH_CENTRAL, SOUTH_CENTRAL, SOUTHERN </w:t>
            </w:r>
          </w:p>
        </w:tc>
        <w:tc>
          <w:tcPr>
            <w:tcW w:w="1239" w:type="dxa"/>
            <w:tcBorders>
              <w:top w:val="nil"/>
              <w:left w:val="nil"/>
              <w:bottom w:val="single" w:sz="4" w:space="0" w:color="auto"/>
              <w:right w:val="single" w:sz="4" w:space="0" w:color="auto"/>
            </w:tcBorders>
            <w:shd w:val="clear" w:color="auto" w:fill="auto"/>
            <w:noWrap/>
            <w:vAlign w:val="center"/>
            <w:hideMark/>
          </w:tcPr>
          <w:p w14:paraId="4EE6EE9D" w14:textId="77777777" w:rsidR="008328B6" w:rsidRPr="005E6952" w:rsidRDefault="008328B6" w:rsidP="005D27DC">
            <w:pPr>
              <w:jc w:val="center"/>
              <w:rPr>
                <w:rFonts w:cs="Arial"/>
                <w:sz w:val="18"/>
                <w:szCs w:val="18"/>
              </w:rPr>
            </w:pPr>
            <w:r w:rsidRPr="005E6952">
              <w:rPr>
                <w:rFonts w:cs="Arial"/>
                <w:sz w:val="18"/>
                <w:szCs w:val="18"/>
              </w:rPr>
              <w:t>18</w:t>
            </w:r>
          </w:p>
        </w:tc>
        <w:tc>
          <w:tcPr>
            <w:tcW w:w="1161" w:type="dxa"/>
            <w:tcBorders>
              <w:top w:val="nil"/>
              <w:left w:val="nil"/>
              <w:bottom w:val="single" w:sz="4" w:space="0" w:color="auto"/>
              <w:right w:val="single" w:sz="4" w:space="0" w:color="auto"/>
            </w:tcBorders>
            <w:shd w:val="clear" w:color="auto" w:fill="auto"/>
            <w:noWrap/>
            <w:vAlign w:val="center"/>
            <w:hideMark/>
          </w:tcPr>
          <w:p w14:paraId="0C5CD23B" w14:textId="77777777" w:rsidR="008328B6" w:rsidRPr="005E6952" w:rsidRDefault="008328B6" w:rsidP="005D27DC">
            <w:pPr>
              <w:jc w:val="center"/>
              <w:rPr>
                <w:rFonts w:cs="Arial"/>
                <w:sz w:val="18"/>
                <w:szCs w:val="18"/>
              </w:rPr>
            </w:pPr>
            <w:r w:rsidRPr="005E6952">
              <w:rPr>
                <w:rFonts w:cs="Arial"/>
                <w:sz w:val="18"/>
                <w:szCs w:val="18"/>
              </w:rPr>
              <w:t>July 8, 2021</w:t>
            </w:r>
          </w:p>
        </w:tc>
        <w:tc>
          <w:tcPr>
            <w:tcW w:w="1261" w:type="dxa"/>
            <w:tcBorders>
              <w:top w:val="nil"/>
              <w:left w:val="nil"/>
              <w:bottom w:val="single" w:sz="4" w:space="0" w:color="auto"/>
              <w:right w:val="single" w:sz="4" w:space="0" w:color="auto"/>
            </w:tcBorders>
            <w:shd w:val="clear" w:color="auto" w:fill="auto"/>
            <w:noWrap/>
            <w:vAlign w:val="center"/>
            <w:hideMark/>
          </w:tcPr>
          <w:p w14:paraId="5FF9E910" w14:textId="77777777" w:rsidR="008328B6" w:rsidRPr="005E6952" w:rsidRDefault="008328B6" w:rsidP="005D27DC">
            <w:pPr>
              <w:jc w:val="center"/>
              <w:rPr>
                <w:rFonts w:cs="Arial"/>
                <w:sz w:val="18"/>
                <w:szCs w:val="18"/>
              </w:rPr>
            </w:pPr>
            <w:r w:rsidRPr="005E6952">
              <w:rPr>
                <w:rFonts w:cs="Arial"/>
                <w:sz w:val="18"/>
                <w:szCs w:val="18"/>
              </w:rPr>
              <w:t>122</w:t>
            </w:r>
          </w:p>
        </w:tc>
        <w:tc>
          <w:tcPr>
            <w:tcW w:w="917" w:type="dxa"/>
            <w:tcBorders>
              <w:top w:val="nil"/>
              <w:left w:val="nil"/>
              <w:bottom w:val="single" w:sz="4" w:space="0" w:color="auto"/>
              <w:right w:val="single" w:sz="4" w:space="0" w:color="auto"/>
            </w:tcBorders>
            <w:shd w:val="clear" w:color="auto" w:fill="auto"/>
            <w:noWrap/>
            <w:vAlign w:val="center"/>
            <w:hideMark/>
          </w:tcPr>
          <w:p w14:paraId="116EFD88" w14:textId="77777777" w:rsidR="008328B6" w:rsidRPr="005E6952" w:rsidRDefault="008328B6" w:rsidP="005D27DC">
            <w:pPr>
              <w:jc w:val="center"/>
              <w:rPr>
                <w:rFonts w:cs="Arial"/>
                <w:sz w:val="18"/>
                <w:szCs w:val="18"/>
              </w:rPr>
            </w:pPr>
            <w:r w:rsidRPr="005E6952">
              <w:rPr>
                <w:rFonts w:cs="Arial"/>
                <w:sz w:val="18"/>
                <w:szCs w:val="18"/>
              </w:rPr>
              <w:t xml:space="preserve">       28,367.0 </w:t>
            </w:r>
          </w:p>
        </w:tc>
        <w:tc>
          <w:tcPr>
            <w:tcW w:w="1439" w:type="dxa"/>
            <w:tcBorders>
              <w:top w:val="nil"/>
              <w:left w:val="nil"/>
              <w:bottom w:val="single" w:sz="4" w:space="0" w:color="auto"/>
              <w:right w:val="single" w:sz="4" w:space="0" w:color="auto"/>
            </w:tcBorders>
            <w:shd w:val="clear" w:color="auto" w:fill="auto"/>
            <w:vAlign w:val="center"/>
            <w:hideMark/>
          </w:tcPr>
          <w:p w14:paraId="6A010167" w14:textId="77777777" w:rsidR="008328B6" w:rsidRPr="005E6952" w:rsidRDefault="008328B6" w:rsidP="005D27DC">
            <w:pPr>
              <w:jc w:val="center"/>
              <w:rPr>
                <w:rFonts w:cs="Arial"/>
                <w:sz w:val="18"/>
                <w:szCs w:val="18"/>
              </w:rPr>
            </w:pPr>
            <w:r w:rsidRPr="005E6952">
              <w:rPr>
                <w:rFonts w:cs="Arial"/>
                <w:sz w:val="18"/>
                <w:szCs w:val="18"/>
              </w:rPr>
              <w:t xml:space="preserve"> System Capacity </w:t>
            </w:r>
          </w:p>
        </w:tc>
      </w:tr>
      <w:tr w:rsidR="008328B6" w:rsidRPr="005D27DC" w14:paraId="34ECB3B6" w14:textId="77777777" w:rsidTr="008328B6">
        <w:trPr>
          <w:trHeight w:val="1250"/>
          <w:jc w:val="center"/>
        </w:trPr>
        <w:tc>
          <w:tcPr>
            <w:tcW w:w="2031" w:type="dxa"/>
            <w:tcBorders>
              <w:top w:val="nil"/>
              <w:left w:val="single" w:sz="4" w:space="0" w:color="auto"/>
              <w:bottom w:val="single" w:sz="4" w:space="0" w:color="auto"/>
              <w:right w:val="single" w:sz="4" w:space="0" w:color="auto"/>
            </w:tcBorders>
            <w:shd w:val="clear" w:color="auto" w:fill="auto"/>
            <w:vAlign w:val="center"/>
            <w:hideMark/>
          </w:tcPr>
          <w:p w14:paraId="22D37A8C" w14:textId="77777777" w:rsidR="008328B6" w:rsidRPr="005E6952" w:rsidRDefault="008328B6" w:rsidP="005D27DC">
            <w:pPr>
              <w:jc w:val="center"/>
              <w:rPr>
                <w:rFonts w:cs="Arial"/>
                <w:sz w:val="18"/>
                <w:szCs w:val="18"/>
              </w:rPr>
            </w:pPr>
            <w:r w:rsidRPr="005E6952">
              <w:rPr>
                <w:rFonts w:cs="Arial"/>
                <w:sz w:val="18"/>
                <w:szCs w:val="18"/>
              </w:rPr>
              <w:t xml:space="preserve"> EAST, NORTH_CENTRAL, SOUTH_CENTRAL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26110C8D" w14:textId="77777777" w:rsidR="008328B6" w:rsidRPr="005E6952" w:rsidRDefault="008328B6" w:rsidP="005D27DC">
            <w:pPr>
              <w:jc w:val="center"/>
              <w:rPr>
                <w:rFonts w:cs="Arial"/>
                <w:sz w:val="18"/>
                <w:szCs w:val="18"/>
              </w:rPr>
            </w:pPr>
            <w:r w:rsidRPr="005E6952">
              <w:rPr>
                <w:rFonts w:cs="Arial"/>
                <w:sz w:val="18"/>
                <w:szCs w:val="18"/>
              </w:rPr>
              <w:t>5</w:t>
            </w:r>
          </w:p>
        </w:tc>
        <w:tc>
          <w:tcPr>
            <w:tcW w:w="1161" w:type="dxa"/>
            <w:tcBorders>
              <w:top w:val="nil"/>
              <w:left w:val="nil"/>
              <w:bottom w:val="single" w:sz="4" w:space="0" w:color="auto"/>
              <w:right w:val="single" w:sz="4" w:space="0" w:color="auto"/>
            </w:tcBorders>
            <w:shd w:val="clear" w:color="auto" w:fill="auto"/>
            <w:noWrap/>
            <w:vAlign w:val="center"/>
            <w:hideMark/>
          </w:tcPr>
          <w:p w14:paraId="771B3FD5" w14:textId="77777777" w:rsidR="008328B6" w:rsidRPr="005E6952" w:rsidRDefault="008328B6" w:rsidP="005D27DC">
            <w:pPr>
              <w:jc w:val="center"/>
              <w:rPr>
                <w:rFonts w:cs="Arial"/>
                <w:sz w:val="18"/>
                <w:szCs w:val="18"/>
              </w:rPr>
            </w:pPr>
            <w:r w:rsidRPr="005E6952">
              <w:rPr>
                <w:rFonts w:cs="Arial"/>
                <w:sz w:val="18"/>
                <w:szCs w:val="18"/>
              </w:rPr>
              <w:t>July 11, 2021</w:t>
            </w:r>
          </w:p>
        </w:tc>
        <w:tc>
          <w:tcPr>
            <w:tcW w:w="1261" w:type="dxa"/>
            <w:tcBorders>
              <w:top w:val="nil"/>
              <w:left w:val="nil"/>
              <w:bottom w:val="single" w:sz="4" w:space="0" w:color="auto"/>
              <w:right w:val="single" w:sz="4" w:space="0" w:color="auto"/>
            </w:tcBorders>
            <w:shd w:val="clear" w:color="auto" w:fill="auto"/>
            <w:noWrap/>
            <w:vAlign w:val="center"/>
            <w:hideMark/>
          </w:tcPr>
          <w:p w14:paraId="6B6CBA93" w14:textId="77777777" w:rsidR="008328B6" w:rsidRPr="005E6952" w:rsidRDefault="008328B6" w:rsidP="005D27DC">
            <w:pPr>
              <w:jc w:val="center"/>
              <w:rPr>
                <w:rFonts w:cs="Arial"/>
                <w:sz w:val="18"/>
                <w:szCs w:val="18"/>
              </w:rPr>
            </w:pPr>
            <w:r w:rsidRPr="005E6952">
              <w:rPr>
                <w:rFonts w:cs="Arial"/>
                <w:sz w:val="18"/>
                <w:szCs w:val="18"/>
              </w:rPr>
              <w:t>43</w:t>
            </w:r>
          </w:p>
        </w:tc>
        <w:tc>
          <w:tcPr>
            <w:tcW w:w="917" w:type="dxa"/>
            <w:tcBorders>
              <w:top w:val="nil"/>
              <w:left w:val="nil"/>
              <w:bottom w:val="single" w:sz="4" w:space="0" w:color="auto"/>
              <w:right w:val="single" w:sz="4" w:space="0" w:color="auto"/>
            </w:tcBorders>
            <w:shd w:val="clear" w:color="auto" w:fill="auto"/>
            <w:noWrap/>
            <w:vAlign w:val="center"/>
            <w:hideMark/>
          </w:tcPr>
          <w:p w14:paraId="453E7E55" w14:textId="77777777" w:rsidR="008328B6" w:rsidRPr="005E6952" w:rsidRDefault="008328B6" w:rsidP="005D27DC">
            <w:pPr>
              <w:jc w:val="center"/>
              <w:rPr>
                <w:rFonts w:cs="Arial"/>
                <w:sz w:val="18"/>
                <w:szCs w:val="18"/>
              </w:rPr>
            </w:pPr>
            <w:r w:rsidRPr="005E6952">
              <w:rPr>
                <w:rFonts w:cs="Arial"/>
                <w:sz w:val="18"/>
                <w:szCs w:val="18"/>
              </w:rPr>
              <w:t xml:space="preserve">       13,052.0 </w:t>
            </w:r>
          </w:p>
        </w:tc>
        <w:tc>
          <w:tcPr>
            <w:tcW w:w="1439" w:type="dxa"/>
            <w:tcBorders>
              <w:top w:val="nil"/>
              <w:left w:val="nil"/>
              <w:bottom w:val="single" w:sz="4" w:space="0" w:color="auto"/>
              <w:right w:val="single" w:sz="4" w:space="0" w:color="auto"/>
            </w:tcBorders>
            <w:shd w:val="clear" w:color="auto" w:fill="auto"/>
            <w:vAlign w:val="center"/>
            <w:hideMark/>
          </w:tcPr>
          <w:p w14:paraId="09815022" w14:textId="77777777" w:rsidR="008328B6" w:rsidRPr="005E6952" w:rsidRDefault="008328B6" w:rsidP="005D27DC">
            <w:pPr>
              <w:jc w:val="center"/>
              <w:rPr>
                <w:rFonts w:cs="Arial"/>
                <w:sz w:val="18"/>
                <w:szCs w:val="18"/>
              </w:rPr>
            </w:pPr>
            <w:r w:rsidRPr="005E6952">
              <w:rPr>
                <w:rFonts w:cs="Arial"/>
                <w:sz w:val="18"/>
                <w:szCs w:val="18"/>
              </w:rPr>
              <w:t xml:space="preserve"> System Capacity </w:t>
            </w:r>
          </w:p>
        </w:tc>
      </w:tr>
      <w:tr w:rsidR="008328B6" w:rsidRPr="005D27DC" w14:paraId="31A8D42E" w14:textId="77777777" w:rsidTr="008328B6">
        <w:trPr>
          <w:trHeight w:val="2708"/>
          <w:jc w:val="center"/>
        </w:trPr>
        <w:tc>
          <w:tcPr>
            <w:tcW w:w="2031" w:type="dxa"/>
            <w:tcBorders>
              <w:top w:val="nil"/>
              <w:left w:val="single" w:sz="4" w:space="0" w:color="auto"/>
              <w:bottom w:val="single" w:sz="4" w:space="0" w:color="auto"/>
              <w:right w:val="single" w:sz="4" w:space="0" w:color="auto"/>
            </w:tcBorders>
            <w:shd w:val="clear" w:color="auto" w:fill="auto"/>
            <w:vAlign w:val="center"/>
            <w:hideMark/>
          </w:tcPr>
          <w:p w14:paraId="77B72920" w14:textId="77777777" w:rsidR="008328B6" w:rsidRPr="005E6952" w:rsidRDefault="008328B6" w:rsidP="005D27DC">
            <w:pPr>
              <w:jc w:val="center"/>
              <w:rPr>
                <w:rFonts w:cs="Arial"/>
                <w:sz w:val="18"/>
                <w:szCs w:val="18"/>
              </w:rPr>
            </w:pPr>
            <w:r w:rsidRPr="005E6952">
              <w:rPr>
                <w:rFonts w:cs="Arial"/>
                <w:sz w:val="18"/>
                <w:szCs w:val="18"/>
              </w:rPr>
              <w:t xml:space="preserve"> EAST, NORTH_CENTRAL, SOUTH_CENTRAL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48B1B2ED" w14:textId="77777777" w:rsidR="008328B6" w:rsidRPr="005E6952" w:rsidRDefault="008328B6" w:rsidP="005D27DC">
            <w:pPr>
              <w:jc w:val="center"/>
              <w:rPr>
                <w:rFonts w:cs="Arial"/>
                <w:sz w:val="18"/>
                <w:szCs w:val="18"/>
              </w:rPr>
            </w:pPr>
            <w:r w:rsidRPr="005E6952">
              <w:rPr>
                <w:rFonts w:cs="Arial"/>
                <w:sz w:val="18"/>
                <w:szCs w:val="18"/>
              </w:rPr>
              <w:t>12</w:t>
            </w:r>
          </w:p>
        </w:tc>
        <w:tc>
          <w:tcPr>
            <w:tcW w:w="1161" w:type="dxa"/>
            <w:tcBorders>
              <w:top w:val="nil"/>
              <w:left w:val="nil"/>
              <w:bottom w:val="single" w:sz="4" w:space="0" w:color="auto"/>
              <w:right w:val="single" w:sz="4" w:space="0" w:color="auto"/>
            </w:tcBorders>
            <w:shd w:val="clear" w:color="auto" w:fill="auto"/>
            <w:noWrap/>
            <w:vAlign w:val="center"/>
            <w:hideMark/>
          </w:tcPr>
          <w:p w14:paraId="642A0324" w14:textId="77777777" w:rsidR="008328B6" w:rsidRPr="005E6952" w:rsidRDefault="008328B6" w:rsidP="005D27DC">
            <w:pPr>
              <w:jc w:val="center"/>
              <w:rPr>
                <w:rFonts w:cs="Arial"/>
                <w:sz w:val="18"/>
                <w:szCs w:val="18"/>
              </w:rPr>
            </w:pPr>
            <w:r w:rsidRPr="005E6952">
              <w:rPr>
                <w:rFonts w:cs="Arial"/>
                <w:sz w:val="18"/>
                <w:szCs w:val="18"/>
              </w:rPr>
              <w:t>July 12, 2021</w:t>
            </w:r>
          </w:p>
        </w:tc>
        <w:tc>
          <w:tcPr>
            <w:tcW w:w="1261" w:type="dxa"/>
            <w:tcBorders>
              <w:top w:val="nil"/>
              <w:left w:val="nil"/>
              <w:bottom w:val="single" w:sz="4" w:space="0" w:color="auto"/>
              <w:right w:val="single" w:sz="4" w:space="0" w:color="auto"/>
            </w:tcBorders>
            <w:shd w:val="clear" w:color="auto" w:fill="auto"/>
            <w:noWrap/>
            <w:vAlign w:val="center"/>
            <w:hideMark/>
          </w:tcPr>
          <w:p w14:paraId="3AC75C23" w14:textId="77777777" w:rsidR="008328B6" w:rsidRPr="005E6952" w:rsidRDefault="008328B6" w:rsidP="005D27DC">
            <w:pPr>
              <w:jc w:val="center"/>
              <w:rPr>
                <w:rFonts w:cs="Arial"/>
                <w:sz w:val="18"/>
                <w:szCs w:val="18"/>
              </w:rPr>
            </w:pPr>
            <w:r w:rsidRPr="005E6952">
              <w:rPr>
                <w:rFonts w:cs="Arial"/>
                <w:sz w:val="18"/>
                <w:szCs w:val="18"/>
              </w:rPr>
              <w:t>92</w:t>
            </w:r>
          </w:p>
        </w:tc>
        <w:tc>
          <w:tcPr>
            <w:tcW w:w="917" w:type="dxa"/>
            <w:tcBorders>
              <w:top w:val="nil"/>
              <w:left w:val="nil"/>
              <w:bottom w:val="single" w:sz="4" w:space="0" w:color="auto"/>
              <w:right w:val="single" w:sz="4" w:space="0" w:color="auto"/>
            </w:tcBorders>
            <w:shd w:val="clear" w:color="auto" w:fill="auto"/>
            <w:noWrap/>
            <w:vAlign w:val="center"/>
            <w:hideMark/>
          </w:tcPr>
          <w:p w14:paraId="0D267F50" w14:textId="77777777" w:rsidR="008328B6" w:rsidRPr="005E6952" w:rsidRDefault="008328B6" w:rsidP="005D27DC">
            <w:pPr>
              <w:jc w:val="center"/>
              <w:rPr>
                <w:rFonts w:cs="Arial"/>
                <w:sz w:val="18"/>
                <w:szCs w:val="18"/>
              </w:rPr>
            </w:pPr>
            <w:r w:rsidRPr="005E6952">
              <w:rPr>
                <w:rFonts w:cs="Arial"/>
                <w:sz w:val="18"/>
                <w:szCs w:val="18"/>
              </w:rPr>
              <w:t xml:space="preserve">       28,829.0 </w:t>
            </w:r>
          </w:p>
        </w:tc>
        <w:tc>
          <w:tcPr>
            <w:tcW w:w="1439" w:type="dxa"/>
            <w:tcBorders>
              <w:top w:val="nil"/>
              <w:left w:val="nil"/>
              <w:bottom w:val="single" w:sz="4" w:space="0" w:color="auto"/>
              <w:right w:val="single" w:sz="4" w:space="0" w:color="auto"/>
            </w:tcBorders>
            <w:shd w:val="clear" w:color="auto" w:fill="auto"/>
            <w:vAlign w:val="center"/>
            <w:hideMark/>
          </w:tcPr>
          <w:p w14:paraId="18EED650" w14:textId="77777777" w:rsidR="008328B6" w:rsidRPr="005E6952" w:rsidRDefault="008328B6" w:rsidP="005D27DC">
            <w:pPr>
              <w:jc w:val="center"/>
              <w:rPr>
                <w:rFonts w:cs="Arial"/>
                <w:sz w:val="18"/>
                <w:szCs w:val="18"/>
              </w:rPr>
            </w:pPr>
            <w:r w:rsidRPr="005E6952">
              <w:rPr>
                <w:rFonts w:cs="Arial"/>
                <w:sz w:val="18"/>
                <w:szCs w:val="18"/>
              </w:rPr>
              <w:t xml:space="preserve"> System Capacity </w:t>
            </w:r>
          </w:p>
        </w:tc>
      </w:tr>
      <w:tr w:rsidR="008328B6" w:rsidRPr="005D27DC" w14:paraId="33BFE9AB" w14:textId="77777777" w:rsidTr="008328B6">
        <w:trPr>
          <w:trHeight w:val="840"/>
          <w:jc w:val="center"/>
        </w:trPr>
        <w:tc>
          <w:tcPr>
            <w:tcW w:w="2031" w:type="dxa"/>
            <w:tcBorders>
              <w:top w:val="nil"/>
              <w:left w:val="single" w:sz="4" w:space="0" w:color="auto"/>
              <w:bottom w:val="single" w:sz="4" w:space="0" w:color="auto"/>
              <w:right w:val="single" w:sz="4" w:space="0" w:color="auto"/>
            </w:tcBorders>
            <w:shd w:val="clear" w:color="auto" w:fill="auto"/>
            <w:vAlign w:val="center"/>
            <w:hideMark/>
          </w:tcPr>
          <w:p w14:paraId="34E0C4CC" w14:textId="77777777" w:rsidR="008328B6" w:rsidRPr="005E6952" w:rsidRDefault="008328B6" w:rsidP="005D27DC">
            <w:pPr>
              <w:jc w:val="center"/>
              <w:rPr>
                <w:rFonts w:cs="Arial"/>
                <w:sz w:val="18"/>
                <w:szCs w:val="18"/>
              </w:rPr>
            </w:pPr>
            <w:r w:rsidRPr="005E6952">
              <w:rPr>
                <w:rFonts w:cs="Arial"/>
                <w:sz w:val="18"/>
                <w:szCs w:val="18"/>
              </w:rPr>
              <w:t xml:space="preserve">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2DEAA904" w14:textId="77777777" w:rsidR="008328B6" w:rsidRPr="005E6952" w:rsidRDefault="008328B6" w:rsidP="005D27DC">
            <w:pPr>
              <w:jc w:val="center"/>
              <w:rPr>
                <w:rFonts w:cs="Arial"/>
                <w:sz w:val="18"/>
                <w:szCs w:val="18"/>
              </w:rPr>
            </w:pPr>
            <w:r w:rsidRPr="005E6952">
              <w:rPr>
                <w:rFonts w:cs="Arial"/>
                <w:sz w:val="18"/>
                <w:szCs w:val="18"/>
              </w:rPr>
              <w:t>2</w:t>
            </w:r>
          </w:p>
        </w:tc>
        <w:tc>
          <w:tcPr>
            <w:tcW w:w="1161" w:type="dxa"/>
            <w:tcBorders>
              <w:top w:val="nil"/>
              <w:left w:val="nil"/>
              <w:bottom w:val="single" w:sz="4" w:space="0" w:color="auto"/>
              <w:right w:val="single" w:sz="4" w:space="0" w:color="auto"/>
            </w:tcBorders>
            <w:shd w:val="clear" w:color="auto" w:fill="auto"/>
            <w:noWrap/>
            <w:vAlign w:val="center"/>
            <w:hideMark/>
          </w:tcPr>
          <w:p w14:paraId="1E62CF4E" w14:textId="77777777" w:rsidR="008328B6" w:rsidRPr="005E6952" w:rsidRDefault="008328B6" w:rsidP="005D27DC">
            <w:pPr>
              <w:jc w:val="center"/>
              <w:rPr>
                <w:rFonts w:cs="Arial"/>
                <w:sz w:val="18"/>
                <w:szCs w:val="18"/>
              </w:rPr>
            </w:pPr>
            <w:r w:rsidRPr="005E6952">
              <w:rPr>
                <w:rFonts w:cs="Arial"/>
                <w:sz w:val="18"/>
                <w:szCs w:val="18"/>
              </w:rPr>
              <w:t>July 13, 2021</w:t>
            </w:r>
          </w:p>
        </w:tc>
        <w:tc>
          <w:tcPr>
            <w:tcW w:w="1261" w:type="dxa"/>
            <w:tcBorders>
              <w:top w:val="nil"/>
              <w:left w:val="nil"/>
              <w:bottom w:val="single" w:sz="4" w:space="0" w:color="auto"/>
              <w:right w:val="single" w:sz="4" w:space="0" w:color="auto"/>
            </w:tcBorders>
            <w:shd w:val="clear" w:color="auto" w:fill="auto"/>
            <w:noWrap/>
            <w:vAlign w:val="center"/>
            <w:hideMark/>
          </w:tcPr>
          <w:p w14:paraId="4FB79670" w14:textId="77777777" w:rsidR="008328B6" w:rsidRPr="005E6952" w:rsidRDefault="008328B6" w:rsidP="005D27DC">
            <w:pPr>
              <w:jc w:val="center"/>
              <w:rPr>
                <w:rFonts w:cs="Arial"/>
                <w:sz w:val="18"/>
                <w:szCs w:val="18"/>
              </w:rPr>
            </w:pPr>
            <w:r w:rsidRPr="005E6952">
              <w:rPr>
                <w:rFonts w:cs="Arial"/>
                <w:sz w:val="18"/>
                <w:szCs w:val="18"/>
              </w:rPr>
              <w:t>21</w:t>
            </w:r>
          </w:p>
        </w:tc>
        <w:tc>
          <w:tcPr>
            <w:tcW w:w="917" w:type="dxa"/>
            <w:tcBorders>
              <w:top w:val="nil"/>
              <w:left w:val="nil"/>
              <w:bottom w:val="single" w:sz="4" w:space="0" w:color="auto"/>
              <w:right w:val="single" w:sz="4" w:space="0" w:color="auto"/>
            </w:tcBorders>
            <w:shd w:val="clear" w:color="auto" w:fill="auto"/>
            <w:noWrap/>
            <w:vAlign w:val="center"/>
            <w:hideMark/>
          </w:tcPr>
          <w:p w14:paraId="51131BE1" w14:textId="77777777" w:rsidR="008328B6" w:rsidRPr="005E6952" w:rsidRDefault="008328B6" w:rsidP="005D27DC">
            <w:pPr>
              <w:jc w:val="center"/>
              <w:rPr>
                <w:rFonts w:cs="Arial"/>
                <w:sz w:val="18"/>
                <w:szCs w:val="18"/>
              </w:rPr>
            </w:pPr>
            <w:r w:rsidRPr="005E6952">
              <w:rPr>
                <w:rFonts w:cs="Arial"/>
                <w:sz w:val="18"/>
                <w:szCs w:val="18"/>
              </w:rPr>
              <w:t xml:space="preserve">         7,926.0 </w:t>
            </w:r>
          </w:p>
        </w:tc>
        <w:tc>
          <w:tcPr>
            <w:tcW w:w="1439" w:type="dxa"/>
            <w:tcBorders>
              <w:top w:val="nil"/>
              <w:left w:val="nil"/>
              <w:bottom w:val="single" w:sz="4" w:space="0" w:color="auto"/>
              <w:right w:val="single" w:sz="4" w:space="0" w:color="auto"/>
            </w:tcBorders>
            <w:shd w:val="clear" w:color="auto" w:fill="auto"/>
            <w:vAlign w:val="center"/>
            <w:hideMark/>
          </w:tcPr>
          <w:p w14:paraId="652174BB" w14:textId="77777777" w:rsidR="008328B6" w:rsidRPr="005E6952" w:rsidRDefault="008328B6" w:rsidP="005D27DC">
            <w:pPr>
              <w:jc w:val="center"/>
              <w:rPr>
                <w:rFonts w:cs="Arial"/>
                <w:sz w:val="18"/>
                <w:szCs w:val="18"/>
              </w:rPr>
            </w:pPr>
            <w:r w:rsidRPr="005E6952">
              <w:rPr>
                <w:rFonts w:cs="Arial"/>
                <w:sz w:val="18"/>
                <w:szCs w:val="18"/>
              </w:rPr>
              <w:t xml:space="preserve"> System Capacity </w:t>
            </w:r>
          </w:p>
        </w:tc>
      </w:tr>
      <w:tr w:rsidR="008328B6" w:rsidRPr="005D27DC" w14:paraId="5AD4EA31" w14:textId="77777777" w:rsidTr="008328B6">
        <w:trPr>
          <w:trHeight w:val="1115"/>
          <w:jc w:val="center"/>
        </w:trPr>
        <w:tc>
          <w:tcPr>
            <w:tcW w:w="2031" w:type="dxa"/>
            <w:tcBorders>
              <w:top w:val="nil"/>
              <w:left w:val="single" w:sz="4" w:space="0" w:color="auto"/>
              <w:bottom w:val="single" w:sz="4" w:space="0" w:color="auto"/>
              <w:right w:val="single" w:sz="4" w:space="0" w:color="auto"/>
            </w:tcBorders>
            <w:shd w:val="clear" w:color="auto" w:fill="auto"/>
            <w:vAlign w:val="center"/>
            <w:hideMark/>
          </w:tcPr>
          <w:p w14:paraId="64740508" w14:textId="77777777" w:rsidR="008328B6" w:rsidRPr="005E6952" w:rsidRDefault="008328B6" w:rsidP="005D27DC">
            <w:pPr>
              <w:jc w:val="center"/>
              <w:rPr>
                <w:rFonts w:cs="Arial"/>
                <w:sz w:val="18"/>
                <w:szCs w:val="18"/>
              </w:rPr>
            </w:pPr>
            <w:r w:rsidRPr="005E6952">
              <w:rPr>
                <w:rFonts w:cs="Arial"/>
                <w:sz w:val="18"/>
                <w:szCs w:val="18"/>
              </w:rPr>
              <w:lastRenderedPageBreak/>
              <w:t xml:space="preserve"> EAST,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51F201C9" w14:textId="77777777" w:rsidR="008328B6" w:rsidRPr="005E6952" w:rsidRDefault="008328B6" w:rsidP="005D27DC">
            <w:pPr>
              <w:jc w:val="center"/>
              <w:rPr>
                <w:rFonts w:cs="Arial"/>
                <w:sz w:val="18"/>
                <w:szCs w:val="18"/>
              </w:rPr>
            </w:pPr>
            <w:r w:rsidRPr="005E6952">
              <w:rPr>
                <w:rFonts w:cs="Arial"/>
                <w:sz w:val="18"/>
                <w:szCs w:val="18"/>
              </w:rPr>
              <w:t>4</w:t>
            </w:r>
          </w:p>
        </w:tc>
        <w:tc>
          <w:tcPr>
            <w:tcW w:w="1161" w:type="dxa"/>
            <w:tcBorders>
              <w:top w:val="nil"/>
              <w:left w:val="nil"/>
              <w:bottom w:val="single" w:sz="4" w:space="0" w:color="auto"/>
              <w:right w:val="single" w:sz="4" w:space="0" w:color="auto"/>
            </w:tcBorders>
            <w:shd w:val="clear" w:color="auto" w:fill="auto"/>
            <w:noWrap/>
            <w:vAlign w:val="center"/>
            <w:hideMark/>
          </w:tcPr>
          <w:p w14:paraId="4C3B5BDA" w14:textId="77777777" w:rsidR="008328B6" w:rsidRPr="005E6952" w:rsidRDefault="008328B6" w:rsidP="005D27DC">
            <w:pPr>
              <w:jc w:val="center"/>
              <w:rPr>
                <w:rFonts w:cs="Arial"/>
                <w:sz w:val="18"/>
                <w:szCs w:val="18"/>
              </w:rPr>
            </w:pPr>
            <w:r w:rsidRPr="005E6952">
              <w:rPr>
                <w:rFonts w:cs="Arial"/>
                <w:sz w:val="18"/>
                <w:szCs w:val="18"/>
              </w:rPr>
              <w:t>July 16, 2021</w:t>
            </w:r>
          </w:p>
        </w:tc>
        <w:tc>
          <w:tcPr>
            <w:tcW w:w="1261" w:type="dxa"/>
            <w:tcBorders>
              <w:top w:val="nil"/>
              <w:left w:val="nil"/>
              <w:bottom w:val="single" w:sz="4" w:space="0" w:color="auto"/>
              <w:right w:val="single" w:sz="4" w:space="0" w:color="auto"/>
            </w:tcBorders>
            <w:shd w:val="clear" w:color="auto" w:fill="auto"/>
            <w:noWrap/>
            <w:vAlign w:val="center"/>
            <w:hideMark/>
          </w:tcPr>
          <w:p w14:paraId="1C3FA040" w14:textId="77777777" w:rsidR="008328B6" w:rsidRPr="005E6952" w:rsidRDefault="008328B6" w:rsidP="005D27DC">
            <w:pPr>
              <w:jc w:val="center"/>
              <w:rPr>
                <w:rFonts w:cs="Arial"/>
                <w:sz w:val="18"/>
                <w:szCs w:val="18"/>
              </w:rPr>
            </w:pPr>
            <w:r w:rsidRPr="005E6952">
              <w:rPr>
                <w:rFonts w:cs="Arial"/>
                <w:sz w:val="18"/>
                <w:szCs w:val="18"/>
              </w:rPr>
              <w:t>15</w:t>
            </w:r>
          </w:p>
        </w:tc>
        <w:tc>
          <w:tcPr>
            <w:tcW w:w="917" w:type="dxa"/>
            <w:tcBorders>
              <w:top w:val="nil"/>
              <w:left w:val="nil"/>
              <w:bottom w:val="single" w:sz="4" w:space="0" w:color="auto"/>
              <w:right w:val="single" w:sz="4" w:space="0" w:color="auto"/>
            </w:tcBorders>
            <w:shd w:val="clear" w:color="auto" w:fill="auto"/>
            <w:noWrap/>
            <w:vAlign w:val="center"/>
            <w:hideMark/>
          </w:tcPr>
          <w:p w14:paraId="4FF379DC" w14:textId="77777777" w:rsidR="008328B6" w:rsidRPr="005E6952" w:rsidRDefault="008328B6" w:rsidP="005D27DC">
            <w:pPr>
              <w:jc w:val="center"/>
              <w:rPr>
                <w:rFonts w:cs="Arial"/>
                <w:sz w:val="18"/>
                <w:szCs w:val="18"/>
              </w:rPr>
            </w:pPr>
            <w:r w:rsidRPr="005E6952">
              <w:rPr>
                <w:rFonts w:cs="Arial"/>
                <w:sz w:val="18"/>
                <w:szCs w:val="18"/>
              </w:rPr>
              <w:t xml:space="preserve">         6,061.0 </w:t>
            </w:r>
          </w:p>
        </w:tc>
        <w:tc>
          <w:tcPr>
            <w:tcW w:w="1439" w:type="dxa"/>
            <w:tcBorders>
              <w:top w:val="nil"/>
              <w:left w:val="nil"/>
              <w:bottom w:val="single" w:sz="4" w:space="0" w:color="auto"/>
              <w:right w:val="single" w:sz="4" w:space="0" w:color="auto"/>
            </w:tcBorders>
            <w:shd w:val="clear" w:color="auto" w:fill="auto"/>
            <w:vAlign w:val="center"/>
            <w:hideMark/>
          </w:tcPr>
          <w:p w14:paraId="4A96D91E" w14:textId="77777777" w:rsidR="008328B6" w:rsidRPr="005E6952" w:rsidRDefault="008328B6" w:rsidP="005D27DC">
            <w:pPr>
              <w:jc w:val="center"/>
              <w:rPr>
                <w:rFonts w:cs="Arial"/>
                <w:sz w:val="18"/>
                <w:szCs w:val="18"/>
              </w:rPr>
            </w:pPr>
            <w:r w:rsidRPr="005E6952">
              <w:rPr>
                <w:rFonts w:cs="Arial"/>
                <w:sz w:val="18"/>
                <w:szCs w:val="18"/>
              </w:rPr>
              <w:t xml:space="preserve"> System Capacity </w:t>
            </w:r>
          </w:p>
        </w:tc>
      </w:tr>
      <w:tr w:rsidR="008328B6" w:rsidRPr="005D27DC" w14:paraId="00121853" w14:textId="77777777" w:rsidTr="008328B6">
        <w:trPr>
          <w:trHeight w:val="540"/>
          <w:jc w:val="center"/>
        </w:trPr>
        <w:tc>
          <w:tcPr>
            <w:tcW w:w="2031" w:type="dxa"/>
            <w:tcBorders>
              <w:top w:val="nil"/>
              <w:left w:val="single" w:sz="4" w:space="0" w:color="auto"/>
              <w:bottom w:val="single" w:sz="4" w:space="0" w:color="auto"/>
              <w:right w:val="single" w:sz="4" w:space="0" w:color="auto"/>
            </w:tcBorders>
            <w:shd w:val="clear" w:color="auto" w:fill="auto"/>
            <w:vAlign w:val="center"/>
            <w:hideMark/>
          </w:tcPr>
          <w:p w14:paraId="35293716" w14:textId="77777777" w:rsidR="008328B6" w:rsidRPr="005E6952" w:rsidRDefault="008328B6" w:rsidP="005D27DC">
            <w:pPr>
              <w:jc w:val="center"/>
              <w:rPr>
                <w:rFonts w:cs="Arial"/>
                <w:sz w:val="18"/>
                <w:szCs w:val="18"/>
              </w:rPr>
            </w:pPr>
            <w:r w:rsidRPr="005E6952">
              <w:rPr>
                <w:rFonts w:cs="Arial"/>
                <w:sz w:val="18"/>
                <w:szCs w:val="18"/>
              </w:rPr>
              <w:t xml:space="preserve"> EAST </w:t>
            </w:r>
          </w:p>
        </w:tc>
        <w:tc>
          <w:tcPr>
            <w:tcW w:w="1239" w:type="dxa"/>
            <w:tcBorders>
              <w:top w:val="nil"/>
              <w:left w:val="nil"/>
              <w:bottom w:val="single" w:sz="4" w:space="0" w:color="auto"/>
              <w:right w:val="single" w:sz="4" w:space="0" w:color="auto"/>
            </w:tcBorders>
            <w:shd w:val="clear" w:color="auto" w:fill="auto"/>
            <w:noWrap/>
            <w:vAlign w:val="center"/>
            <w:hideMark/>
          </w:tcPr>
          <w:p w14:paraId="0933264E" w14:textId="77777777" w:rsidR="008328B6" w:rsidRPr="005E6952" w:rsidRDefault="008328B6" w:rsidP="005D27DC">
            <w:pPr>
              <w:jc w:val="center"/>
              <w:rPr>
                <w:rFonts w:cs="Arial"/>
                <w:sz w:val="18"/>
                <w:szCs w:val="18"/>
              </w:rPr>
            </w:pPr>
            <w:r w:rsidRPr="005E6952">
              <w:rPr>
                <w:rFonts w:cs="Arial"/>
                <w:sz w:val="18"/>
                <w:szCs w:val="18"/>
              </w:rPr>
              <w:t>1</w:t>
            </w:r>
          </w:p>
        </w:tc>
        <w:tc>
          <w:tcPr>
            <w:tcW w:w="1161" w:type="dxa"/>
            <w:tcBorders>
              <w:top w:val="nil"/>
              <w:left w:val="nil"/>
              <w:bottom w:val="single" w:sz="4" w:space="0" w:color="auto"/>
              <w:right w:val="single" w:sz="4" w:space="0" w:color="auto"/>
            </w:tcBorders>
            <w:shd w:val="clear" w:color="auto" w:fill="auto"/>
            <w:noWrap/>
            <w:vAlign w:val="center"/>
            <w:hideMark/>
          </w:tcPr>
          <w:p w14:paraId="0A51339D" w14:textId="77777777" w:rsidR="008328B6" w:rsidRPr="005E6952" w:rsidRDefault="008328B6" w:rsidP="005D27DC">
            <w:pPr>
              <w:jc w:val="center"/>
              <w:rPr>
                <w:rFonts w:cs="Arial"/>
                <w:sz w:val="18"/>
                <w:szCs w:val="18"/>
              </w:rPr>
            </w:pPr>
            <w:r w:rsidRPr="005E6952">
              <w:rPr>
                <w:rFonts w:cs="Arial"/>
                <w:sz w:val="18"/>
                <w:szCs w:val="18"/>
              </w:rPr>
              <w:t>July 17, 2021</w:t>
            </w:r>
          </w:p>
        </w:tc>
        <w:tc>
          <w:tcPr>
            <w:tcW w:w="1261" w:type="dxa"/>
            <w:tcBorders>
              <w:top w:val="nil"/>
              <w:left w:val="nil"/>
              <w:bottom w:val="single" w:sz="4" w:space="0" w:color="auto"/>
              <w:right w:val="single" w:sz="4" w:space="0" w:color="auto"/>
            </w:tcBorders>
            <w:shd w:val="clear" w:color="auto" w:fill="auto"/>
            <w:noWrap/>
            <w:vAlign w:val="center"/>
            <w:hideMark/>
          </w:tcPr>
          <w:p w14:paraId="6835C721" w14:textId="77777777" w:rsidR="008328B6" w:rsidRPr="005E6952" w:rsidRDefault="008328B6" w:rsidP="005D27DC">
            <w:pPr>
              <w:jc w:val="center"/>
              <w:rPr>
                <w:rFonts w:cs="Arial"/>
                <w:sz w:val="18"/>
                <w:szCs w:val="18"/>
              </w:rPr>
            </w:pPr>
            <w:r w:rsidRPr="005E6952">
              <w:rPr>
                <w:rFonts w:cs="Arial"/>
                <w:sz w:val="18"/>
                <w:szCs w:val="18"/>
              </w:rPr>
              <w:t>3</w:t>
            </w:r>
          </w:p>
        </w:tc>
        <w:tc>
          <w:tcPr>
            <w:tcW w:w="917" w:type="dxa"/>
            <w:tcBorders>
              <w:top w:val="nil"/>
              <w:left w:val="nil"/>
              <w:bottom w:val="single" w:sz="4" w:space="0" w:color="auto"/>
              <w:right w:val="single" w:sz="4" w:space="0" w:color="auto"/>
            </w:tcBorders>
            <w:shd w:val="clear" w:color="auto" w:fill="auto"/>
            <w:noWrap/>
            <w:vAlign w:val="center"/>
            <w:hideMark/>
          </w:tcPr>
          <w:p w14:paraId="7225268F" w14:textId="77777777" w:rsidR="008328B6" w:rsidRPr="005E6952" w:rsidRDefault="008328B6" w:rsidP="005D27DC">
            <w:pPr>
              <w:jc w:val="center"/>
              <w:rPr>
                <w:rFonts w:cs="Arial"/>
                <w:sz w:val="18"/>
                <w:szCs w:val="18"/>
              </w:rPr>
            </w:pPr>
            <w:r w:rsidRPr="005E6952">
              <w:rPr>
                <w:rFonts w:cs="Arial"/>
                <w:sz w:val="18"/>
                <w:szCs w:val="18"/>
              </w:rPr>
              <w:t xml:space="preserve">           714.0 </w:t>
            </w:r>
          </w:p>
        </w:tc>
        <w:tc>
          <w:tcPr>
            <w:tcW w:w="1439" w:type="dxa"/>
            <w:tcBorders>
              <w:top w:val="nil"/>
              <w:left w:val="nil"/>
              <w:bottom w:val="single" w:sz="4" w:space="0" w:color="auto"/>
              <w:right w:val="single" w:sz="4" w:space="0" w:color="auto"/>
            </w:tcBorders>
            <w:shd w:val="clear" w:color="auto" w:fill="auto"/>
            <w:vAlign w:val="center"/>
            <w:hideMark/>
          </w:tcPr>
          <w:p w14:paraId="16453988" w14:textId="77777777" w:rsidR="008328B6" w:rsidRPr="005E6952" w:rsidRDefault="008328B6" w:rsidP="005D27DC">
            <w:pPr>
              <w:jc w:val="center"/>
              <w:rPr>
                <w:rFonts w:cs="Arial"/>
                <w:sz w:val="18"/>
                <w:szCs w:val="18"/>
              </w:rPr>
            </w:pPr>
            <w:r w:rsidRPr="005E6952">
              <w:rPr>
                <w:rFonts w:cs="Arial"/>
                <w:sz w:val="18"/>
                <w:szCs w:val="18"/>
              </w:rPr>
              <w:t xml:space="preserve"> System Capacity </w:t>
            </w:r>
          </w:p>
        </w:tc>
      </w:tr>
      <w:tr w:rsidR="008328B6" w:rsidRPr="005D27DC" w14:paraId="769BE9AF" w14:textId="77777777" w:rsidTr="008328B6">
        <w:trPr>
          <w:trHeight w:val="1322"/>
          <w:jc w:val="center"/>
        </w:trPr>
        <w:tc>
          <w:tcPr>
            <w:tcW w:w="2031" w:type="dxa"/>
            <w:tcBorders>
              <w:top w:val="nil"/>
              <w:left w:val="single" w:sz="4" w:space="0" w:color="auto"/>
              <w:bottom w:val="single" w:sz="4" w:space="0" w:color="auto"/>
              <w:right w:val="single" w:sz="4" w:space="0" w:color="auto"/>
            </w:tcBorders>
            <w:shd w:val="clear" w:color="auto" w:fill="auto"/>
            <w:vAlign w:val="center"/>
            <w:hideMark/>
          </w:tcPr>
          <w:p w14:paraId="513BE96A" w14:textId="77777777" w:rsidR="008328B6" w:rsidRPr="005E6952" w:rsidRDefault="008328B6" w:rsidP="005D27DC">
            <w:pPr>
              <w:jc w:val="center"/>
              <w:rPr>
                <w:rFonts w:cs="Arial"/>
                <w:sz w:val="18"/>
                <w:szCs w:val="18"/>
              </w:rPr>
            </w:pPr>
            <w:r w:rsidRPr="005E6952">
              <w:rPr>
                <w:rFonts w:cs="Arial"/>
                <w:sz w:val="18"/>
                <w:szCs w:val="18"/>
              </w:rPr>
              <w:t xml:space="preserve"> EAST, NORTH_CENTRAL, SOUTH_CENTRAL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0276695F" w14:textId="77777777" w:rsidR="008328B6" w:rsidRPr="005E6952" w:rsidRDefault="008328B6" w:rsidP="005D27DC">
            <w:pPr>
              <w:jc w:val="center"/>
              <w:rPr>
                <w:rFonts w:cs="Arial"/>
                <w:sz w:val="18"/>
                <w:szCs w:val="18"/>
              </w:rPr>
            </w:pPr>
            <w:r w:rsidRPr="005E6952">
              <w:rPr>
                <w:rFonts w:cs="Arial"/>
                <w:sz w:val="18"/>
                <w:szCs w:val="18"/>
              </w:rPr>
              <w:t>5</w:t>
            </w:r>
          </w:p>
        </w:tc>
        <w:tc>
          <w:tcPr>
            <w:tcW w:w="1161" w:type="dxa"/>
            <w:tcBorders>
              <w:top w:val="nil"/>
              <w:left w:val="nil"/>
              <w:bottom w:val="single" w:sz="4" w:space="0" w:color="auto"/>
              <w:right w:val="single" w:sz="4" w:space="0" w:color="auto"/>
            </w:tcBorders>
            <w:shd w:val="clear" w:color="auto" w:fill="auto"/>
            <w:noWrap/>
            <w:vAlign w:val="center"/>
            <w:hideMark/>
          </w:tcPr>
          <w:p w14:paraId="13B504CE" w14:textId="77777777" w:rsidR="008328B6" w:rsidRPr="005E6952" w:rsidRDefault="008328B6" w:rsidP="005D27DC">
            <w:pPr>
              <w:jc w:val="center"/>
              <w:rPr>
                <w:rFonts w:cs="Arial"/>
                <w:sz w:val="18"/>
                <w:szCs w:val="18"/>
              </w:rPr>
            </w:pPr>
            <w:r w:rsidRPr="005E6952">
              <w:rPr>
                <w:rFonts w:cs="Arial"/>
                <w:sz w:val="18"/>
                <w:szCs w:val="18"/>
              </w:rPr>
              <w:t>July 18, 2021</w:t>
            </w:r>
          </w:p>
        </w:tc>
        <w:tc>
          <w:tcPr>
            <w:tcW w:w="1261" w:type="dxa"/>
            <w:tcBorders>
              <w:top w:val="nil"/>
              <w:left w:val="nil"/>
              <w:bottom w:val="single" w:sz="4" w:space="0" w:color="auto"/>
              <w:right w:val="single" w:sz="4" w:space="0" w:color="auto"/>
            </w:tcBorders>
            <w:shd w:val="clear" w:color="auto" w:fill="auto"/>
            <w:noWrap/>
            <w:vAlign w:val="center"/>
            <w:hideMark/>
          </w:tcPr>
          <w:p w14:paraId="22861B85" w14:textId="77777777" w:rsidR="008328B6" w:rsidRPr="005E6952" w:rsidRDefault="008328B6" w:rsidP="005D27DC">
            <w:pPr>
              <w:jc w:val="center"/>
              <w:rPr>
                <w:rFonts w:cs="Arial"/>
                <w:sz w:val="18"/>
                <w:szCs w:val="18"/>
              </w:rPr>
            </w:pPr>
            <w:r w:rsidRPr="005E6952">
              <w:rPr>
                <w:rFonts w:cs="Arial"/>
                <w:sz w:val="18"/>
                <w:szCs w:val="18"/>
              </w:rPr>
              <w:t>21</w:t>
            </w:r>
          </w:p>
        </w:tc>
        <w:tc>
          <w:tcPr>
            <w:tcW w:w="917" w:type="dxa"/>
            <w:tcBorders>
              <w:top w:val="nil"/>
              <w:left w:val="nil"/>
              <w:bottom w:val="single" w:sz="4" w:space="0" w:color="auto"/>
              <w:right w:val="single" w:sz="4" w:space="0" w:color="auto"/>
            </w:tcBorders>
            <w:shd w:val="clear" w:color="auto" w:fill="auto"/>
            <w:noWrap/>
            <w:vAlign w:val="center"/>
            <w:hideMark/>
          </w:tcPr>
          <w:p w14:paraId="0DDA8F24" w14:textId="77777777" w:rsidR="008328B6" w:rsidRPr="005E6952" w:rsidRDefault="008328B6" w:rsidP="005D27DC">
            <w:pPr>
              <w:jc w:val="center"/>
              <w:rPr>
                <w:rFonts w:cs="Arial"/>
                <w:sz w:val="18"/>
                <w:szCs w:val="18"/>
              </w:rPr>
            </w:pPr>
            <w:r w:rsidRPr="005E6952">
              <w:rPr>
                <w:rFonts w:cs="Arial"/>
                <w:sz w:val="18"/>
                <w:szCs w:val="18"/>
              </w:rPr>
              <w:t xml:space="preserve">         6,426.0 </w:t>
            </w:r>
          </w:p>
        </w:tc>
        <w:tc>
          <w:tcPr>
            <w:tcW w:w="1439" w:type="dxa"/>
            <w:tcBorders>
              <w:top w:val="nil"/>
              <w:left w:val="nil"/>
              <w:bottom w:val="single" w:sz="4" w:space="0" w:color="auto"/>
              <w:right w:val="single" w:sz="4" w:space="0" w:color="auto"/>
            </w:tcBorders>
            <w:shd w:val="clear" w:color="auto" w:fill="auto"/>
            <w:vAlign w:val="center"/>
            <w:hideMark/>
          </w:tcPr>
          <w:p w14:paraId="14B2190B" w14:textId="77777777" w:rsidR="008328B6" w:rsidRPr="005E6952" w:rsidRDefault="008328B6" w:rsidP="005D27DC">
            <w:pPr>
              <w:jc w:val="center"/>
              <w:rPr>
                <w:rFonts w:cs="Arial"/>
                <w:sz w:val="18"/>
                <w:szCs w:val="18"/>
              </w:rPr>
            </w:pPr>
            <w:r w:rsidRPr="005E6952">
              <w:rPr>
                <w:rFonts w:cs="Arial"/>
                <w:sz w:val="18"/>
                <w:szCs w:val="18"/>
              </w:rPr>
              <w:t xml:space="preserve"> System Capacity </w:t>
            </w:r>
          </w:p>
        </w:tc>
      </w:tr>
      <w:tr w:rsidR="008328B6" w:rsidRPr="005D27DC" w14:paraId="490C672F" w14:textId="77777777" w:rsidTr="008328B6">
        <w:trPr>
          <w:trHeight w:val="690"/>
          <w:jc w:val="center"/>
        </w:trPr>
        <w:tc>
          <w:tcPr>
            <w:tcW w:w="2031" w:type="dxa"/>
            <w:tcBorders>
              <w:top w:val="nil"/>
              <w:left w:val="single" w:sz="4" w:space="0" w:color="auto"/>
              <w:bottom w:val="single" w:sz="4" w:space="0" w:color="auto"/>
              <w:right w:val="single" w:sz="4" w:space="0" w:color="auto"/>
            </w:tcBorders>
            <w:shd w:val="clear" w:color="auto" w:fill="auto"/>
            <w:vAlign w:val="center"/>
            <w:hideMark/>
          </w:tcPr>
          <w:p w14:paraId="5660C9DF" w14:textId="77777777" w:rsidR="008328B6" w:rsidRPr="005E6952" w:rsidRDefault="008328B6" w:rsidP="005D27DC">
            <w:pPr>
              <w:jc w:val="center"/>
              <w:rPr>
                <w:rFonts w:cs="Arial"/>
                <w:sz w:val="18"/>
                <w:szCs w:val="18"/>
              </w:rPr>
            </w:pPr>
            <w:r w:rsidRPr="005E6952">
              <w:rPr>
                <w:rFonts w:cs="Arial"/>
                <w:sz w:val="18"/>
                <w:szCs w:val="18"/>
              </w:rPr>
              <w:t xml:space="preserve"> EAST,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5A2D4E0C" w14:textId="77777777" w:rsidR="008328B6" w:rsidRPr="005E6952" w:rsidRDefault="008328B6" w:rsidP="005D27DC">
            <w:pPr>
              <w:jc w:val="center"/>
              <w:rPr>
                <w:rFonts w:cs="Arial"/>
                <w:sz w:val="18"/>
                <w:szCs w:val="18"/>
              </w:rPr>
            </w:pPr>
            <w:r w:rsidRPr="005E6952">
              <w:rPr>
                <w:rFonts w:cs="Arial"/>
                <w:sz w:val="18"/>
                <w:szCs w:val="18"/>
              </w:rPr>
              <w:t>2</w:t>
            </w:r>
          </w:p>
        </w:tc>
        <w:tc>
          <w:tcPr>
            <w:tcW w:w="1161" w:type="dxa"/>
            <w:tcBorders>
              <w:top w:val="nil"/>
              <w:left w:val="nil"/>
              <w:bottom w:val="single" w:sz="4" w:space="0" w:color="auto"/>
              <w:right w:val="single" w:sz="4" w:space="0" w:color="auto"/>
            </w:tcBorders>
            <w:shd w:val="clear" w:color="auto" w:fill="auto"/>
            <w:noWrap/>
            <w:vAlign w:val="center"/>
            <w:hideMark/>
          </w:tcPr>
          <w:p w14:paraId="1717FAA1" w14:textId="77777777" w:rsidR="008328B6" w:rsidRPr="005E6952" w:rsidRDefault="008328B6" w:rsidP="005D27DC">
            <w:pPr>
              <w:jc w:val="center"/>
              <w:rPr>
                <w:rFonts w:cs="Arial"/>
                <w:sz w:val="18"/>
                <w:szCs w:val="18"/>
              </w:rPr>
            </w:pPr>
            <w:r w:rsidRPr="005E6952">
              <w:rPr>
                <w:rFonts w:cs="Arial"/>
                <w:sz w:val="18"/>
                <w:szCs w:val="18"/>
              </w:rPr>
              <w:t>July 19, 2021</w:t>
            </w:r>
          </w:p>
        </w:tc>
        <w:tc>
          <w:tcPr>
            <w:tcW w:w="1261" w:type="dxa"/>
            <w:tcBorders>
              <w:top w:val="nil"/>
              <w:left w:val="nil"/>
              <w:bottom w:val="single" w:sz="4" w:space="0" w:color="auto"/>
              <w:right w:val="single" w:sz="4" w:space="0" w:color="auto"/>
            </w:tcBorders>
            <w:shd w:val="clear" w:color="auto" w:fill="auto"/>
            <w:noWrap/>
            <w:vAlign w:val="center"/>
            <w:hideMark/>
          </w:tcPr>
          <w:p w14:paraId="0DF6A4EB" w14:textId="77777777" w:rsidR="008328B6" w:rsidRPr="005E6952" w:rsidRDefault="008328B6" w:rsidP="005D27DC">
            <w:pPr>
              <w:jc w:val="center"/>
              <w:rPr>
                <w:rFonts w:cs="Arial"/>
                <w:sz w:val="18"/>
                <w:szCs w:val="18"/>
              </w:rPr>
            </w:pPr>
            <w:r w:rsidRPr="005E6952">
              <w:rPr>
                <w:rFonts w:cs="Arial"/>
                <w:sz w:val="18"/>
                <w:szCs w:val="18"/>
              </w:rPr>
              <w:t>17</w:t>
            </w:r>
          </w:p>
        </w:tc>
        <w:tc>
          <w:tcPr>
            <w:tcW w:w="917" w:type="dxa"/>
            <w:tcBorders>
              <w:top w:val="nil"/>
              <w:left w:val="nil"/>
              <w:bottom w:val="single" w:sz="4" w:space="0" w:color="auto"/>
              <w:right w:val="single" w:sz="4" w:space="0" w:color="auto"/>
            </w:tcBorders>
            <w:shd w:val="clear" w:color="auto" w:fill="auto"/>
            <w:noWrap/>
            <w:vAlign w:val="center"/>
            <w:hideMark/>
          </w:tcPr>
          <w:p w14:paraId="4A218836" w14:textId="77777777" w:rsidR="008328B6" w:rsidRPr="005E6952" w:rsidRDefault="008328B6" w:rsidP="005D27DC">
            <w:pPr>
              <w:jc w:val="center"/>
              <w:rPr>
                <w:rFonts w:cs="Arial"/>
                <w:sz w:val="18"/>
                <w:szCs w:val="18"/>
              </w:rPr>
            </w:pPr>
            <w:r w:rsidRPr="005E6952">
              <w:rPr>
                <w:rFonts w:cs="Arial"/>
                <w:sz w:val="18"/>
                <w:szCs w:val="18"/>
              </w:rPr>
              <w:t xml:space="preserve">         2,290.0 </w:t>
            </w:r>
          </w:p>
        </w:tc>
        <w:tc>
          <w:tcPr>
            <w:tcW w:w="1439" w:type="dxa"/>
            <w:tcBorders>
              <w:top w:val="nil"/>
              <w:left w:val="nil"/>
              <w:bottom w:val="single" w:sz="4" w:space="0" w:color="auto"/>
              <w:right w:val="single" w:sz="4" w:space="0" w:color="auto"/>
            </w:tcBorders>
            <w:shd w:val="clear" w:color="auto" w:fill="auto"/>
            <w:vAlign w:val="center"/>
            <w:hideMark/>
          </w:tcPr>
          <w:p w14:paraId="03736C58" w14:textId="77777777" w:rsidR="008328B6" w:rsidRPr="005E6952" w:rsidRDefault="008328B6" w:rsidP="005D27DC">
            <w:pPr>
              <w:jc w:val="center"/>
              <w:rPr>
                <w:rFonts w:cs="Arial"/>
                <w:sz w:val="18"/>
                <w:szCs w:val="18"/>
              </w:rPr>
            </w:pPr>
            <w:r w:rsidRPr="005E6952">
              <w:rPr>
                <w:rFonts w:cs="Arial"/>
                <w:sz w:val="18"/>
                <w:szCs w:val="18"/>
              </w:rPr>
              <w:t xml:space="preserve"> System Capacity </w:t>
            </w:r>
          </w:p>
        </w:tc>
      </w:tr>
      <w:tr w:rsidR="008328B6" w:rsidRPr="005D27DC" w14:paraId="6D88F5C6" w14:textId="77777777" w:rsidTr="008328B6">
        <w:trPr>
          <w:trHeight w:val="555"/>
          <w:jc w:val="center"/>
        </w:trPr>
        <w:tc>
          <w:tcPr>
            <w:tcW w:w="2031" w:type="dxa"/>
            <w:tcBorders>
              <w:top w:val="nil"/>
              <w:left w:val="single" w:sz="4" w:space="0" w:color="auto"/>
              <w:bottom w:val="single" w:sz="4" w:space="0" w:color="auto"/>
              <w:right w:val="single" w:sz="4" w:space="0" w:color="auto"/>
            </w:tcBorders>
            <w:shd w:val="clear" w:color="auto" w:fill="auto"/>
            <w:vAlign w:val="center"/>
            <w:hideMark/>
          </w:tcPr>
          <w:p w14:paraId="7BDF560E" w14:textId="77777777" w:rsidR="008328B6" w:rsidRPr="005E6952" w:rsidRDefault="008328B6" w:rsidP="005D27DC">
            <w:pPr>
              <w:jc w:val="center"/>
              <w:rPr>
                <w:rFonts w:cs="Arial"/>
                <w:sz w:val="18"/>
                <w:szCs w:val="18"/>
              </w:rPr>
            </w:pPr>
            <w:r w:rsidRPr="005E6952">
              <w:rPr>
                <w:rFonts w:cs="Arial"/>
                <w:sz w:val="18"/>
                <w:szCs w:val="18"/>
              </w:rPr>
              <w:t xml:space="preserve">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41F54B13" w14:textId="77777777" w:rsidR="008328B6" w:rsidRPr="005E6952" w:rsidRDefault="008328B6" w:rsidP="005D27DC">
            <w:pPr>
              <w:jc w:val="center"/>
              <w:rPr>
                <w:rFonts w:cs="Arial"/>
                <w:sz w:val="18"/>
                <w:szCs w:val="18"/>
              </w:rPr>
            </w:pPr>
            <w:r w:rsidRPr="005E6952">
              <w:rPr>
                <w:rFonts w:cs="Arial"/>
                <w:sz w:val="18"/>
                <w:szCs w:val="18"/>
              </w:rPr>
              <w:t>1</w:t>
            </w:r>
          </w:p>
        </w:tc>
        <w:tc>
          <w:tcPr>
            <w:tcW w:w="1161" w:type="dxa"/>
            <w:tcBorders>
              <w:top w:val="nil"/>
              <w:left w:val="nil"/>
              <w:bottom w:val="single" w:sz="4" w:space="0" w:color="auto"/>
              <w:right w:val="single" w:sz="4" w:space="0" w:color="auto"/>
            </w:tcBorders>
            <w:shd w:val="clear" w:color="auto" w:fill="auto"/>
            <w:noWrap/>
            <w:vAlign w:val="center"/>
            <w:hideMark/>
          </w:tcPr>
          <w:p w14:paraId="7A4DF8A2" w14:textId="77777777" w:rsidR="008328B6" w:rsidRPr="005E6952" w:rsidRDefault="008328B6" w:rsidP="005D27DC">
            <w:pPr>
              <w:jc w:val="center"/>
              <w:rPr>
                <w:rFonts w:cs="Arial"/>
                <w:sz w:val="18"/>
                <w:szCs w:val="18"/>
              </w:rPr>
            </w:pPr>
            <w:r w:rsidRPr="005E6952">
              <w:rPr>
                <w:rFonts w:cs="Arial"/>
                <w:sz w:val="18"/>
                <w:szCs w:val="18"/>
              </w:rPr>
              <w:t>July 20, 2021</w:t>
            </w:r>
          </w:p>
        </w:tc>
        <w:tc>
          <w:tcPr>
            <w:tcW w:w="1261" w:type="dxa"/>
            <w:tcBorders>
              <w:top w:val="nil"/>
              <w:left w:val="nil"/>
              <w:bottom w:val="single" w:sz="4" w:space="0" w:color="auto"/>
              <w:right w:val="single" w:sz="4" w:space="0" w:color="auto"/>
            </w:tcBorders>
            <w:shd w:val="clear" w:color="auto" w:fill="auto"/>
            <w:noWrap/>
            <w:vAlign w:val="center"/>
            <w:hideMark/>
          </w:tcPr>
          <w:p w14:paraId="1C484BCD" w14:textId="77777777" w:rsidR="008328B6" w:rsidRPr="005E6952" w:rsidRDefault="008328B6" w:rsidP="005D27DC">
            <w:pPr>
              <w:jc w:val="center"/>
              <w:rPr>
                <w:rFonts w:cs="Arial"/>
                <w:sz w:val="18"/>
                <w:szCs w:val="18"/>
              </w:rPr>
            </w:pPr>
            <w:r w:rsidRPr="005E6952">
              <w:rPr>
                <w:rFonts w:cs="Arial"/>
                <w:sz w:val="18"/>
                <w:szCs w:val="18"/>
              </w:rPr>
              <w:t>24</w:t>
            </w:r>
          </w:p>
        </w:tc>
        <w:tc>
          <w:tcPr>
            <w:tcW w:w="917" w:type="dxa"/>
            <w:tcBorders>
              <w:top w:val="nil"/>
              <w:left w:val="nil"/>
              <w:bottom w:val="single" w:sz="4" w:space="0" w:color="auto"/>
              <w:right w:val="single" w:sz="4" w:space="0" w:color="auto"/>
            </w:tcBorders>
            <w:shd w:val="clear" w:color="auto" w:fill="auto"/>
            <w:noWrap/>
            <w:vAlign w:val="center"/>
            <w:hideMark/>
          </w:tcPr>
          <w:p w14:paraId="1C90AF26" w14:textId="77777777" w:rsidR="008328B6" w:rsidRPr="005E6952" w:rsidRDefault="008328B6" w:rsidP="005D27DC">
            <w:pPr>
              <w:jc w:val="center"/>
              <w:rPr>
                <w:rFonts w:cs="Arial"/>
                <w:sz w:val="18"/>
                <w:szCs w:val="18"/>
              </w:rPr>
            </w:pPr>
            <w:r w:rsidRPr="005E6952">
              <w:rPr>
                <w:rFonts w:cs="Arial"/>
                <w:sz w:val="18"/>
                <w:szCs w:val="18"/>
              </w:rPr>
              <w:t xml:space="preserve">         1,440.0 </w:t>
            </w:r>
          </w:p>
        </w:tc>
        <w:tc>
          <w:tcPr>
            <w:tcW w:w="1439" w:type="dxa"/>
            <w:tcBorders>
              <w:top w:val="nil"/>
              <w:left w:val="nil"/>
              <w:bottom w:val="single" w:sz="4" w:space="0" w:color="auto"/>
              <w:right w:val="single" w:sz="4" w:space="0" w:color="auto"/>
            </w:tcBorders>
            <w:shd w:val="clear" w:color="auto" w:fill="auto"/>
            <w:vAlign w:val="center"/>
            <w:hideMark/>
          </w:tcPr>
          <w:p w14:paraId="759BF6B4" w14:textId="77777777" w:rsidR="008328B6" w:rsidRPr="005E6952" w:rsidRDefault="008328B6" w:rsidP="005D27DC">
            <w:pPr>
              <w:jc w:val="center"/>
              <w:rPr>
                <w:rFonts w:cs="Arial"/>
                <w:sz w:val="18"/>
                <w:szCs w:val="18"/>
              </w:rPr>
            </w:pPr>
            <w:r w:rsidRPr="005E6952">
              <w:rPr>
                <w:rFonts w:cs="Arial"/>
                <w:sz w:val="18"/>
                <w:szCs w:val="18"/>
              </w:rPr>
              <w:t xml:space="preserve"> System Capacity </w:t>
            </w:r>
          </w:p>
        </w:tc>
      </w:tr>
      <w:tr w:rsidR="008328B6" w:rsidRPr="005D27DC" w14:paraId="30565DFC" w14:textId="77777777" w:rsidTr="008328B6">
        <w:trPr>
          <w:trHeight w:val="1790"/>
          <w:jc w:val="center"/>
        </w:trPr>
        <w:tc>
          <w:tcPr>
            <w:tcW w:w="2031" w:type="dxa"/>
            <w:tcBorders>
              <w:top w:val="nil"/>
              <w:left w:val="single" w:sz="4" w:space="0" w:color="auto"/>
              <w:bottom w:val="single" w:sz="4" w:space="0" w:color="auto"/>
              <w:right w:val="single" w:sz="4" w:space="0" w:color="auto"/>
            </w:tcBorders>
            <w:shd w:val="clear" w:color="auto" w:fill="auto"/>
            <w:vAlign w:val="center"/>
            <w:hideMark/>
          </w:tcPr>
          <w:p w14:paraId="3A49A0B2" w14:textId="77777777" w:rsidR="008328B6" w:rsidRPr="005E6952" w:rsidRDefault="008328B6" w:rsidP="005D27DC">
            <w:pPr>
              <w:jc w:val="center"/>
              <w:rPr>
                <w:rFonts w:cs="Arial"/>
                <w:sz w:val="18"/>
                <w:szCs w:val="18"/>
              </w:rPr>
            </w:pPr>
            <w:r w:rsidRPr="005E6952">
              <w:rPr>
                <w:rFonts w:cs="Arial"/>
                <w:sz w:val="18"/>
                <w:szCs w:val="18"/>
              </w:rPr>
              <w:t xml:space="preserve"> EAST,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35A69891" w14:textId="77777777" w:rsidR="008328B6" w:rsidRPr="005E6952" w:rsidRDefault="008328B6" w:rsidP="005D27DC">
            <w:pPr>
              <w:jc w:val="center"/>
              <w:rPr>
                <w:rFonts w:cs="Arial"/>
                <w:sz w:val="18"/>
                <w:szCs w:val="18"/>
              </w:rPr>
            </w:pPr>
            <w:r w:rsidRPr="005E6952">
              <w:rPr>
                <w:rFonts w:cs="Arial"/>
                <w:sz w:val="18"/>
                <w:szCs w:val="18"/>
              </w:rPr>
              <w:t>7</w:t>
            </w:r>
          </w:p>
        </w:tc>
        <w:tc>
          <w:tcPr>
            <w:tcW w:w="1161" w:type="dxa"/>
            <w:tcBorders>
              <w:top w:val="nil"/>
              <w:left w:val="nil"/>
              <w:bottom w:val="single" w:sz="4" w:space="0" w:color="auto"/>
              <w:right w:val="single" w:sz="4" w:space="0" w:color="auto"/>
            </w:tcBorders>
            <w:shd w:val="clear" w:color="auto" w:fill="auto"/>
            <w:noWrap/>
            <w:vAlign w:val="center"/>
            <w:hideMark/>
          </w:tcPr>
          <w:p w14:paraId="5337CC97" w14:textId="77777777" w:rsidR="008328B6" w:rsidRPr="005E6952" w:rsidRDefault="008328B6" w:rsidP="005D27DC">
            <w:pPr>
              <w:jc w:val="center"/>
              <w:rPr>
                <w:rFonts w:cs="Arial"/>
                <w:sz w:val="18"/>
                <w:szCs w:val="18"/>
              </w:rPr>
            </w:pPr>
            <w:r w:rsidRPr="005E6952">
              <w:rPr>
                <w:rFonts w:cs="Arial"/>
                <w:sz w:val="18"/>
                <w:szCs w:val="18"/>
              </w:rPr>
              <w:t>July 21, 2021</w:t>
            </w:r>
          </w:p>
        </w:tc>
        <w:tc>
          <w:tcPr>
            <w:tcW w:w="1261" w:type="dxa"/>
            <w:tcBorders>
              <w:top w:val="nil"/>
              <w:left w:val="nil"/>
              <w:bottom w:val="single" w:sz="4" w:space="0" w:color="auto"/>
              <w:right w:val="single" w:sz="4" w:space="0" w:color="auto"/>
            </w:tcBorders>
            <w:shd w:val="clear" w:color="auto" w:fill="auto"/>
            <w:noWrap/>
            <w:vAlign w:val="center"/>
            <w:hideMark/>
          </w:tcPr>
          <w:p w14:paraId="1EB0957F" w14:textId="77777777" w:rsidR="008328B6" w:rsidRPr="005E6952" w:rsidRDefault="008328B6" w:rsidP="005D27DC">
            <w:pPr>
              <w:jc w:val="center"/>
              <w:rPr>
                <w:rFonts w:cs="Arial"/>
                <w:sz w:val="18"/>
                <w:szCs w:val="18"/>
              </w:rPr>
            </w:pPr>
            <w:r w:rsidRPr="005E6952">
              <w:rPr>
                <w:rFonts w:cs="Arial"/>
                <w:sz w:val="18"/>
                <w:szCs w:val="18"/>
              </w:rPr>
              <w:t>45</w:t>
            </w:r>
          </w:p>
        </w:tc>
        <w:tc>
          <w:tcPr>
            <w:tcW w:w="917" w:type="dxa"/>
            <w:tcBorders>
              <w:top w:val="nil"/>
              <w:left w:val="nil"/>
              <w:bottom w:val="single" w:sz="4" w:space="0" w:color="auto"/>
              <w:right w:val="single" w:sz="4" w:space="0" w:color="auto"/>
            </w:tcBorders>
            <w:shd w:val="clear" w:color="auto" w:fill="auto"/>
            <w:noWrap/>
            <w:vAlign w:val="center"/>
            <w:hideMark/>
          </w:tcPr>
          <w:p w14:paraId="7763FE67" w14:textId="77777777" w:rsidR="008328B6" w:rsidRPr="005E6952" w:rsidRDefault="008328B6" w:rsidP="005D27DC">
            <w:pPr>
              <w:jc w:val="center"/>
              <w:rPr>
                <w:rFonts w:cs="Arial"/>
                <w:sz w:val="18"/>
                <w:szCs w:val="18"/>
              </w:rPr>
            </w:pPr>
            <w:r w:rsidRPr="005E6952">
              <w:rPr>
                <w:rFonts w:cs="Arial"/>
                <w:sz w:val="18"/>
                <w:szCs w:val="18"/>
              </w:rPr>
              <w:t xml:space="preserve">         9,427.0 </w:t>
            </w:r>
          </w:p>
        </w:tc>
        <w:tc>
          <w:tcPr>
            <w:tcW w:w="1439" w:type="dxa"/>
            <w:tcBorders>
              <w:top w:val="nil"/>
              <w:left w:val="nil"/>
              <w:bottom w:val="single" w:sz="4" w:space="0" w:color="auto"/>
              <w:right w:val="single" w:sz="4" w:space="0" w:color="auto"/>
            </w:tcBorders>
            <w:shd w:val="clear" w:color="auto" w:fill="auto"/>
            <w:vAlign w:val="center"/>
            <w:hideMark/>
          </w:tcPr>
          <w:p w14:paraId="5223AA61" w14:textId="77777777" w:rsidR="008328B6" w:rsidRPr="005E6952" w:rsidRDefault="008328B6" w:rsidP="005D27DC">
            <w:pPr>
              <w:jc w:val="center"/>
              <w:rPr>
                <w:rFonts w:cs="Arial"/>
                <w:sz w:val="18"/>
                <w:szCs w:val="18"/>
              </w:rPr>
            </w:pPr>
            <w:r w:rsidRPr="005E6952">
              <w:rPr>
                <w:rFonts w:cs="Arial"/>
                <w:sz w:val="18"/>
                <w:szCs w:val="18"/>
              </w:rPr>
              <w:t xml:space="preserve"> Minimum Run Time, System Capacity </w:t>
            </w:r>
          </w:p>
        </w:tc>
      </w:tr>
      <w:tr w:rsidR="008328B6" w:rsidRPr="005D27DC" w14:paraId="1CEF4B50" w14:textId="77777777" w:rsidTr="008328B6">
        <w:trPr>
          <w:trHeight w:val="1695"/>
          <w:jc w:val="center"/>
        </w:trPr>
        <w:tc>
          <w:tcPr>
            <w:tcW w:w="2031" w:type="dxa"/>
            <w:tcBorders>
              <w:top w:val="nil"/>
              <w:left w:val="single" w:sz="4" w:space="0" w:color="auto"/>
              <w:bottom w:val="single" w:sz="4" w:space="0" w:color="auto"/>
              <w:right w:val="single" w:sz="4" w:space="0" w:color="auto"/>
            </w:tcBorders>
            <w:shd w:val="clear" w:color="auto" w:fill="auto"/>
            <w:vAlign w:val="center"/>
            <w:hideMark/>
          </w:tcPr>
          <w:p w14:paraId="7C606B2E" w14:textId="77777777" w:rsidR="008328B6" w:rsidRPr="005E6952" w:rsidRDefault="008328B6" w:rsidP="005D27DC">
            <w:pPr>
              <w:jc w:val="center"/>
              <w:rPr>
                <w:rFonts w:cs="Arial"/>
                <w:sz w:val="18"/>
                <w:szCs w:val="18"/>
              </w:rPr>
            </w:pPr>
            <w:r w:rsidRPr="005E6952">
              <w:rPr>
                <w:rFonts w:cs="Arial"/>
                <w:sz w:val="18"/>
                <w:szCs w:val="18"/>
              </w:rPr>
              <w:t xml:space="preserve"> EAST,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19FCAD5D" w14:textId="77777777" w:rsidR="008328B6" w:rsidRPr="005E6952" w:rsidRDefault="008328B6" w:rsidP="005D27DC">
            <w:pPr>
              <w:jc w:val="center"/>
              <w:rPr>
                <w:rFonts w:cs="Arial"/>
                <w:sz w:val="18"/>
                <w:szCs w:val="18"/>
              </w:rPr>
            </w:pPr>
            <w:r w:rsidRPr="005E6952">
              <w:rPr>
                <w:rFonts w:cs="Arial"/>
                <w:sz w:val="18"/>
                <w:szCs w:val="18"/>
              </w:rPr>
              <w:t>6</w:t>
            </w:r>
          </w:p>
        </w:tc>
        <w:tc>
          <w:tcPr>
            <w:tcW w:w="1161" w:type="dxa"/>
            <w:tcBorders>
              <w:top w:val="nil"/>
              <w:left w:val="nil"/>
              <w:bottom w:val="single" w:sz="4" w:space="0" w:color="auto"/>
              <w:right w:val="single" w:sz="4" w:space="0" w:color="auto"/>
            </w:tcBorders>
            <w:shd w:val="clear" w:color="auto" w:fill="auto"/>
            <w:noWrap/>
            <w:vAlign w:val="center"/>
            <w:hideMark/>
          </w:tcPr>
          <w:p w14:paraId="0D9380C3" w14:textId="77777777" w:rsidR="008328B6" w:rsidRPr="005E6952" w:rsidRDefault="008328B6" w:rsidP="005D27DC">
            <w:pPr>
              <w:jc w:val="center"/>
              <w:rPr>
                <w:rFonts w:cs="Arial"/>
                <w:sz w:val="18"/>
                <w:szCs w:val="18"/>
              </w:rPr>
            </w:pPr>
            <w:r w:rsidRPr="005E6952">
              <w:rPr>
                <w:rFonts w:cs="Arial"/>
                <w:sz w:val="18"/>
                <w:szCs w:val="18"/>
              </w:rPr>
              <w:t>July 24, 2021</w:t>
            </w:r>
          </w:p>
        </w:tc>
        <w:tc>
          <w:tcPr>
            <w:tcW w:w="1261" w:type="dxa"/>
            <w:tcBorders>
              <w:top w:val="nil"/>
              <w:left w:val="nil"/>
              <w:bottom w:val="single" w:sz="4" w:space="0" w:color="auto"/>
              <w:right w:val="single" w:sz="4" w:space="0" w:color="auto"/>
            </w:tcBorders>
            <w:shd w:val="clear" w:color="auto" w:fill="auto"/>
            <w:noWrap/>
            <w:vAlign w:val="center"/>
            <w:hideMark/>
          </w:tcPr>
          <w:p w14:paraId="6EBF6040" w14:textId="77777777" w:rsidR="008328B6" w:rsidRPr="005E6952" w:rsidRDefault="008328B6" w:rsidP="005D27DC">
            <w:pPr>
              <w:jc w:val="center"/>
              <w:rPr>
                <w:rFonts w:cs="Arial"/>
                <w:sz w:val="18"/>
                <w:szCs w:val="18"/>
              </w:rPr>
            </w:pPr>
            <w:r w:rsidRPr="005E6952">
              <w:rPr>
                <w:rFonts w:cs="Arial"/>
                <w:sz w:val="18"/>
                <w:szCs w:val="18"/>
              </w:rPr>
              <w:t>30</w:t>
            </w:r>
          </w:p>
        </w:tc>
        <w:tc>
          <w:tcPr>
            <w:tcW w:w="917" w:type="dxa"/>
            <w:tcBorders>
              <w:top w:val="nil"/>
              <w:left w:val="nil"/>
              <w:bottom w:val="single" w:sz="4" w:space="0" w:color="auto"/>
              <w:right w:val="single" w:sz="4" w:space="0" w:color="auto"/>
            </w:tcBorders>
            <w:shd w:val="clear" w:color="auto" w:fill="auto"/>
            <w:noWrap/>
            <w:vAlign w:val="center"/>
            <w:hideMark/>
          </w:tcPr>
          <w:p w14:paraId="3EDC65EB" w14:textId="77777777" w:rsidR="008328B6" w:rsidRPr="005E6952" w:rsidRDefault="008328B6" w:rsidP="005D27DC">
            <w:pPr>
              <w:jc w:val="center"/>
              <w:rPr>
                <w:rFonts w:cs="Arial"/>
                <w:sz w:val="18"/>
                <w:szCs w:val="18"/>
              </w:rPr>
            </w:pPr>
            <w:r w:rsidRPr="005E6952">
              <w:rPr>
                <w:rFonts w:cs="Arial"/>
                <w:sz w:val="18"/>
                <w:szCs w:val="18"/>
              </w:rPr>
              <w:t xml:space="preserve">         7,429.0 </w:t>
            </w:r>
          </w:p>
        </w:tc>
        <w:tc>
          <w:tcPr>
            <w:tcW w:w="1439" w:type="dxa"/>
            <w:tcBorders>
              <w:top w:val="nil"/>
              <w:left w:val="nil"/>
              <w:bottom w:val="single" w:sz="4" w:space="0" w:color="auto"/>
              <w:right w:val="single" w:sz="4" w:space="0" w:color="auto"/>
            </w:tcBorders>
            <w:shd w:val="clear" w:color="auto" w:fill="auto"/>
            <w:vAlign w:val="center"/>
            <w:hideMark/>
          </w:tcPr>
          <w:p w14:paraId="283ECD27" w14:textId="77777777" w:rsidR="008328B6" w:rsidRPr="005E6952" w:rsidRDefault="008328B6" w:rsidP="005D27DC">
            <w:pPr>
              <w:jc w:val="center"/>
              <w:rPr>
                <w:rFonts w:cs="Arial"/>
                <w:sz w:val="18"/>
                <w:szCs w:val="18"/>
              </w:rPr>
            </w:pPr>
            <w:r w:rsidRPr="005E6952">
              <w:rPr>
                <w:rFonts w:cs="Arial"/>
                <w:sz w:val="18"/>
                <w:szCs w:val="18"/>
              </w:rPr>
              <w:t xml:space="preserve"> System Capacity </w:t>
            </w:r>
          </w:p>
        </w:tc>
      </w:tr>
      <w:tr w:rsidR="008328B6" w:rsidRPr="005D27DC" w14:paraId="3612F7E2" w14:textId="77777777" w:rsidTr="008328B6">
        <w:trPr>
          <w:trHeight w:val="1080"/>
          <w:jc w:val="center"/>
        </w:trPr>
        <w:tc>
          <w:tcPr>
            <w:tcW w:w="2031" w:type="dxa"/>
            <w:tcBorders>
              <w:top w:val="nil"/>
              <w:left w:val="single" w:sz="4" w:space="0" w:color="auto"/>
              <w:bottom w:val="single" w:sz="4" w:space="0" w:color="auto"/>
              <w:right w:val="single" w:sz="4" w:space="0" w:color="auto"/>
            </w:tcBorders>
            <w:shd w:val="clear" w:color="auto" w:fill="auto"/>
            <w:vAlign w:val="center"/>
            <w:hideMark/>
          </w:tcPr>
          <w:p w14:paraId="2328F443" w14:textId="77777777" w:rsidR="008328B6" w:rsidRPr="005E6952" w:rsidRDefault="008328B6" w:rsidP="005D27DC">
            <w:pPr>
              <w:jc w:val="center"/>
              <w:rPr>
                <w:rFonts w:cs="Arial"/>
                <w:sz w:val="18"/>
                <w:szCs w:val="18"/>
              </w:rPr>
            </w:pPr>
            <w:r w:rsidRPr="005E6952">
              <w:rPr>
                <w:rFonts w:cs="Arial"/>
                <w:sz w:val="18"/>
                <w:szCs w:val="18"/>
              </w:rPr>
              <w:t xml:space="preserve"> EAST, NORTH_CENTRAL, SOUTH_CENTRAL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752F6AA7" w14:textId="77777777" w:rsidR="008328B6" w:rsidRPr="005E6952" w:rsidRDefault="008328B6" w:rsidP="005D27DC">
            <w:pPr>
              <w:jc w:val="center"/>
              <w:rPr>
                <w:rFonts w:cs="Arial"/>
                <w:sz w:val="18"/>
                <w:szCs w:val="18"/>
              </w:rPr>
            </w:pPr>
            <w:r w:rsidRPr="005E6952">
              <w:rPr>
                <w:rFonts w:cs="Arial"/>
                <w:sz w:val="18"/>
                <w:szCs w:val="18"/>
              </w:rPr>
              <w:t>3</w:t>
            </w:r>
          </w:p>
        </w:tc>
        <w:tc>
          <w:tcPr>
            <w:tcW w:w="1161" w:type="dxa"/>
            <w:tcBorders>
              <w:top w:val="nil"/>
              <w:left w:val="nil"/>
              <w:bottom w:val="single" w:sz="4" w:space="0" w:color="auto"/>
              <w:right w:val="single" w:sz="4" w:space="0" w:color="auto"/>
            </w:tcBorders>
            <w:shd w:val="clear" w:color="auto" w:fill="auto"/>
            <w:noWrap/>
            <w:vAlign w:val="center"/>
            <w:hideMark/>
          </w:tcPr>
          <w:p w14:paraId="371B9157" w14:textId="77777777" w:rsidR="008328B6" w:rsidRPr="005E6952" w:rsidRDefault="008328B6" w:rsidP="005D27DC">
            <w:pPr>
              <w:jc w:val="center"/>
              <w:rPr>
                <w:rFonts w:cs="Arial"/>
                <w:sz w:val="18"/>
                <w:szCs w:val="18"/>
              </w:rPr>
            </w:pPr>
            <w:r w:rsidRPr="005E6952">
              <w:rPr>
                <w:rFonts w:cs="Arial"/>
                <w:sz w:val="18"/>
                <w:szCs w:val="18"/>
              </w:rPr>
              <w:t>July 25, 2021</w:t>
            </w:r>
          </w:p>
        </w:tc>
        <w:tc>
          <w:tcPr>
            <w:tcW w:w="1261" w:type="dxa"/>
            <w:tcBorders>
              <w:top w:val="nil"/>
              <w:left w:val="nil"/>
              <w:bottom w:val="single" w:sz="4" w:space="0" w:color="auto"/>
              <w:right w:val="single" w:sz="4" w:space="0" w:color="auto"/>
            </w:tcBorders>
            <w:shd w:val="clear" w:color="auto" w:fill="auto"/>
            <w:noWrap/>
            <w:vAlign w:val="center"/>
            <w:hideMark/>
          </w:tcPr>
          <w:p w14:paraId="37A37612" w14:textId="77777777" w:rsidR="008328B6" w:rsidRPr="005E6952" w:rsidRDefault="008328B6" w:rsidP="005D27DC">
            <w:pPr>
              <w:jc w:val="center"/>
              <w:rPr>
                <w:rFonts w:cs="Arial"/>
                <w:sz w:val="18"/>
                <w:szCs w:val="18"/>
              </w:rPr>
            </w:pPr>
            <w:r w:rsidRPr="005E6952">
              <w:rPr>
                <w:rFonts w:cs="Arial"/>
                <w:sz w:val="18"/>
                <w:szCs w:val="18"/>
              </w:rPr>
              <w:t>20</w:t>
            </w:r>
          </w:p>
        </w:tc>
        <w:tc>
          <w:tcPr>
            <w:tcW w:w="917" w:type="dxa"/>
            <w:tcBorders>
              <w:top w:val="nil"/>
              <w:left w:val="nil"/>
              <w:bottom w:val="single" w:sz="4" w:space="0" w:color="auto"/>
              <w:right w:val="single" w:sz="4" w:space="0" w:color="auto"/>
            </w:tcBorders>
            <w:shd w:val="clear" w:color="auto" w:fill="auto"/>
            <w:noWrap/>
            <w:vAlign w:val="center"/>
            <w:hideMark/>
          </w:tcPr>
          <w:p w14:paraId="14F5649D" w14:textId="77777777" w:rsidR="008328B6" w:rsidRPr="005E6952" w:rsidRDefault="008328B6" w:rsidP="005D27DC">
            <w:pPr>
              <w:jc w:val="center"/>
              <w:rPr>
                <w:rFonts w:cs="Arial"/>
                <w:sz w:val="18"/>
                <w:szCs w:val="18"/>
              </w:rPr>
            </w:pPr>
            <w:r w:rsidRPr="005E6952">
              <w:rPr>
                <w:rFonts w:cs="Arial"/>
                <w:sz w:val="18"/>
                <w:szCs w:val="18"/>
              </w:rPr>
              <w:t xml:space="preserve">         5,110.0 </w:t>
            </w:r>
          </w:p>
        </w:tc>
        <w:tc>
          <w:tcPr>
            <w:tcW w:w="1439" w:type="dxa"/>
            <w:tcBorders>
              <w:top w:val="nil"/>
              <w:left w:val="nil"/>
              <w:bottom w:val="single" w:sz="4" w:space="0" w:color="auto"/>
              <w:right w:val="single" w:sz="4" w:space="0" w:color="auto"/>
            </w:tcBorders>
            <w:shd w:val="clear" w:color="auto" w:fill="auto"/>
            <w:vAlign w:val="center"/>
            <w:hideMark/>
          </w:tcPr>
          <w:p w14:paraId="252186DF" w14:textId="77777777" w:rsidR="008328B6" w:rsidRPr="005E6952" w:rsidRDefault="008328B6" w:rsidP="005D27DC">
            <w:pPr>
              <w:jc w:val="center"/>
              <w:rPr>
                <w:rFonts w:cs="Arial"/>
                <w:sz w:val="18"/>
                <w:szCs w:val="18"/>
              </w:rPr>
            </w:pPr>
            <w:r w:rsidRPr="005E6952">
              <w:rPr>
                <w:rFonts w:cs="Arial"/>
                <w:sz w:val="18"/>
                <w:szCs w:val="18"/>
              </w:rPr>
              <w:t xml:space="preserve"> System Capacity </w:t>
            </w:r>
          </w:p>
        </w:tc>
      </w:tr>
      <w:tr w:rsidR="008328B6" w:rsidRPr="005D27DC" w14:paraId="728C74B8" w14:textId="77777777" w:rsidTr="008328B6">
        <w:trPr>
          <w:trHeight w:val="1275"/>
          <w:jc w:val="center"/>
        </w:trPr>
        <w:tc>
          <w:tcPr>
            <w:tcW w:w="2031" w:type="dxa"/>
            <w:tcBorders>
              <w:top w:val="nil"/>
              <w:left w:val="single" w:sz="4" w:space="0" w:color="auto"/>
              <w:bottom w:val="single" w:sz="4" w:space="0" w:color="auto"/>
              <w:right w:val="single" w:sz="4" w:space="0" w:color="auto"/>
            </w:tcBorders>
            <w:shd w:val="clear" w:color="auto" w:fill="auto"/>
            <w:vAlign w:val="center"/>
            <w:hideMark/>
          </w:tcPr>
          <w:p w14:paraId="10BC677B" w14:textId="77777777" w:rsidR="008328B6" w:rsidRPr="005E6952" w:rsidRDefault="008328B6" w:rsidP="005D27DC">
            <w:pPr>
              <w:jc w:val="center"/>
              <w:rPr>
                <w:rFonts w:cs="Arial"/>
                <w:sz w:val="18"/>
                <w:szCs w:val="18"/>
              </w:rPr>
            </w:pPr>
            <w:r w:rsidRPr="005E6952">
              <w:rPr>
                <w:rFonts w:cs="Arial"/>
                <w:sz w:val="18"/>
                <w:szCs w:val="18"/>
              </w:rPr>
              <w:t xml:space="preserve"> EAST,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26DA8D03" w14:textId="77777777" w:rsidR="008328B6" w:rsidRPr="005E6952" w:rsidRDefault="008328B6" w:rsidP="005D27DC">
            <w:pPr>
              <w:jc w:val="center"/>
              <w:rPr>
                <w:rFonts w:cs="Arial"/>
                <w:sz w:val="18"/>
                <w:szCs w:val="18"/>
              </w:rPr>
            </w:pPr>
            <w:r w:rsidRPr="005E6952">
              <w:rPr>
                <w:rFonts w:cs="Arial"/>
                <w:sz w:val="18"/>
                <w:szCs w:val="18"/>
              </w:rPr>
              <w:t>4</w:t>
            </w:r>
          </w:p>
        </w:tc>
        <w:tc>
          <w:tcPr>
            <w:tcW w:w="1161" w:type="dxa"/>
            <w:tcBorders>
              <w:top w:val="nil"/>
              <w:left w:val="nil"/>
              <w:bottom w:val="single" w:sz="4" w:space="0" w:color="auto"/>
              <w:right w:val="single" w:sz="4" w:space="0" w:color="auto"/>
            </w:tcBorders>
            <w:shd w:val="clear" w:color="auto" w:fill="auto"/>
            <w:noWrap/>
            <w:vAlign w:val="center"/>
            <w:hideMark/>
          </w:tcPr>
          <w:p w14:paraId="29606FD4" w14:textId="77777777" w:rsidR="008328B6" w:rsidRPr="005E6952" w:rsidRDefault="008328B6" w:rsidP="005D27DC">
            <w:pPr>
              <w:jc w:val="center"/>
              <w:rPr>
                <w:rFonts w:cs="Arial"/>
                <w:sz w:val="18"/>
                <w:szCs w:val="18"/>
              </w:rPr>
            </w:pPr>
            <w:r w:rsidRPr="005E6952">
              <w:rPr>
                <w:rFonts w:cs="Arial"/>
                <w:sz w:val="18"/>
                <w:szCs w:val="18"/>
              </w:rPr>
              <w:t>July 26, 2021</w:t>
            </w:r>
          </w:p>
        </w:tc>
        <w:tc>
          <w:tcPr>
            <w:tcW w:w="1261" w:type="dxa"/>
            <w:tcBorders>
              <w:top w:val="nil"/>
              <w:left w:val="nil"/>
              <w:bottom w:val="single" w:sz="4" w:space="0" w:color="auto"/>
              <w:right w:val="single" w:sz="4" w:space="0" w:color="auto"/>
            </w:tcBorders>
            <w:shd w:val="clear" w:color="auto" w:fill="auto"/>
            <w:noWrap/>
            <w:vAlign w:val="center"/>
            <w:hideMark/>
          </w:tcPr>
          <w:p w14:paraId="73AED348" w14:textId="77777777" w:rsidR="008328B6" w:rsidRPr="005E6952" w:rsidRDefault="008328B6" w:rsidP="005D27DC">
            <w:pPr>
              <w:jc w:val="center"/>
              <w:rPr>
                <w:rFonts w:cs="Arial"/>
                <w:sz w:val="18"/>
                <w:szCs w:val="18"/>
              </w:rPr>
            </w:pPr>
            <w:r w:rsidRPr="005E6952">
              <w:rPr>
                <w:rFonts w:cs="Arial"/>
                <w:sz w:val="18"/>
                <w:szCs w:val="18"/>
              </w:rPr>
              <w:t>40</w:t>
            </w:r>
          </w:p>
        </w:tc>
        <w:tc>
          <w:tcPr>
            <w:tcW w:w="917" w:type="dxa"/>
            <w:tcBorders>
              <w:top w:val="nil"/>
              <w:left w:val="nil"/>
              <w:bottom w:val="single" w:sz="4" w:space="0" w:color="auto"/>
              <w:right w:val="single" w:sz="4" w:space="0" w:color="auto"/>
            </w:tcBorders>
            <w:shd w:val="clear" w:color="auto" w:fill="auto"/>
            <w:noWrap/>
            <w:vAlign w:val="center"/>
            <w:hideMark/>
          </w:tcPr>
          <w:p w14:paraId="14EC6500" w14:textId="77777777" w:rsidR="008328B6" w:rsidRPr="005E6952" w:rsidRDefault="008328B6" w:rsidP="005D27DC">
            <w:pPr>
              <w:jc w:val="center"/>
              <w:rPr>
                <w:rFonts w:cs="Arial"/>
                <w:sz w:val="18"/>
                <w:szCs w:val="18"/>
              </w:rPr>
            </w:pPr>
            <w:r w:rsidRPr="005E6952">
              <w:rPr>
                <w:rFonts w:cs="Arial"/>
                <w:sz w:val="18"/>
                <w:szCs w:val="18"/>
              </w:rPr>
              <w:t xml:space="preserve">       10,439.0 </w:t>
            </w:r>
          </w:p>
        </w:tc>
        <w:tc>
          <w:tcPr>
            <w:tcW w:w="1439" w:type="dxa"/>
            <w:tcBorders>
              <w:top w:val="nil"/>
              <w:left w:val="nil"/>
              <w:bottom w:val="single" w:sz="4" w:space="0" w:color="auto"/>
              <w:right w:val="single" w:sz="4" w:space="0" w:color="auto"/>
            </w:tcBorders>
            <w:shd w:val="clear" w:color="auto" w:fill="auto"/>
            <w:vAlign w:val="center"/>
            <w:hideMark/>
          </w:tcPr>
          <w:p w14:paraId="4BEB5D95" w14:textId="77777777" w:rsidR="008328B6" w:rsidRPr="005E6952" w:rsidRDefault="008328B6" w:rsidP="005D27DC">
            <w:pPr>
              <w:jc w:val="center"/>
              <w:rPr>
                <w:rFonts w:cs="Arial"/>
                <w:sz w:val="18"/>
                <w:szCs w:val="18"/>
              </w:rPr>
            </w:pPr>
            <w:r w:rsidRPr="005E6952">
              <w:rPr>
                <w:rFonts w:cs="Arial"/>
                <w:sz w:val="18"/>
                <w:szCs w:val="18"/>
              </w:rPr>
              <w:t xml:space="preserve"> System Capacity </w:t>
            </w:r>
          </w:p>
        </w:tc>
      </w:tr>
      <w:tr w:rsidR="008328B6" w:rsidRPr="005D27DC" w14:paraId="388B5250" w14:textId="77777777" w:rsidTr="008328B6">
        <w:trPr>
          <w:trHeight w:val="1140"/>
          <w:jc w:val="center"/>
        </w:trPr>
        <w:tc>
          <w:tcPr>
            <w:tcW w:w="2031" w:type="dxa"/>
            <w:tcBorders>
              <w:top w:val="nil"/>
              <w:left w:val="single" w:sz="4" w:space="0" w:color="auto"/>
              <w:bottom w:val="single" w:sz="4" w:space="0" w:color="auto"/>
              <w:right w:val="single" w:sz="4" w:space="0" w:color="auto"/>
            </w:tcBorders>
            <w:shd w:val="clear" w:color="auto" w:fill="auto"/>
            <w:vAlign w:val="center"/>
            <w:hideMark/>
          </w:tcPr>
          <w:p w14:paraId="1166AF55" w14:textId="77777777" w:rsidR="008328B6" w:rsidRPr="005E6952" w:rsidRDefault="008328B6" w:rsidP="005D27DC">
            <w:pPr>
              <w:jc w:val="center"/>
              <w:rPr>
                <w:rFonts w:cs="Arial"/>
                <w:sz w:val="18"/>
                <w:szCs w:val="18"/>
              </w:rPr>
            </w:pPr>
            <w:r w:rsidRPr="005E6952">
              <w:rPr>
                <w:rFonts w:cs="Arial"/>
                <w:sz w:val="18"/>
                <w:szCs w:val="18"/>
              </w:rPr>
              <w:t xml:space="preserve"> EAST,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2B61065A" w14:textId="77777777" w:rsidR="008328B6" w:rsidRPr="005E6952" w:rsidRDefault="008328B6" w:rsidP="005D27DC">
            <w:pPr>
              <w:jc w:val="center"/>
              <w:rPr>
                <w:rFonts w:cs="Arial"/>
                <w:sz w:val="18"/>
                <w:szCs w:val="18"/>
              </w:rPr>
            </w:pPr>
            <w:r w:rsidRPr="005E6952">
              <w:rPr>
                <w:rFonts w:cs="Arial"/>
                <w:sz w:val="18"/>
                <w:szCs w:val="18"/>
              </w:rPr>
              <w:t>4</w:t>
            </w:r>
          </w:p>
        </w:tc>
        <w:tc>
          <w:tcPr>
            <w:tcW w:w="1161" w:type="dxa"/>
            <w:tcBorders>
              <w:top w:val="nil"/>
              <w:left w:val="nil"/>
              <w:bottom w:val="single" w:sz="4" w:space="0" w:color="auto"/>
              <w:right w:val="single" w:sz="4" w:space="0" w:color="auto"/>
            </w:tcBorders>
            <w:shd w:val="clear" w:color="auto" w:fill="auto"/>
            <w:noWrap/>
            <w:vAlign w:val="center"/>
            <w:hideMark/>
          </w:tcPr>
          <w:p w14:paraId="443D868F" w14:textId="77777777" w:rsidR="008328B6" w:rsidRPr="005E6952" w:rsidRDefault="008328B6" w:rsidP="005D27DC">
            <w:pPr>
              <w:jc w:val="center"/>
              <w:rPr>
                <w:rFonts w:cs="Arial"/>
                <w:sz w:val="18"/>
                <w:szCs w:val="18"/>
              </w:rPr>
            </w:pPr>
            <w:r w:rsidRPr="005E6952">
              <w:rPr>
                <w:rFonts w:cs="Arial"/>
                <w:sz w:val="18"/>
                <w:szCs w:val="18"/>
              </w:rPr>
              <w:t>July 27, 2021</w:t>
            </w:r>
          </w:p>
        </w:tc>
        <w:tc>
          <w:tcPr>
            <w:tcW w:w="1261" w:type="dxa"/>
            <w:tcBorders>
              <w:top w:val="nil"/>
              <w:left w:val="nil"/>
              <w:bottom w:val="single" w:sz="4" w:space="0" w:color="auto"/>
              <w:right w:val="single" w:sz="4" w:space="0" w:color="auto"/>
            </w:tcBorders>
            <w:shd w:val="clear" w:color="auto" w:fill="auto"/>
            <w:noWrap/>
            <w:vAlign w:val="center"/>
            <w:hideMark/>
          </w:tcPr>
          <w:p w14:paraId="075FE9F4" w14:textId="77777777" w:rsidR="008328B6" w:rsidRPr="005E6952" w:rsidRDefault="008328B6" w:rsidP="005D27DC">
            <w:pPr>
              <w:jc w:val="center"/>
              <w:rPr>
                <w:rFonts w:cs="Arial"/>
                <w:sz w:val="18"/>
                <w:szCs w:val="18"/>
              </w:rPr>
            </w:pPr>
            <w:r w:rsidRPr="005E6952">
              <w:rPr>
                <w:rFonts w:cs="Arial"/>
                <w:sz w:val="18"/>
                <w:szCs w:val="18"/>
              </w:rPr>
              <w:t>36</w:t>
            </w:r>
          </w:p>
        </w:tc>
        <w:tc>
          <w:tcPr>
            <w:tcW w:w="917" w:type="dxa"/>
            <w:tcBorders>
              <w:top w:val="nil"/>
              <w:left w:val="nil"/>
              <w:bottom w:val="single" w:sz="4" w:space="0" w:color="auto"/>
              <w:right w:val="single" w:sz="4" w:space="0" w:color="auto"/>
            </w:tcBorders>
            <w:shd w:val="clear" w:color="auto" w:fill="auto"/>
            <w:noWrap/>
            <w:vAlign w:val="center"/>
            <w:hideMark/>
          </w:tcPr>
          <w:p w14:paraId="059EEC7E" w14:textId="77777777" w:rsidR="008328B6" w:rsidRPr="005E6952" w:rsidRDefault="008328B6" w:rsidP="005D27DC">
            <w:pPr>
              <w:jc w:val="center"/>
              <w:rPr>
                <w:rFonts w:cs="Arial"/>
                <w:sz w:val="18"/>
                <w:szCs w:val="18"/>
              </w:rPr>
            </w:pPr>
            <w:r w:rsidRPr="005E6952">
              <w:rPr>
                <w:rFonts w:cs="Arial"/>
                <w:sz w:val="18"/>
                <w:szCs w:val="18"/>
              </w:rPr>
              <w:t xml:space="preserve">         9,315.0 </w:t>
            </w:r>
          </w:p>
        </w:tc>
        <w:tc>
          <w:tcPr>
            <w:tcW w:w="1439" w:type="dxa"/>
            <w:tcBorders>
              <w:top w:val="nil"/>
              <w:left w:val="nil"/>
              <w:bottom w:val="single" w:sz="4" w:space="0" w:color="auto"/>
              <w:right w:val="single" w:sz="4" w:space="0" w:color="auto"/>
            </w:tcBorders>
            <w:shd w:val="clear" w:color="auto" w:fill="auto"/>
            <w:vAlign w:val="center"/>
            <w:hideMark/>
          </w:tcPr>
          <w:p w14:paraId="3CE34FC0" w14:textId="77777777" w:rsidR="008328B6" w:rsidRPr="005E6952" w:rsidRDefault="008328B6" w:rsidP="005D27DC">
            <w:pPr>
              <w:jc w:val="center"/>
              <w:rPr>
                <w:rFonts w:cs="Arial"/>
                <w:sz w:val="18"/>
                <w:szCs w:val="18"/>
              </w:rPr>
            </w:pPr>
            <w:r w:rsidRPr="005E6952">
              <w:rPr>
                <w:rFonts w:cs="Arial"/>
                <w:sz w:val="18"/>
                <w:szCs w:val="18"/>
              </w:rPr>
              <w:t xml:space="preserve"> System Capacity </w:t>
            </w:r>
          </w:p>
        </w:tc>
      </w:tr>
      <w:tr w:rsidR="008328B6" w:rsidRPr="005D27DC" w14:paraId="49EB212F" w14:textId="77777777" w:rsidTr="008328B6">
        <w:trPr>
          <w:trHeight w:val="1035"/>
          <w:jc w:val="center"/>
        </w:trPr>
        <w:tc>
          <w:tcPr>
            <w:tcW w:w="2031" w:type="dxa"/>
            <w:tcBorders>
              <w:top w:val="nil"/>
              <w:left w:val="single" w:sz="4" w:space="0" w:color="auto"/>
              <w:bottom w:val="single" w:sz="4" w:space="0" w:color="auto"/>
              <w:right w:val="single" w:sz="4" w:space="0" w:color="auto"/>
            </w:tcBorders>
            <w:shd w:val="clear" w:color="auto" w:fill="auto"/>
            <w:vAlign w:val="center"/>
            <w:hideMark/>
          </w:tcPr>
          <w:p w14:paraId="53E18DDE" w14:textId="77777777" w:rsidR="008328B6" w:rsidRPr="005E6952" w:rsidRDefault="008328B6" w:rsidP="005D27DC">
            <w:pPr>
              <w:jc w:val="center"/>
              <w:rPr>
                <w:rFonts w:cs="Arial"/>
                <w:sz w:val="18"/>
                <w:szCs w:val="18"/>
              </w:rPr>
            </w:pPr>
            <w:r w:rsidRPr="005E6952">
              <w:rPr>
                <w:rFonts w:cs="Arial"/>
                <w:sz w:val="18"/>
                <w:szCs w:val="18"/>
              </w:rPr>
              <w:t xml:space="preserve"> EAST,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0F0C7071" w14:textId="77777777" w:rsidR="008328B6" w:rsidRPr="005E6952" w:rsidRDefault="008328B6" w:rsidP="005D27DC">
            <w:pPr>
              <w:jc w:val="center"/>
              <w:rPr>
                <w:rFonts w:cs="Arial"/>
                <w:sz w:val="18"/>
                <w:szCs w:val="18"/>
              </w:rPr>
            </w:pPr>
            <w:r w:rsidRPr="005E6952">
              <w:rPr>
                <w:rFonts w:cs="Arial"/>
                <w:sz w:val="18"/>
                <w:szCs w:val="18"/>
              </w:rPr>
              <w:t>4</w:t>
            </w:r>
          </w:p>
        </w:tc>
        <w:tc>
          <w:tcPr>
            <w:tcW w:w="1161" w:type="dxa"/>
            <w:tcBorders>
              <w:top w:val="nil"/>
              <w:left w:val="nil"/>
              <w:bottom w:val="single" w:sz="4" w:space="0" w:color="auto"/>
              <w:right w:val="single" w:sz="4" w:space="0" w:color="auto"/>
            </w:tcBorders>
            <w:shd w:val="clear" w:color="auto" w:fill="auto"/>
            <w:noWrap/>
            <w:vAlign w:val="center"/>
            <w:hideMark/>
          </w:tcPr>
          <w:p w14:paraId="6B425D04" w14:textId="77777777" w:rsidR="008328B6" w:rsidRPr="005E6952" w:rsidRDefault="008328B6" w:rsidP="005D27DC">
            <w:pPr>
              <w:jc w:val="center"/>
              <w:rPr>
                <w:rFonts w:cs="Arial"/>
                <w:sz w:val="18"/>
                <w:szCs w:val="18"/>
              </w:rPr>
            </w:pPr>
            <w:r w:rsidRPr="005E6952">
              <w:rPr>
                <w:rFonts w:cs="Arial"/>
                <w:sz w:val="18"/>
                <w:szCs w:val="18"/>
              </w:rPr>
              <w:t>July 28, 2021</w:t>
            </w:r>
          </w:p>
        </w:tc>
        <w:tc>
          <w:tcPr>
            <w:tcW w:w="1261" w:type="dxa"/>
            <w:tcBorders>
              <w:top w:val="nil"/>
              <w:left w:val="nil"/>
              <w:bottom w:val="single" w:sz="4" w:space="0" w:color="auto"/>
              <w:right w:val="single" w:sz="4" w:space="0" w:color="auto"/>
            </w:tcBorders>
            <w:shd w:val="clear" w:color="auto" w:fill="auto"/>
            <w:noWrap/>
            <w:vAlign w:val="center"/>
            <w:hideMark/>
          </w:tcPr>
          <w:p w14:paraId="6BF7449B" w14:textId="77777777" w:rsidR="008328B6" w:rsidRPr="005E6952" w:rsidRDefault="008328B6" w:rsidP="005D27DC">
            <w:pPr>
              <w:jc w:val="center"/>
              <w:rPr>
                <w:rFonts w:cs="Arial"/>
                <w:sz w:val="18"/>
                <w:szCs w:val="18"/>
              </w:rPr>
            </w:pPr>
            <w:r w:rsidRPr="005E6952">
              <w:rPr>
                <w:rFonts w:cs="Arial"/>
                <w:sz w:val="18"/>
                <w:szCs w:val="18"/>
              </w:rPr>
              <w:t>33</w:t>
            </w:r>
          </w:p>
        </w:tc>
        <w:tc>
          <w:tcPr>
            <w:tcW w:w="917" w:type="dxa"/>
            <w:tcBorders>
              <w:top w:val="nil"/>
              <w:left w:val="nil"/>
              <w:bottom w:val="single" w:sz="4" w:space="0" w:color="auto"/>
              <w:right w:val="single" w:sz="4" w:space="0" w:color="auto"/>
            </w:tcBorders>
            <w:shd w:val="clear" w:color="auto" w:fill="auto"/>
            <w:noWrap/>
            <w:vAlign w:val="center"/>
            <w:hideMark/>
          </w:tcPr>
          <w:p w14:paraId="080FECB7" w14:textId="77777777" w:rsidR="008328B6" w:rsidRPr="005E6952" w:rsidRDefault="008328B6" w:rsidP="005D27DC">
            <w:pPr>
              <w:jc w:val="center"/>
              <w:rPr>
                <w:rFonts w:cs="Arial"/>
                <w:sz w:val="18"/>
                <w:szCs w:val="18"/>
              </w:rPr>
            </w:pPr>
            <w:r w:rsidRPr="005E6952">
              <w:rPr>
                <w:rFonts w:cs="Arial"/>
                <w:sz w:val="18"/>
                <w:szCs w:val="18"/>
              </w:rPr>
              <w:t xml:space="preserve">         8,604.0 </w:t>
            </w:r>
          </w:p>
        </w:tc>
        <w:tc>
          <w:tcPr>
            <w:tcW w:w="1439" w:type="dxa"/>
            <w:tcBorders>
              <w:top w:val="nil"/>
              <w:left w:val="nil"/>
              <w:bottom w:val="single" w:sz="4" w:space="0" w:color="auto"/>
              <w:right w:val="single" w:sz="4" w:space="0" w:color="auto"/>
            </w:tcBorders>
            <w:shd w:val="clear" w:color="auto" w:fill="auto"/>
            <w:vAlign w:val="center"/>
            <w:hideMark/>
          </w:tcPr>
          <w:p w14:paraId="65F8EC70" w14:textId="77777777" w:rsidR="008328B6" w:rsidRPr="005E6952" w:rsidRDefault="008328B6" w:rsidP="005D27DC">
            <w:pPr>
              <w:jc w:val="center"/>
              <w:rPr>
                <w:rFonts w:cs="Arial"/>
                <w:sz w:val="18"/>
                <w:szCs w:val="18"/>
              </w:rPr>
            </w:pPr>
            <w:r w:rsidRPr="005E6952">
              <w:rPr>
                <w:rFonts w:cs="Arial"/>
                <w:sz w:val="18"/>
                <w:szCs w:val="18"/>
              </w:rPr>
              <w:t xml:space="preserve"> System Capacity </w:t>
            </w:r>
          </w:p>
        </w:tc>
      </w:tr>
      <w:tr w:rsidR="008328B6" w:rsidRPr="005D27DC" w14:paraId="5863DEE1" w14:textId="77777777" w:rsidTr="008328B6">
        <w:trPr>
          <w:trHeight w:val="1530"/>
          <w:jc w:val="center"/>
        </w:trPr>
        <w:tc>
          <w:tcPr>
            <w:tcW w:w="2031" w:type="dxa"/>
            <w:tcBorders>
              <w:top w:val="nil"/>
              <w:left w:val="single" w:sz="4" w:space="0" w:color="auto"/>
              <w:bottom w:val="single" w:sz="4" w:space="0" w:color="auto"/>
              <w:right w:val="single" w:sz="4" w:space="0" w:color="auto"/>
            </w:tcBorders>
            <w:shd w:val="clear" w:color="auto" w:fill="auto"/>
            <w:vAlign w:val="center"/>
            <w:hideMark/>
          </w:tcPr>
          <w:p w14:paraId="5C64DBFE" w14:textId="77777777" w:rsidR="008328B6" w:rsidRPr="005E6952" w:rsidRDefault="008328B6" w:rsidP="005D27DC">
            <w:pPr>
              <w:jc w:val="center"/>
              <w:rPr>
                <w:rFonts w:cs="Arial"/>
                <w:sz w:val="18"/>
                <w:szCs w:val="18"/>
              </w:rPr>
            </w:pPr>
            <w:r w:rsidRPr="005E6952">
              <w:rPr>
                <w:rFonts w:cs="Arial"/>
                <w:sz w:val="18"/>
                <w:szCs w:val="18"/>
              </w:rPr>
              <w:lastRenderedPageBreak/>
              <w:t xml:space="preserve"> EAST,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245889E6" w14:textId="77777777" w:rsidR="008328B6" w:rsidRPr="005E6952" w:rsidRDefault="008328B6" w:rsidP="005D27DC">
            <w:pPr>
              <w:jc w:val="center"/>
              <w:rPr>
                <w:rFonts w:cs="Arial"/>
                <w:sz w:val="18"/>
                <w:szCs w:val="18"/>
              </w:rPr>
            </w:pPr>
            <w:r w:rsidRPr="005E6952">
              <w:rPr>
                <w:rFonts w:cs="Arial"/>
                <w:sz w:val="18"/>
                <w:szCs w:val="18"/>
              </w:rPr>
              <w:t>5</w:t>
            </w:r>
          </w:p>
        </w:tc>
        <w:tc>
          <w:tcPr>
            <w:tcW w:w="1161" w:type="dxa"/>
            <w:tcBorders>
              <w:top w:val="nil"/>
              <w:left w:val="nil"/>
              <w:bottom w:val="single" w:sz="4" w:space="0" w:color="auto"/>
              <w:right w:val="single" w:sz="4" w:space="0" w:color="auto"/>
            </w:tcBorders>
            <w:shd w:val="clear" w:color="auto" w:fill="auto"/>
            <w:noWrap/>
            <w:vAlign w:val="center"/>
            <w:hideMark/>
          </w:tcPr>
          <w:p w14:paraId="73AF023C" w14:textId="77777777" w:rsidR="008328B6" w:rsidRPr="005E6952" w:rsidRDefault="008328B6" w:rsidP="005D27DC">
            <w:pPr>
              <w:jc w:val="center"/>
              <w:rPr>
                <w:rFonts w:cs="Arial"/>
                <w:sz w:val="18"/>
                <w:szCs w:val="18"/>
              </w:rPr>
            </w:pPr>
            <w:r w:rsidRPr="005E6952">
              <w:rPr>
                <w:rFonts w:cs="Arial"/>
                <w:sz w:val="18"/>
                <w:szCs w:val="18"/>
              </w:rPr>
              <w:t>July 29, 2021</w:t>
            </w:r>
          </w:p>
        </w:tc>
        <w:tc>
          <w:tcPr>
            <w:tcW w:w="1261" w:type="dxa"/>
            <w:tcBorders>
              <w:top w:val="nil"/>
              <w:left w:val="nil"/>
              <w:bottom w:val="single" w:sz="4" w:space="0" w:color="auto"/>
              <w:right w:val="single" w:sz="4" w:space="0" w:color="auto"/>
            </w:tcBorders>
            <w:shd w:val="clear" w:color="auto" w:fill="auto"/>
            <w:noWrap/>
            <w:vAlign w:val="center"/>
            <w:hideMark/>
          </w:tcPr>
          <w:p w14:paraId="1BF5B528" w14:textId="77777777" w:rsidR="008328B6" w:rsidRPr="005E6952" w:rsidRDefault="008328B6" w:rsidP="005D27DC">
            <w:pPr>
              <w:jc w:val="center"/>
              <w:rPr>
                <w:rFonts w:cs="Arial"/>
                <w:sz w:val="18"/>
                <w:szCs w:val="18"/>
              </w:rPr>
            </w:pPr>
            <w:r w:rsidRPr="005E6952">
              <w:rPr>
                <w:rFonts w:cs="Arial"/>
                <w:sz w:val="18"/>
                <w:szCs w:val="18"/>
              </w:rPr>
              <w:t>45</w:t>
            </w:r>
          </w:p>
        </w:tc>
        <w:tc>
          <w:tcPr>
            <w:tcW w:w="917" w:type="dxa"/>
            <w:tcBorders>
              <w:top w:val="nil"/>
              <w:left w:val="nil"/>
              <w:bottom w:val="single" w:sz="4" w:space="0" w:color="auto"/>
              <w:right w:val="single" w:sz="4" w:space="0" w:color="auto"/>
            </w:tcBorders>
            <w:shd w:val="clear" w:color="auto" w:fill="auto"/>
            <w:noWrap/>
            <w:vAlign w:val="center"/>
            <w:hideMark/>
          </w:tcPr>
          <w:p w14:paraId="3C336EA9" w14:textId="77777777" w:rsidR="008328B6" w:rsidRPr="005E6952" w:rsidRDefault="008328B6" w:rsidP="005D27DC">
            <w:pPr>
              <w:jc w:val="center"/>
              <w:rPr>
                <w:rFonts w:cs="Arial"/>
                <w:sz w:val="18"/>
                <w:szCs w:val="18"/>
              </w:rPr>
            </w:pPr>
            <w:r w:rsidRPr="005E6952">
              <w:rPr>
                <w:rFonts w:cs="Arial"/>
                <w:sz w:val="18"/>
                <w:szCs w:val="18"/>
              </w:rPr>
              <w:t xml:space="preserve">       14,022.0 </w:t>
            </w:r>
          </w:p>
        </w:tc>
        <w:tc>
          <w:tcPr>
            <w:tcW w:w="1439" w:type="dxa"/>
            <w:tcBorders>
              <w:top w:val="nil"/>
              <w:left w:val="nil"/>
              <w:bottom w:val="single" w:sz="4" w:space="0" w:color="auto"/>
              <w:right w:val="single" w:sz="4" w:space="0" w:color="auto"/>
            </w:tcBorders>
            <w:shd w:val="clear" w:color="auto" w:fill="auto"/>
            <w:vAlign w:val="center"/>
            <w:hideMark/>
          </w:tcPr>
          <w:p w14:paraId="1C292CE7" w14:textId="77777777" w:rsidR="008328B6" w:rsidRPr="005E6952" w:rsidRDefault="008328B6" w:rsidP="005D27DC">
            <w:pPr>
              <w:jc w:val="center"/>
              <w:rPr>
                <w:rFonts w:cs="Arial"/>
                <w:sz w:val="18"/>
                <w:szCs w:val="18"/>
              </w:rPr>
            </w:pPr>
            <w:r w:rsidRPr="005E6952">
              <w:rPr>
                <w:rFonts w:cs="Arial"/>
                <w:sz w:val="18"/>
                <w:szCs w:val="18"/>
              </w:rPr>
              <w:t xml:space="preserve"> System Capacity </w:t>
            </w:r>
          </w:p>
        </w:tc>
      </w:tr>
      <w:tr w:rsidR="008328B6" w:rsidRPr="005D27DC" w14:paraId="20093E41" w14:textId="77777777" w:rsidTr="008328B6">
        <w:trPr>
          <w:trHeight w:val="1635"/>
          <w:jc w:val="center"/>
        </w:trPr>
        <w:tc>
          <w:tcPr>
            <w:tcW w:w="2031" w:type="dxa"/>
            <w:tcBorders>
              <w:top w:val="nil"/>
              <w:left w:val="single" w:sz="4" w:space="0" w:color="auto"/>
              <w:bottom w:val="single" w:sz="4" w:space="0" w:color="auto"/>
              <w:right w:val="single" w:sz="4" w:space="0" w:color="auto"/>
            </w:tcBorders>
            <w:shd w:val="clear" w:color="auto" w:fill="auto"/>
            <w:vAlign w:val="center"/>
            <w:hideMark/>
          </w:tcPr>
          <w:p w14:paraId="0A6A3615" w14:textId="77777777" w:rsidR="008328B6" w:rsidRPr="005E6952" w:rsidRDefault="008328B6" w:rsidP="005D27DC">
            <w:pPr>
              <w:jc w:val="center"/>
              <w:rPr>
                <w:rFonts w:cs="Arial"/>
                <w:sz w:val="18"/>
                <w:szCs w:val="18"/>
              </w:rPr>
            </w:pPr>
            <w:r w:rsidRPr="005E6952">
              <w:rPr>
                <w:rFonts w:cs="Arial"/>
                <w:sz w:val="18"/>
                <w:szCs w:val="18"/>
              </w:rPr>
              <w:t xml:space="preserve"> EAST, NORTH_CENTRAL, SOUTHERN </w:t>
            </w:r>
          </w:p>
        </w:tc>
        <w:tc>
          <w:tcPr>
            <w:tcW w:w="1239" w:type="dxa"/>
            <w:tcBorders>
              <w:top w:val="nil"/>
              <w:left w:val="nil"/>
              <w:bottom w:val="single" w:sz="4" w:space="0" w:color="auto"/>
              <w:right w:val="single" w:sz="4" w:space="0" w:color="auto"/>
            </w:tcBorders>
            <w:shd w:val="clear" w:color="auto" w:fill="auto"/>
            <w:noWrap/>
            <w:vAlign w:val="center"/>
            <w:hideMark/>
          </w:tcPr>
          <w:p w14:paraId="27A97D07" w14:textId="77777777" w:rsidR="008328B6" w:rsidRPr="005E6952" w:rsidRDefault="008328B6" w:rsidP="005D27DC">
            <w:pPr>
              <w:jc w:val="center"/>
              <w:rPr>
                <w:rFonts w:cs="Arial"/>
                <w:sz w:val="18"/>
                <w:szCs w:val="18"/>
              </w:rPr>
            </w:pPr>
            <w:r w:rsidRPr="005E6952">
              <w:rPr>
                <w:rFonts w:cs="Arial"/>
                <w:sz w:val="18"/>
                <w:szCs w:val="18"/>
              </w:rPr>
              <w:t>5</w:t>
            </w:r>
          </w:p>
        </w:tc>
        <w:tc>
          <w:tcPr>
            <w:tcW w:w="1161" w:type="dxa"/>
            <w:tcBorders>
              <w:top w:val="nil"/>
              <w:left w:val="nil"/>
              <w:bottom w:val="single" w:sz="4" w:space="0" w:color="auto"/>
              <w:right w:val="single" w:sz="4" w:space="0" w:color="auto"/>
            </w:tcBorders>
            <w:shd w:val="clear" w:color="auto" w:fill="auto"/>
            <w:noWrap/>
            <w:vAlign w:val="center"/>
            <w:hideMark/>
          </w:tcPr>
          <w:p w14:paraId="2C2E2E44" w14:textId="77777777" w:rsidR="008328B6" w:rsidRPr="005E6952" w:rsidRDefault="008328B6" w:rsidP="005D27DC">
            <w:pPr>
              <w:jc w:val="center"/>
              <w:rPr>
                <w:rFonts w:cs="Arial"/>
                <w:sz w:val="18"/>
                <w:szCs w:val="18"/>
              </w:rPr>
            </w:pPr>
            <w:r w:rsidRPr="005E6952">
              <w:rPr>
                <w:rFonts w:cs="Arial"/>
                <w:sz w:val="18"/>
                <w:szCs w:val="18"/>
              </w:rPr>
              <w:t>July 30, 2021</w:t>
            </w:r>
          </w:p>
        </w:tc>
        <w:tc>
          <w:tcPr>
            <w:tcW w:w="1261" w:type="dxa"/>
            <w:tcBorders>
              <w:top w:val="nil"/>
              <w:left w:val="nil"/>
              <w:bottom w:val="single" w:sz="4" w:space="0" w:color="auto"/>
              <w:right w:val="single" w:sz="4" w:space="0" w:color="auto"/>
            </w:tcBorders>
            <w:shd w:val="clear" w:color="auto" w:fill="auto"/>
            <w:noWrap/>
            <w:vAlign w:val="center"/>
            <w:hideMark/>
          </w:tcPr>
          <w:p w14:paraId="02B1AD71" w14:textId="77777777" w:rsidR="008328B6" w:rsidRPr="005E6952" w:rsidRDefault="008328B6" w:rsidP="005D27DC">
            <w:pPr>
              <w:jc w:val="center"/>
              <w:rPr>
                <w:rFonts w:cs="Arial"/>
                <w:sz w:val="18"/>
                <w:szCs w:val="18"/>
              </w:rPr>
            </w:pPr>
            <w:r w:rsidRPr="005E6952">
              <w:rPr>
                <w:rFonts w:cs="Arial"/>
                <w:sz w:val="18"/>
                <w:szCs w:val="18"/>
              </w:rPr>
              <w:t>37</w:t>
            </w:r>
          </w:p>
        </w:tc>
        <w:tc>
          <w:tcPr>
            <w:tcW w:w="917" w:type="dxa"/>
            <w:tcBorders>
              <w:top w:val="nil"/>
              <w:left w:val="nil"/>
              <w:bottom w:val="single" w:sz="4" w:space="0" w:color="auto"/>
              <w:right w:val="single" w:sz="4" w:space="0" w:color="auto"/>
            </w:tcBorders>
            <w:shd w:val="clear" w:color="auto" w:fill="auto"/>
            <w:noWrap/>
            <w:vAlign w:val="center"/>
            <w:hideMark/>
          </w:tcPr>
          <w:p w14:paraId="75576725" w14:textId="77777777" w:rsidR="008328B6" w:rsidRPr="005E6952" w:rsidRDefault="008328B6" w:rsidP="005D27DC">
            <w:pPr>
              <w:jc w:val="center"/>
              <w:rPr>
                <w:rFonts w:cs="Arial"/>
                <w:sz w:val="18"/>
                <w:szCs w:val="18"/>
              </w:rPr>
            </w:pPr>
            <w:r w:rsidRPr="005E6952">
              <w:rPr>
                <w:rFonts w:cs="Arial"/>
                <w:sz w:val="18"/>
                <w:szCs w:val="18"/>
              </w:rPr>
              <w:t xml:space="preserve">         9,932.0 </w:t>
            </w:r>
          </w:p>
        </w:tc>
        <w:tc>
          <w:tcPr>
            <w:tcW w:w="1439" w:type="dxa"/>
            <w:tcBorders>
              <w:top w:val="nil"/>
              <w:left w:val="nil"/>
              <w:bottom w:val="single" w:sz="4" w:space="0" w:color="auto"/>
              <w:right w:val="single" w:sz="4" w:space="0" w:color="auto"/>
            </w:tcBorders>
            <w:shd w:val="clear" w:color="auto" w:fill="auto"/>
            <w:vAlign w:val="center"/>
            <w:hideMark/>
          </w:tcPr>
          <w:p w14:paraId="351CDEE5" w14:textId="77777777" w:rsidR="008328B6" w:rsidRPr="005E6952" w:rsidRDefault="008328B6" w:rsidP="005D27DC">
            <w:pPr>
              <w:jc w:val="center"/>
              <w:rPr>
                <w:rFonts w:cs="Arial"/>
                <w:sz w:val="18"/>
                <w:szCs w:val="18"/>
              </w:rPr>
            </w:pPr>
            <w:r w:rsidRPr="005E6952">
              <w:rPr>
                <w:rFonts w:cs="Arial"/>
                <w:sz w:val="18"/>
                <w:szCs w:val="18"/>
              </w:rPr>
              <w:t xml:space="preserve"> System Capacity </w:t>
            </w:r>
          </w:p>
        </w:tc>
      </w:tr>
      <w:tr w:rsidR="008328B6" w:rsidRPr="005D27DC" w14:paraId="2277DEFE" w14:textId="77777777" w:rsidTr="008328B6">
        <w:trPr>
          <w:trHeight w:val="975"/>
          <w:jc w:val="center"/>
        </w:trPr>
        <w:tc>
          <w:tcPr>
            <w:tcW w:w="2031" w:type="dxa"/>
            <w:tcBorders>
              <w:top w:val="nil"/>
              <w:left w:val="single" w:sz="4" w:space="0" w:color="auto"/>
              <w:bottom w:val="single" w:sz="4" w:space="0" w:color="auto"/>
              <w:right w:val="single" w:sz="4" w:space="0" w:color="auto"/>
            </w:tcBorders>
            <w:shd w:val="clear" w:color="auto" w:fill="auto"/>
            <w:vAlign w:val="center"/>
            <w:hideMark/>
          </w:tcPr>
          <w:p w14:paraId="1DA60ADF" w14:textId="77777777" w:rsidR="008328B6" w:rsidRPr="005E6952" w:rsidRDefault="008328B6" w:rsidP="005D27DC">
            <w:pPr>
              <w:jc w:val="center"/>
              <w:rPr>
                <w:rFonts w:cs="Arial"/>
                <w:sz w:val="18"/>
                <w:szCs w:val="18"/>
              </w:rPr>
            </w:pPr>
            <w:r w:rsidRPr="005E6952">
              <w:rPr>
                <w:rFonts w:cs="Arial"/>
                <w:sz w:val="18"/>
                <w:szCs w:val="18"/>
              </w:rPr>
              <w:t xml:space="preserve"> EAST,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05FBDCE4" w14:textId="77777777" w:rsidR="008328B6" w:rsidRPr="005E6952" w:rsidRDefault="008328B6" w:rsidP="005D27DC">
            <w:pPr>
              <w:jc w:val="center"/>
              <w:rPr>
                <w:rFonts w:cs="Arial"/>
                <w:sz w:val="18"/>
                <w:szCs w:val="18"/>
              </w:rPr>
            </w:pPr>
            <w:r w:rsidRPr="005E6952">
              <w:rPr>
                <w:rFonts w:cs="Arial"/>
                <w:sz w:val="18"/>
                <w:szCs w:val="18"/>
              </w:rPr>
              <w:t>3</w:t>
            </w:r>
          </w:p>
        </w:tc>
        <w:tc>
          <w:tcPr>
            <w:tcW w:w="1161" w:type="dxa"/>
            <w:tcBorders>
              <w:top w:val="nil"/>
              <w:left w:val="nil"/>
              <w:bottom w:val="single" w:sz="4" w:space="0" w:color="auto"/>
              <w:right w:val="single" w:sz="4" w:space="0" w:color="auto"/>
            </w:tcBorders>
            <w:shd w:val="clear" w:color="auto" w:fill="auto"/>
            <w:noWrap/>
            <w:vAlign w:val="center"/>
            <w:hideMark/>
          </w:tcPr>
          <w:p w14:paraId="2A55BC12" w14:textId="77777777" w:rsidR="008328B6" w:rsidRPr="005E6952" w:rsidRDefault="008328B6" w:rsidP="005D27DC">
            <w:pPr>
              <w:jc w:val="center"/>
              <w:rPr>
                <w:rFonts w:cs="Arial"/>
                <w:sz w:val="18"/>
                <w:szCs w:val="18"/>
              </w:rPr>
            </w:pPr>
            <w:r w:rsidRPr="005E6952">
              <w:rPr>
                <w:rFonts w:cs="Arial"/>
                <w:sz w:val="18"/>
                <w:szCs w:val="18"/>
              </w:rPr>
              <w:t>July 31, 2021</w:t>
            </w:r>
          </w:p>
        </w:tc>
        <w:tc>
          <w:tcPr>
            <w:tcW w:w="1261" w:type="dxa"/>
            <w:tcBorders>
              <w:top w:val="nil"/>
              <w:left w:val="nil"/>
              <w:bottom w:val="single" w:sz="4" w:space="0" w:color="auto"/>
              <w:right w:val="single" w:sz="4" w:space="0" w:color="auto"/>
            </w:tcBorders>
            <w:shd w:val="clear" w:color="auto" w:fill="auto"/>
            <w:noWrap/>
            <w:vAlign w:val="center"/>
            <w:hideMark/>
          </w:tcPr>
          <w:p w14:paraId="361CBC95" w14:textId="77777777" w:rsidR="008328B6" w:rsidRPr="005E6952" w:rsidRDefault="008328B6" w:rsidP="005D27DC">
            <w:pPr>
              <w:jc w:val="center"/>
              <w:rPr>
                <w:rFonts w:cs="Arial"/>
                <w:sz w:val="18"/>
                <w:szCs w:val="18"/>
              </w:rPr>
            </w:pPr>
            <w:r w:rsidRPr="005E6952">
              <w:rPr>
                <w:rFonts w:cs="Arial"/>
                <w:sz w:val="18"/>
                <w:szCs w:val="18"/>
              </w:rPr>
              <w:t>12</w:t>
            </w:r>
          </w:p>
        </w:tc>
        <w:tc>
          <w:tcPr>
            <w:tcW w:w="917" w:type="dxa"/>
            <w:tcBorders>
              <w:top w:val="nil"/>
              <w:left w:val="nil"/>
              <w:bottom w:val="single" w:sz="4" w:space="0" w:color="auto"/>
              <w:right w:val="single" w:sz="4" w:space="0" w:color="auto"/>
            </w:tcBorders>
            <w:shd w:val="clear" w:color="auto" w:fill="auto"/>
            <w:noWrap/>
            <w:vAlign w:val="center"/>
            <w:hideMark/>
          </w:tcPr>
          <w:p w14:paraId="077B62E5" w14:textId="77777777" w:rsidR="008328B6" w:rsidRPr="005E6952" w:rsidRDefault="008328B6" w:rsidP="005D27DC">
            <w:pPr>
              <w:jc w:val="center"/>
              <w:rPr>
                <w:rFonts w:cs="Arial"/>
                <w:sz w:val="18"/>
                <w:szCs w:val="18"/>
              </w:rPr>
            </w:pPr>
            <w:r w:rsidRPr="005E6952">
              <w:rPr>
                <w:rFonts w:cs="Arial"/>
                <w:sz w:val="18"/>
                <w:szCs w:val="18"/>
              </w:rPr>
              <w:t xml:space="preserve">         3,188.0 </w:t>
            </w:r>
          </w:p>
        </w:tc>
        <w:tc>
          <w:tcPr>
            <w:tcW w:w="1439" w:type="dxa"/>
            <w:tcBorders>
              <w:top w:val="nil"/>
              <w:left w:val="nil"/>
              <w:bottom w:val="single" w:sz="4" w:space="0" w:color="auto"/>
              <w:right w:val="single" w:sz="4" w:space="0" w:color="auto"/>
            </w:tcBorders>
            <w:shd w:val="clear" w:color="auto" w:fill="auto"/>
            <w:vAlign w:val="center"/>
            <w:hideMark/>
          </w:tcPr>
          <w:p w14:paraId="238D989A" w14:textId="77777777" w:rsidR="008328B6" w:rsidRPr="005E6952" w:rsidRDefault="008328B6" w:rsidP="005D27DC">
            <w:pPr>
              <w:jc w:val="center"/>
              <w:rPr>
                <w:rFonts w:cs="Arial"/>
                <w:sz w:val="18"/>
                <w:szCs w:val="18"/>
              </w:rPr>
            </w:pPr>
            <w:r w:rsidRPr="005E6952">
              <w:rPr>
                <w:rFonts w:cs="Arial"/>
                <w:sz w:val="18"/>
                <w:szCs w:val="18"/>
              </w:rPr>
              <w:t xml:space="preserve"> System Capacity </w:t>
            </w:r>
          </w:p>
        </w:tc>
      </w:tr>
    </w:tbl>
    <w:p w14:paraId="3D3F200A" w14:textId="361BAB72" w:rsidR="00F76FAD" w:rsidRDefault="00F76FAD" w:rsidP="00F92EB8">
      <w:pPr>
        <w:rPr>
          <w:rFonts w:cs="Arial"/>
          <w:szCs w:val="21"/>
        </w:rPr>
      </w:pPr>
    </w:p>
    <w:p w14:paraId="5E8D02DD" w14:textId="62B3B8F1" w:rsidR="00A76ED7" w:rsidRDefault="00A76ED7" w:rsidP="00F92EB8">
      <w:pPr>
        <w:rPr>
          <w:rFonts w:cs="Arial"/>
          <w:szCs w:val="21"/>
        </w:rPr>
      </w:pPr>
    </w:p>
    <w:p w14:paraId="23CADB88" w14:textId="3854AC0D" w:rsidR="00A76ED7" w:rsidRDefault="00A76ED7" w:rsidP="00F92EB8">
      <w:pPr>
        <w:rPr>
          <w:rFonts w:cs="Arial"/>
          <w:szCs w:val="21"/>
        </w:rPr>
      </w:pPr>
    </w:p>
    <w:p w14:paraId="235938AE" w14:textId="30E02967" w:rsidR="00A76ED7" w:rsidRDefault="00A76ED7" w:rsidP="00F92EB8">
      <w:pPr>
        <w:rPr>
          <w:rFonts w:cs="Arial"/>
          <w:szCs w:val="21"/>
        </w:rPr>
      </w:pPr>
    </w:p>
    <w:p w14:paraId="22A1251E" w14:textId="1B19BB6E" w:rsidR="00A76ED7" w:rsidRDefault="00A76ED7" w:rsidP="00F92EB8">
      <w:pPr>
        <w:rPr>
          <w:rFonts w:cs="Arial"/>
          <w:szCs w:val="21"/>
        </w:rPr>
      </w:pPr>
    </w:p>
    <w:p w14:paraId="45382209" w14:textId="157E7A28" w:rsidR="00A76ED7" w:rsidRDefault="00A76ED7" w:rsidP="00F92EB8">
      <w:pPr>
        <w:rPr>
          <w:rFonts w:cs="Arial"/>
          <w:szCs w:val="21"/>
        </w:rPr>
      </w:pPr>
    </w:p>
    <w:p w14:paraId="3020FD90" w14:textId="7CAC5D84" w:rsidR="00A76ED7" w:rsidRDefault="00A76ED7" w:rsidP="00F92EB8">
      <w:pPr>
        <w:rPr>
          <w:rFonts w:cs="Arial"/>
          <w:szCs w:val="21"/>
        </w:rPr>
      </w:pPr>
    </w:p>
    <w:p w14:paraId="7B8C99D8" w14:textId="5BF6EE46" w:rsidR="00A76ED7" w:rsidRDefault="00A76ED7" w:rsidP="00F92EB8">
      <w:pPr>
        <w:rPr>
          <w:rFonts w:cs="Arial"/>
          <w:szCs w:val="21"/>
        </w:rPr>
      </w:pPr>
    </w:p>
    <w:p w14:paraId="2B1FE88B" w14:textId="0228F2AB" w:rsidR="00A76ED7" w:rsidRDefault="00A76ED7" w:rsidP="00F92EB8">
      <w:pPr>
        <w:rPr>
          <w:rFonts w:cs="Arial"/>
          <w:szCs w:val="21"/>
        </w:rPr>
      </w:pPr>
    </w:p>
    <w:p w14:paraId="77F2393F" w14:textId="228B2FC2" w:rsidR="00A76ED7" w:rsidRDefault="00A76ED7" w:rsidP="00F92EB8">
      <w:pPr>
        <w:rPr>
          <w:rFonts w:cs="Arial"/>
          <w:szCs w:val="21"/>
        </w:rPr>
      </w:pPr>
    </w:p>
    <w:p w14:paraId="50B3F86C" w14:textId="234E23FF" w:rsidR="00A76ED7" w:rsidRDefault="00A76ED7" w:rsidP="00F92EB8">
      <w:pPr>
        <w:rPr>
          <w:rFonts w:cs="Arial"/>
          <w:szCs w:val="21"/>
        </w:rPr>
      </w:pPr>
    </w:p>
    <w:p w14:paraId="07C7C289" w14:textId="157EAD88" w:rsidR="00A76ED7" w:rsidRDefault="00A76ED7" w:rsidP="00F92EB8">
      <w:pPr>
        <w:rPr>
          <w:rFonts w:cs="Arial"/>
          <w:szCs w:val="21"/>
        </w:rPr>
      </w:pPr>
    </w:p>
    <w:p w14:paraId="37D3F0E1" w14:textId="58CCC399" w:rsidR="00A76ED7" w:rsidRDefault="00A76ED7" w:rsidP="00F92EB8">
      <w:pPr>
        <w:rPr>
          <w:rFonts w:cs="Arial"/>
          <w:szCs w:val="21"/>
        </w:rPr>
      </w:pPr>
    </w:p>
    <w:p w14:paraId="4278B8F2" w14:textId="2C5BF920" w:rsidR="00A76ED7" w:rsidRDefault="00A76ED7" w:rsidP="00F92EB8">
      <w:pPr>
        <w:rPr>
          <w:rFonts w:cs="Arial"/>
          <w:szCs w:val="21"/>
        </w:rPr>
      </w:pPr>
    </w:p>
    <w:p w14:paraId="5F7118F7" w14:textId="10D79B7E" w:rsidR="00A76ED7" w:rsidRDefault="00A76ED7" w:rsidP="00F92EB8">
      <w:pPr>
        <w:rPr>
          <w:rFonts w:cs="Arial"/>
          <w:szCs w:val="21"/>
        </w:rPr>
      </w:pPr>
    </w:p>
    <w:p w14:paraId="3A74E97F" w14:textId="322E73DF" w:rsidR="00A76ED7" w:rsidRDefault="00A76ED7" w:rsidP="00F92EB8">
      <w:pPr>
        <w:rPr>
          <w:rFonts w:cs="Arial"/>
          <w:szCs w:val="21"/>
        </w:rPr>
      </w:pPr>
    </w:p>
    <w:p w14:paraId="3B1FF779" w14:textId="54659F0B" w:rsidR="00A76ED7" w:rsidRDefault="00A76ED7" w:rsidP="00F92EB8">
      <w:pPr>
        <w:rPr>
          <w:rFonts w:cs="Arial"/>
          <w:szCs w:val="21"/>
        </w:rPr>
      </w:pPr>
    </w:p>
    <w:p w14:paraId="59934AC7" w14:textId="77777777" w:rsidR="00A76ED7" w:rsidRDefault="00A76ED7" w:rsidP="00F92EB8">
      <w:pPr>
        <w:rPr>
          <w:rFonts w:cs="Arial"/>
          <w:szCs w:val="21"/>
        </w:rPr>
      </w:pPr>
    </w:p>
    <w:p w14:paraId="62EAB601" w14:textId="0E6C5E1A" w:rsidR="00DD422A" w:rsidRDefault="00DD422A" w:rsidP="00F92EB8">
      <w:pPr>
        <w:rPr>
          <w:rFonts w:cs="Arial"/>
          <w:szCs w:val="21"/>
          <w:highlight w:val="yellow"/>
        </w:rPr>
      </w:pPr>
    </w:p>
    <w:p w14:paraId="579F0D39" w14:textId="77777777" w:rsidR="00FB384D" w:rsidRPr="000029FF" w:rsidRDefault="00FB384D" w:rsidP="00F92EB8">
      <w:pPr>
        <w:rPr>
          <w:rFonts w:cs="Arial"/>
          <w:szCs w:val="21"/>
          <w:highlight w:val="yellow"/>
        </w:rPr>
      </w:pPr>
    </w:p>
    <w:p w14:paraId="5F4F7672" w14:textId="07B8FBF4" w:rsidR="00E20592" w:rsidRPr="00A76ED7" w:rsidRDefault="00524A24" w:rsidP="001D1771">
      <w:pPr>
        <w:pStyle w:val="Heading1"/>
      </w:pPr>
      <w:bookmarkStart w:id="260" w:name="_Toc69398851"/>
      <w:r w:rsidRPr="002A2BDF">
        <w:lastRenderedPageBreak/>
        <w:t>Wind Generation as a Percent of Load</w:t>
      </w:r>
      <w:bookmarkEnd w:id="260"/>
    </w:p>
    <w:p w14:paraId="7455F5B7" w14:textId="7DF46726" w:rsidR="00E20592" w:rsidRPr="000029FF" w:rsidRDefault="00E20592" w:rsidP="001D1771">
      <w:pPr>
        <w:rPr>
          <w:highlight w:val="yellow"/>
        </w:rPr>
      </w:pPr>
      <w:r>
        <w:rPr>
          <w:noProof/>
          <w:highlight w:val="yellow"/>
        </w:rPr>
        <w:drawing>
          <wp:inline distT="0" distB="0" distL="0" distR="0" wp14:anchorId="11288528" wp14:editId="7BC60C85">
            <wp:extent cx="5927327" cy="25914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68377" cy="2609382"/>
                    </a:xfrm>
                    <a:prstGeom prst="rect">
                      <a:avLst/>
                    </a:prstGeom>
                    <a:noFill/>
                  </pic:spPr>
                </pic:pic>
              </a:graphicData>
            </a:graphic>
          </wp:inline>
        </w:drawing>
      </w:r>
    </w:p>
    <w:p w14:paraId="32B1535E" w14:textId="52879E18" w:rsidR="00CD4984" w:rsidRPr="000029FF" w:rsidRDefault="00CD4984" w:rsidP="00CD4984">
      <w:pPr>
        <w:rPr>
          <w:highlight w:val="yellow"/>
        </w:rPr>
      </w:pPr>
    </w:p>
    <w:p w14:paraId="6A357112" w14:textId="77B51C64" w:rsidR="00644519" w:rsidRPr="002A2BDF" w:rsidRDefault="009349AD" w:rsidP="00644519">
      <w:r w:rsidRPr="002A2BDF">
        <w:t xml:space="preserve">Wind Generation Record: </w:t>
      </w:r>
      <w:r w:rsidR="00A055D7">
        <w:t>23,596</w:t>
      </w:r>
      <w:r w:rsidR="00E42B2D" w:rsidRPr="002A2BDF">
        <w:t xml:space="preserve"> MW on </w:t>
      </w:r>
      <w:r w:rsidR="00A055D7">
        <w:t xml:space="preserve">06/25/2021 </w:t>
      </w:r>
      <w:r w:rsidR="00E42B2D" w:rsidRPr="002A2BDF">
        <w:t xml:space="preserve">at </w:t>
      </w:r>
      <w:r w:rsidR="00A055D7">
        <w:t>22:32</w:t>
      </w:r>
    </w:p>
    <w:p w14:paraId="562214FC" w14:textId="748BFC95" w:rsidR="00D00CC0" w:rsidRPr="00D00CC0" w:rsidRDefault="009349AD">
      <w:r w:rsidRPr="002A2BDF">
        <w:t xml:space="preserve">Wind Penetration Record: </w:t>
      </w:r>
      <w:r w:rsidR="0086053E" w:rsidRPr="002A2BDF">
        <w:t>66.47</w:t>
      </w:r>
      <w:r w:rsidR="00152357" w:rsidRPr="002A2BDF">
        <w:t xml:space="preserve">% on </w:t>
      </w:r>
      <w:r w:rsidR="0086053E" w:rsidRPr="002A2BDF">
        <w:t>03/22/2021 at 00</w:t>
      </w:r>
      <w:r w:rsidR="00C0457D" w:rsidRPr="002A2BDF">
        <w:t>:</w:t>
      </w:r>
      <w:r w:rsidR="0086053E" w:rsidRPr="002A2BDF">
        <w:t>46</w:t>
      </w:r>
    </w:p>
    <w:p w14:paraId="2DCCB93C" w14:textId="272984CD" w:rsidR="009164FB" w:rsidRPr="000939BB" w:rsidRDefault="00765583" w:rsidP="00C95654">
      <w:pPr>
        <w:pStyle w:val="Heading1"/>
        <w:tabs>
          <w:tab w:val="clear" w:pos="450"/>
          <w:tab w:val="num" w:pos="540"/>
        </w:tabs>
        <w:ind w:left="540" w:hanging="540"/>
      </w:pPr>
      <w:bookmarkStart w:id="261" w:name="_Toc69398852"/>
      <w:r w:rsidRPr="000939BB">
        <w:t xml:space="preserve">Largest </w:t>
      </w:r>
      <w:r w:rsidR="009164FB" w:rsidRPr="000939BB">
        <w:t>Net-Load Ramp</w:t>
      </w:r>
      <w:bookmarkEnd w:id="261"/>
    </w:p>
    <w:p w14:paraId="2CCBB526" w14:textId="5A7F9B26" w:rsidR="0071626D" w:rsidRDefault="00594FB8" w:rsidP="000939BB">
      <w:pPr>
        <w:tabs>
          <w:tab w:val="left" w:pos="4020"/>
        </w:tabs>
      </w:pPr>
      <w:r w:rsidRPr="00594FB8">
        <w:t>The net-load ramp is defined as the change in net-load (load minus wind and PVGR generation) during the defined time horizon. Such a variation in net-load needs to be accommodated in grid operations to ensure that the reliability of the grid is satisfactorily maintained. The largest net-load ramp during 5-min, 10-min, 15-min, 30-min and 60-min in July 2021 is 859 MW, 1464 MW, 1804 MW, 3352 MW, and 6132 MW, respectively. The comparison with respect to the historical values is given in the table below.</w:t>
      </w:r>
    </w:p>
    <w:p w14:paraId="46D47A2E" w14:textId="1ED20E33" w:rsidR="000939BB" w:rsidRDefault="000939BB" w:rsidP="000939BB">
      <w:pPr>
        <w:tabs>
          <w:tab w:val="left" w:pos="4020"/>
        </w:tabs>
      </w:pPr>
    </w:p>
    <w:tbl>
      <w:tblPr>
        <w:tblW w:w="9340" w:type="dxa"/>
        <w:jc w:val="center"/>
        <w:tblCellMar>
          <w:left w:w="0" w:type="dxa"/>
          <w:right w:w="0" w:type="dxa"/>
        </w:tblCellMar>
        <w:tblLook w:val="04A0" w:firstRow="1" w:lastRow="0" w:firstColumn="1" w:lastColumn="0" w:noHBand="0" w:noVBand="1"/>
      </w:tblPr>
      <w:tblGrid>
        <w:gridCol w:w="1820"/>
        <w:gridCol w:w="1820"/>
        <w:gridCol w:w="1360"/>
        <w:gridCol w:w="1562"/>
        <w:gridCol w:w="1389"/>
        <w:gridCol w:w="1389"/>
      </w:tblGrid>
      <w:tr w:rsidR="000939BB" w14:paraId="2C715587" w14:textId="77777777" w:rsidTr="00622BB0">
        <w:trPr>
          <w:trHeight w:val="525"/>
          <w:jc w:val="center"/>
        </w:trPr>
        <w:tc>
          <w:tcPr>
            <w:tcW w:w="1820" w:type="dxa"/>
            <w:tcBorders>
              <w:top w:val="single" w:sz="8" w:space="0" w:color="auto"/>
              <w:left w:val="single" w:sz="8" w:space="0" w:color="auto"/>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60601FD5" w14:textId="77777777" w:rsidR="000939BB" w:rsidRDefault="000939BB" w:rsidP="00622BB0">
            <w:pPr>
              <w:spacing w:line="252" w:lineRule="auto"/>
              <w:jc w:val="center"/>
              <w:rPr>
                <w:rFonts w:cs="Arial"/>
                <w:b/>
                <w:bCs/>
                <w:color w:val="FFFFFF"/>
              </w:rPr>
            </w:pPr>
            <w:r>
              <w:rPr>
                <w:b/>
                <w:bCs/>
                <w:color w:val="FFFFFF"/>
              </w:rPr>
              <w:t>Month and Year</w:t>
            </w:r>
          </w:p>
        </w:tc>
        <w:tc>
          <w:tcPr>
            <w:tcW w:w="182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62B22883" w14:textId="77777777" w:rsidR="000939BB" w:rsidRPr="00614380" w:rsidRDefault="000939BB" w:rsidP="00622BB0">
            <w:pPr>
              <w:spacing w:line="252" w:lineRule="auto"/>
              <w:jc w:val="center"/>
              <w:rPr>
                <w:rFonts w:ascii="Calibri" w:hAnsi="Calibri"/>
                <w:b/>
                <w:bCs/>
                <w:color w:val="FFFFFF"/>
                <w:sz w:val="22"/>
                <w:szCs w:val="22"/>
              </w:rPr>
            </w:pPr>
            <w:r w:rsidRPr="00614380">
              <w:rPr>
                <w:b/>
                <w:bCs/>
                <w:color w:val="FFFFFF"/>
              </w:rPr>
              <w:t>5 min</w:t>
            </w:r>
          </w:p>
        </w:tc>
        <w:tc>
          <w:tcPr>
            <w:tcW w:w="136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67C90646" w14:textId="77777777" w:rsidR="000939BB" w:rsidRPr="00614380" w:rsidRDefault="000939BB" w:rsidP="00622BB0">
            <w:pPr>
              <w:spacing w:line="252" w:lineRule="auto"/>
              <w:jc w:val="center"/>
              <w:rPr>
                <w:b/>
                <w:bCs/>
                <w:color w:val="FFFFFF"/>
              </w:rPr>
            </w:pPr>
            <w:r w:rsidRPr="00614380">
              <w:rPr>
                <w:b/>
                <w:bCs/>
                <w:color w:val="FFFFFF"/>
              </w:rPr>
              <w:t>10 min</w:t>
            </w:r>
          </w:p>
        </w:tc>
        <w:tc>
          <w:tcPr>
            <w:tcW w:w="1562"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26029FB8" w14:textId="77777777" w:rsidR="000939BB" w:rsidRPr="00614380" w:rsidRDefault="000939BB" w:rsidP="00622BB0">
            <w:pPr>
              <w:spacing w:line="252" w:lineRule="auto"/>
              <w:jc w:val="center"/>
              <w:rPr>
                <w:b/>
                <w:bCs/>
                <w:color w:val="FFFFFF"/>
              </w:rPr>
            </w:pPr>
            <w:r w:rsidRPr="00614380">
              <w:rPr>
                <w:b/>
                <w:bCs/>
                <w:color w:val="FFFFFF"/>
              </w:rPr>
              <w:t>15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4DB62C16" w14:textId="77777777" w:rsidR="000939BB" w:rsidRPr="00614380" w:rsidRDefault="000939BB" w:rsidP="00622BB0">
            <w:pPr>
              <w:spacing w:line="252" w:lineRule="auto"/>
              <w:jc w:val="center"/>
              <w:rPr>
                <w:b/>
                <w:bCs/>
                <w:color w:val="FFFFFF"/>
              </w:rPr>
            </w:pPr>
            <w:r w:rsidRPr="00614380">
              <w:rPr>
                <w:b/>
                <w:bCs/>
                <w:color w:val="FFFFFF"/>
              </w:rPr>
              <w:t>30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60C62474" w14:textId="77777777" w:rsidR="000939BB" w:rsidRPr="00614380" w:rsidRDefault="000939BB" w:rsidP="00622BB0">
            <w:pPr>
              <w:spacing w:line="252" w:lineRule="auto"/>
              <w:jc w:val="center"/>
              <w:rPr>
                <w:b/>
                <w:bCs/>
                <w:color w:val="FFFFFF"/>
              </w:rPr>
            </w:pPr>
            <w:r w:rsidRPr="00614380">
              <w:rPr>
                <w:b/>
                <w:bCs/>
                <w:color w:val="FFFFFF"/>
              </w:rPr>
              <w:t>60 min</w:t>
            </w:r>
          </w:p>
        </w:tc>
      </w:tr>
      <w:tr w:rsidR="00594FB8" w14:paraId="59F22E4E" w14:textId="77777777" w:rsidTr="00941469">
        <w:trPr>
          <w:trHeight w:val="315"/>
          <w:jc w:val="center"/>
        </w:trPr>
        <w:tc>
          <w:tcPr>
            <w:tcW w:w="182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2EAD84A" w14:textId="6D9B218D" w:rsidR="00594FB8" w:rsidRPr="000B73D4" w:rsidRDefault="00594FB8" w:rsidP="00594FB8">
            <w:pPr>
              <w:spacing w:line="252" w:lineRule="auto"/>
              <w:jc w:val="center"/>
              <w:rPr>
                <w:rFonts w:cs="Arial"/>
              </w:rPr>
            </w:pPr>
            <w:r w:rsidRPr="00980888">
              <w:t>July 2021</w:t>
            </w:r>
          </w:p>
        </w:tc>
        <w:tc>
          <w:tcPr>
            <w:tcW w:w="1820" w:type="dxa"/>
            <w:tcBorders>
              <w:top w:val="nil"/>
              <w:left w:val="nil"/>
              <w:bottom w:val="single" w:sz="4" w:space="0" w:color="auto"/>
              <w:right w:val="single" w:sz="8" w:space="0" w:color="auto"/>
            </w:tcBorders>
            <w:tcMar>
              <w:top w:w="0" w:type="dxa"/>
              <w:left w:w="108" w:type="dxa"/>
              <w:bottom w:w="0" w:type="dxa"/>
              <w:right w:w="108" w:type="dxa"/>
            </w:tcMar>
          </w:tcPr>
          <w:p w14:paraId="567843DB" w14:textId="38B919A1" w:rsidR="00594FB8" w:rsidRPr="000B73D4" w:rsidRDefault="00594FB8" w:rsidP="00594FB8">
            <w:pPr>
              <w:jc w:val="center"/>
              <w:rPr>
                <w:rFonts w:cs="Arial"/>
                <w:color w:val="000000"/>
              </w:rPr>
            </w:pPr>
            <w:r w:rsidRPr="00980888">
              <w:t>859 MW</w:t>
            </w:r>
          </w:p>
        </w:tc>
        <w:tc>
          <w:tcPr>
            <w:tcW w:w="1360" w:type="dxa"/>
            <w:tcBorders>
              <w:top w:val="nil"/>
              <w:left w:val="nil"/>
              <w:bottom w:val="single" w:sz="4" w:space="0" w:color="auto"/>
              <w:right w:val="single" w:sz="8" w:space="0" w:color="auto"/>
            </w:tcBorders>
            <w:noWrap/>
            <w:tcMar>
              <w:top w:w="0" w:type="dxa"/>
              <w:left w:w="108" w:type="dxa"/>
              <w:bottom w:w="0" w:type="dxa"/>
              <w:right w:w="108" w:type="dxa"/>
            </w:tcMar>
          </w:tcPr>
          <w:p w14:paraId="5ED01281" w14:textId="4B7C660D" w:rsidR="00594FB8" w:rsidRPr="000B73D4" w:rsidRDefault="00594FB8" w:rsidP="00594FB8">
            <w:pPr>
              <w:jc w:val="center"/>
              <w:rPr>
                <w:rFonts w:cs="Arial"/>
                <w:color w:val="000000"/>
              </w:rPr>
            </w:pPr>
            <w:r w:rsidRPr="00980888">
              <w:t>1464 MW</w:t>
            </w:r>
          </w:p>
        </w:tc>
        <w:tc>
          <w:tcPr>
            <w:tcW w:w="1562" w:type="dxa"/>
            <w:tcBorders>
              <w:top w:val="nil"/>
              <w:left w:val="nil"/>
              <w:bottom w:val="single" w:sz="4" w:space="0" w:color="auto"/>
              <w:right w:val="single" w:sz="8" w:space="0" w:color="auto"/>
            </w:tcBorders>
            <w:tcMar>
              <w:top w:w="0" w:type="dxa"/>
              <w:left w:w="108" w:type="dxa"/>
              <w:bottom w:w="0" w:type="dxa"/>
              <w:right w:w="108" w:type="dxa"/>
            </w:tcMar>
          </w:tcPr>
          <w:p w14:paraId="6F62D8EB" w14:textId="57D5D735" w:rsidR="00594FB8" w:rsidRPr="000B73D4" w:rsidRDefault="00594FB8" w:rsidP="00594FB8">
            <w:pPr>
              <w:jc w:val="center"/>
              <w:rPr>
                <w:rFonts w:cs="Arial"/>
                <w:color w:val="000000"/>
              </w:rPr>
            </w:pPr>
            <w:r w:rsidRPr="00980888">
              <w:t>1804 MW</w:t>
            </w:r>
          </w:p>
        </w:tc>
        <w:tc>
          <w:tcPr>
            <w:tcW w:w="1389" w:type="dxa"/>
            <w:tcBorders>
              <w:top w:val="nil"/>
              <w:left w:val="nil"/>
              <w:bottom w:val="single" w:sz="4" w:space="0" w:color="auto"/>
              <w:right w:val="single" w:sz="8" w:space="0" w:color="auto"/>
            </w:tcBorders>
            <w:tcMar>
              <w:top w:w="0" w:type="dxa"/>
              <w:left w:w="108" w:type="dxa"/>
              <w:bottom w:w="0" w:type="dxa"/>
              <w:right w:w="108" w:type="dxa"/>
            </w:tcMar>
          </w:tcPr>
          <w:p w14:paraId="3E28AB74" w14:textId="495AE1A1" w:rsidR="00594FB8" w:rsidRPr="000B73D4" w:rsidRDefault="00594FB8" w:rsidP="00594FB8">
            <w:pPr>
              <w:jc w:val="center"/>
              <w:rPr>
                <w:rFonts w:cs="Arial"/>
                <w:color w:val="000000"/>
              </w:rPr>
            </w:pPr>
            <w:r w:rsidRPr="00980888">
              <w:t>3352 MW</w:t>
            </w:r>
          </w:p>
        </w:tc>
        <w:tc>
          <w:tcPr>
            <w:tcW w:w="1389" w:type="dxa"/>
            <w:tcBorders>
              <w:top w:val="nil"/>
              <w:left w:val="nil"/>
              <w:bottom w:val="single" w:sz="4" w:space="0" w:color="auto"/>
              <w:right w:val="single" w:sz="8" w:space="0" w:color="auto"/>
            </w:tcBorders>
            <w:tcMar>
              <w:top w:w="0" w:type="dxa"/>
              <w:left w:w="108" w:type="dxa"/>
              <w:bottom w:w="0" w:type="dxa"/>
              <w:right w:w="108" w:type="dxa"/>
            </w:tcMar>
          </w:tcPr>
          <w:p w14:paraId="39465330" w14:textId="04949DC2" w:rsidR="00594FB8" w:rsidRPr="000B73D4" w:rsidRDefault="00594FB8" w:rsidP="00594FB8">
            <w:pPr>
              <w:jc w:val="center"/>
              <w:rPr>
                <w:rFonts w:cs="Arial"/>
                <w:color w:val="000000"/>
              </w:rPr>
            </w:pPr>
            <w:r w:rsidRPr="00980888">
              <w:t>6132 MW</w:t>
            </w:r>
          </w:p>
        </w:tc>
      </w:tr>
      <w:tr w:rsidR="00594FB8" w14:paraId="7093694E" w14:textId="77777777" w:rsidTr="00941469">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3AE74652" w14:textId="22F198C2" w:rsidR="00594FB8" w:rsidRPr="000B73D4" w:rsidRDefault="00594FB8" w:rsidP="00594FB8">
            <w:pPr>
              <w:spacing w:line="252" w:lineRule="auto"/>
              <w:jc w:val="center"/>
              <w:rPr>
                <w:rFonts w:cs="Arial"/>
              </w:rPr>
            </w:pPr>
            <w:r w:rsidRPr="00980888">
              <w:t>July 2014</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581856A" w14:textId="65FC57D7" w:rsidR="00594FB8" w:rsidRPr="000B73D4" w:rsidRDefault="00594FB8" w:rsidP="00594FB8">
            <w:pPr>
              <w:jc w:val="center"/>
              <w:rPr>
                <w:rFonts w:cs="Arial"/>
              </w:rPr>
            </w:pPr>
            <w:r w:rsidRPr="00980888">
              <w:t>1074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64E8143D" w14:textId="74CA8210" w:rsidR="00594FB8" w:rsidRPr="000B73D4" w:rsidRDefault="00594FB8" w:rsidP="00594FB8">
            <w:pPr>
              <w:jc w:val="center"/>
              <w:rPr>
                <w:rFonts w:cs="Arial"/>
              </w:rPr>
            </w:pPr>
            <w:r w:rsidRPr="00980888">
              <w:t>1424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365D551B" w14:textId="6C5344BB" w:rsidR="00594FB8" w:rsidRPr="000B73D4" w:rsidRDefault="00594FB8" w:rsidP="00594FB8">
            <w:pPr>
              <w:jc w:val="center"/>
              <w:rPr>
                <w:rFonts w:cs="Arial"/>
              </w:rPr>
            </w:pPr>
            <w:r w:rsidRPr="00980888">
              <w:t>1713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3596CAB2" w14:textId="51498FB5" w:rsidR="00594FB8" w:rsidRPr="000B73D4" w:rsidRDefault="00594FB8" w:rsidP="00594FB8">
            <w:pPr>
              <w:jc w:val="center"/>
              <w:rPr>
                <w:rFonts w:cs="Arial"/>
              </w:rPr>
            </w:pPr>
            <w:r w:rsidRPr="00980888">
              <w:t>2809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4EAD8FD" w14:textId="3A40F166" w:rsidR="00594FB8" w:rsidRPr="000B73D4" w:rsidRDefault="00594FB8" w:rsidP="00594FB8">
            <w:pPr>
              <w:jc w:val="center"/>
              <w:rPr>
                <w:rFonts w:cs="Arial"/>
              </w:rPr>
            </w:pPr>
            <w:r w:rsidRPr="00980888">
              <w:t>5392 MW</w:t>
            </w:r>
          </w:p>
        </w:tc>
      </w:tr>
      <w:tr w:rsidR="00594FB8" w14:paraId="2E2A0877" w14:textId="77777777" w:rsidTr="00941469">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23BB7DD" w14:textId="1FDF100C" w:rsidR="00594FB8" w:rsidRPr="000B73D4" w:rsidRDefault="00594FB8" w:rsidP="00594FB8">
            <w:pPr>
              <w:spacing w:line="252" w:lineRule="auto"/>
              <w:jc w:val="center"/>
              <w:rPr>
                <w:rFonts w:cs="Arial"/>
              </w:rPr>
            </w:pPr>
            <w:r w:rsidRPr="00980888">
              <w:t>July 2015</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28099418" w14:textId="3C21AC33" w:rsidR="00594FB8" w:rsidRPr="000B73D4" w:rsidRDefault="00594FB8" w:rsidP="00594FB8">
            <w:pPr>
              <w:jc w:val="center"/>
              <w:rPr>
                <w:rFonts w:cs="Arial"/>
              </w:rPr>
            </w:pPr>
            <w:r w:rsidRPr="00980888">
              <w:t>905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12832B66" w14:textId="5FCFBACC" w:rsidR="00594FB8" w:rsidRPr="000B73D4" w:rsidRDefault="00594FB8" w:rsidP="00594FB8">
            <w:pPr>
              <w:jc w:val="center"/>
              <w:rPr>
                <w:rFonts w:cs="Arial"/>
              </w:rPr>
            </w:pPr>
            <w:r w:rsidRPr="00980888">
              <w:t>1257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D2490E4" w14:textId="4A778B9A" w:rsidR="00594FB8" w:rsidRPr="000B73D4" w:rsidRDefault="00594FB8" w:rsidP="00594FB8">
            <w:pPr>
              <w:jc w:val="center"/>
              <w:rPr>
                <w:rFonts w:cs="Arial"/>
              </w:rPr>
            </w:pPr>
            <w:r w:rsidRPr="00980888">
              <w:t>1688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0ED75472" w14:textId="3A7F7117" w:rsidR="00594FB8" w:rsidRPr="000B73D4" w:rsidRDefault="00594FB8" w:rsidP="00594FB8">
            <w:pPr>
              <w:jc w:val="center"/>
              <w:rPr>
                <w:rFonts w:cs="Arial"/>
              </w:rPr>
            </w:pPr>
            <w:r w:rsidRPr="00980888">
              <w:t>3075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5CF562E" w14:textId="2CB3BCA2" w:rsidR="00594FB8" w:rsidRPr="000B73D4" w:rsidRDefault="00594FB8" w:rsidP="00594FB8">
            <w:pPr>
              <w:jc w:val="center"/>
              <w:rPr>
                <w:rFonts w:cs="Arial"/>
              </w:rPr>
            </w:pPr>
            <w:r w:rsidRPr="00980888">
              <w:t>5843 MW</w:t>
            </w:r>
          </w:p>
        </w:tc>
      </w:tr>
      <w:tr w:rsidR="00594FB8" w14:paraId="08B74F0F" w14:textId="77777777" w:rsidTr="00941469">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D938A7C" w14:textId="07E46445" w:rsidR="00594FB8" w:rsidRPr="000B73D4" w:rsidRDefault="00594FB8" w:rsidP="00594FB8">
            <w:pPr>
              <w:spacing w:line="252" w:lineRule="auto"/>
              <w:jc w:val="center"/>
              <w:rPr>
                <w:rFonts w:cs="Arial"/>
              </w:rPr>
            </w:pPr>
            <w:r w:rsidRPr="00980888">
              <w:t>July 2016</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03474F0" w14:textId="4D252982" w:rsidR="00594FB8" w:rsidRPr="000B73D4" w:rsidRDefault="00594FB8" w:rsidP="00594FB8">
            <w:pPr>
              <w:jc w:val="center"/>
              <w:rPr>
                <w:rFonts w:cs="Arial"/>
              </w:rPr>
            </w:pPr>
            <w:r w:rsidRPr="00980888">
              <w:t>863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3776F660" w14:textId="5C03A2A8" w:rsidR="00594FB8" w:rsidRPr="000B73D4" w:rsidRDefault="00594FB8" w:rsidP="00594FB8">
            <w:pPr>
              <w:jc w:val="center"/>
              <w:rPr>
                <w:rFonts w:cs="Arial"/>
              </w:rPr>
            </w:pPr>
            <w:r w:rsidRPr="00980888">
              <w:t>1660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9D69CE2" w14:textId="68849A9D" w:rsidR="00594FB8" w:rsidRPr="000B73D4" w:rsidRDefault="00594FB8" w:rsidP="00594FB8">
            <w:pPr>
              <w:jc w:val="center"/>
              <w:rPr>
                <w:rFonts w:cs="Arial"/>
              </w:rPr>
            </w:pPr>
            <w:r w:rsidRPr="00980888">
              <w:t>1885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94D8C66" w14:textId="3B00DB33" w:rsidR="00594FB8" w:rsidRPr="000B73D4" w:rsidRDefault="00594FB8" w:rsidP="00594FB8">
            <w:pPr>
              <w:jc w:val="center"/>
              <w:rPr>
                <w:rFonts w:cs="Arial"/>
              </w:rPr>
            </w:pPr>
            <w:r w:rsidRPr="00980888">
              <w:t>3390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F102063" w14:textId="578D15F5" w:rsidR="00594FB8" w:rsidRPr="000B73D4" w:rsidRDefault="00594FB8" w:rsidP="00594FB8">
            <w:pPr>
              <w:jc w:val="center"/>
              <w:rPr>
                <w:rFonts w:cs="Arial"/>
              </w:rPr>
            </w:pPr>
            <w:r w:rsidRPr="00980888">
              <w:t>5900 MW</w:t>
            </w:r>
          </w:p>
        </w:tc>
      </w:tr>
      <w:tr w:rsidR="00594FB8" w14:paraId="1FA14151" w14:textId="77777777" w:rsidTr="00941469">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B60A4CC" w14:textId="68A13F77" w:rsidR="00594FB8" w:rsidRPr="000B73D4" w:rsidRDefault="00594FB8" w:rsidP="00594FB8">
            <w:pPr>
              <w:spacing w:line="252" w:lineRule="auto"/>
              <w:jc w:val="center"/>
              <w:rPr>
                <w:rFonts w:cs="Arial"/>
              </w:rPr>
            </w:pPr>
            <w:r w:rsidRPr="00980888">
              <w:t>July 2017</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59F28B6" w14:textId="3B99512B" w:rsidR="00594FB8" w:rsidRPr="000B73D4" w:rsidRDefault="00594FB8" w:rsidP="00594FB8">
            <w:pPr>
              <w:jc w:val="center"/>
              <w:rPr>
                <w:rFonts w:cs="Arial"/>
              </w:rPr>
            </w:pPr>
            <w:r w:rsidRPr="00980888">
              <w:t>880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05E998AD" w14:textId="3B1405A8" w:rsidR="00594FB8" w:rsidRPr="000B73D4" w:rsidRDefault="00594FB8" w:rsidP="00594FB8">
            <w:pPr>
              <w:jc w:val="center"/>
              <w:rPr>
                <w:rFonts w:cs="Arial"/>
              </w:rPr>
            </w:pPr>
            <w:r w:rsidRPr="00980888">
              <w:t>1243MW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D92CE0E" w14:textId="040BC383" w:rsidR="00594FB8" w:rsidRPr="000B73D4" w:rsidRDefault="00594FB8" w:rsidP="00594FB8">
            <w:pPr>
              <w:jc w:val="center"/>
              <w:rPr>
                <w:rFonts w:cs="Arial"/>
              </w:rPr>
            </w:pPr>
            <w:r w:rsidRPr="00980888">
              <w:t>1756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33F7EB8B" w14:textId="1CF28A97" w:rsidR="00594FB8" w:rsidRPr="000B73D4" w:rsidRDefault="00594FB8" w:rsidP="00594FB8">
            <w:pPr>
              <w:jc w:val="center"/>
              <w:rPr>
                <w:rFonts w:cs="Arial"/>
              </w:rPr>
            </w:pPr>
            <w:r w:rsidRPr="00980888">
              <w:t>3048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9140218" w14:textId="778357DB" w:rsidR="00594FB8" w:rsidRPr="000B73D4" w:rsidRDefault="00594FB8" w:rsidP="00594FB8">
            <w:pPr>
              <w:jc w:val="center"/>
              <w:rPr>
                <w:rFonts w:cs="Arial"/>
              </w:rPr>
            </w:pPr>
            <w:r w:rsidRPr="00980888">
              <w:t>5738 MW</w:t>
            </w:r>
          </w:p>
        </w:tc>
      </w:tr>
      <w:tr w:rsidR="00594FB8" w14:paraId="155F11FD" w14:textId="77777777" w:rsidTr="00941469">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085377CD" w14:textId="7D0A13C6" w:rsidR="00594FB8" w:rsidRPr="000B73D4" w:rsidRDefault="00594FB8" w:rsidP="00594FB8">
            <w:pPr>
              <w:spacing w:line="252" w:lineRule="auto"/>
              <w:jc w:val="center"/>
              <w:rPr>
                <w:rFonts w:cs="Arial"/>
              </w:rPr>
            </w:pPr>
            <w:r w:rsidRPr="00980888">
              <w:t>July 2018</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0527AFDE" w14:textId="19C5289F" w:rsidR="00594FB8" w:rsidRPr="000B73D4" w:rsidRDefault="00594FB8" w:rsidP="00594FB8">
            <w:pPr>
              <w:jc w:val="center"/>
              <w:rPr>
                <w:rFonts w:cs="Arial"/>
              </w:rPr>
            </w:pPr>
            <w:r w:rsidRPr="00980888">
              <w:t>1399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5E929A8F" w14:textId="05C20873" w:rsidR="00594FB8" w:rsidRPr="000B73D4" w:rsidRDefault="00594FB8" w:rsidP="00594FB8">
            <w:pPr>
              <w:jc w:val="center"/>
              <w:rPr>
                <w:rFonts w:cs="Arial"/>
              </w:rPr>
            </w:pPr>
            <w:r w:rsidRPr="00980888">
              <w:t>1779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394041A8" w14:textId="21C52067" w:rsidR="00594FB8" w:rsidRPr="000B73D4" w:rsidRDefault="00594FB8" w:rsidP="00594FB8">
            <w:pPr>
              <w:jc w:val="center"/>
              <w:rPr>
                <w:rFonts w:cs="Arial"/>
              </w:rPr>
            </w:pPr>
            <w:r w:rsidRPr="00980888">
              <w:t>2202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1239E79" w14:textId="0FEA8512" w:rsidR="00594FB8" w:rsidRPr="000B73D4" w:rsidRDefault="00594FB8" w:rsidP="00594FB8">
            <w:pPr>
              <w:jc w:val="center"/>
              <w:rPr>
                <w:rFonts w:cs="Arial"/>
              </w:rPr>
            </w:pPr>
            <w:r w:rsidRPr="00980888">
              <w:t>3572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E837CFE" w14:textId="18649762" w:rsidR="00594FB8" w:rsidRPr="000B73D4" w:rsidRDefault="00594FB8" w:rsidP="00594FB8">
            <w:pPr>
              <w:jc w:val="center"/>
              <w:rPr>
                <w:rFonts w:cs="Arial"/>
              </w:rPr>
            </w:pPr>
            <w:r w:rsidRPr="00980888">
              <w:t>6698 MW</w:t>
            </w:r>
          </w:p>
        </w:tc>
      </w:tr>
      <w:tr w:rsidR="00594FB8" w14:paraId="374DE6F1" w14:textId="77777777" w:rsidTr="00941469">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B41D82B" w14:textId="1C6EA5CC" w:rsidR="00594FB8" w:rsidRPr="000B73D4" w:rsidRDefault="00594FB8" w:rsidP="00594FB8">
            <w:pPr>
              <w:spacing w:line="252" w:lineRule="auto"/>
              <w:jc w:val="center"/>
              <w:rPr>
                <w:rFonts w:cs="Arial"/>
              </w:rPr>
            </w:pPr>
            <w:r w:rsidRPr="00980888">
              <w:t>July 2019</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280EF1D8" w14:textId="04C11F0C" w:rsidR="00594FB8" w:rsidRPr="000B73D4" w:rsidRDefault="00594FB8" w:rsidP="00594FB8">
            <w:pPr>
              <w:spacing w:line="252" w:lineRule="auto"/>
              <w:jc w:val="center"/>
              <w:rPr>
                <w:rFonts w:cs="Arial"/>
                <w:color w:val="000000"/>
              </w:rPr>
            </w:pPr>
            <w:r w:rsidRPr="00980888">
              <w:t>1120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6060A7A2" w14:textId="055F6DF9" w:rsidR="00594FB8" w:rsidRPr="000B73D4" w:rsidRDefault="00594FB8" w:rsidP="00594FB8">
            <w:pPr>
              <w:spacing w:line="252" w:lineRule="auto"/>
              <w:jc w:val="center"/>
              <w:rPr>
                <w:rFonts w:cs="Arial"/>
                <w:color w:val="000000"/>
              </w:rPr>
            </w:pPr>
            <w:r w:rsidRPr="00980888">
              <w:t>1699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70BEC95" w14:textId="65B7DF91" w:rsidR="00594FB8" w:rsidRPr="000B73D4" w:rsidRDefault="00594FB8" w:rsidP="00594FB8">
            <w:pPr>
              <w:jc w:val="center"/>
              <w:rPr>
                <w:rFonts w:cs="Arial"/>
                <w:color w:val="000000"/>
              </w:rPr>
            </w:pPr>
            <w:r w:rsidRPr="00980888">
              <w:t>2291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F7FFE33" w14:textId="17A0A981" w:rsidR="00594FB8" w:rsidRPr="000B73D4" w:rsidRDefault="00594FB8" w:rsidP="00594FB8">
            <w:pPr>
              <w:jc w:val="center"/>
              <w:rPr>
                <w:rFonts w:cs="Arial"/>
                <w:color w:val="000000"/>
              </w:rPr>
            </w:pPr>
            <w:r w:rsidRPr="00980888">
              <w:t>3561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0C47BDED" w14:textId="7C26429D" w:rsidR="00594FB8" w:rsidRPr="000B73D4" w:rsidRDefault="00594FB8" w:rsidP="00594FB8">
            <w:pPr>
              <w:jc w:val="center"/>
              <w:rPr>
                <w:rFonts w:cs="Arial"/>
                <w:color w:val="000000"/>
              </w:rPr>
            </w:pPr>
            <w:r w:rsidRPr="00980888">
              <w:t>6546 MW</w:t>
            </w:r>
          </w:p>
        </w:tc>
      </w:tr>
      <w:tr w:rsidR="00594FB8" w14:paraId="2C5840CD" w14:textId="77777777" w:rsidTr="00941469">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2A18E15" w14:textId="58A7A43C" w:rsidR="00594FB8" w:rsidRPr="000B73D4" w:rsidRDefault="00594FB8" w:rsidP="00594FB8">
            <w:pPr>
              <w:spacing w:line="252" w:lineRule="auto"/>
              <w:jc w:val="center"/>
              <w:rPr>
                <w:rFonts w:cs="Arial"/>
              </w:rPr>
            </w:pPr>
            <w:r w:rsidRPr="00980888">
              <w:t>2014-2020</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AD48FFF" w14:textId="6EF0D882" w:rsidR="00594FB8" w:rsidRPr="000B73D4" w:rsidRDefault="00594FB8" w:rsidP="00594FB8">
            <w:pPr>
              <w:jc w:val="center"/>
              <w:rPr>
                <w:rFonts w:cs="Arial"/>
                <w:color w:val="000000"/>
              </w:rPr>
            </w:pPr>
            <w:r w:rsidRPr="00980888">
              <w:t>1399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57A517B5" w14:textId="5A6A3888" w:rsidR="00594FB8" w:rsidRPr="000B73D4" w:rsidRDefault="00594FB8" w:rsidP="00594FB8">
            <w:pPr>
              <w:jc w:val="center"/>
              <w:rPr>
                <w:rFonts w:cs="Arial"/>
                <w:color w:val="000000"/>
              </w:rPr>
            </w:pPr>
            <w:r w:rsidRPr="00980888">
              <w:t>1779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38B4E12" w14:textId="1857AAA7" w:rsidR="00594FB8" w:rsidRPr="000B73D4" w:rsidRDefault="00594FB8" w:rsidP="00594FB8">
            <w:pPr>
              <w:jc w:val="center"/>
              <w:rPr>
                <w:rFonts w:cs="Arial"/>
                <w:color w:val="000000"/>
              </w:rPr>
            </w:pPr>
            <w:r w:rsidRPr="00980888">
              <w:t>2291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23F0824" w14:textId="3E88344B" w:rsidR="00594FB8" w:rsidRPr="000B73D4" w:rsidRDefault="00594FB8" w:rsidP="00594FB8">
            <w:pPr>
              <w:jc w:val="center"/>
              <w:rPr>
                <w:rFonts w:cs="Arial"/>
                <w:color w:val="000000"/>
              </w:rPr>
            </w:pPr>
            <w:r w:rsidRPr="00980888">
              <w:t>3572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072833CF" w14:textId="77CEE0D6" w:rsidR="00594FB8" w:rsidRPr="000B73D4" w:rsidRDefault="00594FB8" w:rsidP="00594FB8">
            <w:pPr>
              <w:jc w:val="center"/>
              <w:rPr>
                <w:rFonts w:cs="Arial"/>
                <w:color w:val="000000"/>
              </w:rPr>
            </w:pPr>
            <w:r w:rsidRPr="00980888">
              <w:t>6698 MW</w:t>
            </w:r>
          </w:p>
        </w:tc>
      </w:tr>
    </w:tbl>
    <w:p w14:paraId="4C0C37FD" w14:textId="77ED2873" w:rsidR="00A53DF9" w:rsidRDefault="00A53DF9" w:rsidP="00A53DF9">
      <w:bookmarkStart w:id="262" w:name="_Toc69398853"/>
    </w:p>
    <w:p w14:paraId="6035C9AC" w14:textId="0A86BC1B" w:rsidR="008230AA" w:rsidRDefault="008230AA" w:rsidP="00A53DF9"/>
    <w:p w14:paraId="6DEB0B82" w14:textId="5FA84C94" w:rsidR="008230AA" w:rsidRDefault="008230AA" w:rsidP="00A53DF9"/>
    <w:p w14:paraId="568EB42A" w14:textId="3BA28666" w:rsidR="008230AA" w:rsidRDefault="008230AA" w:rsidP="00A53DF9"/>
    <w:p w14:paraId="650ADA68" w14:textId="6C69C270" w:rsidR="008230AA" w:rsidRDefault="008230AA" w:rsidP="00A53DF9"/>
    <w:p w14:paraId="305529CA" w14:textId="4E3101D3" w:rsidR="008230AA" w:rsidRDefault="008230AA" w:rsidP="00A53DF9"/>
    <w:p w14:paraId="491FD484" w14:textId="77777777" w:rsidR="008230AA" w:rsidRPr="00A53DF9" w:rsidRDefault="008230AA" w:rsidP="00A53DF9"/>
    <w:p w14:paraId="19D1E106" w14:textId="3A3867F2" w:rsidR="001D0DE2" w:rsidRPr="00274C77" w:rsidRDefault="001D0DE2" w:rsidP="00A53DF9">
      <w:pPr>
        <w:pStyle w:val="Heading1"/>
      </w:pPr>
      <w:r w:rsidRPr="00274C77">
        <w:lastRenderedPageBreak/>
        <w:t>COP Error Analysis</w:t>
      </w:r>
      <w:bookmarkEnd w:id="262"/>
    </w:p>
    <w:p w14:paraId="4CC28EF0" w14:textId="5C960B15" w:rsidR="00FB2A7C" w:rsidRDefault="003C517A" w:rsidP="00771CE2">
      <w:pPr>
        <w:rPr>
          <w:szCs w:val="21"/>
        </w:rPr>
      </w:pPr>
      <w:r w:rsidRPr="009B77F5">
        <w:rPr>
          <w:szCs w:val="21"/>
        </w:rPr>
        <w:t xml:space="preserve">COP Error is calculated as the capacity difference between the COP HSL and real-time HSL of the unit. Mean Absolute Error (MAE) stayed over </w:t>
      </w:r>
      <w:r w:rsidR="00594FB8">
        <w:rPr>
          <w:szCs w:val="21"/>
        </w:rPr>
        <w:t>15,724</w:t>
      </w:r>
      <w:r w:rsidRPr="009B77F5">
        <w:rPr>
          <w:szCs w:val="21"/>
        </w:rPr>
        <w:t xml:space="preserve"> </w:t>
      </w:r>
      <w:r w:rsidR="00AE1AD5" w:rsidRPr="009B77F5">
        <w:rPr>
          <w:szCs w:val="21"/>
        </w:rPr>
        <w:t>MW until Day-Ahead at 1</w:t>
      </w:r>
      <w:r w:rsidR="009B77F5" w:rsidRPr="009B77F5">
        <w:rPr>
          <w:szCs w:val="21"/>
        </w:rPr>
        <w:t>2</w:t>
      </w:r>
      <w:r w:rsidRPr="009B77F5">
        <w:rPr>
          <w:szCs w:val="21"/>
        </w:rPr>
        <w:t>:00, t</w:t>
      </w:r>
      <w:r w:rsidR="00755528" w:rsidRPr="009B77F5">
        <w:rPr>
          <w:szCs w:val="21"/>
        </w:rPr>
        <w:t xml:space="preserve">hen dropped significantly to </w:t>
      </w:r>
      <w:r w:rsidR="00A53DF9">
        <w:rPr>
          <w:szCs w:val="21"/>
        </w:rPr>
        <w:t>1713</w:t>
      </w:r>
      <w:r w:rsidR="00D9221F">
        <w:rPr>
          <w:szCs w:val="21"/>
        </w:rPr>
        <w:t xml:space="preserve"> </w:t>
      </w:r>
      <w:r w:rsidR="00A2019B" w:rsidRPr="009B77F5">
        <w:rPr>
          <w:szCs w:val="21"/>
        </w:rPr>
        <w:t>MW by Day-Ahead at 1</w:t>
      </w:r>
      <w:r w:rsidR="00A53DF9">
        <w:rPr>
          <w:szCs w:val="21"/>
        </w:rPr>
        <w:t>4</w:t>
      </w:r>
      <w:r w:rsidRPr="009B77F5">
        <w:rPr>
          <w:szCs w:val="21"/>
        </w:rPr>
        <w:t xml:space="preserve">:00. In the following chart, Under-Scheduling Error indicates that COP had less generation capacity than real-time and Over-Scheduling Error indicates that COP had more generation capacity than real-time. </w:t>
      </w:r>
    </w:p>
    <w:p w14:paraId="0D372AEE" w14:textId="18769EC7" w:rsidR="00594FB8" w:rsidRDefault="00594FB8" w:rsidP="00771CE2">
      <w:pPr>
        <w:rPr>
          <w:szCs w:val="21"/>
        </w:rPr>
      </w:pPr>
    </w:p>
    <w:p w14:paraId="19B5FDDE" w14:textId="0C93B694" w:rsidR="00594FB8" w:rsidRDefault="00594FB8" w:rsidP="00771CE2">
      <w:pPr>
        <w:rPr>
          <w:szCs w:val="21"/>
        </w:rPr>
      </w:pPr>
      <w:r>
        <w:rPr>
          <w:noProof/>
          <w:szCs w:val="21"/>
        </w:rPr>
        <w:drawing>
          <wp:inline distT="0" distB="0" distL="0" distR="0" wp14:anchorId="1D230026" wp14:editId="0296E479">
            <wp:extent cx="6010910" cy="4004322"/>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24462" cy="4013350"/>
                    </a:xfrm>
                    <a:prstGeom prst="rect">
                      <a:avLst/>
                    </a:prstGeom>
                    <a:noFill/>
                  </pic:spPr>
                </pic:pic>
              </a:graphicData>
            </a:graphic>
          </wp:inline>
        </w:drawing>
      </w:r>
    </w:p>
    <w:p w14:paraId="06F15EF2" w14:textId="74D4154B" w:rsidR="00A53DF9" w:rsidRDefault="00A53DF9" w:rsidP="00771CE2">
      <w:pPr>
        <w:rPr>
          <w:szCs w:val="21"/>
        </w:rPr>
      </w:pPr>
    </w:p>
    <w:p w14:paraId="0741E4F9" w14:textId="71C7B3C5" w:rsidR="00A53DF9" w:rsidRDefault="00A53DF9" w:rsidP="00771CE2">
      <w:pPr>
        <w:rPr>
          <w:szCs w:val="21"/>
        </w:rPr>
      </w:pPr>
    </w:p>
    <w:p w14:paraId="63F69983" w14:textId="77777777" w:rsidR="00153C19" w:rsidRDefault="00153C19" w:rsidP="00771CE2">
      <w:pPr>
        <w:rPr>
          <w:szCs w:val="21"/>
        </w:rPr>
      </w:pPr>
    </w:p>
    <w:p w14:paraId="5D7FB034" w14:textId="07103BA9" w:rsidR="00D548F0" w:rsidRPr="0050677B" w:rsidRDefault="00D548F0" w:rsidP="0050677B">
      <w:pPr>
        <w:rPr>
          <w:szCs w:val="21"/>
        </w:rPr>
      </w:pPr>
    </w:p>
    <w:p w14:paraId="74D8D0CF" w14:textId="77777777" w:rsidR="009B77F5" w:rsidRDefault="009B77F5" w:rsidP="00771CE2">
      <w:pPr>
        <w:rPr>
          <w:szCs w:val="21"/>
          <w:highlight w:val="yellow"/>
        </w:rPr>
      </w:pPr>
    </w:p>
    <w:p w14:paraId="65DFD239" w14:textId="77777777" w:rsidR="008230AA" w:rsidRDefault="008230AA" w:rsidP="00771CE2">
      <w:pPr>
        <w:rPr>
          <w:szCs w:val="21"/>
        </w:rPr>
      </w:pPr>
    </w:p>
    <w:p w14:paraId="0ACC5CC6" w14:textId="77777777" w:rsidR="008230AA" w:rsidRDefault="008230AA" w:rsidP="00771CE2">
      <w:pPr>
        <w:rPr>
          <w:szCs w:val="21"/>
        </w:rPr>
      </w:pPr>
    </w:p>
    <w:p w14:paraId="3FCD7F8B" w14:textId="77777777" w:rsidR="008230AA" w:rsidRDefault="008230AA" w:rsidP="00771CE2">
      <w:pPr>
        <w:rPr>
          <w:szCs w:val="21"/>
        </w:rPr>
      </w:pPr>
    </w:p>
    <w:p w14:paraId="0548AD4C" w14:textId="77777777" w:rsidR="008230AA" w:rsidRDefault="008230AA" w:rsidP="00771CE2">
      <w:pPr>
        <w:rPr>
          <w:szCs w:val="21"/>
        </w:rPr>
      </w:pPr>
    </w:p>
    <w:p w14:paraId="698CF06F" w14:textId="77777777" w:rsidR="008230AA" w:rsidRDefault="008230AA" w:rsidP="00771CE2">
      <w:pPr>
        <w:rPr>
          <w:szCs w:val="21"/>
        </w:rPr>
      </w:pPr>
    </w:p>
    <w:p w14:paraId="561FE9DB" w14:textId="77777777" w:rsidR="008230AA" w:rsidRDefault="008230AA" w:rsidP="00771CE2">
      <w:pPr>
        <w:rPr>
          <w:szCs w:val="21"/>
        </w:rPr>
      </w:pPr>
    </w:p>
    <w:p w14:paraId="4681723A" w14:textId="77777777" w:rsidR="008230AA" w:rsidRDefault="008230AA" w:rsidP="00771CE2">
      <w:pPr>
        <w:rPr>
          <w:szCs w:val="21"/>
        </w:rPr>
      </w:pPr>
    </w:p>
    <w:p w14:paraId="208D51D6" w14:textId="77777777" w:rsidR="008230AA" w:rsidRDefault="008230AA" w:rsidP="00771CE2">
      <w:pPr>
        <w:rPr>
          <w:szCs w:val="21"/>
        </w:rPr>
      </w:pPr>
    </w:p>
    <w:p w14:paraId="721EE299" w14:textId="77777777" w:rsidR="008230AA" w:rsidRDefault="008230AA" w:rsidP="00771CE2">
      <w:pPr>
        <w:rPr>
          <w:szCs w:val="21"/>
        </w:rPr>
      </w:pPr>
    </w:p>
    <w:p w14:paraId="5248B2B6" w14:textId="77777777" w:rsidR="008230AA" w:rsidRDefault="008230AA" w:rsidP="00771CE2">
      <w:pPr>
        <w:rPr>
          <w:szCs w:val="21"/>
        </w:rPr>
      </w:pPr>
    </w:p>
    <w:p w14:paraId="0599C29D" w14:textId="77777777" w:rsidR="008230AA" w:rsidRDefault="008230AA" w:rsidP="00771CE2">
      <w:pPr>
        <w:rPr>
          <w:szCs w:val="21"/>
        </w:rPr>
      </w:pPr>
    </w:p>
    <w:p w14:paraId="0117E8E9" w14:textId="77777777" w:rsidR="008230AA" w:rsidRDefault="008230AA" w:rsidP="00771CE2">
      <w:pPr>
        <w:rPr>
          <w:szCs w:val="21"/>
        </w:rPr>
      </w:pPr>
    </w:p>
    <w:p w14:paraId="2740C08A" w14:textId="77777777" w:rsidR="008230AA" w:rsidRDefault="008230AA" w:rsidP="00771CE2">
      <w:pPr>
        <w:rPr>
          <w:szCs w:val="21"/>
        </w:rPr>
      </w:pPr>
    </w:p>
    <w:p w14:paraId="7E24F4A8" w14:textId="0D4EE8AC" w:rsidR="00D721A8" w:rsidRDefault="00FB5B1C" w:rsidP="00771CE2">
      <w:pPr>
        <w:rPr>
          <w:noProof/>
        </w:rPr>
      </w:pPr>
      <w:r w:rsidRPr="00D41F98">
        <w:rPr>
          <w:szCs w:val="21"/>
        </w:rPr>
        <w:lastRenderedPageBreak/>
        <w:t>Monthly MAE for the Latest COP at the end of the Adjustment Period was</w:t>
      </w:r>
      <w:r w:rsidR="0050677B">
        <w:rPr>
          <w:szCs w:val="21"/>
        </w:rPr>
        <w:t xml:space="preserve"> </w:t>
      </w:r>
      <w:r w:rsidR="008328A8">
        <w:rPr>
          <w:szCs w:val="21"/>
        </w:rPr>
        <w:t>481</w:t>
      </w:r>
      <w:r w:rsidR="0050677B">
        <w:rPr>
          <w:szCs w:val="21"/>
        </w:rPr>
        <w:t xml:space="preserve"> M</w:t>
      </w:r>
      <w:r w:rsidRPr="00D41F98">
        <w:rPr>
          <w:szCs w:val="21"/>
        </w:rPr>
        <w:t>W with median ranging from</w:t>
      </w:r>
      <w:r w:rsidR="00B814EC" w:rsidRPr="00D41F98">
        <w:rPr>
          <w:szCs w:val="21"/>
        </w:rPr>
        <w:t xml:space="preserve"> </w:t>
      </w:r>
      <w:r w:rsidR="003C517A" w:rsidRPr="00D41F98">
        <w:rPr>
          <w:szCs w:val="21"/>
        </w:rPr>
        <w:t>-</w:t>
      </w:r>
      <w:r w:rsidR="005119B8">
        <w:rPr>
          <w:szCs w:val="21"/>
        </w:rPr>
        <w:t>657.1</w:t>
      </w:r>
      <w:r w:rsidRPr="00D41F98">
        <w:rPr>
          <w:szCs w:val="21"/>
        </w:rPr>
        <w:t xml:space="preserve"> MW for Hour-Ending (HE) </w:t>
      </w:r>
      <w:r w:rsidR="0050677B">
        <w:rPr>
          <w:szCs w:val="21"/>
        </w:rPr>
        <w:t>21</w:t>
      </w:r>
      <w:r w:rsidRPr="00D41F98">
        <w:rPr>
          <w:szCs w:val="21"/>
        </w:rPr>
        <w:t xml:space="preserve"> to </w:t>
      </w:r>
      <w:r w:rsidR="005119B8">
        <w:rPr>
          <w:szCs w:val="21"/>
        </w:rPr>
        <w:t>241.9</w:t>
      </w:r>
      <w:r w:rsidR="005D67A6" w:rsidRPr="00D41F98">
        <w:rPr>
          <w:szCs w:val="21"/>
        </w:rPr>
        <w:t xml:space="preserve"> </w:t>
      </w:r>
      <w:r w:rsidRPr="00D41F98">
        <w:rPr>
          <w:szCs w:val="21"/>
        </w:rPr>
        <w:t>MW for HE</w:t>
      </w:r>
      <w:r w:rsidR="004C700F" w:rsidRPr="00D41F98">
        <w:rPr>
          <w:szCs w:val="21"/>
        </w:rPr>
        <w:t xml:space="preserve"> </w:t>
      </w:r>
      <w:r w:rsidR="005119B8">
        <w:rPr>
          <w:szCs w:val="21"/>
        </w:rPr>
        <w:t>13</w:t>
      </w:r>
      <w:r w:rsidRPr="00D41F98">
        <w:rPr>
          <w:szCs w:val="21"/>
        </w:rPr>
        <w:t xml:space="preserve">. </w:t>
      </w:r>
      <w:r w:rsidR="0001710D" w:rsidRPr="00D41F98">
        <w:rPr>
          <w:szCs w:val="21"/>
        </w:rPr>
        <w:t xml:space="preserve">HE </w:t>
      </w:r>
      <w:r w:rsidR="00925A46">
        <w:rPr>
          <w:szCs w:val="21"/>
        </w:rPr>
        <w:t>1</w:t>
      </w:r>
      <w:r w:rsidR="008230AA">
        <w:rPr>
          <w:szCs w:val="21"/>
        </w:rPr>
        <w:t>9</w:t>
      </w:r>
      <w:r w:rsidR="005B2CFD" w:rsidRPr="00D41F98">
        <w:rPr>
          <w:szCs w:val="21"/>
        </w:rPr>
        <w:t xml:space="preserve"> on the </w:t>
      </w:r>
      <w:r w:rsidR="008230AA">
        <w:rPr>
          <w:szCs w:val="21"/>
        </w:rPr>
        <w:t>4</w:t>
      </w:r>
      <w:r w:rsidR="00925A46" w:rsidRPr="00925A46">
        <w:rPr>
          <w:szCs w:val="21"/>
          <w:vertAlign w:val="superscript"/>
        </w:rPr>
        <w:t>th</w:t>
      </w:r>
      <w:r w:rsidRPr="00D41F98">
        <w:rPr>
          <w:szCs w:val="21"/>
        </w:rPr>
        <w:t xml:space="preserve"> had the largest Over-Scheduling Error (</w:t>
      </w:r>
      <w:r w:rsidR="008230AA">
        <w:rPr>
          <w:szCs w:val="21"/>
        </w:rPr>
        <w:t>1397</w:t>
      </w:r>
      <w:r w:rsidR="001A69C6" w:rsidRPr="00D41F98">
        <w:rPr>
          <w:szCs w:val="21"/>
        </w:rPr>
        <w:t xml:space="preserve"> </w:t>
      </w:r>
      <w:r w:rsidRPr="00D41F98">
        <w:rPr>
          <w:szCs w:val="21"/>
        </w:rPr>
        <w:t xml:space="preserve">MW) and </w:t>
      </w:r>
      <w:r w:rsidR="0001710D" w:rsidRPr="00D41F98">
        <w:rPr>
          <w:szCs w:val="21"/>
        </w:rPr>
        <w:t>HE</w:t>
      </w:r>
      <w:r w:rsidR="001F04DC" w:rsidRPr="00D41F98">
        <w:rPr>
          <w:szCs w:val="21"/>
        </w:rPr>
        <w:t xml:space="preserve"> </w:t>
      </w:r>
      <w:r w:rsidR="008230AA">
        <w:rPr>
          <w:szCs w:val="21"/>
        </w:rPr>
        <w:t>21</w:t>
      </w:r>
      <w:r w:rsidR="00B814EC" w:rsidRPr="00D41F98">
        <w:rPr>
          <w:szCs w:val="21"/>
        </w:rPr>
        <w:t xml:space="preserve"> on the </w:t>
      </w:r>
      <w:r w:rsidR="008230AA">
        <w:rPr>
          <w:szCs w:val="21"/>
        </w:rPr>
        <w:t>7</w:t>
      </w:r>
      <w:r w:rsidR="001F04DC" w:rsidRPr="00D41F98">
        <w:rPr>
          <w:szCs w:val="21"/>
          <w:vertAlign w:val="superscript"/>
        </w:rPr>
        <w:t>h</w:t>
      </w:r>
      <w:r w:rsidR="001A69C6" w:rsidRPr="00D41F98">
        <w:rPr>
          <w:szCs w:val="21"/>
        </w:rPr>
        <w:t xml:space="preserve"> </w:t>
      </w:r>
      <w:r w:rsidRPr="00D41F98">
        <w:rPr>
          <w:szCs w:val="21"/>
        </w:rPr>
        <w:t>had the la</w:t>
      </w:r>
      <w:r w:rsidR="0001710D" w:rsidRPr="00D41F98">
        <w:rPr>
          <w:szCs w:val="21"/>
        </w:rPr>
        <w:t>rgest Under-Scheduling Error (-</w:t>
      </w:r>
      <w:r w:rsidR="00AE1628" w:rsidRPr="00D41F98">
        <w:rPr>
          <w:szCs w:val="21"/>
        </w:rPr>
        <w:t>2,</w:t>
      </w:r>
      <w:r w:rsidR="008230AA">
        <w:rPr>
          <w:szCs w:val="21"/>
        </w:rPr>
        <w:t>884.3</w:t>
      </w:r>
      <w:r w:rsidR="006D6732" w:rsidRPr="00D41F98">
        <w:rPr>
          <w:szCs w:val="21"/>
        </w:rPr>
        <w:t xml:space="preserve"> </w:t>
      </w:r>
      <w:r w:rsidRPr="00D41F98">
        <w:rPr>
          <w:szCs w:val="21"/>
        </w:rPr>
        <w:t>MW).</w:t>
      </w:r>
      <w:r w:rsidR="00F177D1" w:rsidRPr="00D41F98">
        <w:rPr>
          <w:noProof/>
        </w:rPr>
        <w:t xml:space="preserve"> </w:t>
      </w:r>
    </w:p>
    <w:p w14:paraId="194C73FC" w14:textId="3C8DA221" w:rsidR="00A41458" w:rsidRDefault="00A41458" w:rsidP="00771CE2">
      <w:pPr>
        <w:rPr>
          <w:noProof/>
        </w:rPr>
      </w:pPr>
    </w:p>
    <w:p w14:paraId="32A98263" w14:textId="301C155A" w:rsidR="00A652CA" w:rsidRDefault="00A652CA" w:rsidP="00771CE2">
      <w:pPr>
        <w:rPr>
          <w:noProof/>
        </w:rPr>
      </w:pPr>
    </w:p>
    <w:p w14:paraId="4560C431" w14:textId="6EA34D0C" w:rsidR="0050677B" w:rsidRDefault="008230AA" w:rsidP="00771CE2">
      <w:pPr>
        <w:rPr>
          <w:noProof/>
        </w:rPr>
      </w:pPr>
      <w:r>
        <w:rPr>
          <w:noProof/>
        </w:rPr>
        <w:drawing>
          <wp:inline distT="0" distB="0" distL="0" distR="0" wp14:anchorId="14C108C2" wp14:editId="53493AC6">
            <wp:extent cx="6200775" cy="4283804"/>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09210" cy="4289631"/>
                    </a:xfrm>
                    <a:prstGeom prst="rect">
                      <a:avLst/>
                    </a:prstGeom>
                    <a:noFill/>
                  </pic:spPr>
                </pic:pic>
              </a:graphicData>
            </a:graphic>
          </wp:inline>
        </w:drawing>
      </w:r>
    </w:p>
    <w:p w14:paraId="13DCD3DE" w14:textId="3B60985E" w:rsidR="0050677B" w:rsidRDefault="0050677B" w:rsidP="00771CE2">
      <w:pPr>
        <w:rPr>
          <w:noProof/>
        </w:rPr>
      </w:pPr>
    </w:p>
    <w:p w14:paraId="1061D4B6" w14:textId="0E2B7C87" w:rsidR="00D41F98" w:rsidRDefault="00D41F98" w:rsidP="00F336A2">
      <w:pPr>
        <w:jc w:val="center"/>
        <w:rPr>
          <w:noProof/>
          <w:highlight w:val="yellow"/>
        </w:rPr>
      </w:pPr>
    </w:p>
    <w:p w14:paraId="0EB480D1" w14:textId="77777777" w:rsidR="00274C77" w:rsidRDefault="00274C77" w:rsidP="00FB5B1C">
      <w:pPr>
        <w:rPr>
          <w:szCs w:val="21"/>
        </w:rPr>
      </w:pPr>
    </w:p>
    <w:p w14:paraId="22974779" w14:textId="393071BC" w:rsidR="00F177D1" w:rsidRDefault="00FB5B1C" w:rsidP="00FB5B1C">
      <w:pPr>
        <w:rPr>
          <w:szCs w:val="21"/>
        </w:rPr>
      </w:pPr>
      <w:r w:rsidRPr="00D41F98">
        <w:rPr>
          <w:szCs w:val="21"/>
        </w:rPr>
        <w:t xml:space="preserve">Monthly MAE for </w:t>
      </w:r>
      <w:r w:rsidR="00582F9B" w:rsidRPr="00D41F98">
        <w:rPr>
          <w:szCs w:val="21"/>
        </w:rPr>
        <w:t>th</w:t>
      </w:r>
      <w:r w:rsidR="0087320A" w:rsidRPr="00D41F98">
        <w:rPr>
          <w:szCs w:val="21"/>
        </w:rPr>
        <w:t xml:space="preserve">e </w:t>
      </w:r>
      <w:r w:rsidR="008A372D" w:rsidRPr="00D41F98">
        <w:rPr>
          <w:szCs w:val="21"/>
        </w:rPr>
        <w:t>Day-Ah</w:t>
      </w:r>
      <w:r w:rsidR="004D3DC8" w:rsidRPr="00D41F98">
        <w:rPr>
          <w:szCs w:val="21"/>
        </w:rPr>
        <w:t>ead COP a</w:t>
      </w:r>
      <w:r w:rsidR="002A2E33" w:rsidRPr="00D41F98">
        <w:rPr>
          <w:szCs w:val="21"/>
        </w:rPr>
        <w:t>t 12:00 was</w:t>
      </w:r>
      <w:r w:rsidR="00990464" w:rsidRPr="00D41F98">
        <w:rPr>
          <w:szCs w:val="21"/>
        </w:rPr>
        <w:t xml:space="preserve"> </w:t>
      </w:r>
      <w:r w:rsidR="008328A8">
        <w:rPr>
          <w:szCs w:val="21"/>
        </w:rPr>
        <w:t xml:space="preserve">15,724 </w:t>
      </w:r>
      <w:r w:rsidR="0087320A" w:rsidRPr="00D41F98">
        <w:rPr>
          <w:szCs w:val="21"/>
        </w:rPr>
        <w:t>MW wi</w:t>
      </w:r>
      <w:r w:rsidR="00B814EC" w:rsidRPr="00D41F98">
        <w:rPr>
          <w:szCs w:val="21"/>
        </w:rPr>
        <w:t xml:space="preserve">th median ranging from </w:t>
      </w:r>
      <w:r w:rsidR="00DD4BFD" w:rsidRPr="00D41F98">
        <w:rPr>
          <w:szCs w:val="21"/>
        </w:rPr>
        <w:t>-</w:t>
      </w:r>
      <w:r w:rsidR="008230AA">
        <w:rPr>
          <w:szCs w:val="21"/>
        </w:rPr>
        <w:t>22,233</w:t>
      </w:r>
      <w:r w:rsidR="00640C49" w:rsidRPr="00D41F98">
        <w:rPr>
          <w:szCs w:val="21"/>
        </w:rPr>
        <w:t xml:space="preserve"> </w:t>
      </w:r>
      <w:r w:rsidR="001A69C6" w:rsidRPr="00D41F98">
        <w:rPr>
          <w:szCs w:val="21"/>
        </w:rPr>
        <w:t xml:space="preserve">MW for Hour-Ending (HE) </w:t>
      </w:r>
      <w:r w:rsidR="00AE1628" w:rsidRPr="00D41F98">
        <w:rPr>
          <w:szCs w:val="21"/>
        </w:rPr>
        <w:t>1</w:t>
      </w:r>
      <w:r w:rsidR="008230AA">
        <w:rPr>
          <w:szCs w:val="21"/>
        </w:rPr>
        <w:t>8</w:t>
      </w:r>
      <w:r w:rsidR="007318B6" w:rsidRPr="00D41F98">
        <w:rPr>
          <w:szCs w:val="21"/>
        </w:rPr>
        <w:t xml:space="preserve"> </w:t>
      </w:r>
      <w:r w:rsidRPr="00D41F98">
        <w:rPr>
          <w:szCs w:val="21"/>
        </w:rPr>
        <w:t>to</w:t>
      </w:r>
      <w:r w:rsidR="002337EF" w:rsidRPr="00D41F98">
        <w:rPr>
          <w:szCs w:val="21"/>
        </w:rPr>
        <w:t xml:space="preserve"> </w:t>
      </w:r>
      <w:r w:rsidR="00D41F98" w:rsidRPr="00D41F98">
        <w:rPr>
          <w:szCs w:val="21"/>
        </w:rPr>
        <w:t>-</w:t>
      </w:r>
      <w:r w:rsidR="003163D8">
        <w:rPr>
          <w:szCs w:val="21"/>
        </w:rPr>
        <w:t>10,816</w:t>
      </w:r>
      <w:r w:rsidR="003C517A" w:rsidRPr="00D41F98">
        <w:rPr>
          <w:szCs w:val="21"/>
        </w:rPr>
        <w:t xml:space="preserve"> </w:t>
      </w:r>
      <w:r w:rsidRPr="00D41F98">
        <w:rPr>
          <w:szCs w:val="21"/>
        </w:rPr>
        <w:t xml:space="preserve">MW for HE </w:t>
      </w:r>
      <w:r w:rsidR="003163D8">
        <w:rPr>
          <w:szCs w:val="21"/>
        </w:rPr>
        <w:t>3</w:t>
      </w:r>
      <w:r w:rsidRPr="00D41F98">
        <w:rPr>
          <w:szCs w:val="21"/>
        </w:rPr>
        <w:t xml:space="preserve">. HE </w:t>
      </w:r>
      <w:r w:rsidR="00D41F98" w:rsidRPr="00D41F98">
        <w:rPr>
          <w:szCs w:val="21"/>
        </w:rPr>
        <w:t>1</w:t>
      </w:r>
      <w:r w:rsidR="009037C3">
        <w:rPr>
          <w:szCs w:val="21"/>
        </w:rPr>
        <w:t>7</w:t>
      </w:r>
      <w:r w:rsidR="00DC6E5D" w:rsidRPr="00D41F98">
        <w:rPr>
          <w:szCs w:val="21"/>
        </w:rPr>
        <w:t xml:space="preserve"> </w:t>
      </w:r>
      <w:r w:rsidR="00B814EC" w:rsidRPr="00D41F98">
        <w:rPr>
          <w:szCs w:val="21"/>
        </w:rPr>
        <w:t xml:space="preserve">on the </w:t>
      </w:r>
      <w:r w:rsidR="003163D8">
        <w:rPr>
          <w:szCs w:val="21"/>
        </w:rPr>
        <w:t>2</w:t>
      </w:r>
      <w:r w:rsidR="003163D8" w:rsidRPr="003163D8">
        <w:rPr>
          <w:szCs w:val="21"/>
          <w:vertAlign w:val="superscript"/>
        </w:rPr>
        <w:t>nd</w:t>
      </w:r>
      <w:r w:rsidR="000E28DE" w:rsidRPr="00D41F98">
        <w:rPr>
          <w:szCs w:val="21"/>
        </w:rPr>
        <w:t xml:space="preserve"> </w:t>
      </w:r>
      <w:r w:rsidRPr="00D41F98">
        <w:rPr>
          <w:szCs w:val="21"/>
        </w:rPr>
        <w:t>had the largest Under-Scheduling Error (-</w:t>
      </w:r>
      <w:r w:rsidR="003163D8">
        <w:rPr>
          <w:szCs w:val="21"/>
        </w:rPr>
        <w:t>25,814</w:t>
      </w:r>
      <w:r w:rsidR="008A372D" w:rsidRPr="00D41F98">
        <w:rPr>
          <w:szCs w:val="21"/>
        </w:rPr>
        <w:t xml:space="preserve"> </w:t>
      </w:r>
      <w:r w:rsidR="00FB2A7C" w:rsidRPr="00D41F98">
        <w:rPr>
          <w:szCs w:val="21"/>
        </w:rPr>
        <w:t xml:space="preserve">MW) and HE </w:t>
      </w:r>
      <w:r w:rsidR="009037C3">
        <w:rPr>
          <w:szCs w:val="21"/>
        </w:rPr>
        <w:t>7</w:t>
      </w:r>
      <w:r w:rsidR="00FD3A49" w:rsidRPr="00D41F98">
        <w:rPr>
          <w:szCs w:val="21"/>
        </w:rPr>
        <w:t xml:space="preserve"> on the </w:t>
      </w:r>
      <w:r w:rsidR="003163D8">
        <w:rPr>
          <w:szCs w:val="21"/>
        </w:rPr>
        <w:t>14</w:t>
      </w:r>
      <w:r w:rsidR="009037C3" w:rsidRPr="009037C3">
        <w:rPr>
          <w:szCs w:val="21"/>
          <w:vertAlign w:val="superscript"/>
        </w:rPr>
        <w:t>th</w:t>
      </w:r>
      <w:r w:rsidR="00B92A45" w:rsidRPr="00D41F98">
        <w:rPr>
          <w:szCs w:val="21"/>
        </w:rPr>
        <w:t xml:space="preserve"> had the largest Over-Scheduling Error (</w:t>
      </w:r>
      <w:r w:rsidR="00D41F98" w:rsidRPr="00D41F98">
        <w:rPr>
          <w:szCs w:val="21"/>
        </w:rPr>
        <w:t>-</w:t>
      </w:r>
      <w:r w:rsidR="003163D8">
        <w:rPr>
          <w:szCs w:val="21"/>
        </w:rPr>
        <w:t>5,112</w:t>
      </w:r>
      <w:r w:rsidR="00640C49" w:rsidRPr="00D41F98">
        <w:rPr>
          <w:szCs w:val="21"/>
        </w:rPr>
        <w:t xml:space="preserve"> MW).</w:t>
      </w:r>
    </w:p>
    <w:p w14:paraId="21952B5F" w14:textId="64EA0213" w:rsidR="00D00CC0" w:rsidRDefault="00D00CC0" w:rsidP="00FB5B1C">
      <w:pPr>
        <w:rPr>
          <w:szCs w:val="21"/>
        </w:rPr>
      </w:pPr>
    </w:p>
    <w:p w14:paraId="481BAD7E" w14:textId="2872F947" w:rsidR="00A53DF9" w:rsidRDefault="008230AA" w:rsidP="00FB5B1C">
      <w:pPr>
        <w:rPr>
          <w:szCs w:val="21"/>
        </w:rPr>
      </w:pPr>
      <w:r>
        <w:rPr>
          <w:noProof/>
          <w:szCs w:val="21"/>
        </w:rPr>
        <w:lastRenderedPageBreak/>
        <w:drawing>
          <wp:inline distT="0" distB="0" distL="0" distR="0" wp14:anchorId="02C9CA74" wp14:editId="73E75EC5">
            <wp:extent cx="5990590" cy="410319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02925" cy="4111641"/>
                    </a:xfrm>
                    <a:prstGeom prst="rect">
                      <a:avLst/>
                    </a:prstGeom>
                    <a:noFill/>
                  </pic:spPr>
                </pic:pic>
              </a:graphicData>
            </a:graphic>
          </wp:inline>
        </w:drawing>
      </w:r>
    </w:p>
    <w:p w14:paraId="49F2A2E2" w14:textId="38A50B88" w:rsidR="00990464" w:rsidRDefault="00990464" w:rsidP="008230AA">
      <w:pPr>
        <w:rPr>
          <w:szCs w:val="21"/>
          <w:highlight w:val="yellow"/>
        </w:rPr>
      </w:pPr>
    </w:p>
    <w:p w14:paraId="2EB83A3F" w14:textId="7091EAFF" w:rsidR="00A53DF9" w:rsidRPr="000029FF" w:rsidRDefault="00A53DF9" w:rsidP="00CF2AEA">
      <w:pPr>
        <w:rPr>
          <w:szCs w:val="21"/>
          <w:highlight w:val="yellow"/>
        </w:rPr>
      </w:pPr>
    </w:p>
    <w:p w14:paraId="7BEBBDBE" w14:textId="495AF521" w:rsidR="00524A24" w:rsidRPr="00622BB0" w:rsidRDefault="0077017D" w:rsidP="00524A24">
      <w:pPr>
        <w:pStyle w:val="Heading1"/>
      </w:pPr>
      <w:bookmarkStart w:id="263" w:name="_Toc69398854"/>
      <w:r w:rsidRPr="00622BB0">
        <w:t>C</w:t>
      </w:r>
      <w:r w:rsidR="00524A24" w:rsidRPr="00622BB0">
        <w:t>ongestion Analysis</w:t>
      </w:r>
      <w:bookmarkEnd w:id="263"/>
    </w:p>
    <w:p w14:paraId="17210039" w14:textId="0CC03F4C" w:rsidR="009533FF" w:rsidRPr="00622BB0" w:rsidRDefault="00F41DE4" w:rsidP="009533FF">
      <w:pPr>
        <w:pStyle w:val="Heading2"/>
      </w:pPr>
      <w:bookmarkStart w:id="264" w:name="_Toc69398855"/>
      <w:r w:rsidRPr="00622BB0">
        <w:t>Notable Constraints</w:t>
      </w:r>
      <w:bookmarkEnd w:id="264"/>
    </w:p>
    <w:p w14:paraId="783D8A99" w14:textId="1251D092" w:rsidR="009533FF" w:rsidRDefault="009533FF" w:rsidP="00C8409F">
      <w:r w:rsidRPr="00622BB0">
        <w:t xml:space="preserve">Nodal protocol section 3.20 specifies that ERCOT shall identify transmission constraints that are binding </w:t>
      </w:r>
      <w:r w:rsidR="00A616D7">
        <w:t xml:space="preserve">in Real-Time </w:t>
      </w:r>
      <w:r w:rsidRPr="00622BB0">
        <w:t xml:space="preserve">three or more </w:t>
      </w:r>
      <w:r w:rsidR="00A616D7">
        <w:t>Operating Days</w:t>
      </w:r>
      <w:r w:rsidRPr="00622BB0">
        <w:t xml:space="preserve"> within a calendar month. As part of this process, ERCOT reports congestion that meets this criterion to ROS. In </w:t>
      </w:r>
      <w:r w:rsidR="00F77E40" w:rsidRPr="00622BB0">
        <w:t>addition,</w:t>
      </w:r>
      <w:r w:rsidRPr="00622BB0">
        <w:t xml:space="preserve"> ERCOT also highlights notable constraints that have an estimated congestion rent exceeding $1,000</w:t>
      </w:r>
      <w:r w:rsidR="00B83D9A" w:rsidRPr="00622BB0">
        <w:t xml:space="preserve"> </w:t>
      </w:r>
      <w:r w:rsidRPr="00622BB0">
        <w:t>for a calendar month. These constraints a</w:t>
      </w:r>
      <w:r w:rsidR="00927639" w:rsidRPr="00622BB0">
        <w:t xml:space="preserve">re detailed in the table below, including approved transmission upgrades from TPIT that may provide some congestion relief based on ERCOT’s engineering judgement. </w:t>
      </w:r>
      <w:r w:rsidRPr="00622BB0">
        <w:t>Rows highlighted in blue indicate the congestion was affected by one or more outages. For a list of all constraints activated in SCED, please see Appendix A at the end of this report.</w:t>
      </w:r>
    </w:p>
    <w:p w14:paraId="16CE71F5" w14:textId="77777777" w:rsidR="002E2191" w:rsidRDefault="002E2191" w:rsidP="00C8409F"/>
    <w:p w14:paraId="39412C32" w14:textId="14495CD9" w:rsidR="00610BBB" w:rsidRDefault="00610BBB" w:rsidP="00C8409F"/>
    <w:tbl>
      <w:tblPr>
        <w:tblW w:w="7886" w:type="dxa"/>
        <w:jc w:val="center"/>
        <w:tblLayout w:type="fixed"/>
        <w:tblLook w:val="04A0" w:firstRow="1" w:lastRow="0" w:firstColumn="1" w:lastColumn="0" w:noHBand="0" w:noVBand="1"/>
      </w:tblPr>
      <w:tblGrid>
        <w:gridCol w:w="1980"/>
        <w:gridCol w:w="1350"/>
        <w:gridCol w:w="1260"/>
        <w:gridCol w:w="1440"/>
        <w:gridCol w:w="1620"/>
        <w:gridCol w:w="236"/>
      </w:tblGrid>
      <w:tr w:rsidR="008328B6" w:rsidRPr="00610BBB" w14:paraId="442ED7B0" w14:textId="77777777" w:rsidTr="008328B6">
        <w:trPr>
          <w:gridAfter w:val="1"/>
          <w:wAfter w:w="236" w:type="dxa"/>
          <w:trHeight w:val="975"/>
          <w:jc w:val="center"/>
        </w:trPr>
        <w:tc>
          <w:tcPr>
            <w:tcW w:w="1980"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0E53EDA0" w14:textId="77777777" w:rsidR="008328B6" w:rsidRPr="00610BBB" w:rsidRDefault="008328B6" w:rsidP="00610BBB">
            <w:pPr>
              <w:jc w:val="center"/>
              <w:rPr>
                <w:rFonts w:ascii="Andale WT" w:hAnsi="Andale WT" w:cs="Tahoma"/>
                <w:b/>
                <w:bCs/>
                <w:color w:val="FFFFFF"/>
                <w:sz w:val="22"/>
                <w:szCs w:val="22"/>
              </w:rPr>
            </w:pPr>
            <w:r w:rsidRPr="00610BBB">
              <w:rPr>
                <w:rFonts w:ascii="Andale WT" w:hAnsi="Andale WT" w:cs="Tahoma"/>
                <w:b/>
                <w:bCs/>
                <w:color w:val="FFFFFF"/>
                <w:sz w:val="22"/>
                <w:szCs w:val="22"/>
              </w:rPr>
              <w:t>Contingency Name</w:t>
            </w:r>
          </w:p>
        </w:tc>
        <w:tc>
          <w:tcPr>
            <w:tcW w:w="1350"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44CFCF38" w14:textId="77777777" w:rsidR="008328B6" w:rsidRPr="00610BBB" w:rsidRDefault="008328B6" w:rsidP="00610BBB">
            <w:pPr>
              <w:jc w:val="center"/>
              <w:rPr>
                <w:rFonts w:ascii="Andale WT" w:hAnsi="Andale WT" w:cs="Tahoma"/>
                <w:b/>
                <w:bCs/>
                <w:color w:val="FFFFFF"/>
                <w:sz w:val="22"/>
                <w:szCs w:val="22"/>
              </w:rPr>
            </w:pPr>
            <w:r w:rsidRPr="00610BBB">
              <w:rPr>
                <w:rFonts w:ascii="Andale WT" w:hAnsi="Andale WT" w:cs="Tahoma"/>
                <w:b/>
                <w:bCs/>
                <w:color w:val="FFFFFF"/>
                <w:sz w:val="22"/>
                <w:szCs w:val="22"/>
              </w:rPr>
              <w:t>Overloaded Element</w:t>
            </w:r>
          </w:p>
        </w:tc>
        <w:tc>
          <w:tcPr>
            <w:tcW w:w="126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734D64BE" w14:textId="77777777" w:rsidR="008328B6" w:rsidRPr="00610BBB" w:rsidRDefault="008328B6" w:rsidP="00610BBB">
            <w:pPr>
              <w:jc w:val="center"/>
              <w:rPr>
                <w:rFonts w:ascii="Andale WT" w:hAnsi="Andale WT" w:cs="Tahoma"/>
                <w:b/>
                <w:bCs/>
                <w:color w:val="FFFFFF"/>
                <w:sz w:val="22"/>
                <w:szCs w:val="22"/>
              </w:rPr>
            </w:pPr>
            <w:r w:rsidRPr="00610BBB">
              <w:rPr>
                <w:rFonts w:ascii="Andale WT" w:hAnsi="Andale WT" w:cs="Tahoma"/>
                <w:b/>
                <w:bCs/>
                <w:color w:val="FFFFFF"/>
                <w:sz w:val="22"/>
                <w:szCs w:val="22"/>
              </w:rPr>
              <w:t># of Days Constraint Binding</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7B1EBF36" w14:textId="77777777" w:rsidR="008328B6" w:rsidRPr="00610BBB" w:rsidRDefault="008328B6" w:rsidP="00610BBB">
            <w:pPr>
              <w:jc w:val="center"/>
              <w:rPr>
                <w:rFonts w:ascii="Andale WT" w:hAnsi="Andale WT" w:cs="Tahoma"/>
                <w:b/>
                <w:bCs/>
                <w:color w:val="FFFFFF"/>
                <w:sz w:val="22"/>
                <w:szCs w:val="22"/>
              </w:rPr>
            </w:pPr>
            <w:r w:rsidRPr="00610BBB">
              <w:rPr>
                <w:rFonts w:ascii="Andale WT" w:hAnsi="Andale WT" w:cs="Tahoma"/>
                <w:b/>
                <w:bCs/>
                <w:color w:val="FFFFFF"/>
                <w:sz w:val="22"/>
                <w:szCs w:val="22"/>
              </w:rPr>
              <w:t>Congestion Rent</w:t>
            </w:r>
          </w:p>
        </w:tc>
        <w:tc>
          <w:tcPr>
            <w:tcW w:w="162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659A73ED" w14:textId="77777777" w:rsidR="008328B6" w:rsidRPr="00610BBB" w:rsidRDefault="008328B6" w:rsidP="00610BBB">
            <w:pPr>
              <w:jc w:val="center"/>
              <w:rPr>
                <w:rFonts w:ascii="Andale WT" w:hAnsi="Andale WT" w:cs="Tahoma"/>
                <w:b/>
                <w:bCs/>
                <w:color w:val="FFFFFF"/>
                <w:sz w:val="22"/>
                <w:szCs w:val="22"/>
              </w:rPr>
            </w:pPr>
            <w:r w:rsidRPr="00610BBB">
              <w:rPr>
                <w:rFonts w:ascii="Andale WT" w:hAnsi="Andale WT" w:cs="Tahoma"/>
                <w:b/>
                <w:bCs/>
                <w:color w:val="FFFFFF"/>
                <w:sz w:val="22"/>
                <w:szCs w:val="22"/>
              </w:rPr>
              <w:t>Transmission Project</w:t>
            </w:r>
          </w:p>
        </w:tc>
      </w:tr>
      <w:tr w:rsidR="008328B6" w:rsidRPr="00610BBB" w14:paraId="59D1EA77" w14:textId="77777777" w:rsidTr="008328B6">
        <w:trPr>
          <w:trHeight w:val="390"/>
          <w:jc w:val="center"/>
        </w:trPr>
        <w:tc>
          <w:tcPr>
            <w:tcW w:w="1980" w:type="dxa"/>
            <w:vMerge/>
            <w:tcBorders>
              <w:top w:val="single" w:sz="8" w:space="0" w:color="auto"/>
              <w:left w:val="single" w:sz="8" w:space="0" w:color="auto"/>
              <w:bottom w:val="single" w:sz="8" w:space="0" w:color="000000"/>
              <w:right w:val="single" w:sz="8" w:space="0" w:color="auto"/>
            </w:tcBorders>
            <w:vAlign w:val="center"/>
            <w:hideMark/>
          </w:tcPr>
          <w:p w14:paraId="54154916" w14:textId="77777777" w:rsidR="008328B6" w:rsidRPr="00610BBB" w:rsidRDefault="008328B6" w:rsidP="00610BBB">
            <w:pPr>
              <w:rPr>
                <w:rFonts w:ascii="Andale WT" w:hAnsi="Andale WT" w:cs="Tahoma"/>
                <w:b/>
                <w:bCs/>
                <w:color w:val="FFFFFF"/>
                <w:sz w:val="22"/>
                <w:szCs w:val="22"/>
              </w:rPr>
            </w:pPr>
          </w:p>
        </w:tc>
        <w:tc>
          <w:tcPr>
            <w:tcW w:w="1350" w:type="dxa"/>
            <w:vMerge/>
            <w:tcBorders>
              <w:top w:val="single" w:sz="8" w:space="0" w:color="auto"/>
              <w:left w:val="single" w:sz="8" w:space="0" w:color="auto"/>
              <w:bottom w:val="single" w:sz="8" w:space="0" w:color="000000"/>
              <w:right w:val="single" w:sz="8" w:space="0" w:color="auto"/>
            </w:tcBorders>
            <w:vAlign w:val="center"/>
            <w:hideMark/>
          </w:tcPr>
          <w:p w14:paraId="4FA1BC24" w14:textId="77777777" w:rsidR="008328B6" w:rsidRPr="00610BBB" w:rsidRDefault="008328B6" w:rsidP="00610BBB">
            <w:pPr>
              <w:rPr>
                <w:rFonts w:ascii="Andale WT" w:hAnsi="Andale WT" w:cs="Tahoma"/>
                <w:b/>
                <w:bCs/>
                <w:color w:val="FFFFFF"/>
                <w:sz w:val="22"/>
                <w:szCs w:val="22"/>
              </w:rPr>
            </w:pPr>
          </w:p>
        </w:tc>
        <w:tc>
          <w:tcPr>
            <w:tcW w:w="1260" w:type="dxa"/>
            <w:vMerge/>
            <w:tcBorders>
              <w:top w:val="single" w:sz="8" w:space="0" w:color="auto"/>
              <w:left w:val="single" w:sz="8" w:space="0" w:color="auto"/>
              <w:bottom w:val="single" w:sz="8" w:space="0" w:color="auto"/>
              <w:right w:val="single" w:sz="8" w:space="0" w:color="auto"/>
            </w:tcBorders>
            <w:vAlign w:val="center"/>
            <w:hideMark/>
          </w:tcPr>
          <w:p w14:paraId="0ABB812E" w14:textId="77777777" w:rsidR="008328B6" w:rsidRPr="00610BBB" w:rsidRDefault="008328B6" w:rsidP="00610BBB">
            <w:pPr>
              <w:rPr>
                <w:rFonts w:ascii="Andale WT" w:hAnsi="Andale WT" w:cs="Tahoma"/>
                <w:b/>
                <w:bCs/>
                <w:color w:val="FFFFFF"/>
                <w:sz w:val="22"/>
                <w:szCs w:val="22"/>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14:paraId="56577BDB" w14:textId="77777777" w:rsidR="008328B6" w:rsidRPr="00610BBB" w:rsidRDefault="008328B6" w:rsidP="00610BBB">
            <w:pPr>
              <w:rPr>
                <w:rFonts w:ascii="Andale WT" w:hAnsi="Andale WT" w:cs="Tahoma"/>
                <w:b/>
                <w:bCs/>
                <w:color w:val="FFFFFF"/>
                <w:sz w:val="22"/>
                <w:szCs w:val="22"/>
              </w:rPr>
            </w:pPr>
          </w:p>
        </w:tc>
        <w:tc>
          <w:tcPr>
            <w:tcW w:w="1620" w:type="dxa"/>
            <w:vMerge/>
            <w:tcBorders>
              <w:top w:val="single" w:sz="8" w:space="0" w:color="auto"/>
              <w:left w:val="single" w:sz="8" w:space="0" w:color="auto"/>
              <w:bottom w:val="single" w:sz="8" w:space="0" w:color="auto"/>
              <w:right w:val="single" w:sz="8" w:space="0" w:color="auto"/>
            </w:tcBorders>
            <w:vAlign w:val="center"/>
            <w:hideMark/>
          </w:tcPr>
          <w:p w14:paraId="75375899" w14:textId="77777777" w:rsidR="008328B6" w:rsidRPr="00610BBB" w:rsidRDefault="008328B6" w:rsidP="00610BBB">
            <w:pPr>
              <w:rPr>
                <w:rFonts w:ascii="Andale WT" w:hAnsi="Andale WT" w:cs="Tahoma"/>
                <w:b/>
                <w:bCs/>
                <w:color w:val="FFFFFF"/>
                <w:sz w:val="22"/>
                <w:szCs w:val="22"/>
              </w:rPr>
            </w:pPr>
          </w:p>
        </w:tc>
        <w:tc>
          <w:tcPr>
            <w:tcW w:w="236" w:type="dxa"/>
            <w:tcBorders>
              <w:top w:val="nil"/>
              <w:left w:val="nil"/>
              <w:bottom w:val="nil"/>
              <w:right w:val="nil"/>
            </w:tcBorders>
            <w:shd w:val="clear" w:color="auto" w:fill="auto"/>
            <w:noWrap/>
            <w:vAlign w:val="bottom"/>
            <w:hideMark/>
          </w:tcPr>
          <w:p w14:paraId="5587E7BC" w14:textId="77777777" w:rsidR="008328B6" w:rsidRPr="00610BBB" w:rsidRDefault="008328B6" w:rsidP="00610BBB">
            <w:pPr>
              <w:jc w:val="center"/>
              <w:rPr>
                <w:rFonts w:ascii="Andale WT" w:hAnsi="Andale WT" w:cs="Tahoma"/>
                <w:b/>
                <w:bCs/>
                <w:color w:val="FF0000"/>
                <w:sz w:val="22"/>
                <w:szCs w:val="22"/>
              </w:rPr>
            </w:pPr>
          </w:p>
        </w:tc>
      </w:tr>
      <w:tr w:rsidR="008328B6" w:rsidRPr="00610BBB" w14:paraId="28680F6E" w14:textId="77777777" w:rsidTr="008328B6">
        <w:trPr>
          <w:trHeight w:val="270"/>
          <w:jc w:val="center"/>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651CC8E5" w14:textId="2A75F6FB"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HCKSW TO DENSW 138 DBLCKT</w:t>
            </w:r>
          </w:p>
        </w:tc>
        <w:tc>
          <w:tcPr>
            <w:tcW w:w="1350" w:type="dxa"/>
            <w:tcBorders>
              <w:top w:val="nil"/>
              <w:left w:val="nil"/>
              <w:bottom w:val="single" w:sz="8" w:space="0" w:color="auto"/>
              <w:right w:val="single" w:sz="8" w:space="0" w:color="auto"/>
            </w:tcBorders>
            <w:shd w:val="clear" w:color="auto" w:fill="auto"/>
            <w:noWrap/>
            <w:vAlign w:val="center"/>
            <w:hideMark/>
          </w:tcPr>
          <w:p w14:paraId="1C53E816" w14:textId="6F12D254"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Deen Switch - Rosen Heights Tap 2 138kV</w:t>
            </w:r>
          </w:p>
        </w:tc>
        <w:tc>
          <w:tcPr>
            <w:tcW w:w="1260" w:type="dxa"/>
            <w:tcBorders>
              <w:top w:val="nil"/>
              <w:left w:val="nil"/>
              <w:bottom w:val="single" w:sz="8" w:space="0" w:color="auto"/>
              <w:right w:val="single" w:sz="8" w:space="0" w:color="auto"/>
            </w:tcBorders>
            <w:shd w:val="clear" w:color="auto" w:fill="auto"/>
            <w:noWrap/>
            <w:vAlign w:val="center"/>
            <w:hideMark/>
          </w:tcPr>
          <w:p w14:paraId="59FB673C" w14:textId="03A65CC7"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6</w:t>
            </w:r>
          </w:p>
        </w:tc>
        <w:tc>
          <w:tcPr>
            <w:tcW w:w="1440" w:type="dxa"/>
            <w:tcBorders>
              <w:top w:val="nil"/>
              <w:left w:val="nil"/>
              <w:bottom w:val="single" w:sz="8" w:space="0" w:color="auto"/>
              <w:right w:val="single" w:sz="8" w:space="0" w:color="auto"/>
            </w:tcBorders>
            <w:shd w:val="clear" w:color="auto" w:fill="auto"/>
            <w:noWrap/>
            <w:hideMark/>
          </w:tcPr>
          <w:p w14:paraId="1CB4616F" w14:textId="1B4416FE"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$10,733,264.71</w:t>
            </w:r>
          </w:p>
        </w:tc>
        <w:tc>
          <w:tcPr>
            <w:tcW w:w="1620" w:type="dxa"/>
            <w:tcBorders>
              <w:top w:val="nil"/>
              <w:left w:val="nil"/>
              <w:bottom w:val="single" w:sz="8" w:space="0" w:color="auto"/>
              <w:right w:val="single" w:sz="8" w:space="0" w:color="auto"/>
            </w:tcBorders>
            <w:shd w:val="clear" w:color="auto" w:fill="auto"/>
            <w:noWrap/>
            <w:vAlign w:val="bottom"/>
            <w:hideMark/>
          </w:tcPr>
          <w:p w14:paraId="4F0AA3BC" w14:textId="1F7E6F0D" w:rsidR="008328B6" w:rsidRPr="00610BBB" w:rsidRDefault="008328B6" w:rsidP="002E2191">
            <w:pPr>
              <w:rPr>
                <w:rFonts w:ascii="Tahoma" w:hAnsi="Tahoma" w:cs="Tahoma"/>
                <w:color w:val="000000"/>
              </w:rPr>
            </w:pPr>
            <w:r>
              <w:rPr>
                <w:rFonts w:ascii="Tahoma" w:hAnsi="Tahoma" w:cs="Tahoma"/>
                <w:color w:val="000000"/>
              </w:rPr>
              <w:t> </w:t>
            </w:r>
          </w:p>
        </w:tc>
        <w:tc>
          <w:tcPr>
            <w:tcW w:w="236" w:type="dxa"/>
            <w:vAlign w:val="center"/>
            <w:hideMark/>
          </w:tcPr>
          <w:p w14:paraId="159FA420" w14:textId="77777777" w:rsidR="008328B6" w:rsidRPr="00610BBB" w:rsidRDefault="008328B6" w:rsidP="002E2191">
            <w:pPr>
              <w:rPr>
                <w:rFonts w:ascii="Times New Roman" w:hAnsi="Times New Roman"/>
              </w:rPr>
            </w:pPr>
          </w:p>
        </w:tc>
      </w:tr>
      <w:tr w:rsidR="008328B6" w:rsidRPr="00610BBB" w14:paraId="47DEBBAF" w14:textId="77777777" w:rsidTr="008328B6">
        <w:trPr>
          <w:trHeight w:val="255"/>
          <w:jc w:val="center"/>
        </w:trPr>
        <w:tc>
          <w:tcPr>
            <w:tcW w:w="1980" w:type="dxa"/>
            <w:tcBorders>
              <w:top w:val="nil"/>
              <w:left w:val="single" w:sz="8" w:space="0" w:color="auto"/>
              <w:bottom w:val="single" w:sz="8" w:space="0" w:color="auto"/>
              <w:right w:val="single" w:sz="8" w:space="0" w:color="auto"/>
            </w:tcBorders>
            <w:shd w:val="clear" w:color="000000" w:fill="B8CCE4"/>
            <w:noWrap/>
            <w:vAlign w:val="center"/>
            <w:hideMark/>
          </w:tcPr>
          <w:p w14:paraId="3B24C474" w14:textId="4493DBB7"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lastRenderedPageBreak/>
              <w:t>Emses-Pkrsw &amp; Hcksw-Rnksw 345kV</w:t>
            </w:r>
          </w:p>
        </w:tc>
        <w:tc>
          <w:tcPr>
            <w:tcW w:w="1350" w:type="dxa"/>
            <w:tcBorders>
              <w:top w:val="nil"/>
              <w:left w:val="nil"/>
              <w:bottom w:val="single" w:sz="8" w:space="0" w:color="auto"/>
              <w:right w:val="single" w:sz="8" w:space="0" w:color="auto"/>
            </w:tcBorders>
            <w:shd w:val="clear" w:color="000000" w:fill="B8CCE4"/>
            <w:noWrap/>
            <w:vAlign w:val="center"/>
            <w:hideMark/>
          </w:tcPr>
          <w:p w14:paraId="0C9179A6" w14:textId="5A9688EE"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Dfw Southeast - Dfw E-East 138kV</w:t>
            </w:r>
          </w:p>
        </w:tc>
        <w:tc>
          <w:tcPr>
            <w:tcW w:w="1260" w:type="dxa"/>
            <w:tcBorders>
              <w:top w:val="nil"/>
              <w:left w:val="nil"/>
              <w:bottom w:val="single" w:sz="8" w:space="0" w:color="auto"/>
              <w:right w:val="single" w:sz="8" w:space="0" w:color="auto"/>
            </w:tcBorders>
            <w:shd w:val="clear" w:color="000000" w:fill="B8CCE4"/>
            <w:noWrap/>
            <w:vAlign w:val="center"/>
            <w:hideMark/>
          </w:tcPr>
          <w:p w14:paraId="43F4912C" w14:textId="6E55A4B0"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1</w:t>
            </w:r>
          </w:p>
        </w:tc>
        <w:tc>
          <w:tcPr>
            <w:tcW w:w="1440" w:type="dxa"/>
            <w:tcBorders>
              <w:top w:val="nil"/>
              <w:left w:val="nil"/>
              <w:bottom w:val="single" w:sz="8" w:space="0" w:color="auto"/>
              <w:right w:val="single" w:sz="8" w:space="0" w:color="auto"/>
            </w:tcBorders>
            <w:shd w:val="clear" w:color="000000" w:fill="B8CCE4"/>
            <w:noWrap/>
            <w:hideMark/>
          </w:tcPr>
          <w:p w14:paraId="187223D9" w14:textId="06037113"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$7,544,222.66</w:t>
            </w:r>
          </w:p>
        </w:tc>
        <w:tc>
          <w:tcPr>
            <w:tcW w:w="1620" w:type="dxa"/>
            <w:tcBorders>
              <w:top w:val="nil"/>
              <w:left w:val="nil"/>
              <w:bottom w:val="single" w:sz="8" w:space="0" w:color="auto"/>
              <w:right w:val="single" w:sz="8" w:space="0" w:color="auto"/>
            </w:tcBorders>
            <w:shd w:val="clear" w:color="000000" w:fill="B8CCE4"/>
            <w:noWrap/>
            <w:vAlign w:val="bottom"/>
            <w:hideMark/>
          </w:tcPr>
          <w:p w14:paraId="6DD5EDA8" w14:textId="4EA1A751" w:rsidR="008328B6" w:rsidRPr="00610BBB" w:rsidRDefault="008328B6" w:rsidP="002E219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215EAB4F" w14:textId="77777777" w:rsidR="008328B6" w:rsidRPr="00610BBB" w:rsidRDefault="008328B6" w:rsidP="002E2191">
            <w:pPr>
              <w:rPr>
                <w:rFonts w:ascii="Times New Roman" w:hAnsi="Times New Roman"/>
              </w:rPr>
            </w:pPr>
          </w:p>
        </w:tc>
      </w:tr>
      <w:tr w:rsidR="008328B6" w:rsidRPr="00610BBB" w14:paraId="4BB07A32" w14:textId="77777777" w:rsidTr="008328B6">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46D2F513" w14:textId="479EE1BD"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MIDLAND EAST TRX MDLNE_3_1 345/138</w:t>
            </w:r>
          </w:p>
        </w:tc>
        <w:tc>
          <w:tcPr>
            <w:tcW w:w="1350" w:type="dxa"/>
            <w:tcBorders>
              <w:top w:val="nil"/>
              <w:left w:val="nil"/>
              <w:bottom w:val="single" w:sz="8" w:space="0" w:color="auto"/>
              <w:right w:val="single" w:sz="8" w:space="0" w:color="auto"/>
            </w:tcBorders>
            <w:shd w:val="clear" w:color="auto" w:fill="auto"/>
            <w:noWrap/>
            <w:vAlign w:val="center"/>
            <w:hideMark/>
          </w:tcPr>
          <w:p w14:paraId="2610C534" w14:textId="7E756E47"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Tall City - Sharyland Utilities - Telephone Road - Sharyland Utilities 138kV</w:t>
            </w:r>
          </w:p>
        </w:tc>
        <w:tc>
          <w:tcPr>
            <w:tcW w:w="1260" w:type="dxa"/>
            <w:tcBorders>
              <w:top w:val="nil"/>
              <w:left w:val="nil"/>
              <w:bottom w:val="single" w:sz="8" w:space="0" w:color="auto"/>
              <w:right w:val="single" w:sz="8" w:space="0" w:color="auto"/>
            </w:tcBorders>
            <w:shd w:val="clear" w:color="auto" w:fill="auto"/>
            <w:noWrap/>
            <w:vAlign w:val="center"/>
            <w:hideMark/>
          </w:tcPr>
          <w:p w14:paraId="6C6A138F" w14:textId="033F3F25"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8</w:t>
            </w:r>
          </w:p>
        </w:tc>
        <w:tc>
          <w:tcPr>
            <w:tcW w:w="1440" w:type="dxa"/>
            <w:tcBorders>
              <w:top w:val="nil"/>
              <w:left w:val="nil"/>
              <w:bottom w:val="single" w:sz="8" w:space="0" w:color="auto"/>
              <w:right w:val="single" w:sz="8" w:space="0" w:color="auto"/>
            </w:tcBorders>
            <w:shd w:val="clear" w:color="auto" w:fill="auto"/>
            <w:noWrap/>
            <w:hideMark/>
          </w:tcPr>
          <w:p w14:paraId="3C7D5394" w14:textId="63C01699"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$6,360,246.19</w:t>
            </w:r>
          </w:p>
        </w:tc>
        <w:tc>
          <w:tcPr>
            <w:tcW w:w="1620" w:type="dxa"/>
            <w:tcBorders>
              <w:top w:val="nil"/>
              <w:left w:val="nil"/>
              <w:bottom w:val="single" w:sz="8" w:space="0" w:color="auto"/>
              <w:right w:val="single" w:sz="8" w:space="0" w:color="auto"/>
            </w:tcBorders>
            <w:shd w:val="clear" w:color="auto" w:fill="auto"/>
            <w:noWrap/>
            <w:vAlign w:val="bottom"/>
            <w:hideMark/>
          </w:tcPr>
          <w:p w14:paraId="2EFC2DB5" w14:textId="54A6DB88" w:rsidR="008328B6" w:rsidRPr="00610BBB" w:rsidRDefault="008328B6" w:rsidP="008328B6">
            <w:pPr>
              <w:jc w:val="center"/>
              <w:rPr>
                <w:rFonts w:ascii="Andale WT" w:hAnsi="Andale WT" w:cs="Tahoma"/>
                <w:color w:val="454545"/>
                <w:sz w:val="18"/>
                <w:szCs w:val="18"/>
              </w:rPr>
            </w:pPr>
            <w:r w:rsidRPr="008328B6">
              <w:rPr>
                <w:rFonts w:ascii="Andale WT" w:hAnsi="Andale WT" w:cs="Tahoma"/>
                <w:color w:val="454545"/>
                <w:sz w:val="18"/>
                <w:szCs w:val="18"/>
              </w:rPr>
              <w:t>Tall City - Telephone Road 138 kV Line Rebuild (57915)</w:t>
            </w:r>
          </w:p>
        </w:tc>
        <w:tc>
          <w:tcPr>
            <w:tcW w:w="236" w:type="dxa"/>
            <w:vAlign w:val="center"/>
            <w:hideMark/>
          </w:tcPr>
          <w:p w14:paraId="09959CE4" w14:textId="77777777" w:rsidR="008328B6" w:rsidRPr="00610BBB" w:rsidRDefault="008328B6" w:rsidP="002E2191">
            <w:pPr>
              <w:rPr>
                <w:rFonts w:ascii="Times New Roman" w:hAnsi="Times New Roman"/>
              </w:rPr>
            </w:pPr>
          </w:p>
        </w:tc>
      </w:tr>
      <w:tr w:rsidR="008328B6" w:rsidRPr="00610BBB" w14:paraId="0DDC90F3" w14:textId="77777777" w:rsidTr="008328B6">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4C4C9FD0" w14:textId="661440CD"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Man_Sgl_ MDL-FLC_345_kV_w_MDL_XMFR1_FLC_AMR2</w:t>
            </w:r>
          </w:p>
        </w:tc>
        <w:tc>
          <w:tcPr>
            <w:tcW w:w="1350" w:type="dxa"/>
            <w:tcBorders>
              <w:top w:val="nil"/>
              <w:left w:val="nil"/>
              <w:bottom w:val="single" w:sz="8" w:space="0" w:color="auto"/>
              <w:right w:val="single" w:sz="8" w:space="0" w:color="auto"/>
            </w:tcBorders>
            <w:shd w:val="clear" w:color="auto" w:fill="auto"/>
            <w:noWrap/>
            <w:vAlign w:val="center"/>
            <w:hideMark/>
          </w:tcPr>
          <w:p w14:paraId="329BCBA0" w14:textId="4E5F8EF6"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Tall City - Sharyland Utilities - Telephone Road - Sharyland Utilities 138kV</w:t>
            </w:r>
          </w:p>
        </w:tc>
        <w:tc>
          <w:tcPr>
            <w:tcW w:w="1260" w:type="dxa"/>
            <w:tcBorders>
              <w:top w:val="nil"/>
              <w:left w:val="nil"/>
              <w:bottom w:val="single" w:sz="8" w:space="0" w:color="auto"/>
              <w:right w:val="single" w:sz="8" w:space="0" w:color="auto"/>
            </w:tcBorders>
            <w:shd w:val="clear" w:color="auto" w:fill="auto"/>
            <w:noWrap/>
            <w:vAlign w:val="center"/>
            <w:hideMark/>
          </w:tcPr>
          <w:p w14:paraId="1DDF8388" w14:textId="65D708A7"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14</w:t>
            </w:r>
          </w:p>
        </w:tc>
        <w:tc>
          <w:tcPr>
            <w:tcW w:w="1440" w:type="dxa"/>
            <w:tcBorders>
              <w:top w:val="nil"/>
              <w:left w:val="nil"/>
              <w:bottom w:val="single" w:sz="8" w:space="0" w:color="auto"/>
              <w:right w:val="single" w:sz="8" w:space="0" w:color="auto"/>
            </w:tcBorders>
            <w:shd w:val="clear" w:color="auto" w:fill="auto"/>
            <w:noWrap/>
            <w:hideMark/>
          </w:tcPr>
          <w:p w14:paraId="22C5BA0C" w14:textId="4B85D3D9"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$6,301,042.64</w:t>
            </w:r>
          </w:p>
        </w:tc>
        <w:tc>
          <w:tcPr>
            <w:tcW w:w="1620" w:type="dxa"/>
            <w:tcBorders>
              <w:top w:val="nil"/>
              <w:left w:val="nil"/>
              <w:bottom w:val="single" w:sz="8" w:space="0" w:color="auto"/>
              <w:right w:val="single" w:sz="8" w:space="0" w:color="auto"/>
            </w:tcBorders>
            <w:shd w:val="clear" w:color="auto" w:fill="auto"/>
            <w:noWrap/>
            <w:vAlign w:val="bottom"/>
            <w:hideMark/>
          </w:tcPr>
          <w:p w14:paraId="167F1655" w14:textId="3C2D4C22" w:rsidR="008328B6" w:rsidRPr="00610BBB" w:rsidRDefault="008328B6" w:rsidP="008328B6">
            <w:pPr>
              <w:jc w:val="center"/>
              <w:rPr>
                <w:rFonts w:ascii="Andale WT" w:hAnsi="Andale WT" w:cs="Tahoma"/>
                <w:color w:val="454545"/>
                <w:sz w:val="18"/>
                <w:szCs w:val="18"/>
              </w:rPr>
            </w:pPr>
            <w:r w:rsidRPr="008328B6">
              <w:rPr>
                <w:rFonts w:ascii="Andale WT" w:hAnsi="Andale WT" w:cs="Tahoma"/>
                <w:color w:val="454545"/>
                <w:sz w:val="18"/>
                <w:szCs w:val="18"/>
              </w:rPr>
              <w:t>Tall City - Telephone Road 138 kV Line Rebuild (57915)</w:t>
            </w:r>
          </w:p>
        </w:tc>
        <w:tc>
          <w:tcPr>
            <w:tcW w:w="236" w:type="dxa"/>
            <w:vAlign w:val="center"/>
            <w:hideMark/>
          </w:tcPr>
          <w:p w14:paraId="24EF5D57" w14:textId="77777777" w:rsidR="008328B6" w:rsidRPr="00610BBB" w:rsidRDefault="008328B6" w:rsidP="002E2191">
            <w:pPr>
              <w:rPr>
                <w:rFonts w:ascii="Times New Roman" w:hAnsi="Times New Roman"/>
              </w:rPr>
            </w:pPr>
          </w:p>
        </w:tc>
      </w:tr>
      <w:tr w:rsidR="008328B6" w:rsidRPr="00610BBB" w14:paraId="3268CFB0" w14:textId="77777777" w:rsidTr="008328B6">
        <w:trPr>
          <w:trHeight w:val="255"/>
          <w:jc w:val="center"/>
        </w:trPr>
        <w:tc>
          <w:tcPr>
            <w:tcW w:w="1980" w:type="dxa"/>
            <w:tcBorders>
              <w:top w:val="nil"/>
              <w:left w:val="single" w:sz="8" w:space="0" w:color="auto"/>
              <w:bottom w:val="single" w:sz="8" w:space="0" w:color="auto"/>
              <w:right w:val="single" w:sz="8" w:space="0" w:color="auto"/>
            </w:tcBorders>
            <w:shd w:val="clear" w:color="000000" w:fill="B8CCE4"/>
            <w:noWrap/>
            <w:vAlign w:val="center"/>
            <w:hideMark/>
          </w:tcPr>
          <w:p w14:paraId="61B1728C" w14:textId="161C8265"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LIGSW TO HKBRY 138 DBLCKT</w:t>
            </w:r>
          </w:p>
        </w:tc>
        <w:tc>
          <w:tcPr>
            <w:tcW w:w="1350" w:type="dxa"/>
            <w:tcBorders>
              <w:top w:val="nil"/>
              <w:left w:val="nil"/>
              <w:bottom w:val="single" w:sz="8" w:space="0" w:color="auto"/>
              <w:right w:val="single" w:sz="8" w:space="0" w:color="auto"/>
            </w:tcBorders>
            <w:shd w:val="clear" w:color="000000" w:fill="B8CCE4"/>
            <w:noWrap/>
            <w:vAlign w:val="center"/>
            <w:hideMark/>
          </w:tcPr>
          <w:p w14:paraId="6F844E81" w14:textId="7CA92F48"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Dfw Southeast - Dfw E-East 138kV</w:t>
            </w:r>
          </w:p>
        </w:tc>
        <w:tc>
          <w:tcPr>
            <w:tcW w:w="1260" w:type="dxa"/>
            <w:tcBorders>
              <w:top w:val="nil"/>
              <w:left w:val="nil"/>
              <w:bottom w:val="single" w:sz="8" w:space="0" w:color="auto"/>
              <w:right w:val="single" w:sz="8" w:space="0" w:color="auto"/>
            </w:tcBorders>
            <w:shd w:val="clear" w:color="000000" w:fill="B8CCE4"/>
            <w:noWrap/>
            <w:vAlign w:val="center"/>
            <w:hideMark/>
          </w:tcPr>
          <w:p w14:paraId="41C4AF69" w14:textId="524CDABA"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1</w:t>
            </w:r>
          </w:p>
        </w:tc>
        <w:tc>
          <w:tcPr>
            <w:tcW w:w="1440" w:type="dxa"/>
            <w:tcBorders>
              <w:top w:val="nil"/>
              <w:left w:val="nil"/>
              <w:bottom w:val="single" w:sz="8" w:space="0" w:color="auto"/>
              <w:right w:val="single" w:sz="8" w:space="0" w:color="auto"/>
            </w:tcBorders>
            <w:shd w:val="clear" w:color="000000" w:fill="B8CCE4"/>
            <w:noWrap/>
            <w:hideMark/>
          </w:tcPr>
          <w:p w14:paraId="318A356C" w14:textId="046DA662"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$5,006,304.49</w:t>
            </w:r>
          </w:p>
        </w:tc>
        <w:tc>
          <w:tcPr>
            <w:tcW w:w="1620" w:type="dxa"/>
            <w:tcBorders>
              <w:top w:val="nil"/>
              <w:left w:val="nil"/>
              <w:bottom w:val="single" w:sz="8" w:space="0" w:color="auto"/>
              <w:right w:val="single" w:sz="8" w:space="0" w:color="auto"/>
            </w:tcBorders>
            <w:shd w:val="clear" w:color="000000" w:fill="B8CCE4"/>
            <w:noWrap/>
            <w:vAlign w:val="bottom"/>
            <w:hideMark/>
          </w:tcPr>
          <w:p w14:paraId="1E3047C1" w14:textId="4968FFD2" w:rsidR="008328B6" w:rsidRPr="00610BBB" w:rsidRDefault="008328B6" w:rsidP="002E219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7914EA2E" w14:textId="77777777" w:rsidR="008328B6" w:rsidRPr="00610BBB" w:rsidRDefault="008328B6" w:rsidP="002E2191">
            <w:pPr>
              <w:rPr>
                <w:rFonts w:ascii="Times New Roman" w:hAnsi="Times New Roman"/>
              </w:rPr>
            </w:pPr>
          </w:p>
        </w:tc>
      </w:tr>
      <w:tr w:rsidR="008328B6" w:rsidRPr="00610BBB" w14:paraId="74DA1E74" w14:textId="77777777" w:rsidTr="008328B6">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79F458D8" w14:textId="28FE1B1C"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Man_dbl_FLCNS-MDLNE_345KV_and_FLCNS-MGSES_345_KV</w:t>
            </w:r>
          </w:p>
        </w:tc>
        <w:tc>
          <w:tcPr>
            <w:tcW w:w="1350" w:type="dxa"/>
            <w:tcBorders>
              <w:top w:val="nil"/>
              <w:left w:val="nil"/>
              <w:bottom w:val="single" w:sz="8" w:space="0" w:color="auto"/>
              <w:right w:val="single" w:sz="8" w:space="0" w:color="auto"/>
            </w:tcBorders>
            <w:shd w:val="clear" w:color="auto" w:fill="auto"/>
            <w:noWrap/>
            <w:vAlign w:val="center"/>
            <w:hideMark/>
          </w:tcPr>
          <w:p w14:paraId="2E01425E" w14:textId="64035015"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Tall City - Sharyland Utilities - Telephone Road - Sharyland Utilities 138kV</w:t>
            </w:r>
          </w:p>
        </w:tc>
        <w:tc>
          <w:tcPr>
            <w:tcW w:w="1260" w:type="dxa"/>
            <w:tcBorders>
              <w:top w:val="nil"/>
              <w:left w:val="nil"/>
              <w:bottom w:val="single" w:sz="8" w:space="0" w:color="auto"/>
              <w:right w:val="single" w:sz="8" w:space="0" w:color="auto"/>
            </w:tcBorders>
            <w:shd w:val="clear" w:color="auto" w:fill="auto"/>
            <w:noWrap/>
            <w:vAlign w:val="center"/>
            <w:hideMark/>
          </w:tcPr>
          <w:p w14:paraId="015BD935" w14:textId="7B663E40"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14</w:t>
            </w:r>
          </w:p>
        </w:tc>
        <w:tc>
          <w:tcPr>
            <w:tcW w:w="1440" w:type="dxa"/>
            <w:tcBorders>
              <w:top w:val="nil"/>
              <w:left w:val="nil"/>
              <w:bottom w:val="single" w:sz="8" w:space="0" w:color="auto"/>
              <w:right w:val="single" w:sz="8" w:space="0" w:color="auto"/>
            </w:tcBorders>
            <w:shd w:val="clear" w:color="auto" w:fill="auto"/>
            <w:noWrap/>
            <w:hideMark/>
          </w:tcPr>
          <w:p w14:paraId="3BA87D8D" w14:textId="6C488E37"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$4,957,596.89</w:t>
            </w:r>
          </w:p>
        </w:tc>
        <w:tc>
          <w:tcPr>
            <w:tcW w:w="1620" w:type="dxa"/>
            <w:tcBorders>
              <w:top w:val="nil"/>
              <w:left w:val="nil"/>
              <w:bottom w:val="single" w:sz="8" w:space="0" w:color="auto"/>
              <w:right w:val="single" w:sz="8" w:space="0" w:color="auto"/>
            </w:tcBorders>
            <w:shd w:val="clear" w:color="auto" w:fill="auto"/>
            <w:noWrap/>
            <w:vAlign w:val="bottom"/>
            <w:hideMark/>
          </w:tcPr>
          <w:p w14:paraId="49E56603" w14:textId="1E4BDD97" w:rsidR="008328B6" w:rsidRPr="00610BBB" w:rsidRDefault="008328B6" w:rsidP="002E2191">
            <w:pPr>
              <w:rPr>
                <w:rFonts w:ascii="Andale WT" w:hAnsi="Andale WT" w:cs="Tahoma"/>
                <w:color w:val="454545"/>
                <w:sz w:val="18"/>
                <w:szCs w:val="18"/>
              </w:rPr>
            </w:pPr>
            <w:r w:rsidRPr="008328B6">
              <w:rPr>
                <w:rFonts w:ascii="Andale WT" w:hAnsi="Andale WT" w:cs="Tahoma"/>
                <w:color w:val="454545"/>
                <w:sz w:val="18"/>
                <w:szCs w:val="18"/>
              </w:rPr>
              <w:t>Tall City - Telephone Road 138 kV Line Rebuild (57915)</w:t>
            </w:r>
          </w:p>
        </w:tc>
        <w:tc>
          <w:tcPr>
            <w:tcW w:w="236" w:type="dxa"/>
            <w:vAlign w:val="center"/>
            <w:hideMark/>
          </w:tcPr>
          <w:p w14:paraId="629E7ACE" w14:textId="77777777" w:rsidR="008328B6" w:rsidRPr="00610BBB" w:rsidRDefault="008328B6" w:rsidP="002E2191">
            <w:pPr>
              <w:rPr>
                <w:rFonts w:ascii="Times New Roman" w:hAnsi="Times New Roman"/>
              </w:rPr>
            </w:pPr>
          </w:p>
        </w:tc>
      </w:tr>
      <w:tr w:rsidR="008328B6" w:rsidRPr="00610BBB" w14:paraId="4CF8CA26" w14:textId="77777777" w:rsidTr="008328B6">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6ECF49D7" w14:textId="7804A061"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Basecase</w:t>
            </w:r>
          </w:p>
        </w:tc>
        <w:tc>
          <w:tcPr>
            <w:tcW w:w="1350" w:type="dxa"/>
            <w:tcBorders>
              <w:top w:val="nil"/>
              <w:left w:val="nil"/>
              <w:bottom w:val="single" w:sz="8" w:space="0" w:color="auto"/>
              <w:right w:val="single" w:sz="8" w:space="0" w:color="auto"/>
            </w:tcBorders>
            <w:shd w:val="clear" w:color="auto" w:fill="auto"/>
            <w:noWrap/>
            <w:vAlign w:val="center"/>
            <w:hideMark/>
          </w:tcPr>
          <w:p w14:paraId="2150A722" w14:textId="0C287490"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NE_LOB GTC</w:t>
            </w:r>
          </w:p>
        </w:tc>
        <w:tc>
          <w:tcPr>
            <w:tcW w:w="1260" w:type="dxa"/>
            <w:tcBorders>
              <w:top w:val="nil"/>
              <w:left w:val="nil"/>
              <w:bottom w:val="single" w:sz="8" w:space="0" w:color="auto"/>
              <w:right w:val="single" w:sz="8" w:space="0" w:color="auto"/>
            </w:tcBorders>
            <w:shd w:val="clear" w:color="auto" w:fill="auto"/>
            <w:noWrap/>
            <w:vAlign w:val="center"/>
            <w:hideMark/>
          </w:tcPr>
          <w:p w14:paraId="2E2877BA" w14:textId="03508D65"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14</w:t>
            </w:r>
          </w:p>
        </w:tc>
        <w:tc>
          <w:tcPr>
            <w:tcW w:w="1440" w:type="dxa"/>
            <w:tcBorders>
              <w:top w:val="nil"/>
              <w:left w:val="nil"/>
              <w:bottom w:val="single" w:sz="8" w:space="0" w:color="auto"/>
              <w:right w:val="single" w:sz="8" w:space="0" w:color="auto"/>
            </w:tcBorders>
            <w:shd w:val="clear" w:color="auto" w:fill="auto"/>
            <w:noWrap/>
            <w:hideMark/>
          </w:tcPr>
          <w:p w14:paraId="6185F322" w14:textId="5A182422"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$4,905,686.20</w:t>
            </w:r>
          </w:p>
        </w:tc>
        <w:tc>
          <w:tcPr>
            <w:tcW w:w="1620" w:type="dxa"/>
            <w:tcBorders>
              <w:top w:val="nil"/>
              <w:left w:val="nil"/>
              <w:bottom w:val="single" w:sz="8" w:space="0" w:color="auto"/>
              <w:right w:val="single" w:sz="8" w:space="0" w:color="auto"/>
            </w:tcBorders>
            <w:shd w:val="clear" w:color="auto" w:fill="auto"/>
            <w:noWrap/>
            <w:vAlign w:val="bottom"/>
            <w:hideMark/>
          </w:tcPr>
          <w:p w14:paraId="6ACD5403" w14:textId="0686120B" w:rsidR="008328B6" w:rsidRPr="00610BBB" w:rsidRDefault="008328B6" w:rsidP="002E219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0B36B635" w14:textId="77777777" w:rsidR="008328B6" w:rsidRPr="00610BBB" w:rsidRDefault="008328B6" w:rsidP="002E2191">
            <w:pPr>
              <w:rPr>
                <w:rFonts w:ascii="Times New Roman" w:hAnsi="Times New Roman"/>
              </w:rPr>
            </w:pPr>
          </w:p>
        </w:tc>
      </w:tr>
      <w:tr w:rsidR="008328B6" w:rsidRPr="00610BBB" w14:paraId="733F1043" w14:textId="77777777" w:rsidTr="008328B6">
        <w:trPr>
          <w:trHeight w:val="255"/>
          <w:jc w:val="center"/>
        </w:trPr>
        <w:tc>
          <w:tcPr>
            <w:tcW w:w="1980" w:type="dxa"/>
            <w:tcBorders>
              <w:top w:val="nil"/>
              <w:left w:val="single" w:sz="8" w:space="0" w:color="auto"/>
              <w:bottom w:val="single" w:sz="8" w:space="0" w:color="auto"/>
              <w:right w:val="single" w:sz="8" w:space="0" w:color="auto"/>
            </w:tcBorders>
            <w:shd w:val="clear" w:color="000000" w:fill="B8CCE4"/>
            <w:noWrap/>
            <w:vAlign w:val="center"/>
            <w:hideMark/>
          </w:tcPr>
          <w:p w14:paraId="7F6FE4CC" w14:textId="2785A671"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CRLNW TO IRVND 138 DBLCKT</w:t>
            </w:r>
          </w:p>
        </w:tc>
        <w:tc>
          <w:tcPr>
            <w:tcW w:w="1350" w:type="dxa"/>
            <w:tcBorders>
              <w:top w:val="nil"/>
              <w:left w:val="nil"/>
              <w:bottom w:val="single" w:sz="8" w:space="0" w:color="auto"/>
              <w:right w:val="single" w:sz="8" w:space="0" w:color="auto"/>
            </w:tcBorders>
            <w:shd w:val="clear" w:color="000000" w:fill="B8CCE4"/>
            <w:noWrap/>
            <w:vAlign w:val="center"/>
            <w:hideMark/>
          </w:tcPr>
          <w:p w14:paraId="02A973E1" w14:textId="69C72D32"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Dfw Southeast - Dfw E-East 138kV</w:t>
            </w:r>
          </w:p>
        </w:tc>
        <w:tc>
          <w:tcPr>
            <w:tcW w:w="1260" w:type="dxa"/>
            <w:tcBorders>
              <w:top w:val="nil"/>
              <w:left w:val="nil"/>
              <w:bottom w:val="single" w:sz="8" w:space="0" w:color="auto"/>
              <w:right w:val="single" w:sz="8" w:space="0" w:color="auto"/>
            </w:tcBorders>
            <w:shd w:val="clear" w:color="000000" w:fill="B8CCE4"/>
            <w:noWrap/>
            <w:vAlign w:val="center"/>
            <w:hideMark/>
          </w:tcPr>
          <w:p w14:paraId="39CF2554" w14:textId="23ABFE92"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1</w:t>
            </w:r>
          </w:p>
        </w:tc>
        <w:tc>
          <w:tcPr>
            <w:tcW w:w="1440" w:type="dxa"/>
            <w:tcBorders>
              <w:top w:val="nil"/>
              <w:left w:val="nil"/>
              <w:bottom w:val="single" w:sz="8" w:space="0" w:color="auto"/>
              <w:right w:val="single" w:sz="8" w:space="0" w:color="auto"/>
            </w:tcBorders>
            <w:shd w:val="clear" w:color="000000" w:fill="B8CCE4"/>
            <w:noWrap/>
            <w:hideMark/>
          </w:tcPr>
          <w:p w14:paraId="5AD7CFE6" w14:textId="1AC522C3"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$4,364,006.60</w:t>
            </w:r>
          </w:p>
        </w:tc>
        <w:tc>
          <w:tcPr>
            <w:tcW w:w="1620" w:type="dxa"/>
            <w:tcBorders>
              <w:top w:val="nil"/>
              <w:left w:val="nil"/>
              <w:bottom w:val="single" w:sz="8" w:space="0" w:color="auto"/>
              <w:right w:val="single" w:sz="8" w:space="0" w:color="auto"/>
            </w:tcBorders>
            <w:shd w:val="clear" w:color="000000" w:fill="B8CCE4"/>
            <w:noWrap/>
            <w:vAlign w:val="bottom"/>
            <w:hideMark/>
          </w:tcPr>
          <w:p w14:paraId="244F86DE" w14:textId="1F7CA041" w:rsidR="008328B6" w:rsidRPr="00610BBB" w:rsidRDefault="008328B6" w:rsidP="002E219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0470B792" w14:textId="77777777" w:rsidR="008328B6" w:rsidRPr="00610BBB" w:rsidRDefault="008328B6" w:rsidP="002E2191">
            <w:pPr>
              <w:rPr>
                <w:rFonts w:ascii="Times New Roman" w:hAnsi="Times New Roman"/>
              </w:rPr>
            </w:pPr>
          </w:p>
        </w:tc>
      </w:tr>
      <w:tr w:rsidR="008328B6" w:rsidRPr="00610BBB" w14:paraId="63E29A82" w14:textId="77777777" w:rsidTr="008328B6">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555FCB55" w14:textId="286F49F0"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LIGGETT SWITCH to EULESS LIN _D</w:t>
            </w:r>
          </w:p>
        </w:tc>
        <w:tc>
          <w:tcPr>
            <w:tcW w:w="1350" w:type="dxa"/>
            <w:tcBorders>
              <w:top w:val="nil"/>
              <w:left w:val="nil"/>
              <w:bottom w:val="single" w:sz="8" w:space="0" w:color="auto"/>
              <w:right w:val="single" w:sz="8" w:space="0" w:color="auto"/>
            </w:tcBorders>
            <w:shd w:val="clear" w:color="auto" w:fill="auto"/>
            <w:noWrap/>
            <w:vAlign w:val="center"/>
            <w:hideMark/>
          </w:tcPr>
          <w:p w14:paraId="5708526C" w14:textId="15D0CD5D"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Dfw Southeast - Dfw E-East 138kV</w:t>
            </w:r>
          </w:p>
        </w:tc>
        <w:tc>
          <w:tcPr>
            <w:tcW w:w="1260" w:type="dxa"/>
            <w:tcBorders>
              <w:top w:val="nil"/>
              <w:left w:val="nil"/>
              <w:bottom w:val="single" w:sz="8" w:space="0" w:color="auto"/>
              <w:right w:val="single" w:sz="8" w:space="0" w:color="auto"/>
            </w:tcBorders>
            <w:shd w:val="clear" w:color="auto" w:fill="auto"/>
            <w:noWrap/>
            <w:vAlign w:val="center"/>
            <w:hideMark/>
          </w:tcPr>
          <w:p w14:paraId="754ECB34" w14:textId="222654B0"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4</w:t>
            </w:r>
          </w:p>
        </w:tc>
        <w:tc>
          <w:tcPr>
            <w:tcW w:w="1440" w:type="dxa"/>
            <w:tcBorders>
              <w:top w:val="nil"/>
              <w:left w:val="nil"/>
              <w:bottom w:val="single" w:sz="8" w:space="0" w:color="auto"/>
              <w:right w:val="single" w:sz="8" w:space="0" w:color="auto"/>
            </w:tcBorders>
            <w:shd w:val="clear" w:color="auto" w:fill="auto"/>
            <w:noWrap/>
            <w:hideMark/>
          </w:tcPr>
          <w:p w14:paraId="6AD67F27" w14:textId="10336D0A"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$4,075,892.70</w:t>
            </w:r>
          </w:p>
        </w:tc>
        <w:tc>
          <w:tcPr>
            <w:tcW w:w="1620" w:type="dxa"/>
            <w:tcBorders>
              <w:top w:val="nil"/>
              <w:left w:val="nil"/>
              <w:bottom w:val="single" w:sz="8" w:space="0" w:color="auto"/>
              <w:right w:val="single" w:sz="8" w:space="0" w:color="auto"/>
            </w:tcBorders>
            <w:shd w:val="clear" w:color="auto" w:fill="auto"/>
            <w:noWrap/>
            <w:vAlign w:val="bottom"/>
            <w:hideMark/>
          </w:tcPr>
          <w:p w14:paraId="41D8DF59" w14:textId="1142B634" w:rsidR="008328B6" w:rsidRPr="00610BBB" w:rsidRDefault="008328B6" w:rsidP="002E219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06CC3A3B" w14:textId="77777777" w:rsidR="008328B6" w:rsidRPr="00610BBB" w:rsidRDefault="008328B6" w:rsidP="002E2191">
            <w:pPr>
              <w:rPr>
                <w:rFonts w:ascii="Times New Roman" w:hAnsi="Times New Roman"/>
              </w:rPr>
            </w:pPr>
          </w:p>
        </w:tc>
      </w:tr>
      <w:tr w:rsidR="008328B6" w:rsidRPr="00610BBB" w14:paraId="08E52537" w14:textId="77777777" w:rsidTr="008328B6">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074E6C75" w14:textId="3F47A2CD"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Fowlerton to LOBO 345 LIN1</w:t>
            </w:r>
          </w:p>
        </w:tc>
        <w:tc>
          <w:tcPr>
            <w:tcW w:w="1350" w:type="dxa"/>
            <w:tcBorders>
              <w:top w:val="nil"/>
              <w:left w:val="nil"/>
              <w:bottom w:val="single" w:sz="8" w:space="0" w:color="auto"/>
              <w:right w:val="single" w:sz="8" w:space="0" w:color="auto"/>
            </w:tcBorders>
            <w:shd w:val="clear" w:color="auto" w:fill="auto"/>
            <w:noWrap/>
            <w:vAlign w:val="center"/>
            <w:hideMark/>
          </w:tcPr>
          <w:p w14:paraId="66A38850" w14:textId="60E710F1"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Laredo Vft North - Las Cruces 138kV</w:t>
            </w:r>
          </w:p>
        </w:tc>
        <w:tc>
          <w:tcPr>
            <w:tcW w:w="1260" w:type="dxa"/>
            <w:tcBorders>
              <w:top w:val="nil"/>
              <w:left w:val="nil"/>
              <w:bottom w:val="single" w:sz="8" w:space="0" w:color="auto"/>
              <w:right w:val="single" w:sz="8" w:space="0" w:color="auto"/>
            </w:tcBorders>
            <w:shd w:val="clear" w:color="auto" w:fill="auto"/>
            <w:noWrap/>
            <w:vAlign w:val="center"/>
            <w:hideMark/>
          </w:tcPr>
          <w:p w14:paraId="2AB14DAA" w14:textId="5D9FCF6E"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8</w:t>
            </w:r>
          </w:p>
        </w:tc>
        <w:tc>
          <w:tcPr>
            <w:tcW w:w="1440" w:type="dxa"/>
            <w:tcBorders>
              <w:top w:val="nil"/>
              <w:left w:val="nil"/>
              <w:bottom w:val="single" w:sz="8" w:space="0" w:color="auto"/>
              <w:right w:val="single" w:sz="8" w:space="0" w:color="auto"/>
            </w:tcBorders>
            <w:shd w:val="clear" w:color="auto" w:fill="auto"/>
            <w:noWrap/>
            <w:hideMark/>
          </w:tcPr>
          <w:p w14:paraId="6EFD3C1C" w14:textId="3EF76F8F"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$3,168,251.89</w:t>
            </w:r>
          </w:p>
        </w:tc>
        <w:tc>
          <w:tcPr>
            <w:tcW w:w="1620" w:type="dxa"/>
            <w:tcBorders>
              <w:top w:val="nil"/>
              <w:left w:val="nil"/>
              <w:bottom w:val="single" w:sz="8" w:space="0" w:color="auto"/>
              <w:right w:val="single" w:sz="8" w:space="0" w:color="auto"/>
            </w:tcBorders>
            <w:shd w:val="clear" w:color="auto" w:fill="auto"/>
            <w:noWrap/>
            <w:vAlign w:val="bottom"/>
            <w:hideMark/>
          </w:tcPr>
          <w:p w14:paraId="03F7F7B6" w14:textId="7A7653A8" w:rsidR="008328B6" w:rsidRPr="00610BBB" w:rsidRDefault="008328B6" w:rsidP="002E2191">
            <w:pPr>
              <w:rPr>
                <w:rFonts w:ascii="Andale WT" w:hAnsi="Andale WT" w:cs="Tahoma"/>
                <w:color w:val="454545"/>
                <w:sz w:val="18"/>
                <w:szCs w:val="18"/>
              </w:rPr>
            </w:pPr>
            <w:r w:rsidRPr="008328B6">
              <w:rPr>
                <w:rFonts w:ascii="Andale WT" w:hAnsi="Andale WT" w:cs="Tahoma"/>
                <w:color w:val="454545"/>
                <w:sz w:val="18"/>
                <w:szCs w:val="18"/>
              </w:rPr>
              <w:t>Laredo VFT North to North Laredo Switch: Rebuild 138 kV Line (58008)</w:t>
            </w:r>
          </w:p>
        </w:tc>
        <w:tc>
          <w:tcPr>
            <w:tcW w:w="236" w:type="dxa"/>
            <w:vAlign w:val="center"/>
            <w:hideMark/>
          </w:tcPr>
          <w:p w14:paraId="5D8315B8" w14:textId="77777777" w:rsidR="008328B6" w:rsidRPr="00610BBB" w:rsidRDefault="008328B6" w:rsidP="002E2191">
            <w:pPr>
              <w:rPr>
                <w:rFonts w:ascii="Times New Roman" w:hAnsi="Times New Roman"/>
              </w:rPr>
            </w:pPr>
          </w:p>
        </w:tc>
      </w:tr>
      <w:tr w:rsidR="008328B6" w:rsidRPr="00610BBB" w14:paraId="21B93435" w14:textId="77777777" w:rsidTr="008328B6">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59D15BA3" w14:textId="56FB9593"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Manual dbl ckt for NEDIN-BONILLA 345kV &amp; RIOH-PRIM138kV</w:t>
            </w:r>
          </w:p>
        </w:tc>
        <w:tc>
          <w:tcPr>
            <w:tcW w:w="1350" w:type="dxa"/>
            <w:tcBorders>
              <w:top w:val="nil"/>
              <w:left w:val="nil"/>
              <w:bottom w:val="single" w:sz="8" w:space="0" w:color="auto"/>
              <w:right w:val="single" w:sz="8" w:space="0" w:color="auto"/>
            </w:tcBorders>
            <w:shd w:val="clear" w:color="auto" w:fill="auto"/>
            <w:noWrap/>
            <w:vAlign w:val="center"/>
            <w:hideMark/>
          </w:tcPr>
          <w:p w14:paraId="4FB55FF2" w14:textId="58C7A9A6"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Haine Drive - La Palma 138kV</w:t>
            </w:r>
          </w:p>
        </w:tc>
        <w:tc>
          <w:tcPr>
            <w:tcW w:w="1260" w:type="dxa"/>
            <w:tcBorders>
              <w:top w:val="nil"/>
              <w:left w:val="nil"/>
              <w:bottom w:val="single" w:sz="8" w:space="0" w:color="auto"/>
              <w:right w:val="single" w:sz="8" w:space="0" w:color="auto"/>
            </w:tcBorders>
            <w:shd w:val="clear" w:color="auto" w:fill="auto"/>
            <w:noWrap/>
            <w:vAlign w:val="center"/>
            <w:hideMark/>
          </w:tcPr>
          <w:p w14:paraId="7C2E97AF" w14:textId="48301A7B"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13</w:t>
            </w:r>
          </w:p>
        </w:tc>
        <w:tc>
          <w:tcPr>
            <w:tcW w:w="1440" w:type="dxa"/>
            <w:tcBorders>
              <w:top w:val="nil"/>
              <w:left w:val="nil"/>
              <w:bottom w:val="single" w:sz="8" w:space="0" w:color="auto"/>
              <w:right w:val="single" w:sz="8" w:space="0" w:color="auto"/>
            </w:tcBorders>
            <w:shd w:val="clear" w:color="auto" w:fill="auto"/>
            <w:noWrap/>
            <w:hideMark/>
          </w:tcPr>
          <w:p w14:paraId="227E0D70" w14:textId="2F97CA33"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$2,450,505.72</w:t>
            </w:r>
          </w:p>
        </w:tc>
        <w:tc>
          <w:tcPr>
            <w:tcW w:w="1620" w:type="dxa"/>
            <w:tcBorders>
              <w:top w:val="nil"/>
              <w:left w:val="nil"/>
              <w:bottom w:val="single" w:sz="8" w:space="0" w:color="auto"/>
              <w:right w:val="single" w:sz="8" w:space="0" w:color="auto"/>
            </w:tcBorders>
            <w:shd w:val="clear" w:color="auto" w:fill="auto"/>
            <w:noWrap/>
            <w:vAlign w:val="bottom"/>
            <w:hideMark/>
          </w:tcPr>
          <w:p w14:paraId="58D634B6" w14:textId="1F7C543D" w:rsidR="008328B6" w:rsidRPr="00610BBB" w:rsidRDefault="008328B6" w:rsidP="002E2191">
            <w:pPr>
              <w:rPr>
                <w:rFonts w:ascii="Andale WT" w:hAnsi="Andale WT" w:cs="Tahoma"/>
                <w:color w:val="454545"/>
                <w:sz w:val="18"/>
                <w:szCs w:val="18"/>
              </w:rPr>
            </w:pPr>
            <w:r w:rsidRPr="008328B6">
              <w:rPr>
                <w:rFonts w:ascii="Andale WT" w:hAnsi="Andale WT" w:cs="Tahoma"/>
                <w:color w:val="454545"/>
                <w:sz w:val="18"/>
                <w:szCs w:val="18"/>
              </w:rPr>
              <w:t>Stewart Road:  Construct 345 kV cut-in (5604)</w:t>
            </w:r>
          </w:p>
        </w:tc>
        <w:tc>
          <w:tcPr>
            <w:tcW w:w="236" w:type="dxa"/>
            <w:vAlign w:val="center"/>
            <w:hideMark/>
          </w:tcPr>
          <w:p w14:paraId="21F3D182" w14:textId="77777777" w:rsidR="008328B6" w:rsidRPr="00610BBB" w:rsidRDefault="008328B6" w:rsidP="002E2191">
            <w:pPr>
              <w:rPr>
                <w:rFonts w:ascii="Times New Roman" w:hAnsi="Times New Roman"/>
              </w:rPr>
            </w:pPr>
          </w:p>
        </w:tc>
      </w:tr>
      <w:tr w:rsidR="008328B6" w:rsidRPr="00610BBB" w14:paraId="5F129884" w14:textId="77777777" w:rsidTr="008328B6">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59148FC6" w14:textId="0A3DFD29"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TWR (345) HLJ-WAP64 &amp; BLY-WAP72</w:t>
            </w:r>
          </w:p>
        </w:tc>
        <w:tc>
          <w:tcPr>
            <w:tcW w:w="1350" w:type="dxa"/>
            <w:tcBorders>
              <w:top w:val="nil"/>
              <w:left w:val="nil"/>
              <w:bottom w:val="single" w:sz="8" w:space="0" w:color="auto"/>
              <w:right w:val="single" w:sz="8" w:space="0" w:color="auto"/>
            </w:tcBorders>
            <w:shd w:val="clear" w:color="auto" w:fill="auto"/>
            <w:noWrap/>
            <w:vAlign w:val="center"/>
            <w:hideMark/>
          </w:tcPr>
          <w:p w14:paraId="04DC7374" w14:textId="4F0DA475"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South Texas Project - Wa Parish 345kV</w:t>
            </w:r>
          </w:p>
        </w:tc>
        <w:tc>
          <w:tcPr>
            <w:tcW w:w="1260" w:type="dxa"/>
            <w:tcBorders>
              <w:top w:val="nil"/>
              <w:left w:val="nil"/>
              <w:bottom w:val="single" w:sz="8" w:space="0" w:color="auto"/>
              <w:right w:val="single" w:sz="8" w:space="0" w:color="auto"/>
            </w:tcBorders>
            <w:shd w:val="clear" w:color="auto" w:fill="auto"/>
            <w:noWrap/>
            <w:vAlign w:val="center"/>
            <w:hideMark/>
          </w:tcPr>
          <w:p w14:paraId="1845D86C" w14:textId="79C984FF"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5</w:t>
            </w:r>
          </w:p>
        </w:tc>
        <w:tc>
          <w:tcPr>
            <w:tcW w:w="1440" w:type="dxa"/>
            <w:tcBorders>
              <w:top w:val="nil"/>
              <w:left w:val="nil"/>
              <w:bottom w:val="single" w:sz="8" w:space="0" w:color="auto"/>
              <w:right w:val="single" w:sz="8" w:space="0" w:color="auto"/>
            </w:tcBorders>
            <w:shd w:val="clear" w:color="auto" w:fill="auto"/>
            <w:noWrap/>
            <w:hideMark/>
          </w:tcPr>
          <w:p w14:paraId="4A8C7250" w14:textId="77A95529"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$1,410,076.20</w:t>
            </w:r>
          </w:p>
        </w:tc>
        <w:tc>
          <w:tcPr>
            <w:tcW w:w="1620" w:type="dxa"/>
            <w:tcBorders>
              <w:top w:val="nil"/>
              <w:left w:val="nil"/>
              <w:bottom w:val="single" w:sz="8" w:space="0" w:color="auto"/>
              <w:right w:val="single" w:sz="8" w:space="0" w:color="auto"/>
            </w:tcBorders>
            <w:shd w:val="clear" w:color="auto" w:fill="auto"/>
            <w:noWrap/>
            <w:vAlign w:val="bottom"/>
            <w:hideMark/>
          </w:tcPr>
          <w:p w14:paraId="090A410E" w14:textId="2AAAE53E" w:rsidR="008328B6" w:rsidRPr="00610BBB" w:rsidRDefault="008328B6" w:rsidP="002E219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4CB1E107" w14:textId="77777777" w:rsidR="008328B6" w:rsidRPr="00610BBB" w:rsidRDefault="008328B6" w:rsidP="002E2191">
            <w:pPr>
              <w:rPr>
                <w:rFonts w:ascii="Times New Roman" w:hAnsi="Times New Roman"/>
              </w:rPr>
            </w:pPr>
          </w:p>
        </w:tc>
      </w:tr>
      <w:tr w:rsidR="008328B6" w:rsidRPr="00610BBB" w14:paraId="51120C5F" w14:textId="77777777" w:rsidTr="008328B6">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6771EB06" w14:textId="2C9CB658"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LON HILL to NELSON SHARPE LIN 1</w:t>
            </w:r>
          </w:p>
        </w:tc>
        <w:tc>
          <w:tcPr>
            <w:tcW w:w="1350" w:type="dxa"/>
            <w:tcBorders>
              <w:top w:val="nil"/>
              <w:left w:val="nil"/>
              <w:bottom w:val="single" w:sz="8" w:space="0" w:color="auto"/>
              <w:right w:val="single" w:sz="8" w:space="0" w:color="auto"/>
            </w:tcBorders>
            <w:shd w:val="clear" w:color="auto" w:fill="auto"/>
            <w:noWrap/>
            <w:vAlign w:val="center"/>
            <w:hideMark/>
          </w:tcPr>
          <w:p w14:paraId="185234AD" w14:textId="52211BBC"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Celanese Bishop - Nelson Sharpe 138kV</w:t>
            </w:r>
          </w:p>
        </w:tc>
        <w:tc>
          <w:tcPr>
            <w:tcW w:w="1260" w:type="dxa"/>
            <w:tcBorders>
              <w:top w:val="nil"/>
              <w:left w:val="nil"/>
              <w:bottom w:val="single" w:sz="8" w:space="0" w:color="auto"/>
              <w:right w:val="single" w:sz="8" w:space="0" w:color="auto"/>
            </w:tcBorders>
            <w:shd w:val="clear" w:color="auto" w:fill="auto"/>
            <w:noWrap/>
            <w:vAlign w:val="center"/>
            <w:hideMark/>
          </w:tcPr>
          <w:p w14:paraId="24BB8F1D" w14:textId="24821218"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8</w:t>
            </w:r>
          </w:p>
        </w:tc>
        <w:tc>
          <w:tcPr>
            <w:tcW w:w="1440" w:type="dxa"/>
            <w:tcBorders>
              <w:top w:val="nil"/>
              <w:left w:val="nil"/>
              <w:bottom w:val="single" w:sz="8" w:space="0" w:color="auto"/>
              <w:right w:val="single" w:sz="8" w:space="0" w:color="auto"/>
            </w:tcBorders>
            <w:shd w:val="clear" w:color="auto" w:fill="auto"/>
            <w:noWrap/>
            <w:hideMark/>
          </w:tcPr>
          <w:p w14:paraId="4A6E2333" w14:textId="7AA68E5A"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$1,228,062.94</w:t>
            </w:r>
          </w:p>
        </w:tc>
        <w:tc>
          <w:tcPr>
            <w:tcW w:w="1620" w:type="dxa"/>
            <w:tcBorders>
              <w:top w:val="nil"/>
              <w:left w:val="nil"/>
              <w:bottom w:val="single" w:sz="8" w:space="0" w:color="auto"/>
              <w:right w:val="single" w:sz="8" w:space="0" w:color="auto"/>
            </w:tcBorders>
            <w:shd w:val="clear" w:color="auto" w:fill="auto"/>
            <w:noWrap/>
            <w:vAlign w:val="bottom"/>
            <w:hideMark/>
          </w:tcPr>
          <w:p w14:paraId="7E49494B" w14:textId="147939D8" w:rsidR="008328B6" w:rsidRPr="00610BBB" w:rsidRDefault="008328B6" w:rsidP="002E219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4601E098" w14:textId="77777777" w:rsidR="008328B6" w:rsidRPr="00610BBB" w:rsidRDefault="008328B6" w:rsidP="002E2191">
            <w:pPr>
              <w:rPr>
                <w:rFonts w:ascii="Times New Roman" w:hAnsi="Times New Roman"/>
              </w:rPr>
            </w:pPr>
          </w:p>
        </w:tc>
      </w:tr>
      <w:tr w:rsidR="008328B6" w:rsidRPr="00610BBB" w14:paraId="59EBBD93" w14:textId="77777777" w:rsidTr="008328B6">
        <w:trPr>
          <w:trHeight w:val="255"/>
          <w:jc w:val="center"/>
        </w:trPr>
        <w:tc>
          <w:tcPr>
            <w:tcW w:w="1980" w:type="dxa"/>
            <w:tcBorders>
              <w:top w:val="nil"/>
              <w:left w:val="single" w:sz="8" w:space="0" w:color="auto"/>
              <w:bottom w:val="single" w:sz="8" w:space="0" w:color="auto"/>
              <w:right w:val="single" w:sz="8" w:space="0" w:color="auto"/>
            </w:tcBorders>
            <w:shd w:val="clear" w:color="000000" w:fill="B8CCE4"/>
            <w:noWrap/>
            <w:vAlign w:val="center"/>
            <w:hideMark/>
          </w:tcPr>
          <w:p w14:paraId="3C717A98" w14:textId="06295130"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HUTTO TO RNDRK 138 AND HUTTO TO GEORSO 138 DBLCKT</w:t>
            </w:r>
          </w:p>
        </w:tc>
        <w:tc>
          <w:tcPr>
            <w:tcW w:w="1350" w:type="dxa"/>
            <w:tcBorders>
              <w:top w:val="nil"/>
              <w:left w:val="nil"/>
              <w:bottom w:val="single" w:sz="8" w:space="0" w:color="auto"/>
              <w:right w:val="single" w:sz="8" w:space="0" w:color="auto"/>
            </w:tcBorders>
            <w:shd w:val="clear" w:color="000000" w:fill="B8CCE4"/>
            <w:noWrap/>
            <w:vAlign w:val="center"/>
            <w:hideMark/>
          </w:tcPr>
          <w:p w14:paraId="6878EA24" w14:textId="2C0C2958"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Gilleland Creek - Mcneil 138kV</w:t>
            </w:r>
          </w:p>
        </w:tc>
        <w:tc>
          <w:tcPr>
            <w:tcW w:w="1260" w:type="dxa"/>
            <w:tcBorders>
              <w:top w:val="nil"/>
              <w:left w:val="nil"/>
              <w:bottom w:val="single" w:sz="8" w:space="0" w:color="auto"/>
              <w:right w:val="single" w:sz="8" w:space="0" w:color="auto"/>
            </w:tcBorders>
            <w:shd w:val="clear" w:color="000000" w:fill="B8CCE4"/>
            <w:noWrap/>
            <w:vAlign w:val="center"/>
            <w:hideMark/>
          </w:tcPr>
          <w:p w14:paraId="01BB4784" w14:textId="7635DEF9"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1</w:t>
            </w:r>
          </w:p>
        </w:tc>
        <w:tc>
          <w:tcPr>
            <w:tcW w:w="1440" w:type="dxa"/>
            <w:tcBorders>
              <w:top w:val="nil"/>
              <w:left w:val="nil"/>
              <w:bottom w:val="single" w:sz="8" w:space="0" w:color="auto"/>
              <w:right w:val="single" w:sz="8" w:space="0" w:color="auto"/>
            </w:tcBorders>
            <w:shd w:val="clear" w:color="000000" w:fill="B8CCE4"/>
            <w:noWrap/>
            <w:hideMark/>
          </w:tcPr>
          <w:p w14:paraId="08B33DAA" w14:textId="2BA6C155"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$1,064,200.89</w:t>
            </w:r>
          </w:p>
        </w:tc>
        <w:tc>
          <w:tcPr>
            <w:tcW w:w="1620" w:type="dxa"/>
            <w:tcBorders>
              <w:top w:val="nil"/>
              <w:left w:val="nil"/>
              <w:bottom w:val="single" w:sz="8" w:space="0" w:color="auto"/>
              <w:right w:val="single" w:sz="8" w:space="0" w:color="auto"/>
            </w:tcBorders>
            <w:shd w:val="clear" w:color="000000" w:fill="B8CCE4"/>
            <w:noWrap/>
            <w:vAlign w:val="bottom"/>
            <w:hideMark/>
          </w:tcPr>
          <w:p w14:paraId="5F516AC4" w14:textId="1F36E1A2" w:rsidR="008328B6" w:rsidRPr="00610BBB" w:rsidRDefault="008328B6" w:rsidP="002E219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46EF004F" w14:textId="77777777" w:rsidR="008328B6" w:rsidRPr="00610BBB" w:rsidRDefault="008328B6" w:rsidP="002E2191">
            <w:pPr>
              <w:rPr>
                <w:rFonts w:ascii="Times New Roman" w:hAnsi="Times New Roman"/>
              </w:rPr>
            </w:pPr>
          </w:p>
        </w:tc>
      </w:tr>
      <w:tr w:rsidR="008328B6" w:rsidRPr="00610BBB" w14:paraId="00A3BC3E" w14:textId="77777777" w:rsidTr="008328B6">
        <w:trPr>
          <w:trHeight w:val="270"/>
          <w:jc w:val="center"/>
        </w:trPr>
        <w:tc>
          <w:tcPr>
            <w:tcW w:w="1980" w:type="dxa"/>
            <w:tcBorders>
              <w:top w:val="nil"/>
              <w:left w:val="single" w:sz="8" w:space="0" w:color="auto"/>
              <w:bottom w:val="single" w:sz="8" w:space="0" w:color="auto"/>
              <w:right w:val="single" w:sz="8" w:space="0" w:color="auto"/>
            </w:tcBorders>
            <w:shd w:val="clear" w:color="000000" w:fill="B8CCE4"/>
            <w:noWrap/>
            <w:vAlign w:val="center"/>
            <w:hideMark/>
          </w:tcPr>
          <w:p w14:paraId="43D4994D" w14:textId="1095C55A"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Fowlerton to LOBO 345 LIN1</w:t>
            </w:r>
          </w:p>
        </w:tc>
        <w:tc>
          <w:tcPr>
            <w:tcW w:w="1350" w:type="dxa"/>
            <w:tcBorders>
              <w:top w:val="nil"/>
              <w:left w:val="nil"/>
              <w:bottom w:val="single" w:sz="8" w:space="0" w:color="auto"/>
              <w:right w:val="single" w:sz="8" w:space="0" w:color="auto"/>
            </w:tcBorders>
            <w:shd w:val="clear" w:color="000000" w:fill="B8CCE4"/>
            <w:noWrap/>
            <w:vAlign w:val="center"/>
            <w:hideMark/>
          </w:tcPr>
          <w:p w14:paraId="4E0A0433" w14:textId="68CB31A6"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North Laredo Switch - Piloncillo 138kV</w:t>
            </w:r>
          </w:p>
        </w:tc>
        <w:tc>
          <w:tcPr>
            <w:tcW w:w="1260" w:type="dxa"/>
            <w:tcBorders>
              <w:top w:val="nil"/>
              <w:left w:val="nil"/>
              <w:bottom w:val="single" w:sz="8" w:space="0" w:color="auto"/>
              <w:right w:val="single" w:sz="8" w:space="0" w:color="auto"/>
            </w:tcBorders>
            <w:shd w:val="clear" w:color="000000" w:fill="B8CCE4"/>
            <w:noWrap/>
            <w:vAlign w:val="center"/>
            <w:hideMark/>
          </w:tcPr>
          <w:p w14:paraId="71500193" w14:textId="6BC8C039"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6</w:t>
            </w:r>
          </w:p>
        </w:tc>
        <w:tc>
          <w:tcPr>
            <w:tcW w:w="1440" w:type="dxa"/>
            <w:tcBorders>
              <w:top w:val="nil"/>
              <w:left w:val="nil"/>
              <w:bottom w:val="single" w:sz="8" w:space="0" w:color="auto"/>
              <w:right w:val="single" w:sz="8" w:space="0" w:color="auto"/>
            </w:tcBorders>
            <w:shd w:val="clear" w:color="000000" w:fill="B8CCE4"/>
            <w:noWrap/>
            <w:hideMark/>
          </w:tcPr>
          <w:p w14:paraId="25595792" w14:textId="379EE3D8"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$747,961.16</w:t>
            </w:r>
          </w:p>
        </w:tc>
        <w:tc>
          <w:tcPr>
            <w:tcW w:w="1620" w:type="dxa"/>
            <w:tcBorders>
              <w:top w:val="nil"/>
              <w:left w:val="nil"/>
              <w:bottom w:val="single" w:sz="8" w:space="0" w:color="auto"/>
              <w:right w:val="single" w:sz="8" w:space="0" w:color="auto"/>
            </w:tcBorders>
            <w:shd w:val="clear" w:color="000000" w:fill="B8CCE4"/>
            <w:noWrap/>
            <w:vAlign w:val="bottom"/>
            <w:hideMark/>
          </w:tcPr>
          <w:p w14:paraId="6F81368E" w14:textId="03B50356" w:rsidR="008328B6" w:rsidRPr="00610BBB" w:rsidRDefault="008328B6" w:rsidP="002E219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47AE313D" w14:textId="77777777" w:rsidR="008328B6" w:rsidRPr="00610BBB" w:rsidRDefault="008328B6" w:rsidP="002E2191">
            <w:pPr>
              <w:rPr>
                <w:rFonts w:ascii="Times New Roman" w:hAnsi="Times New Roman"/>
              </w:rPr>
            </w:pPr>
          </w:p>
        </w:tc>
      </w:tr>
      <w:tr w:rsidR="008328B6" w:rsidRPr="00610BBB" w14:paraId="487A2314" w14:textId="77777777" w:rsidTr="008328B6">
        <w:trPr>
          <w:trHeight w:val="270"/>
          <w:jc w:val="center"/>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24794A27" w14:textId="22CA830E"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Basecase</w:t>
            </w:r>
          </w:p>
        </w:tc>
        <w:tc>
          <w:tcPr>
            <w:tcW w:w="1350" w:type="dxa"/>
            <w:tcBorders>
              <w:top w:val="nil"/>
              <w:left w:val="nil"/>
              <w:bottom w:val="single" w:sz="8" w:space="0" w:color="auto"/>
              <w:right w:val="single" w:sz="8" w:space="0" w:color="auto"/>
            </w:tcBorders>
            <w:shd w:val="clear" w:color="auto" w:fill="auto"/>
            <w:noWrap/>
            <w:vAlign w:val="center"/>
            <w:hideMark/>
          </w:tcPr>
          <w:p w14:paraId="5C1E736A" w14:textId="330F36A6"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PNHNDL GTC</w:t>
            </w:r>
          </w:p>
        </w:tc>
        <w:tc>
          <w:tcPr>
            <w:tcW w:w="1260" w:type="dxa"/>
            <w:tcBorders>
              <w:top w:val="nil"/>
              <w:left w:val="nil"/>
              <w:bottom w:val="single" w:sz="8" w:space="0" w:color="auto"/>
              <w:right w:val="single" w:sz="8" w:space="0" w:color="auto"/>
            </w:tcBorders>
            <w:shd w:val="clear" w:color="auto" w:fill="auto"/>
            <w:noWrap/>
            <w:vAlign w:val="center"/>
            <w:hideMark/>
          </w:tcPr>
          <w:p w14:paraId="173E8629" w14:textId="2B9D075A"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3</w:t>
            </w:r>
          </w:p>
        </w:tc>
        <w:tc>
          <w:tcPr>
            <w:tcW w:w="1440" w:type="dxa"/>
            <w:tcBorders>
              <w:top w:val="nil"/>
              <w:left w:val="nil"/>
              <w:bottom w:val="single" w:sz="8" w:space="0" w:color="auto"/>
              <w:right w:val="single" w:sz="8" w:space="0" w:color="auto"/>
            </w:tcBorders>
            <w:shd w:val="clear" w:color="auto" w:fill="auto"/>
            <w:noWrap/>
            <w:hideMark/>
          </w:tcPr>
          <w:p w14:paraId="54AD8A31" w14:textId="3CF2AFBC"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$726,711.93</w:t>
            </w:r>
          </w:p>
        </w:tc>
        <w:tc>
          <w:tcPr>
            <w:tcW w:w="1620" w:type="dxa"/>
            <w:tcBorders>
              <w:top w:val="nil"/>
              <w:left w:val="nil"/>
              <w:bottom w:val="single" w:sz="8" w:space="0" w:color="auto"/>
              <w:right w:val="single" w:sz="8" w:space="0" w:color="auto"/>
            </w:tcBorders>
            <w:shd w:val="clear" w:color="auto" w:fill="auto"/>
            <w:noWrap/>
            <w:vAlign w:val="bottom"/>
            <w:hideMark/>
          </w:tcPr>
          <w:p w14:paraId="209B5597" w14:textId="242BE174" w:rsidR="008328B6" w:rsidRPr="00610BBB" w:rsidRDefault="008328B6" w:rsidP="002E219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6B0C0DCB" w14:textId="77777777" w:rsidR="008328B6" w:rsidRPr="00610BBB" w:rsidRDefault="008328B6" w:rsidP="002E2191">
            <w:pPr>
              <w:rPr>
                <w:rFonts w:ascii="Times New Roman" w:hAnsi="Times New Roman"/>
              </w:rPr>
            </w:pPr>
          </w:p>
        </w:tc>
      </w:tr>
      <w:tr w:rsidR="008328B6" w:rsidRPr="00610BBB" w14:paraId="4BEE7BFD" w14:textId="77777777" w:rsidTr="008328B6">
        <w:trPr>
          <w:trHeight w:val="270"/>
          <w:jc w:val="center"/>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10A08A43" w14:textId="5FD6B7B5"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lastRenderedPageBreak/>
              <w:t>Fowlerton to LOBO 345 LIN1</w:t>
            </w:r>
          </w:p>
        </w:tc>
        <w:tc>
          <w:tcPr>
            <w:tcW w:w="1350" w:type="dxa"/>
            <w:tcBorders>
              <w:top w:val="nil"/>
              <w:left w:val="nil"/>
              <w:bottom w:val="single" w:sz="8" w:space="0" w:color="auto"/>
              <w:right w:val="single" w:sz="8" w:space="0" w:color="auto"/>
            </w:tcBorders>
            <w:shd w:val="clear" w:color="auto" w:fill="auto"/>
            <w:noWrap/>
            <w:vAlign w:val="center"/>
            <w:hideMark/>
          </w:tcPr>
          <w:p w14:paraId="79E4F791" w14:textId="38B0F5F7"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Bruni Sub 138kV</w:t>
            </w:r>
          </w:p>
        </w:tc>
        <w:tc>
          <w:tcPr>
            <w:tcW w:w="1260" w:type="dxa"/>
            <w:tcBorders>
              <w:top w:val="nil"/>
              <w:left w:val="nil"/>
              <w:bottom w:val="single" w:sz="8" w:space="0" w:color="auto"/>
              <w:right w:val="single" w:sz="8" w:space="0" w:color="auto"/>
            </w:tcBorders>
            <w:shd w:val="clear" w:color="auto" w:fill="auto"/>
            <w:noWrap/>
            <w:vAlign w:val="center"/>
            <w:hideMark/>
          </w:tcPr>
          <w:p w14:paraId="5FFA5D9A" w14:textId="53E28F9A"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5</w:t>
            </w:r>
          </w:p>
        </w:tc>
        <w:tc>
          <w:tcPr>
            <w:tcW w:w="1440" w:type="dxa"/>
            <w:tcBorders>
              <w:top w:val="nil"/>
              <w:left w:val="nil"/>
              <w:bottom w:val="single" w:sz="8" w:space="0" w:color="auto"/>
              <w:right w:val="single" w:sz="8" w:space="0" w:color="auto"/>
            </w:tcBorders>
            <w:shd w:val="clear" w:color="auto" w:fill="auto"/>
            <w:noWrap/>
            <w:hideMark/>
          </w:tcPr>
          <w:p w14:paraId="22E5B464" w14:textId="1DE1106F"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$402,056.68</w:t>
            </w:r>
          </w:p>
        </w:tc>
        <w:tc>
          <w:tcPr>
            <w:tcW w:w="1620" w:type="dxa"/>
            <w:tcBorders>
              <w:top w:val="nil"/>
              <w:left w:val="nil"/>
              <w:bottom w:val="single" w:sz="8" w:space="0" w:color="auto"/>
              <w:right w:val="single" w:sz="8" w:space="0" w:color="auto"/>
            </w:tcBorders>
            <w:shd w:val="clear" w:color="auto" w:fill="auto"/>
            <w:noWrap/>
            <w:vAlign w:val="bottom"/>
            <w:hideMark/>
          </w:tcPr>
          <w:p w14:paraId="614612D4" w14:textId="626947EE" w:rsidR="008328B6" w:rsidRPr="00610BBB" w:rsidRDefault="008328B6" w:rsidP="002E219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2597CF0A" w14:textId="77777777" w:rsidR="008328B6" w:rsidRPr="00610BBB" w:rsidRDefault="008328B6" w:rsidP="002E2191">
            <w:pPr>
              <w:rPr>
                <w:rFonts w:ascii="Times New Roman" w:hAnsi="Times New Roman"/>
              </w:rPr>
            </w:pPr>
          </w:p>
        </w:tc>
      </w:tr>
      <w:tr w:rsidR="008328B6" w:rsidRPr="00610BBB" w14:paraId="02D2B901" w14:textId="77777777" w:rsidTr="008328B6">
        <w:trPr>
          <w:trHeight w:val="270"/>
          <w:jc w:val="center"/>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17176C15" w14:textId="7706FEBD"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COMANCHE SWITCH (Oncor) to COMANCHE PEAK SES LIN _A</w:t>
            </w:r>
          </w:p>
        </w:tc>
        <w:tc>
          <w:tcPr>
            <w:tcW w:w="1350" w:type="dxa"/>
            <w:tcBorders>
              <w:top w:val="nil"/>
              <w:left w:val="nil"/>
              <w:bottom w:val="single" w:sz="8" w:space="0" w:color="auto"/>
              <w:right w:val="single" w:sz="8" w:space="0" w:color="auto"/>
            </w:tcBorders>
            <w:shd w:val="clear" w:color="auto" w:fill="auto"/>
            <w:noWrap/>
            <w:vAlign w:val="center"/>
            <w:hideMark/>
          </w:tcPr>
          <w:p w14:paraId="789A2CEE" w14:textId="38A2C797"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Comanche Tap - Comanche Switch (Oncor) 138kV</w:t>
            </w:r>
          </w:p>
        </w:tc>
        <w:tc>
          <w:tcPr>
            <w:tcW w:w="1260" w:type="dxa"/>
            <w:tcBorders>
              <w:top w:val="nil"/>
              <w:left w:val="nil"/>
              <w:bottom w:val="single" w:sz="8" w:space="0" w:color="auto"/>
              <w:right w:val="single" w:sz="8" w:space="0" w:color="auto"/>
            </w:tcBorders>
            <w:shd w:val="clear" w:color="auto" w:fill="auto"/>
            <w:noWrap/>
            <w:vAlign w:val="center"/>
            <w:hideMark/>
          </w:tcPr>
          <w:p w14:paraId="4DBA955B" w14:textId="5550D855"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4</w:t>
            </w:r>
          </w:p>
        </w:tc>
        <w:tc>
          <w:tcPr>
            <w:tcW w:w="1440" w:type="dxa"/>
            <w:tcBorders>
              <w:top w:val="nil"/>
              <w:left w:val="nil"/>
              <w:bottom w:val="single" w:sz="8" w:space="0" w:color="auto"/>
              <w:right w:val="single" w:sz="8" w:space="0" w:color="auto"/>
            </w:tcBorders>
            <w:shd w:val="clear" w:color="auto" w:fill="auto"/>
            <w:noWrap/>
            <w:hideMark/>
          </w:tcPr>
          <w:p w14:paraId="0A00974F" w14:textId="13E5D7CE"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$377,717.12</w:t>
            </w:r>
          </w:p>
        </w:tc>
        <w:tc>
          <w:tcPr>
            <w:tcW w:w="1620" w:type="dxa"/>
            <w:tcBorders>
              <w:top w:val="nil"/>
              <w:left w:val="nil"/>
              <w:bottom w:val="single" w:sz="8" w:space="0" w:color="auto"/>
              <w:right w:val="single" w:sz="8" w:space="0" w:color="auto"/>
            </w:tcBorders>
            <w:shd w:val="clear" w:color="auto" w:fill="auto"/>
            <w:noWrap/>
            <w:vAlign w:val="bottom"/>
            <w:hideMark/>
          </w:tcPr>
          <w:p w14:paraId="53B95D9B" w14:textId="283FD974" w:rsidR="008328B6" w:rsidRPr="00610BBB" w:rsidRDefault="008328B6" w:rsidP="002E219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4DE26F40" w14:textId="77777777" w:rsidR="008328B6" w:rsidRPr="00610BBB" w:rsidRDefault="008328B6" w:rsidP="002E2191">
            <w:pPr>
              <w:rPr>
                <w:rFonts w:ascii="Times New Roman" w:hAnsi="Times New Roman"/>
              </w:rPr>
            </w:pPr>
          </w:p>
        </w:tc>
      </w:tr>
      <w:tr w:rsidR="008328B6" w:rsidRPr="00610BBB" w14:paraId="3BF7E117" w14:textId="77777777" w:rsidTr="008328B6">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69100B2A" w14:textId="6E39AA16"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ODLAW SWITCHYARD to ASPHALT MINES LIN 1</w:t>
            </w:r>
          </w:p>
        </w:tc>
        <w:tc>
          <w:tcPr>
            <w:tcW w:w="1350" w:type="dxa"/>
            <w:tcBorders>
              <w:top w:val="nil"/>
              <w:left w:val="nil"/>
              <w:bottom w:val="single" w:sz="8" w:space="0" w:color="auto"/>
              <w:right w:val="single" w:sz="8" w:space="0" w:color="auto"/>
            </w:tcBorders>
            <w:shd w:val="clear" w:color="auto" w:fill="auto"/>
            <w:noWrap/>
            <w:vAlign w:val="center"/>
            <w:hideMark/>
          </w:tcPr>
          <w:p w14:paraId="2789461E" w14:textId="4BA0E46A"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Hamilton Road - Maverick 138kV</w:t>
            </w:r>
          </w:p>
        </w:tc>
        <w:tc>
          <w:tcPr>
            <w:tcW w:w="1260" w:type="dxa"/>
            <w:tcBorders>
              <w:top w:val="nil"/>
              <w:left w:val="nil"/>
              <w:bottom w:val="single" w:sz="8" w:space="0" w:color="auto"/>
              <w:right w:val="single" w:sz="8" w:space="0" w:color="auto"/>
            </w:tcBorders>
            <w:shd w:val="clear" w:color="auto" w:fill="auto"/>
            <w:noWrap/>
            <w:vAlign w:val="center"/>
            <w:hideMark/>
          </w:tcPr>
          <w:p w14:paraId="5853C10B" w14:textId="7BEEB0F6"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4</w:t>
            </w:r>
          </w:p>
        </w:tc>
        <w:tc>
          <w:tcPr>
            <w:tcW w:w="1440" w:type="dxa"/>
            <w:tcBorders>
              <w:top w:val="nil"/>
              <w:left w:val="nil"/>
              <w:bottom w:val="single" w:sz="8" w:space="0" w:color="auto"/>
              <w:right w:val="single" w:sz="8" w:space="0" w:color="auto"/>
            </w:tcBorders>
            <w:shd w:val="clear" w:color="auto" w:fill="auto"/>
            <w:noWrap/>
            <w:hideMark/>
          </w:tcPr>
          <w:p w14:paraId="20219C2A" w14:textId="37CDFE27"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$282,290.72</w:t>
            </w:r>
          </w:p>
        </w:tc>
        <w:tc>
          <w:tcPr>
            <w:tcW w:w="1620" w:type="dxa"/>
            <w:tcBorders>
              <w:top w:val="nil"/>
              <w:left w:val="nil"/>
              <w:bottom w:val="single" w:sz="8" w:space="0" w:color="auto"/>
              <w:right w:val="single" w:sz="8" w:space="0" w:color="auto"/>
            </w:tcBorders>
            <w:shd w:val="clear" w:color="auto" w:fill="auto"/>
            <w:noWrap/>
            <w:vAlign w:val="bottom"/>
            <w:hideMark/>
          </w:tcPr>
          <w:p w14:paraId="4470B094" w14:textId="1B363C8D" w:rsidR="008328B6" w:rsidRPr="00610BBB" w:rsidRDefault="008328B6" w:rsidP="002E2191">
            <w:pPr>
              <w:rPr>
                <w:rFonts w:ascii="Andale WT" w:hAnsi="Andale WT" w:cs="Tahoma"/>
                <w:color w:val="454545"/>
                <w:sz w:val="18"/>
                <w:szCs w:val="18"/>
              </w:rPr>
            </w:pPr>
            <w:r w:rsidRPr="008328B6">
              <w:rPr>
                <w:rFonts w:ascii="Andale WT" w:hAnsi="Andale WT" w:cs="Tahoma"/>
                <w:color w:val="454545"/>
                <w:sz w:val="18"/>
                <w:szCs w:val="18"/>
              </w:rPr>
              <w:t>Brackettville to Escondido: Construct 138 kV line (5206)</w:t>
            </w:r>
          </w:p>
        </w:tc>
        <w:tc>
          <w:tcPr>
            <w:tcW w:w="236" w:type="dxa"/>
            <w:vAlign w:val="center"/>
            <w:hideMark/>
          </w:tcPr>
          <w:p w14:paraId="680FA9F4" w14:textId="77777777" w:rsidR="008328B6" w:rsidRPr="00610BBB" w:rsidRDefault="008328B6" w:rsidP="002E2191">
            <w:pPr>
              <w:rPr>
                <w:rFonts w:ascii="Times New Roman" w:hAnsi="Times New Roman"/>
              </w:rPr>
            </w:pPr>
          </w:p>
        </w:tc>
      </w:tr>
      <w:tr w:rsidR="008328B6" w:rsidRPr="00610BBB" w14:paraId="1FFDFB46" w14:textId="77777777" w:rsidTr="008328B6">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2F82F4F7" w14:textId="04B33DAA"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LAQUINTA to LOBO LIN 1</w:t>
            </w:r>
          </w:p>
        </w:tc>
        <w:tc>
          <w:tcPr>
            <w:tcW w:w="1350" w:type="dxa"/>
            <w:tcBorders>
              <w:top w:val="nil"/>
              <w:left w:val="nil"/>
              <w:bottom w:val="single" w:sz="8" w:space="0" w:color="auto"/>
              <w:right w:val="single" w:sz="8" w:space="0" w:color="auto"/>
            </w:tcBorders>
            <w:shd w:val="clear" w:color="auto" w:fill="auto"/>
            <w:noWrap/>
            <w:vAlign w:val="center"/>
            <w:hideMark/>
          </w:tcPr>
          <w:p w14:paraId="4DFC77C1" w14:textId="289A222A"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Bruni Sub 138kV</w:t>
            </w:r>
          </w:p>
        </w:tc>
        <w:tc>
          <w:tcPr>
            <w:tcW w:w="1260" w:type="dxa"/>
            <w:tcBorders>
              <w:top w:val="nil"/>
              <w:left w:val="nil"/>
              <w:bottom w:val="single" w:sz="8" w:space="0" w:color="auto"/>
              <w:right w:val="single" w:sz="8" w:space="0" w:color="auto"/>
            </w:tcBorders>
            <w:shd w:val="clear" w:color="auto" w:fill="auto"/>
            <w:noWrap/>
            <w:vAlign w:val="center"/>
            <w:hideMark/>
          </w:tcPr>
          <w:p w14:paraId="698B00A6" w14:textId="4DEA6A12"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5</w:t>
            </w:r>
          </w:p>
        </w:tc>
        <w:tc>
          <w:tcPr>
            <w:tcW w:w="1440" w:type="dxa"/>
            <w:tcBorders>
              <w:top w:val="nil"/>
              <w:left w:val="nil"/>
              <w:bottom w:val="single" w:sz="8" w:space="0" w:color="auto"/>
              <w:right w:val="single" w:sz="8" w:space="0" w:color="auto"/>
            </w:tcBorders>
            <w:shd w:val="clear" w:color="auto" w:fill="auto"/>
            <w:noWrap/>
            <w:hideMark/>
          </w:tcPr>
          <w:p w14:paraId="14A4E2D5" w14:textId="1273A9EE"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$215,437.50</w:t>
            </w:r>
          </w:p>
        </w:tc>
        <w:tc>
          <w:tcPr>
            <w:tcW w:w="1620" w:type="dxa"/>
            <w:tcBorders>
              <w:top w:val="nil"/>
              <w:left w:val="nil"/>
              <w:bottom w:val="single" w:sz="8" w:space="0" w:color="auto"/>
              <w:right w:val="single" w:sz="8" w:space="0" w:color="auto"/>
            </w:tcBorders>
            <w:shd w:val="clear" w:color="auto" w:fill="auto"/>
            <w:noWrap/>
            <w:vAlign w:val="bottom"/>
            <w:hideMark/>
          </w:tcPr>
          <w:p w14:paraId="149EC8E4" w14:textId="22393672" w:rsidR="008328B6" w:rsidRPr="00610BBB" w:rsidRDefault="008328B6" w:rsidP="002E2191">
            <w:pPr>
              <w:rPr>
                <w:rFonts w:ascii="Andale WT" w:hAnsi="Andale WT" w:cs="Tahoma"/>
                <w:color w:val="454545"/>
                <w:sz w:val="18"/>
                <w:szCs w:val="18"/>
              </w:rPr>
            </w:pPr>
            <w:r w:rsidRPr="008328B6">
              <w:rPr>
                <w:rFonts w:ascii="Andale WT" w:hAnsi="Andale WT" w:cs="Tahoma"/>
                <w:color w:val="454545"/>
                <w:sz w:val="18"/>
                <w:szCs w:val="18"/>
              </w:rPr>
              <w:t> </w:t>
            </w:r>
          </w:p>
        </w:tc>
        <w:tc>
          <w:tcPr>
            <w:tcW w:w="236" w:type="dxa"/>
            <w:vAlign w:val="center"/>
            <w:hideMark/>
          </w:tcPr>
          <w:p w14:paraId="162EE46E" w14:textId="77777777" w:rsidR="008328B6" w:rsidRPr="00610BBB" w:rsidRDefault="008328B6" w:rsidP="002E2191">
            <w:pPr>
              <w:rPr>
                <w:rFonts w:ascii="Times New Roman" w:hAnsi="Times New Roman"/>
              </w:rPr>
            </w:pPr>
          </w:p>
        </w:tc>
      </w:tr>
      <w:tr w:rsidR="008328B6" w:rsidRPr="00610BBB" w14:paraId="421395E6" w14:textId="77777777" w:rsidTr="008328B6">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6D9D5F74" w14:textId="17CC649E"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Tri Corner to SEAGOVILLE SWITCH LIN _B</w:t>
            </w:r>
          </w:p>
        </w:tc>
        <w:tc>
          <w:tcPr>
            <w:tcW w:w="1350" w:type="dxa"/>
            <w:tcBorders>
              <w:top w:val="nil"/>
              <w:left w:val="nil"/>
              <w:bottom w:val="single" w:sz="8" w:space="0" w:color="auto"/>
              <w:right w:val="single" w:sz="8" w:space="0" w:color="auto"/>
            </w:tcBorders>
            <w:shd w:val="clear" w:color="auto" w:fill="auto"/>
            <w:noWrap/>
            <w:vAlign w:val="center"/>
            <w:hideMark/>
          </w:tcPr>
          <w:p w14:paraId="4963D9BB" w14:textId="12E79987"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Forney Switch - Tri Corner 345kV</w:t>
            </w:r>
          </w:p>
        </w:tc>
        <w:tc>
          <w:tcPr>
            <w:tcW w:w="1260" w:type="dxa"/>
            <w:tcBorders>
              <w:top w:val="nil"/>
              <w:left w:val="nil"/>
              <w:bottom w:val="single" w:sz="8" w:space="0" w:color="auto"/>
              <w:right w:val="single" w:sz="8" w:space="0" w:color="auto"/>
            </w:tcBorders>
            <w:shd w:val="clear" w:color="auto" w:fill="auto"/>
            <w:noWrap/>
            <w:vAlign w:val="center"/>
            <w:hideMark/>
          </w:tcPr>
          <w:p w14:paraId="16A4A6B0" w14:textId="553A0B59"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5</w:t>
            </w:r>
          </w:p>
        </w:tc>
        <w:tc>
          <w:tcPr>
            <w:tcW w:w="1440" w:type="dxa"/>
            <w:tcBorders>
              <w:top w:val="nil"/>
              <w:left w:val="nil"/>
              <w:bottom w:val="single" w:sz="8" w:space="0" w:color="auto"/>
              <w:right w:val="single" w:sz="8" w:space="0" w:color="auto"/>
            </w:tcBorders>
            <w:shd w:val="clear" w:color="auto" w:fill="auto"/>
            <w:noWrap/>
            <w:hideMark/>
          </w:tcPr>
          <w:p w14:paraId="459B79EA" w14:textId="523FE772"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$175,109.14</w:t>
            </w:r>
          </w:p>
        </w:tc>
        <w:tc>
          <w:tcPr>
            <w:tcW w:w="1620" w:type="dxa"/>
            <w:tcBorders>
              <w:top w:val="nil"/>
              <w:left w:val="nil"/>
              <w:bottom w:val="single" w:sz="8" w:space="0" w:color="auto"/>
              <w:right w:val="single" w:sz="8" w:space="0" w:color="auto"/>
            </w:tcBorders>
            <w:shd w:val="clear" w:color="auto" w:fill="auto"/>
            <w:noWrap/>
            <w:vAlign w:val="bottom"/>
            <w:hideMark/>
          </w:tcPr>
          <w:p w14:paraId="78A0E6E3" w14:textId="0349E8B8" w:rsidR="008328B6" w:rsidRPr="00610BBB" w:rsidRDefault="008328B6" w:rsidP="002E2191">
            <w:pPr>
              <w:rPr>
                <w:rFonts w:ascii="Andale WT" w:hAnsi="Andale WT" w:cs="Tahoma"/>
                <w:color w:val="454545"/>
                <w:sz w:val="18"/>
                <w:szCs w:val="18"/>
              </w:rPr>
            </w:pPr>
            <w:r w:rsidRPr="008328B6">
              <w:rPr>
                <w:rFonts w:ascii="Andale WT" w:hAnsi="Andale WT" w:cs="Tahoma"/>
                <w:color w:val="454545"/>
                <w:sz w:val="18"/>
                <w:szCs w:val="18"/>
              </w:rPr>
              <w:t> </w:t>
            </w:r>
          </w:p>
        </w:tc>
        <w:tc>
          <w:tcPr>
            <w:tcW w:w="236" w:type="dxa"/>
            <w:vAlign w:val="center"/>
            <w:hideMark/>
          </w:tcPr>
          <w:p w14:paraId="0F2964FA" w14:textId="77777777" w:rsidR="008328B6" w:rsidRPr="00610BBB" w:rsidRDefault="008328B6" w:rsidP="002E2191">
            <w:pPr>
              <w:rPr>
                <w:rFonts w:ascii="Times New Roman" w:hAnsi="Times New Roman"/>
              </w:rPr>
            </w:pPr>
          </w:p>
        </w:tc>
      </w:tr>
      <w:tr w:rsidR="008328B6" w:rsidRPr="00610BBB" w14:paraId="7A1C42C9" w14:textId="77777777" w:rsidTr="008328B6">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046A728C" w14:textId="4939DFB3"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Bighil-Kendal 345kV</w:t>
            </w:r>
          </w:p>
        </w:tc>
        <w:tc>
          <w:tcPr>
            <w:tcW w:w="1350" w:type="dxa"/>
            <w:tcBorders>
              <w:top w:val="nil"/>
              <w:left w:val="nil"/>
              <w:bottom w:val="single" w:sz="8" w:space="0" w:color="auto"/>
              <w:right w:val="single" w:sz="8" w:space="0" w:color="auto"/>
            </w:tcBorders>
            <w:shd w:val="clear" w:color="auto" w:fill="auto"/>
            <w:noWrap/>
            <w:vAlign w:val="center"/>
            <w:hideMark/>
          </w:tcPr>
          <w:p w14:paraId="02B91E1C" w14:textId="77FB893F"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Rocksprings - Friess Ranch 69kV</w:t>
            </w:r>
          </w:p>
        </w:tc>
        <w:tc>
          <w:tcPr>
            <w:tcW w:w="1260" w:type="dxa"/>
            <w:tcBorders>
              <w:top w:val="nil"/>
              <w:left w:val="nil"/>
              <w:bottom w:val="single" w:sz="8" w:space="0" w:color="auto"/>
              <w:right w:val="single" w:sz="8" w:space="0" w:color="auto"/>
            </w:tcBorders>
            <w:shd w:val="clear" w:color="auto" w:fill="auto"/>
            <w:noWrap/>
            <w:vAlign w:val="center"/>
            <w:hideMark/>
          </w:tcPr>
          <w:p w14:paraId="12C4C2F6" w14:textId="62E0CD4C"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4</w:t>
            </w:r>
          </w:p>
        </w:tc>
        <w:tc>
          <w:tcPr>
            <w:tcW w:w="1440" w:type="dxa"/>
            <w:tcBorders>
              <w:top w:val="nil"/>
              <w:left w:val="nil"/>
              <w:bottom w:val="single" w:sz="8" w:space="0" w:color="auto"/>
              <w:right w:val="single" w:sz="8" w:space="0" w:color="auto"/>
            </w:tcBorders>
            <w:shd w:val="clear" w:color="auto" w:fill="auto"/>
            <w:noWrap/>
            <w:hideMark/>
          </w:tcPr>
          <w:p w14:paraId="2177FFFC" w14:textId="191C0838"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$153,073.96</w:t>
            </w:r>
          </w:p>
        </w:tc>
        <w:tc>
          <w:tcPr>
            <w:tcW w:w="1620" w:type="dxa"/>
            <w:tcBorders>
              <w:top w:val="nil"/>
              <w:left w:val="nil"/>
              <w:bottom w:val="single" w:sz="8" w:space="0" w:color="auto"/>
              <w:right w:val="single" w:sz="8" w:space="0" w:color="auto"/>
            </w:tcBorders>
            <w:shd w:val="clear" w:color="auto" w:fill="auto"/>
            <w:noWrap/>
            <w:vAlign w:val="bottom"/>
            <w:hideMark/>
          </w:tcPr>
          <w:p w14:paraId="13A41BE6" w14:textId="75E778EA" w:rsidR="008328B6" w:rsidRPr="00610BBB" w:rsidRDefault="008328B6" w:rsidP="002E2191">
            <w:pPr>
              <w:rPr>
                <w:rFonts w:ascii="Andale WT" w:hAnsi="Andale WT" w:cs="Tahoma"/>
                <w:color w:val="454545"/>
                <w:sz w:val="18"/>
                <w:szCs w:val="18"/>
              </w:rPr>
            </w:pPr>
            <w:r w:rsidRPr="008328B6">
              <w:rPr>
                <w:rFonts w:ascii="Andale WT" w:hAnsi="Andale WT" w:cs="Tahoma"/>
                <w:color w:val="454545"/>
                <w:sz w:val="18"/>
                <w:szCs w:val="18"/>
              </w:rPr>
              <w:t>Rocksprings to Friess Ranch: Rebuild 69 kV line (51005)</w:t>
            </w:r>
          </w:p>
        </w:tc>
        <w:tc>
          <w:tcPr>
            <w:tcW w:w="236" w:type="dxa"/>
            <w:vAlign w:val="center"/>
            <w:hideMark/>
          </w:tcPr>
          <w:p w14:paraId="363DC0DA" w14:textId="77777777" w:rsidR="008328B6" w:rsidRPr="00610BBB" w:rsidRDefault="008328B6" w:rsidP="002E2191">
            <w:pPr>
              <w:rPr>
                <w:rFonts w:ascii="Times New Roman" w:hAnsi="Times New Roman"/>
              </w:rPr>
            </w:pPr>
          </w:p>
        </w:tc>
      </w:tr>
      <w:tr w:rsidR="008328B6" w:rsidRPr="00610BBB" w14:paraId="504FD926" w14:textId="77777777" w:rsidTr="008328B6">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293AFFD3" w14:textId="284484EB"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Basecase</w:t>
            </w:r>
          </w:p>
        </w:tc>
        <w:tc>
          <w:tcPr>
            <w:tcW w:w="1350" w:type="dxa"/>
            <w:tcBorders>
              <w:top w:val="nil"/>
              <w:left w:val="nil"/>
              <w:bottom w:val="single" w:sz="8" w:space="0" w:color="auto"/>
              <w:right w:val="single" w:sz="8" w:space="0" w:color="auto"/>
            </w:tcBorders>
            <w:shd w:val="clear" w:color="auto" w:fill="auto"/>
            <w:noWrap/>
            <w:vAlign w:val="center"/>
            <w:hideMark/>
          </w:tcPr>
          <w:p w14:paraId="5774FD38" w14:textId="4BE3AAB7"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NELRIO GTC</w:t>
            </w:r>
          </w:p>
        </w:tc>
        <w:tc>
          <w:tcPr>
            <w:tcW w:w="1260" w:type="dxa"/>
            <w:tcBorders>
              <w:top w:val="nil"/>
              <w:left w:val="nil"/>
              <w:bottom w:val="single" w:sz="8" w:space="0" w:color="auto"/>
              <w:right w:val="single" w:sz="8" w:space="0" w:color="auto"/>
            </w:tcBorders>
            <w:shd w:val="clear" w:color="auto" w:fill="auto"/>
            <w:noWrap/>
            <w:vAlign w:val="center"/>
            <w:hideMark/>
          </w:tcPr>
          <w:p w14:paraId="3E2336B2" w14:textId="7141BBE7"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5</w:t>
            </w:r>
          </w:p>
        </w:tc>
        <w:tc>
          <w:tcPr>
            <w:tcW w:w="1440" w:type="dxa"/>
            <w:tcBorders>
              <w:top w:val="nil"/>
              <w:left w:val="nil"/>
              <w:bottom w:val="single" w:sz="8" w:space="0" w:color="auto"/>
              <w:right w:val="single" w:sz="8" w:space="0" w:color="auto"/>
            </w:tcBorders>
            <w:shd w:val="clear" w:color="auto" w:fill="auto"/>
            <w:noWrap/>
            <w:hideMark/>
          </w:tcPr>
          <w:p w14:paraId="67F60CF9" w14:textId="016C1ED4"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$143,808.74</w:t>
            </w:r>
          </w:p>
        </w:tc>
        <w:tc>
          <w:tcPr>
            <w:tcW w:w="1620" w:type="dxa"/>
            <w:tcBorders>
              <w:top w:val="nil"/>
              <w:left w:val="nil"/>
              <w:bottom w:val="single" w:sz="8" w:space="0" w:color="auto"/>
              <w:right w:val="single" w:sz="8" w:space="0" w:color="auto"/>
            </w:tcBorders>
            <w:shd w:val="clear" w:color="auto" w:fill="auto"/>
            <w:noWrap/>
            <w:vAlign w:val="bottom"/>
            <w:hideMark/>
          </w:tcPr>
          <w:p w14:paraId="655CA324" w14:textId="66744CB1" w:rsidR="008328B6" w:rsidRPr="00610BBB" w:rsidRDefault="008328B6" w:rsidP="002E219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41395A74" w14:textId="77777777" w:rsidR="008328B6" w:rsidRPr="00610BBB" w:rsidRDefault="008328B6" w:rsidP="002E2191">
            <w:pPr>
              <w:rPr>
                <w:rFonts w:ascii="Times New Roman" w:hAnsi="Times New Roman"/>
              </w:rPr>
            </w:pPr>
          </w:p>
        </w:tc>
      </w:tr>
      <w:tr w:rsidR="008328B6" w:rsidRPr="00610BBB" w14:paraId="0D7CABA3" w14:textId="77777777" w:rsidTr="008328B6">
        <w:trPr>
          <w:trHeight w:val="255"/>
          <w:jc w:val="center"/>
        </w:trPr>
        <w:tc>
          <w:tcPr>
            <w:tcW w:w="1980" w:type="dxa"/>
            <w:tcBorders>
              <w:top w:val="nil"/>
              <w:left w:val="single" w:sz="8" w:space="0" w:color="auto"/>
              <w:bottom w:val="single" w:sz="8" w:space="0" w:color="auto"/>
              <w:right w:val="single" w:sz="8" w:space="0" w:color="auto"/>
            </w:tcBorders>
            <w:shd w:val="clear" w:color="000000" w:fill="B8CCE4"/>
            <w:noWrap/>
            <w:vAlign w:val="center"/>
            <w:hideMark/>
          </w:tcPr>
          <w:p w14:paraId="224A6BCF" w14:textId="6FA129A6"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SWESW TO MULBERRY AND SWESW TO LNCRK 345 DBLCKT</w:t>
            </w:r>
          </w:p>
        </w:tc>
        <w:tc>
          <w:tcPr>
            <w:tcW w:w="1350" w:type="dxa"/>
            <w:tcBorders>
              <w:top w:val="nil"/>
              <w:left w:val="nil"/>
              <w:bottom w:val="single" w:sz="8" w:space="0" w:color="auto"/>
              <w:right w:val="single" w:sz="8" w:space="0" w:color="auto"/>
            </w:tcBorders>
            <w:shd w:val="clear" w:color="000000" w:fill="B8CCE4"/>
            <w:noWrap/>
            <w:vAlign w:val="center"/>
            <w:hideMark/>
          </w:tcPr>
          <w:p w14:paraId="1C16B859" w14:textId="4FD6D3A0"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Bluff Creek - Abilene Mulberry Creek 345kV</w:t>
            </w:r>
          </w:p>
        </w:tc>
        <w:tc>
          <w:tcPr>
            <w:tcW w:w="1260" w:type="dxa"/>
            <w:tcBorders>
              <w:top w:val="nil"/>
              <w:left w:val="nil"/>
              <w:bottom w:val="single" w:sz="8" w:space="0" w:color="auto"/>
              <w:right w:val="single" w:sz="8" w:space="0" w:color="auto"/>
            </w:tcBorders>
            <w:shd w:val="clear" w:color="000000" w:fill="B8CCE4"/>
            <w:noWrap/>
            <w:vAlign w:val="center"/>
            <w:hideMark/>
          </w:tcPr>
          <w:p w14:paraId="2EAAE123" w14:textId="28A72141"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4</w:t>
            </w:r>
          </w:p>
        </w:tc>
        <w:tc>
          <w:tcPr>
            <w:tcW w:w="1440" w:type="dxa"/>
            <w:tcBorders>
              <w:top w:val="nil"/>
              <w:left w:val="nil"/>
              <w:bottom w:val="single" w:sz="8" w:space="0" w:color="auto"/>
              <w:right w:val="single" w:sz="8" w:space="0" w:color="auto"/>
            </w:tcBorders>
            <w:shd w:val="clear" w:color="000000" w:fill="B8CCE4"/>
            <w:noWrap/>
            <w:hideMark/>
          </w:tcPr>
          <w:p w14:paraId="6C8BB508" w14:textId="364DE61D"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$101,036.72</w:t>
            </w:r>
          </w:p>
        </w:tc>
        <w:tc>
          <w:tcPr>
            <w:tcW w:w="1620" w:type="dxa"/>
            <w:tcBorders>
              <w:top w:val="nil"/>
              <w:left w:val="nil"/>
              <w:bottom w:val="single" w:sz="8" w:space="0" w:color="auto"/>
              <w:right w:val="single" w:sz="8" w:space="0" w:color="auto"/>
            </w:tcBorders>
            <w:shd w:val="clear" w:color="000000" w:fill="B8CCE4"/>
            <w:noWrap/>
            <w:vAlign w:val="bottom"/>
            <w:hideMark/>
          </w:tcPr>
          <w:p w14:paraId="46ACF263" w14:textId="3A8D9947" w:rsidR="008328B6" w:rsidRPr="00610BBB" w:rsidRDefault="008328B6" w:rsidP="002E219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48695F5F" w14:textId="77777777" w:rsidR="008328B6" w:rsidRPr="00610BBB" w:rsidRDefault="008328B6" w:rsidP="002E2191">
            <w:pPr>
              <w:rPr>
                <w:rFonts w:ascii="Times New Roman" w:hAnsi="Times New Roman"/>
              </w:rPr>
            </w:pPr>
          </w:p>
        </w:tc>
      </w:tr>
      <w:tr w:rsidR="008328B6" w:rsidRPr="00610BBB" w14:paraId="6C8272FA" w14:textId="77777777" w:rsidTr="008328B6">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02D143D1" w14:textId="6F8F5473"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Basecase</w:t>
            </w:r>
          </w:p>
        </w:tc>
        <w:tc>
          <w:tcPr>
            <w:tcW w:w="1350" w:type="dxa"/>
            <w:tcBorders>
              <w:top w:val="nil"/>
              <w:left w:val="nil"/>
              <w:bottom w:val="single" w:sz="8" w:space="0" w:color="auto"/>
              <w:right w:val="single" w:sz="8" w:space="0" w:color="auto"/>
            </w:tcBorders>
            <w:shd w:val="clear" w:color="auto" w:fill="auto"/>
            <w:noWrap/>
            <w:vAlign w:val="center"/>
            <w:hideMark/>
          </w:tcPr>
          <w:p w14:paraId="312353DC" w14:textId="028EBF33"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VALEXP GTC</w:t>
            </w:r>
          </w:p>
        </w:tc>
        <w:tc>
          <w:tcPr>
            <w:tcW w:w="1260" w:type="dxa"/>
            <w:tcBorders>
              <w:top w:val="nil"/>
              <w:left w:val="nil"/>
              <w:bottom w:val="single" w:sz="8" w:space="0" w:color="auto"/>
              <w:right w:val="single" w:sz="8" w:space="0" w:color="auto"/>
            </w:tcBorders>
            <w:shd w:val="clear" w:color="auto" w:fill="auto"/>
            <w:noWrap/>
            <w:vAlign w:val="center"/>
            <w:hideMark/>
          </w:tcPr>
          <w:p w14:paraId="3354FBD6" w14:textId="5B41D66D"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3</w:t>
            </w:r>
          </w:p>
        </w:tc>
        <w:tc>
          <w:tcPr>
            <w:tcW w:w="1440" w:type="dxa"/>
            <w:tcBorders>
              <w:top w:val="nil"/>
              <w:left w:val="nil"/>
              <w:bottom w:val="single" w:sz="8" w:space="0" w:color="auto"/>
              <w:right w:val="single" w:sz="8" w:space="0" w:color="auto"/>
            </w:tcBorders>
            <w:shd w:val="clear" w:color="auto" w:fill="auto"/>
            <w:noWrap/>
            <w:hideMark/>
          </w:tcPr>
          <w:p w14:paraId="5E4E1436" w14:textId="3782DACA"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$98,326.21</w:t>
            </w:r>
          </w:p>
        </w:tc>
        <w:tc>
          <w:tcPr>
            <w:tcW w:w="1620" w:type="dxa"/>
            <w:tcBorders>
              <w:top w:val="nil"/>
              <w:left w:val="nil"/>
              <w:bottom w:val="single" w:sz="8" w:space="0" w:color="auto"/>
              <w:right w:val="single" w:sz="8" w:space="0" w:color="auto"/>
            </w:tcBorders>
            <w:shd w:val="clear" w:color="auto" w:fill="auto"/>
            <w:noWrap/>
            <w:vAlign w:val="bottom"/>
            <w:hideMark/>
          </w:tcPr>
          <w:p w14:paraId="746A42CA" w14:textId="349BE550" w:rsidR="008328B6" w:rsidRPr="00610BBB" w:rsidRDefault="008328B6" w:rsidP="002E219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7EF08746" w14:textId="77777777" w:rsidR="008328B6" w:rsidRPr="00610BBB" w:rsidRDefault="008328B6" w:rsidP="002E2191">
            <w:pPr>
              <w:rPr>
                <w:rFonts w:ascii="Times New Roman" w:hAnsi="Times New Roman"/>
              </w:rPr>
            </w:pPr>
          </w:p>
        </w:tc>
      </w:tr>
      <w:tr w:rsidR="008328B6" w:rsidRPr="00610BBB" w14:paraId="7E1210BB" w14:textId="77777777" w:rsidTr="008328B6">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6381C60C" w14:textId="49928EFC"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VICTORIA TRX 69A2 138/69</w:t>
            </w:r>
          </w:p>
        </w:tc>
        <w:tc>
          <w:tcPr>
            <w:tcW w:w="1350" w:type="dxa"/>
            <w:tcBorders>
              <w:top w:val="nil"/>
              <w:left w:val="nil"/>
              <w:bottom w:val="single" w:sz="8" w:space="0" w:color="auto"/>
              <w:right w:val="single" w:sz="8" w:space="0" w:color="auto"/>
            </w:tcBorders>
            <w:shd w:val="clear" w:color="auto" w:fill="auto"/>
            <w:noWrap/>
            <w:vAlign w:val="center"/>
            <w:hideMark/>
          </w:tcPr>
          <w:p w14:paraId="0497A37D" w14:textId="669D86B0"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Magruder - Victoria 138kV</w:t>
            </w:r>
          </w:p>
        </w:tc>
        <w:tc>
          <w:tcPr>
            <w:tcW w:w="1260" w:type="dxa"/>
            <w:tcBorders>
              <w:top w:val="nil"/>
              <w:left w:val="nil"/>
              <w:bottom w:val="single" w:sz="8" w:space="0" w:color="auto"/>
              <w:right w:val="single" w:sz="8" w:space="0" w:color="auto"/>
            </w:tcBorders>
            <w:shd w:val="clear" w:color="auto" w:fill="auto"/>
            <w:noWrap/>
            <w:vAlign w:val="center"/>
            <w:hideMark/>
          </w:tcPr>
          <w:p w14:paraId="48679FD1" w14:textId="280E4ED2"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3</w:t>
            </w:r>
          </w:p>
        </w:tc>
        <w:tc>
          <w:tcPr>
            <w:tcW w:w="1440" w:type="dxa"/>
            <w:tcBorders>
              <w:top w:val="nil"/>
              <w:left w:val="nil"/>
              <w:bottom w:val="single" w:sz="8" w:space="0" w:color="auto"/>
              <w:right w:val="single" w:sz="8" w:space="0" w:color="auto"/>
            </w:tcBorders>
            <w:shd w:val="clear" w:color="auto" w:fill="auto"/>
            <w:noWrap/>
            <w:hideMark/>
          </w:tcPr>
          <w:p w14:paraId="4A6AF19D" w14:textId="41799F0F"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$74,710.82</w:t>
            </w:r>
          </w:p>
        </w:tc>
        <w:tc>
          <w:tcPr>
            <w:tcW w:w="1620" w:type="dxa"/>
            <w:tcBorders>
              <w:top w:val="nil"/>
              <w:left w:val="nil"/>
              <w:bottom w:val="single" w:sz="8" w:space="0" w:color="auto"/>
              <w:right w:val="single" w:sz="8" w:space="0" w:color="auto"/>
            </w:tcBorders>
            <w:shd w:val="clear" w:color="auto" w:fill="auto"/>
            <w:noWrap/>
            <w:vAlign w:val="bottom"/>
            <w:hideMark/>
          </w:tcPr>
          <w:p w14:paraId="03C3E1F7" w14:textId="01C04DD5" w:rsidR="008328B6" w:rsidRPr="00610BBB" w:rsidRDefault="008328B6" w:rsidP="002E219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4DACED22" w14:textId="77777777" w:rsidR="008328B6" w:rsidRPr="00610BBB" w:rsidRDefault="008328B6" w:rsidP="002E2191">
            <w:pPr>
              <w:rPr>
                <w:rFonts w:ascii="Times New Roman" w:hAnsi="Times New Roman"/>
              </w:rPr>
            </w:pPr>
          </w:p>
        </w:tc>
      </w:tr>
      <w:tr w:rsidR="008328B6" w:rsidRPr="00610BBB" w14:paraId="4EB89348" w14:textId="77777777" w:rsidTr="008328B6">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1618DEE8" w14:textId="0B15ED5A"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CITGO N OAK PARK to NUECES BAY LIN 1</w:t>
            </w:r>
          </w:p>
        </w:tc>
        <w:tc>
          <w:tcPr>
            <w:tcW w:w="1350" w:type="dxa"/>
            <w:tcBorders>
              <w:top w:val="nil"/>
              <w:left w:val="nil"/>
              <w:bottom w:val="single" w:sz="8" w:space="0" w:color="auto"/>
              <w:right w:val="single" w:sz="8" w:space="0" w:color="auto"/>
            </w:tcBorders>
            <w:shd w:val="clear" w:color="auto" w:fill="auto"/>
            <w:noWrap/>
            <w:vAlign w:val="center"/>
            <w:hideMark/>
          </w:tcPr>
          <w:p w14:paraId="532C1F41" w14:textId="111FE98B" w:rsidR="008328B6" w:rsidRPr="00610BBB" w:rsidRDefault="008328B6" w:rsidP="002E2191">
            <w:pPr>
              <w:rPr>
                <w:rFonts w:ascii="Andale WT" w:hAnsi="Andale WT" w:cs="Tahoma"/>
                <w:color w:val="454545"/>
                <w:sz w:val="18"/>
                <w:szCs w:val="18"/>
              </w:rPr>
            </w:pPr>
            <w:r>
              <w:rPr>
                <w:rFonts w:ascii="Andale WT" w:hAnsi="Andale WT" w:cs="Tahoma"/>
                <w:color w:val="454545"/>
                <w:sz w:val="18"/>
                <w:szCs w:val="18"/>
              </w:rPr>
              <w:t>Morris Street - Nueces Bay 138kV</w:t>
            </w:r>
          </w:p>
        </w:tc>
        <w:tc>
          <w:tcPr>
            <w:tcW w:w="1260" w:type="dxa"/>
            <w:tcBorders>
              <w:top w:val="nil"/>
              <w:left w:val="nil"/>
              <w:bottom w:val="single" w:sz="8" w:space="0" w:color="auto"/>
              <w:right w:val="single" w:sz="8" w:space="0" w:color="auto"/>
            </w:tcBorders>
            <w:shd w:val="clear" w:color="auto" w:fill="auto"/>
            <w:noWrap/>
            <w:vAlign w:val="center"/>
            <w:hideMark/>
          </w:tcPr>
          <w:p w14:paraId="5EB7EA8F" w14:textId="4965F3A7"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4</w:t>
            </w:r>
          </w:p>
        </w:tc>
        <w:tc>
          <w:tcPr>
            <w:tcW w:w="1440" w:type="dxa"/>
            <w:tcBorders>
              <w:top w:val="nil"/>
              <w:left w:val="nil"/>
              <w:bottom w:val="single" w:sz="8" w:space="0" w:color="auto"/>
              <w:right w:val="single" w:sz="8" w:space="0" w:color="auto"/>
            </w:tcBorders>
            <w:shd w:val="clear" w:color="auto" w:fill="auto"/>
            <w:noWrap/>
            <w:hideMark/>
          </w:tcPr>
          <w:p w14:paraId="50AE6A02" w14:textId="4B3C04E3" w:rsidR="008328B6" w:rsidRPr="00610BBB" w:rsidRDefault="008328B6" w:rsidP="002E2191">
            <w:pPr>
              <w:jc w:val="right"/>
              <w:rPr>
                <w:rFonts w:ascii="Andale WT" w:hAnsi="Andale WT" w:cs="Tahoma"/>
                <w:color w:val="454545"/>
                <w:sz w:val="18"/>
                <w:szCs w:val="18"/>
              </w:rPr>
            </w:pPr>
            <w:r>
              <w:rPr>
                <w:rFonts w:ascii="Andale WT" w:hAnsi="Andale WT" w:cs="Tahoma"/>
                <w:color w:val="454545"/>
                <w:sz w:val="18"/>
                <w:szCs w:val="18"/>
              </w:rPr>
              <w:t>$70,051.52</w:t>
            </w:r>
          </w:p>
        </w:tc>
        <w:tc>
          <w:tcPr>
            <w:tcW w:w="1620" w:type="dxa"/>
            <w:tcBorders>
              <w:top w:val="nil"/>
              <w:left w:val="nil"/>
              <w:bottom w:val="single" w:sz="8" w:space="0" w:color="auto"/>
              <w:right w:val="single" w:sz="8" w:space="0" w:color="auto"/>
            </w:tcBorders>
            <w:shd w:val="clear" w:color="auto" w:fill="auto"/>
            <w:noWrap/>
            <w:vAlign w:val="bottom"/>
            <w:hideMark/>
          </w:tcPr>
          <w:p w14:paraId="4E25A472" w14:textId="4E489EF2" w:rsidR="008328B6" w:rsidRPr="00610BBB" w:rsidRDefault="008328B6" w:rsidP="002E219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66E733BC" w14:textId="77777777" w:rsidR="008328B6" w:rsidRPr="00610BBB" w:rsidRDefault="008328B6" w:rsidP="002E2191">
            <w:pPr>
              <w:rPr>
                <w:rFonts w:ascii="Times New Roman" w:hAnsi="Times New Roman"/>
              </w:rPr>
            </w:pPr>
          </w:p>
        </w:tc>
      </w:tr>
    </w:tbl>
    <w:p w14:paraId="4DFD9813" w14:textId="77777777" w:rsidR="00274C77" w:rsidRDefault="00274C77" w:rsidP="00C8409F">
      <w:pPr>
        <w:rPr>
          <w:b/>
          <w:highlight w:val="yellow"/>
        </w:rPr>
      </w:pPr>
    </w:p>
    <w:p w14:paraId="14BFF96E" w14:textId="77777777" w:rsidR="00274C77" w:rsidRPr="000029FF" w:rsidRDefault="00274C77" w:rsidP="00C8409F">
      <w:pPr>
        <w:rPr>
          <w:b/>
          <w:highlight w:val="yellow"/>
        </w:rPr>
      </w:pPr>
    </w:p>
    <w:p w14:paraId="0D356E1C" w14:textId="1C431C78" w:rsidR="008F0183" w:rsidRPr="008D331E" w:rsidRDefault="00E24AA6" w:rsidP="008F0183">
      <w:pPr>
        <w:pStyle w:val="Heading2"/>
      </w:pPr>
      <w:bookmarkStart w:id="265" w:name="_Toc69398856"/>
      <w:r w:rsidRPr="008D331E">
        <w:t>G</w:t>
      </w:r>
      <w:r w:rsidR="00F20217" w:rsidRPr="008D331E">
        <w:t>eneric Transmission Constraint Congestion</w:t>
      </w:r>
      <w:bookmarkEnd w:id="265"/>
    </w:p>
    <w:p w14:paraId="78D7E33C" w14:textId="56FF09E3" w:rsidR="008F0183" w:rsidRPr="008D331E" w:rsidRDefault="00411F72" w:rsidP="008F0183">
      <w:r w:rsidRPr="008D331E">
        <w:t xml:space="preserve">There were </w:t>
      </w:r>
      <w:r w:rsidR="008A6A8A">
        <w:t>2</w:t>
      </w:r>
      <w:r w:rsidR="008049E2" w:rsidRPr="008D331E">
        <w:t xml:space="preserve"> days </w:t>
      </w:r>
      <w:r w:rsidR="000130CA">
        <w:t xml:space="preserve">of congestion </w:t>
      </w:r>
      <w:r w:rsidR="008049E2" w:rsidRPr="008D331E">
        <w:t>on the West Texas Export GTC</w:t>
      </w:r>
      <w:r w:rsidR="008049E2">
        <w:t xml:space="preserve">, </w:t>
      </w:r>
      <w:r w:rsidR="008A6A8A">
        <w:t>6</w:t>
      </w:r>
      <w:r w:rsidR="00902631" w:rsidRPr="008D331E">
        <w:t xml:space="preserve"> day</w:t>
      </w:r>
      <w:r w:rsidR="000130CA">
        <w:t>s</w:t>
      </w:r>
      <w:r w:rsidR="00902631" w:rsidRPr="008D331E">
        <w:t xml:space="preserve"> on the Panhandle GTC</w:t>
      </w:r>
      <w:r w:rsidR="00902631">
        <w:t xml:space="preserve">, </w:t>
      </w:r>
      <w:r w:rsidR="00C65CEE">
        <w:t>17</w:t>
      </w:r>
      <w:r w:rsidR="00902631" w:rsidRPr="008D331E">
        <w:t xml:space="preserve"> days on the North Edinburg to Lobo GTC</w:t>
      </w:r>
      <w:r w:rsidR="00902631">
        <w:t xml:space="preserve">, </w:t>
      </w:r>
      <w:r w:rsidR="00C65CEE">
        <w:t>19</w:t>
      </w:r>
      <w:r w:rsidR="00902631">
        <w:t xml:space="preserve"> days on the Raymondville to Rio Hondo, </w:t>
      </w:r>
      <w:r w:rsidR="008A6A8A">
        <w:t xml:space="preserve">10 </w:t>
      </w:r>
      <w:r w:rsidR="00902631" w:rsidRPr="008D331E">
        <w:t>day</w:t>
      </w:r>
      <w:r w:rsidR="00C65CEE">
        <w:t>s</w:t>
      </w:r>
      <w:r w:rsidR="00902631" w:rsidRPr="008D331E">
        <w:t xml:space="preserve"> on the Nelson Sharpe to Rio Hondo GTC</w:t>
      </w:r>
      <w:r w:rsidR="00902631">
        <w:t xml:space="preserve">, </w:t>
      </w:r>
      <w:r w:rsidR="008A6A8A">
        <w:t>5</w:t>
      </w:r>
      <w:r w:rsidR="000130CA">
        <w:t xml:space="preserve"> days on the Valley Export GTC, </w:t>
      </w:r>
      <w:r w:rsidR="008A6A8A">
        <w:t xml:space="preserve">and </w:t>
      </w:r>
      <w:r w:rsidR="00C65CEE">
        <w:t xml:space="preserve">1 </w:t>
      </w:r>
      <w:r w:rsidR="008F0183" w:rsidRPr="008478B4">
        <w:t xml:space="preserve">day </w:t>
      </w:r>
      <w:r w:rsidRPr="008478B4">
        <w:t>on the</w:t>
      </w:r>
      <w:r w:rsidR="00622BB0" w:rsidRPr="008478B4">
        <w:t xml:space="preserve"> North to Houston GTC</w:t>
      </w:r>
      <w:r w:rsidR="008A6A8A">
        <w:t xml:space="preserve">. </w:t>
      </w:r>
      <w:r w:rsidR="008F0183" w:rsidRPr="008D331E">
        <w:t>There was no activity on the remaining GTCs during the month.</w:t>
      </w:r>
      <w:r w:rsidR="00AB46C5" w:rsidRPr="008D331E">
        <w:t xml:space="preserve"> </w:t>
      </w:r>
    </w:p>
    <w:p w14:paraId="34DC0C7D" w14:textId="77777777" w:rsidR="008F0183" w:rsidRPr="008D331E" w:rsidRDefault="008F0183" w:rsidP="004B57CB"/>
    <w:p w14:paraId="35653048" w14:textId="77777777" w:rsidR="004B57CB" w:rsidRPr="008D331E" w:rsidRDefault="004B57CB" w:rsidP="004B57CB">
      <w:r w:rsidRPr="008D331E">
        <w:t>Note: This is how many times a constraint has been activated to avoid exceeding a GTC limit, it does not imply an exceedance of the GTC occurred or that the GTC was binding.</w:t>
      </w:r>
    </w:p>
    <w:p w14:paraId="5A0FABAC" w14:textId="5A860D29" w:rsidR="00F20217" w:rsidRPr="008D331E" w:rsidRDefault="00F20217" w:rsidP="00F20217">
      <w:pPr>
        <w:pStyle w:val="Heading2"/>
      </w:pPr>
      <w:bookmarkStart w:id="266" w:name="_Toc69398857"/>
      <w:r w:rsidRPr="008D331E">
        <w:t>Manual Override</w:t>
      </w:r>
      <w:r w:rsidR="00EA3478" w:rsidRPr="008D331E">
        <w:t>s</w:t>
      </w:r>
      <w:bookmarkEnd w:id="266"/>
    </w:p>
    <w:p w14:paraId="603734BA" w14:textId="4374A205" w:rsidR="00E3083E" w:rsidRPr="008D331E" w:rsidRDefault="00324B40" w:rsidP="007D2D64">
      <w:pPr>
        <w:rPr>
          <w:rFonts w:cs="Arial"/>
          <w:sz w:val="18"/>
        </w:rPr>
      </w:pPr>
      <w:r w:rsidRPr="008D331E">
        <w:rPr>
          <w:rFonts w:cs="Arial"/>
          <w:szCs w:val="21"/>
        </w:rPr>
        <w:t>None</w:t>
      </w:r>
    </w:p>
    <w:p w14:paraId="27CE7D69" w14:textId="08F2A5AA" w:rsidR="00F20217" w:rsidRPr="008D331E" w:rsidRDefault="00F20217" w:rsidP="003954D8">
      <w:pPr>
        <w:pStyle w:val="Heading2"/>
      </w:pPr>
      <w:bookmarkStart w:id="267" w:name="_Toc69398858"/>
      <w:r w:rsidRPr="008D331E">
        <w:t xml:space="preserve">Congestion Costs for Calendar Year </w:t>
      </w:r>
      <w:r w:rsidR="00122AEB" w:rsidRPr="008D331E">
        <w:t>2</w:t>
      </w:r>
      <w:r w:rsidR="00B247D8" w:rsidRPr="008D331E">
        <w:t>02</w:t>
      </w:r>
      <w:r w:rsidR="005D07FC" w:rsidRPr="008D331E">
        <w:t>1</w:t>
      </w:r>
      <w:bookmarkEnd w:id="267"/>
    </w:p>
    <w:p w14:paraId="00E67DA3" w14:textId="77777777" w:rsidR="00F20217" w:rsidRPr="008D331E" w:rsidRDefault="00F20217" w:rsidP="007D2D64">
      <w:r w:rsidRPr="008D331E">
        <w:t>The following table represents the top twenty active constraints for the calendar year based on the estimated congestion rent attributed to the congestion. ERCOT updates this list on a monthly basis.</w:t>
      </w:r>
    </w:p>
    <w:p w14:paraId="448A9CFE" w14:textId="77777777" w:rsidR="00AD645B" w:rsidRPr="000029FF" w:rsidRDefault="00AD645B" w:rsidP="007D2D64">
      <w:pPr>
        <w:rPr>
          <w:b/>
          <w:highlight w:val="yellow"/>
        </w:rPr>
      </w:pPr>
    </w:p>
    <w:tbl>
      <w:tblPr>
        <w:tblStyle w:val="TableGrid"/>
        <w:tblW w:w="10845"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85"/>
        <w:gridCol w:w="1710"/>
        <w:gridCol w:w="1260"/>
        <w:gridCol w:w="2650"/>
        <w:gridCol w:w="2840"/>
      </w:tblGrid>
      <w:tr w:rsidR="009C53DD" w:rsidRPr="000029FF" w14:paraId="20BC39DB" w14:textId="77777777" w:rsidTr="00696BC1">
        <w:trPr>
          <w:trHeight w:val="908"/>
          <w:jc w:val="center"/>
        </w:trPr>
        <w:tc>
          <w:tcPr>
            <w:tcW w:w="2385" w:type="dxa"/>
            <w:shd w:val="clear" w:color="auto" w:fill="444D53"/>
            <w:noWrap/>
            <w:vAlign w:val="center"/>
            <w:hideMark/>
          </w:tcPr>
          <w:p w14:paraId="66FBE71C" w14:textId="77777777" w:rsidR="009C53DD" w:rsidRPr="008D331E" w:rsidRDefault="009C53DD" w:rsidP="00AD645B">
            <w:pPr>
              <w:jc w:val="center"/>
              <w:rPr>
                <w:rFonts w:asciiTheme="majorHAnsi" w:hAnsiTheme="majorHAnsi" w:cstheme="majorHAnsi"/>
                <w:b/>
                <w:bCs/>
                <w:color w:val="FFFFFF" w:themeColor="background1"/>
                <w:sz w:val="22"/>
                <w:szCs w:val="22"/>
              </w:rPr>
            </w:pPr>
            <w:r w:rsidRPr="008D331E">
              <w:rPr>
                <w:rFonts w:asciiTheme="majorHAnsi" w:hAnsiTheme="majorHAnsi" w:cstheme="majorHAnsi"/>
                <w:b/>
                <w:bCs/>
                <w:color w:val="FFFFFF" w:themeColor="background1"/>
                <w:sz w:val="22"/>
                <w:szCs w:val="22"/>
              </w:rPr>
              <w:t>Contingency</w:t>
            </w:r>
          </w:p>
        </w:tc>
        <w:tc>
          <w:tcPr>
            <w:tcW w:w="1710" w:type="dxa"/>
            <w:shd w:val="clear" w:color="auto" w:fill="444D53"/>
            <w:noWrap/>
            <w:vAlign w:val="center"/>
            <w:hideMark/>
          </w:tcPr>
          <w:p w14:paraId="68DE00E6" w14:textId="77777777" w:rsidR="009C53DD" w:rsidRPr="008D331E" w:rsidRDefault="009C53DD" w:rsidP="00AD645B">
            <w:pPr>
              <w:jc w:val="center"/>
              <w:rPr>
                <w:rFonts w:asciiTheme="majorHAnsi" w:hAnsiTheme="majorHAnsi" w:cstheme="majorHAnsi"/>
                <w:b/>
                <w:bCs/>
                <w:color w:val="FFFFFF" w:themeColor="background1"/>
                <w:sz w:val="22"/>
                <w:szCs w:val="22"/>
              </w:rPr>
            </w:pPr>
            <w:r w:rsidRPr="008D331E">
              <w:rPr>
                <w:rFonts w:asciiTheme="majorHAnsi" w:hAnsiTheme="majorHAnsi" w:cstheme="majorHAnsi"/>
                <w:b/>
                <w:bCs/>
                <w:color w:val="FFFFFF" w:themeColor="background1"/>
                <w:sz w:val="22"/>
                <w:szCs w:val="22"/>
              </w:rPr>
              <w:t>Overloaded Element</w:t>
            </w:r>
          </w:p>
        </w:tc>
        <w:tc>
          <w:tcPr>
            <w:tcW w:w="1260" w:type="dxa"/>
            <w:shd w:val="clear" w:color="auto" w:fill="444D53"/>
            <w:noWrap/>
            <w:vAlign w:val="center"/>
            <w:hideMark/>
          </w:tcPr>
          <w:p w14:paraId="27D56EB1" w14:textId="77777777" w:rsidR="009C53DD" w:rsidRPr="008D331E" w:rsidRDefault="009C53DD" w:rsidP="00AD645B">
            <w:pPr>
              <w:jc w:val="center"/>
              <w:rPr>
                <w:rFonts w:asciiTheme="majorHAnsi" w:hAnsiTheme="majorHAnsi" w:cstheme="majorHAnsi"/>
                <w:b/>
                <w:bCs/>
                <w:color w:val="FFFFFF" w:themeColor="background1"/>
                <w:sz w:val="22"/>
                <w:szCs w:val="22"/>
              </w:rPr>
            </w:pPr>
            <w:r w:rsidRPr="008D331E">
              <w:rPr>
                <w:rFonts w:asciiTheme="majorHAnsi" w:hAnsiTheme="majorHAnsi" w:cstheme="majorHAnsi"/>
                <w:b/>
                <w:bCs/>
                <w:color w:val="FFFFFF" w:themeColor="background1"/>
                <w:sz w:val="22"/>
                <w:szCs w:val="22"/>
              </w:rPr>
              <w:t># of 5-min SCED</w:t>
            </w:r>
          </w:p>
        </w:tc>
        <w:tc>
          <w:tcPr>
            <w:tcW w:w="2650" w:type="dxa"/>
            <w:shd w:val="clear" w:color="auto" w:fill="444D53"/>
            <w:noWrap/>
            <w:vAlign w:val="center"/>
            <w:hideMark/>
          </w:tcPr>
          <w:p w14:paraId="42044ECC" w14:textId="77777777" w:rsidR="009C53DD" w:rsidRPr="008D331E" w:rsidRDefault="009C53DD" w:rsidP="00AD645B">
            <w:pPr>
              <w:jc w:val="center"/>
              <w:rPr>
                <w:rFonts w:asciiTheme="majorHAnsi" w:hAnsiTheme="majorHAnsi" w:cstheme="majorHAnsi"/>
                <w:b/>
                <w:bCs/>
                <w:color w:val="FFFFFF" w:themeColor="background1"/>
                <w:sz w:val="22"/>
                <w:szCs w:val="22"/>
              </w:rPr>
            </w:pPr>
            <w:r w:rsidRPr="008D331E">
              <w:rPr>
                <w:rFonts w:asciiTheme="majorHAnsi" w:hAnsiTheme="majorHAnsi" w:cstheme="majorHAnsi"/>
                <w:b/>
                <w:bCs/>
                <w:color w:val="FFFFFF" w:themeColor="background1"/>
                <w:sz w:val="22"/>
                <w:szCs w:val="22"/>
              </w:rPr>
              <w:t>Estimated</w:t>
            </w:r>
          </w:p>
        </w:tc>
        <w:tc>
          <w:tcPr>
            <w:tcW w:w="2840" w:type="dxa"/>
            <w:shd w:val="clear" w:color="auto" w:fill="444D53"/>
            <w:noWrap/>
            <w:vAlign w:val="center"/>
            <w:hideMark/>
          </w:tcPr>
          <w:p w14:paraId="3A4FC16D" w14:textId="48C2F9B2" w:rsidR="009C53DD" w:rsidRPr="008D331E" w:rsidRDefault="009C53DD" w:rsidP="00AD645B">
            <w:pPr>
              <w:jc w:val="center"/>
              <w:rPr>
                <w:rFonts w:asciiTheme="majorHAnsi" w:hAnsiTheme="majorHAnsi" w:cstheme="majorHAnsi"/>
                <w:b/>
                <w:bCs/>
                <w:color w:val="FFFFFF" w:themeColor="background1"/>
                <w:sz w:val="22"/>
                <w:szCs w:val="22"/>
              </w:rPr>
            </w:pPr>
            <w:r w:rsidRPr="008D331E">
              <w:rPr>
                <w:rFonts w:asciiTheme="majorHAnsi" w:hAnsiTheme="majorHAnsi" w:cstheme="majorHAnsi"/>
                <w:b/>
                <w:bCs/>
                <w:color w:val="FFFFFF" w:themeColor="background1"/>
                <w:sz w:val="22"/>
                <w:szCs w:val="22"/>
              </w:rPr>
              <w:t>Transmission Project</w:t>
            </w:r>
          </w:p>
        </w:tc>
      </w:tr>
      <w:tr w:rsidR="002E2191" w:rsidRPr="000029FF" w14:paraId="07FA12FA" w14:textId="77777777" w:rsidTr="00066789">
        <w:trPr>
          <w:trHeight w:val="255"/>
          <w:jc w:val="center"/>
        </w:trPr>
        <w:tc>
          <w:tcPr>
            <w:tcW w:w="2385" w:type="dxa"/>
            <w:tcBorders>
              <w:top w:val="single" w:sz="4" w:space="0" w:color="auto"/>
              <w:left w:val="single" w:sz="4" w:space="0" w:color="auto"/>
              <w:bottom w:val="single" w:sz="4" w:space="0" w:color="auto"/>
              <w:right w:val="single" w:sz="4" w:space="0" w:color="auto"/>
            </w:tcBorders>
            <w:noWrap/>
            <w:vAlign w:val="bottom"/>
            <w:hideMark/>
          </w:tcPr>
          <w:p w14:paraId="7004566E" w14:textId="1B5AB973" w:rsidR="002E2191" w:rsidRPr="000029FF" w:rsidRDefault="002E2191" w:rsidP="002E2191">
            <w:pPr>
              <w:jc w:val="center"/>
              <w:rPr>
                <w:rFonts w:ascii="Tahoma" w:hAnsi="Tahoma" w:cs="Tahoma"/>
                <w:sz w:val="18"/>
                <w:szCs w:val="18"/>
                <w:highlight w:val="yellow"/>
              </w:rPr>
            </w:pPr>
            <w:r>
              <w:rPr>
                <w:rFonts w:ascii="Tahoma" w:hAnsi="Tahoma" w:cs="Tahoma"/>
                <w:color w:val="000000"/>
              </w:rPr>
              <w:t>Basecase</w:t>
            </w:r>
          </w:p>
        </w:tc>
        <w:tc>
          <w:tcPr>
            <w:tcW w:w="1710" w:type="dxa"/>
            <w:tcBorders>
              <w:top w:val="single" w:sz="4" w:space="0" w:color="auto"/>
              <w:left w:val="nil"/>
              <w:bottom w:val="single" w:sz="4" w:space="0" w:color="auto"/>
              <w:right w:val="single" w:sz="4" w:space="0" w:color="auto"/>
            </w:tcBorders>
            <w:noWrap/>
            <w:vAlign w:val="bottom"/>
            <w:hideMark/>
          </w:tcPr>
          <w:p w14:paraId="7174ABED" w14:textId="63D0314F" w:rsidR="002E2191" w:rsidRPr="000029FF" w:rsidRDefault="002E2191" w:rsidP="002E2191">
            <w:pPr>
              <w:jc w:val="center"/>
              <w:rPr>
                <w:rFonts w:ascii="Tahoma" w:hAnsi="Tahoma" w:cs="Tahoma"/>
                <w:sz w:val="18"/>
                <w:szCs w:val="18"/>
                <w:highlight w:val="yellow"/>
              </w:rPr>
            </w:pPr>
            <w:r>
              <w:rPr>
                <w:rFonts w:ascii="Tahoma" w:hAnsi="Tahoma" w:cs="Tahoma"/>
                <w:color w:val="000000"/>
              </w:rPr>
              <w:t>PNHNDL GTC</w:t>
            </w:r>
          </w:p>
        </w:tc>
        <w:tc>
          <w:tcPr>
            <w:tcW w:w="1260" w:type="dxa"/>
            <w:tcBorders>
              <w:top w:val="single" w:sz="4" w:space="0" w:color="auto"/>
              <w:left w:val="nil"/>
              <w:bottom w:val="single" w:sz="4" w:space="0" w:color="auto"/>
              <w:right w:val="single" w:sz="4" w:space="0" w:color="auto"/>
            </w:tcBorders>
            <w:noWrap/>
            <w:vAlign w:val="bottom"/>
            <w:hideMark/>
          </w:tcPr>
          <w:p w14:paraId="23F48794" w14:textId="3F305C0F" w:rsidR="002E2191" w:rsidRPr="000029FF" w:rsidRDefault="002E2191" w:rsidP="002E2191">
            <w:pPr>
              <w:jc w:val="center"/>
              <w:rPr>
                <w:rFonts w:ascii="Tahoma" w:hAnsi="Tahoma" w:cs="Tahoma"/>
                <w:sz w:val="18"/>
                <w:szCs w:val="18"/>
                <w:highlight w:val="yellow"/>
              </w:rPr>
            </w:pPr>
            <w:r>
              <w:rPr>
                <w:rFonts w:ascii="Tahoma" w:hAnsi="Tahoma" w:cs="Tahoma"/>
                <w:color w:val="000000"/>
              </w:rPr>
              <w:t>21,262</w:t>
            </w:r>
          </w:p>
        </w:tc>
        <w:tc>
          <w:tcPr>
            <w:tcW w:w="2650" w:type="dxa"/>
            <w:tcBorders>
              <w:top w:val="single" w:sz="4" w:space="0" w:color="auto"/>
              <w:left w:val="nil"/>
              <w:bottom w:val="single" w:sz="4" w:space="0" w:color="auto"/>
              <w:right w:val="single" w:sz="4" w:space="0" w:color="auto"/>
            </w:tcBorders>
            <w:noWrap/>
            <w:vAlign w:val="bottom"/>
            <w:hideMark/>
          </w:tcPr>
          <w:p w14:paraId="77020291" w14:textId="2017919D" w:rsidR="002E2191" w:rsidRPr="000029FF" w:rsidRDefault="002E2191" w:rsidP="002E2191">
            <w:pPr>
              <w:jc w:val="center"/>
              <w:rPr>
                <w:rFonts w:ascii="Tahoma" w:hAnsi="Tahoma" w:cs="Tahoma"/>
                <w:sz w:val="18"/>
                <w:szCs w:val="18"/>
                <w:highlight w:val="yellow"/>
              </w:rPr>
            </w:pPr>
            <w:r>
              <w:rPr>
                <w:rFonts w:ascii="Tahoma" w:hAnsi="Tahoma" w:cs="Tahoma"/>
                <w:color w:val="000000"/>
              </w:rPr>
              <w:t>91,559,950.24</w:t>
            </w:r>
          </w:p>
        </w:tc>
        <w:tc>
          <w:tcPr>
            <w:tcW w:w="2840" w:type="dxa"/>
            <w:tcBorders>
              <w:top w:val="single" w:sz="4" w:space="0" w:color="auto"/>
              <w:left w:val="nil"/>
              <w:bottom w:val="single" w:sz="4" w:space="0" w:color="auto"/>
              <w:right w:val="single" w:sz="4" w:space="0" w:color="auto"/>
            </w:tcBorders>
            <w:noWrap/>
            <w:vAlign w:val="bottom"/>
            <w:hideMark/>
          </w:tcPr>
          <w:p w14:paraId="232971A9" w14:textId="4339E650" w:rsidR="002E2191" w:rsidRPr="000029FF" w:rsidRDefault="002E2191" w:rsidP="002E2191">
            <w:pPr>
              <w:jc w:val="center"/>
              <w:rPr>
                <w:rFonts w:ascii="Tahoma" w:hAnsi="Tahoma" w:cs="Tahoma"/>
                <w:sz w:val="18"/>
                <w:szCs w:val="18"/>
                <w:highlight w:val="yellow"/>
              </w:rPr>
            </w:pPr>
            <w:r>
              <w:rPr>
                <w:rFonts w:ascii="Tahoma" w:hAnsi="Tahoma" w:cs="Tahoma"/>
                <w:color w:val="000000"/>
              </w:rPr>
              <w:t> </w:t>
            </w:r>
          </w:p>
        </w:tc>
      </w:tr>
      <w:tr w:rsidR="002E2191" w:rsidRPr="000029FF" w14:paraId="6546272B" w14:textId="77777777" w:rsidTr="00066789">
        <w:trPr>
          <w:trHeight w:val="255"/>
          <w:jc w:val="center"/>
        </w:trPr>
        <w:tc>
          <w:tcPr>
            <w:tcW w:w="2385" w:type="dxa"/>
            <w:tcBorders>
              <w:top w:val="nil"/>
              <w:left w:val="single" w:sz="4" w:space="0" w:color="auto"/>
              <w:bottom w:val="single" w:sz="4" w:space="0" w:color="auto"/>
              <w:right w:val="single" w:sz="4" w:space="0" w:color="auto"/>
            </w:tcBorders>
            <w:noWrap/>
            <w:vAlign w:val="bottom"/>
            <w:hideMark/>
          </w:tcPr>
          <w:p w14:paraId="1FB6A53D" w14:textId="438D6B7B" w:rsidR="002E2191" w:rsidRPr="000029FF" w:rsidRDefault="002E2191" w:rsidP="002E2191">
            <w:pPr>
              <w:jc w:val="center"/>
              <w:rPr>
                <w:rFonts w:ascii="Tahoma" w:hAnsi="Tahoma" w:cs="Tahoma"/>
                <w:sz w:val="18"/>
                <w:szCs w:val="18"/>
                <w:highlight w:val="yellow"/>
              </w:rPr>
            </w:pPr>
            <w:r>
              <w:rPr>
                <w:rFonts w:ascii="Tahoma" w:hAnsi="Tahoma" w:cs="Tahoma"/>
                <w:color w:val="000000"/>
              </w:rPr>
              <w:t>Elmcreek-Sanmigl 345kV</w:t>
            </w:r>
          </w:p>
        </w:tc>
        <w:tc>
          <w:tcPr>
            <w:tcW w:w="1710" w:type="dxa"/>
            <w:tcBorders>
              <w:top w:val="nil"/>
              <w:left w:val="nil"/>
              <w:bottom w:val="single" w:sz="4" w:space="0" w:color="auto"/>
              <w:right w:val="single" w:sz="4" w:space="0" w:color="auto"/>
            </w:tcBorders>
            <w:noWrap/>
            <w:vAlign w:val="bottom"/>
            <w:hideMark/>
          </w:tcPr>
          <w:p w14:paraId="3CEDD347" w14:textId="5E928FBE" w:rsidR="002E2191" w:rsidRPr="000029FF" w:rsidRDefault="002E2191" w:rsidP="002E2191">
            <w:pPr>
              <w:jc w:val="center"/>
              <w:rPr>
                <w:rFonts w:ascii="Tahoma" w:hAnsi="Tahoma" w:cs="Tahoma"/>
                <w:sz w:val="18"/>
                <w:szCs w:val="18"/>
                <w:highlight w:val="yellow"/>
              </w:rPr>
            </w:pPr>
            <w:r>
              <w:rPr>
                <w:rFonts w:ascii="Tahoma" w:hAnsi="Tahoma" w:cs="Tahoma"/>
                <w:color w:val="000000"/>
              </w:rPr>
              <w:t xml:space="preserve">Pawnee Switching </w:t>
            </w:r>
            <w:r>
              <w:rPr>
                <w:rFonts w:ascii="Tahoma" w:hAnsi="Tahoma" w:cs="Tahoma"/>
                <w:color w:val="000000"/>
              </w:rPr>
              <w:lastRenderedPageBreak/>
              <w:t>Station - Calaveras 345kV</w:t>
            </w:r>
          </w:p>
        </w:tc>
        <w:tc>
          <w:tcPr>
            <w:tcW w:w="1260" w:type="dxa"/>
            <w:tcBorders>
              <w:top w:val="nil"/>
              <w:left w:val="nil"/>
              <w:bottom w:val="single" w:sz="4" w:space="0" w:color="auto"/>
              <w:right w:val="single" w:sz="4" w:space="0" w:color="auto"/>
            </w:tcBorders>
            <w:noWrap/>
            <w:vAlign w:val="bottom"/>
            <w:hideMark/>
          </w:tcPr>
          <w:p w14:paraId="0ACF1487" w14:textId="42581191" w:rsidR="002E2191" w:rsidRPr="000029FF" w:rsidRDefault="002E2191" w:rsidP="002E2191">
            <w:pPr>
              <w:jc w:val="center"/>
              <w:rPr>
                <w:rFonts w:ascii="Tahoma" w:hAnsi="Tahoma" w:cs="Tahoma"/>
                <w:sz w:val="18"/>
                <w:szCs w:val="18"/>
                <w:highlight w:val="yellow"/>
              </w:rPr>
            </w:pPr>
            <w:r>
              <w:rPr>
                <w:rFonts w:ascii="Tahoma" w:hAnsi="Tahoma" w:cs="Tahoma"/>
                <w:color w:val="000000"/>
              </w:rPr>
              <w:lastRenderedPageBreak/>
              <w:t>2,079</w:t>
            </w:r>
          </w:p>
        </w:tc>
        <w:tc>
          <w:tcPr>
            <w:tcW w:w="2650" w:type="dxa"/>
            <w:tcBorders>
              <w:top w:val="nil"/>
              <w:left w:val="nil"/>
              <w:bottom w:val="single" w:sz="4" w:space="0" w:color="auto"/>
              <w:right w:val="single" w:sz="4" w:space="0" w:color="auto"/>
            </w:tcBorders>
            <w:noWrap/>
            <w:vAlign w:val="bottom"/>
            <w:hideMark/>
          </w:tcPr>
          <w:p w14:paraId="45532854" w14:textId="6488890B" w:rsidR="002E2191" w:rsidRPr="000029FF" w:rsidRDefault="002E2191" w:rsidP="002E2191">
            <w:pPr>
              <w:jc w:val="center"/>
              <w:rPr>
                <w:rFonts w:ascii="Tahoma" w:hAnsi="Tahoma" w:cs="Tahoma"/>
                <w:sz w:val="18"/>
                <w:szCs w:val="18"/>
                <w:highlight w:val="yellow"/>
              </w:rPr>
            </w:pPr>
            <w:r>
              <w:rPr>
                <w:rFonts w:ascii="Tahoma" w:hAnsi="Tahoma" w:cs="Tahoma"/>
                <w:color w:val="000000"/>
              </w:rPr>
              <w:t>76,199,104.65</w:t>
            </w:r>
          </w:p>
        </w:tc>
        <w:tc>
          <w:tcPr>
            <w:tcW w:w="2840" w:type="dxa"/>
            <w:tcBorders>
              <w:top w:val="nil"/>
              <w:left w:val="nil"/>
              <w:bottom w:val="single" w:sz="4" w:space="0" w:color="auto"/>
              <w:right w:val="single" w:sz="4" w:space="0" w:color="auto"/>
            </w:tcBorders>
            <w:noWrap/>
            <w:vAlign w:val="bottom"/>
            <w:hideMark/>
          </w:tcPr>
          <w:p w14:paraId="223EFB94" w14:textId="0DB70879" w:rsidR="002E2191" w:rsidRPr="000029FF" w:rsidRDefault="002E2191" w:rsidP="002E2191">
            <w:pPr>
              <w:jc w:val="center"/>
              <w:rPr>
                <w:rFonts w:ascii="Tahoma" w:hAnsi="Tahoma" w:cs="Tahoma"/>
                <w:sz w:val="18"/>
                <w:szCs w:val="18"/>
                <w:highlight w:val="yellow"/>
              </w:rPr>
            </w:pPr>
            <w:r>
              <w:rPr>
                <w:rFonts w:ascii="Tahoma" w:hAnsi="Tahoma" w:cs="Tahoma"/>
                <w:color w:val="000000"/>
              </w:rPr>
              <w:t xml:space="preserve"> </w:t>
            </w:r>
          </w:p>
        </w:tc>
      </w:tr>
      <w:tr w:rsidR="002E2191" w:rsidRPr="000029FF" w14:paraId="73E0AD90" w14:textId="77777777" w:rsidTr="00066789">
        <w:trPr>
          <w:trHeight w:val="255"/>
          <w:jc w:val="center"/>
        </w:trPr>
        <w:tc>
          <w:tcPr>
            <w:tcW w:w="2385" w:type="dxa"/>
            <w:tcBorders>
              <w:top w:val="nil"/>
              <w:left w:val="single" w:sz="4" w:space="0" w:color="auto"/>
              <w:bottom w:val="single" w:sz="4" w:space="0" w:color="auto"/>
              <w:right w:val="single" w:sz="4" w:space="0" w:color="auto"/>
            </w:tcBorders>
            <w:noWrap/>
            <w:vAlign w:val="bottom"/>
            <w:hideMark/>
          </w:tcPr>
          <w:p w14:paraId="4F59849F" w14:textId="66837D62" w:rsidR="002E2191" w:rsidRPr="000029FF" w:rsidRDefault="002E2191" w:rsidP="002E2191">
            <w:pPr>
              <w:jc w:val="center"/>
              <w:rPr>
                <w:rFonts w:ascii="Tahoma" w:hAnsi="Tahoma" w:cs="Tahoma"/>
                <w:sz w:val="18"/>
                <w:szCs w:val="18"/>
                <w:highlight w:val="yellow"/>
              </w:rPr>
            </w:pPr>
            <w:r>
              <w:rPr>
                <w:rFonts w:ascii="Tahoma" w:hAnsi="Tahoma" w:cs="Tahoma"/>
                <w:color w:val="000000"/>
              </w:rPr>
              <w:t>LOST PINES AEN to FAYETTE PLANT 1 LIN 1</w:t>
            </w:r>
          </w:p>
        </w:tc>
        <w:tc>
          <w:tcPr>
            <w:tcW w:w="1710" w:type="dxa"/>
            <w:tcBorders>
              <w:top w:val="nil"/>
              <w:left w:val="nil"/>
              <w:bottom w:val="single" w:sz="4" w:space="0" w:color="auto"/>
              <w:right w:val="single" w:sz="4" w:space="0" w:color="auto"/>
            </w:tcBorders>
            <w:noWrap/>
            <w:vAlign w:val="bottom"/>
            <w:hideMark/>
          </w:tcPr>
          <w:p w14:paraId="3841A619" w14:textId="5FC3B628" w:rsidR="002E2191" w:rsidRPr="000029FF" w:rsidRDefault="002E2191" w:rsidP="002E2191">
            <w:pPr>
              <w:jc w:val="center"/>
              <w:rPr>
                <w:rFonts w:ascii="Tahoma" w:hAnsi="Tahoma" w:cs="Tahoma"/>
                <w:sz w:val="18"/>
                <w:szCs w:val="18"/>
                <w:highlight w:val="yellow"/>
              </w:rPr>
            </w:pPr>
            <w:r>
              <w:rPr>
                <w:rFonts w:ascii="Tahoma" w:hAnsi="Tahoma" w:cs="Tahoma"/>
                <w:color w:val="000000"/>
              </w:rPr>
              <w:t>Winchester - Fayette Plant 1 And 2 345kV</w:t>
            </w:r>
          </w:p>
        </w:tc>
        <w:tc>
          <w:tcPr>
            <w:tcW w:w="1260" w:type="dxa"/>
            <w:tcBorders>
              <w:top w:val="nil"/>
              <w:left w:val="nil"/>
              <w:bottom w:val="single" w:sz="4" w:space="0" w:color="auto"/>
              <w:right w:val="single" w:sz="4" w:space="0" w:color="auto"/>
            </w:tcBorders>
            <w:noWrap/>
            <w:vAlign w:val="bottom"/>
            <w:hideMark/>
          </w:tcPr>
          <w:p w14:paraId="498DDADB" w14:textId="3A44100C" w:rsidR="002E2191" w:rsidRPr="000029FF" w:rsidRDefault="002E2191" w:rsidP="002E2191">
            <w:pPr>
              <w:jc w:val="center"/>
              <w:rPr>
                <w:rFonts w:ascii="Tahoma" w:hAnsi="Tahoma" w:cs="Tahoma"/>
                <w:sz w:val="18"/>
                <w:szCs w:val="18"/>
                <w:highlight w:val="yellow"/>
              </w:rPr>
            </w:pPr>
            <w:r>
              <w:rPr>
                <w:rFonts w:ascii="Tahoma" w:hAnsi="Tahoma" w:cs="Tahoma"/>
                <w:color w:val="000000"/>
              </w:rPr>
              <w:t>415</w:t>
            </w:r>
          </w:p>
        </w:tc>
        <w:tc>
          <w:tcPr>
            <w:tcW w:w="2650" w:type="dxa"/>
            <w:tcBorders>
              <w:top w:val="nil"/>
              <w:left w:val="nil"/>
              <w:bottom w:val="single" w:sz="4" w:space="0" w:color="auto"/>
              <w:right w:val="single" w:sz="4" w:space="0" w:color="auto"/>
            </w:tcBorders>
            <w:noWrap/>
            <w:vAlign w:val="bottom"/>
            <w:hideMark/>
          </w:tcPr>
          <w:p w14:paraId="6211F23A" w14:textId="0B84D19E" w:rsidR="002E2191" w:rsidRPr="000029FF" w:rsidRDefault="002E2191" w:rsidP="002E2191">
            <w:pPr>
              <w:jc w:val="center"/>
              <w:rPr>
                <w:rFonts w:ascii="Tahoma" w:hAnsi="Tahoma" w:cs="Tahoma"/>
                <w:sz w:val="18"/>
                <w:szCs w:val="18"/>
                <w:highlight w:val="yellow"/>
              </w:rPr>
            </w:pPr>
            <w:r>
              <w:rPr>
                <w:rFonts w:ascii="Tahoma" w:hAnsi="Tahoma" w:cs="Tahoma"/>
                <w:color w:val="000000"/>
              </w:rPr>
              <w:t>51,438,867.64</w:t>
            </w:r>
          </w:p>
        </w:tc>
        <w:tc>
          <w:tcPr>
            <w:tcW w:w="2840" w:type="dxa"/>
            <w:tcBorders>
              <w:top w:val="nil"/>
              <w:left w:val="nil"/>
              <w:bottom w:val="single" w:sz="4" w:space="0" w:color="auto"/>
              <w:right w:val="single" w:sz="4" w:space="0" w:color="auto"/>
            </w:tcBorders>
            <w:noWrap/>
            <w:vAlign w:val="bottom"/>
          </w:tcPr>
          <w:p w14:paraId="65867FC6" w14:textId="654EA6A6" w:rsidR="002E2191" w:rsidRPr="000029FF" w:rsidRDefault="002E2191" w:rsidP="002E2191">
            <w:pPr>
              <w:jc w:val="center"/>
              <w:rPr>
                <w:rFonts w:ascii="Tahoma" w:hAnsi="Tahoma" w:cs="Tahoma"/>
                <w:sz w:val="18"/>
                <w:szCs w:val="18"/>
                <w:highlight w:val="yellow"/>
              </w:rPr>
            </w:pPr>
            <w:r>
              <w:rPr>
                <w:rFonts w:ascii="Tahoma" w:hAnsi="Tahoma" w:cs="Tahoma"/>
                <w:color w:val="000000"/>
              </w:rPr>
              <w:t xml:space="preserve"> </w:t>
            </w:r>
          </w:p>
        </w:tc>
      </w:tr>
      <w:tr w:rsidR="002E2191" w:rsidRPr="000029FF" w14:paraId="02AE4C1C" w14:textId="77777777" w:rsidTr="00066789">
        <w:trPr>
          <w:trHeight w:val="255"/>
          <w:jc w:val="center"/>
        </w:trPr>
        <w:tc>
          <w:tcPr>
            <w:tcW w:w="2385" w:type="dxa"/>
            <w:tcBorders>
              <w:top w:val="nil"/>
              <w:left w:val="single" w:sz="4" w:space="0" w:color="auto"/>
              <w:bottom w:val="single" w:sz="4" w:space="0" w:color="auto"/>
              <w:right w:val="single" w:sz="4" w:space="0" w:color="auto"/>
            </w:tcBorders>
            <w:noWrap/>
            <w:vAlign w:val="bottom"/>
            <w:hideMark/>
          </w:tcPr>
          <w:p w14:paraId="0D6F56F7" w14:textId="0B461BD1" w:rsidR="002E2191" w:rsidRPr="000029FF" w:rsidRDefault="002E2191" w:rsidP="002E2191">
            <w:pPr>
              <w:jc w:val="center"/>
              <w:rPr>
                <w:rFonts w:ascii="Tahoma" w:hAnsi="Tahoma" w:cs="Tahoma"/>
                <w:sz w:val="18"/>
                <w:szCs w:val="18"/>
                <w:highlight w:val="yellow"/>
              </w:rPr>
            </w:pPr>
            <w:r>
              <w:rPr>
                <w:rFonts w:ascii="Tahoma" w:hAnsi="Tahoma" w:cs="Tahoma"/>
                <w:color w:val="000000"/>
              </w:rPr>
              <w:t>JOHNSON SWITCH (ONCOR) to CONCORD LIN G1</w:t>
            </w:r>
          </w:p>
        </w:tc>
        <w:tc>
          <w:tcPr>
            <w:tcW w:w="1710" w:type="dxa"/>
            <w:tcBorders>
              <w:top w:val="nil"/>
              <w:left w:val="nil"/>
              <w:bottom w:val="single" w:sz="4" w:space="0" w:color="auto"/>
              <w:right w:val="single" w:sz="4" w:space="0" w:color="auto"/>
            </w:tcBorders>
            <w:noWrap/>
            <w:vAlign w:val="bottom"/>
            <w:hideMark/>
          </w:tcPr>
          <w:p w14:paraId="0367F9B5" w14:textId="438A6853" w:rsidR="002E2191" w:rsidRPr="000029FF" w:rsidRDefault="002E2191" w:rsidP="002E2191">
            <w:pPr>
              <w:jc w:val="center"/>
              <w:rPr>
                <w:rFonts w:ascii="Tahoma" w:hAnsi="Tahoma" w:cs="Tahoma"/>
                <w:sz w:val="18"/>
                <w:szCs w:val="18"/>
                <w:highlight w:val="yellow"/>
              </w:rPr>
            </w:pPr>
            <w:r>
              <w:rPr>
                <w:rFonts w:ascii="Tahoma" w:hAnsi="Tahoma" w:cs="Tahoma"/>
                <w:color w:val="000000"/>
              </w:rPr>
              <w:t>Decordova Dam - Carmichael Bend Switch 138kV</w:t>
            </w:r>
          </w:p>
        </w:tc>
        <w:tc>
          <w:tcPr>
            <w:tcW w:w="1260" w:type="dxa"/>
            <w:tcBorders>
              <w:top w:val="nil"/>
              <w:left w:val="nil"/>
              <w:bottom w:val="single" w:sz="4" w:space="0" w:color="auto"/>
              <w:right w:val="single" w:sz="4" w:space="0" w:color="auto"/>
            </w:tcBorders>
            <w:noWrap/>
            <w:vAlign w:val="bottom"/>
            <w:hideMark/>
          </w:tcPr>
          <w:p w14:paraId="46E33C2B" w14:textId="00CC048C" w:rsidR="002E2191" w:rsidRPr="000029FF" w:rsidRDefault="002E2191" w:rsidP="002E2191">
            <w:pPr>
              <w:jc w:val="center"/>
              <w:rPr>
                <w:rFonts w:ascii="Tahoma" w:hAnsi="Tahoma" w:cs="Tahoma"/>
                <w:sz w:val="18"/>
                <w:szCs w:val="18"/>
                <w:highlight w:val="yellow"/>
              </w:rPr>
            </w:pPr>
            <w:r>
              <w:rPr>
                <w:rFonts w:ascii="Tahoma" w:hAnsi="Tahoma" w:cs="Tahoma"/>
                <w:color w:val="000000"/>
              </w:rPr>
              <w:t>726</w:t>
            </w:r>
          </w:p>
        </w:tc>
        <w:tc>
          <w:tcPr>
            <w:tcW w:w="2650" w:type="dxa"/>
            <w:tcBorders>
              <w:top w:val="nil"/>
              <w:left w:val="nil"/>
              <w:bottom w:val="single" w:sz="4" w:space="0" w:color="auto"/>
              <w:right w:val="single" w:sz="4" w:space="0" w:color="auto"/>
            </w:tcBorders>
            <w:noWrap/>
            <w:vAlign w:val="bottom"/>
            <w:hideMark/>
          </w:tcPr>
          <w:p w14:paraId="168805EE" w14:textId="30E2B3B4" w:rsidR="002E2191" w:rsidRPr="000029FF" w:rsidRDefault="002E2191" w:rsidP="002E2191">
            <w:pPr>
              <w:jc w:val="center"/>
              <w:rPr>
                <w:rFonts w:ascii="Tahoma" w:hAnsi="Tahoma" w:cs="Tahoma"/>
                <w:sz w:val="18"/>
                <w:szCs w:val="18"/>
                <w:highlight w:val="yellow"/>
              </w:rPr>
            </w:pPr>
            <w:r>
              <w:rPr>
                <w:rFonts w:ascii="Tahoma" w:hAnsi="Tahoma" w:cs="Tahoma"/>
                <w:color w:val="000000"/>
              </w:rPr>
              <w:t>46,614,977.07</w:t>
            </w:r>
          </w:p>
        </w:tc>
        <w:tc>
          <w:tcPr>
            <w:tcW w:w="2840" w:type="dxa"/>
            <w:tcBorders>
              <w:top w:val="nil"/>
              <w:left w:val="nil"/>
              <w:bottom w:val="single" w:sz="4" w:space="0" w:color="auto"/>
              <w:right w:val="single" w:sz="4" w:space="0" w:color="auto"/>
            </w:tcBorders>
            <w:noWrap/>
            <w:vAlign w:val="bottom"/>
          </w:tcPr>
          <w:p w14:paraId="7B5839CC" w14:textId="2AC7BBED" w:rsidR="002E2191" w:rsidRPr="000029FF" w:rsidRDefault="002E2191" w:rsidP="002E2191">
            <w:pPr>
              <w:jc w:val="center"/>
              <w:rPr>
                <w:rFonts w:ascii="Tahoma" w:hAnsi="Tahoma" w:cs="Tahoma"/>
                <w:sz w:val="18"/>
                <w:szCs w:val="18"/>
                <w:highlight w:val="yellow"/>
              </w:rPr>
            </w:pPr>
            <w:r>
              <w:rPr>
                <w:rFonts w:ascii="Tahoma" w:hAnsi="Tahoma" w:cs="Tahoma"/>
                <w:color w:val="000000"/>
              </w:rPr>
              <w:t> </w:t>
            </w:r>
          </w:p>
        </w:tc>
      </w:tr>
      <w:tr w:rsidR="002E2191" w:rsidRPr="000029FF" w14:paraId="49063431" w14:textId="77777777" w:rsidTr="00066789">
        <w:trPr>
          <w:trHeight w:val="255"/>
          <w:jc w:val="center"/>
        </w:trPr>
        <w:tc>
          <w:tcPr>
            <w:tcW w:w="2385" w:type="dxa"/>
            <w:tcBorders>
              <w:top w:val="nil"/>
              <w:left w:val="single" w:sz="4" w:space="0" w:color="auto"/>
              <w:bottom w:val="single" w:sz="4" w:space="0" w:color="auto"/>
              <w:right w:val="single" w:sz="4" w:space="0" w:color="auto"/>
            </w:tcBorders>
            <w:noWrap/>
            <w:vAlign w:val="bottom"/>
            <w:hideMark/>
          </w:tcPr>
          <w:p w14:paraId="73AA9188" w14:textId="3AAC5235" w:rsidR="002E2191" w:rsidRPr="000029FF" w:rsidRDefault="002E2191" w:rsidP="002E2191">
            <w:pPr>
              <w:jc w:val="center"/>
              <w:rPr>
                <w:rFonts w:ascii="Tahoma" w:hAnsi="Tahoma" w:cs="Tahoma"/>
                <w:sz w:val="18"/>
                <w:szCs w:val="18"/>
                <w:highlight w:val="yellow"/>
              </w:rPr>
            </w:pPr>
            <w:r>
              <w:rPr>
                <w:rFonts w:ascii="Tahoma" w:hAnsi="Tahoma" w:cs="Tahoma"/>
                <w:color w:val="000000"/>
              </w:rPr>
              <w:t>TWR(345) JCK-REF27 &amp; JCK-STP18</w:t>
            </w:r>
          </w:p>
        </w:tc>
        <w:tc>
          <w:tcPr>
            <w:tcW w:w="1710" w:type="dxa"/>
            <w:tcBorders>
              <w:top w:val="nil"/>
              <w:left w:val="nil"/>
              <w:bottom w:val="single" w:sz="4" w:space="0" w:color="auto"/>
              <w:right w:val="single" w:sz="4" w:space="0" w:color="auto"/>
            </w:tcBorders>
            <w:noWrap/>
            <w:vAlign w:val="bottom"/>
            <w:hideMark/>
          </w:tcPr>
          <w:p w14:paraId="719DF38F" w14:textId="013D1862" w:rsidR="002E2191" w:rsidRPr="000029FF" w:rsidRDefault="002E2191" w:rsidP="002E2191">
            <w:pPr>
              <w:jc w:val="center"/>
              <w:rPr>
                <w:rFonts w:ascii="Tahoma" w:hAnsi="Tahoma" w:cs="Tahoma"/>
                <w:sz w:val="18"/>
                <w:szCs w:val="18"/>
                <w:highlight w:val="yellow"/>
              </w:rPr>
            </w:pPr>
            <w:r>
              <w:rPr>
                <w:rFonts w:ascii="Tahoma" w:hAnsi="Tahoma" w:cs="Tahoma"/>
                <w:color w:val="000000"/>
              </w:rPr>
              <w:t>Oasis - Dow Chemical 345kV</w:t>
            </w:r>
          </w:p>
        </w:tc>
        <w:tc>
          <w:tcPr>
            <w:tcW w:w="1260" w:type="dxa"/>
            <w:tcBorders>
              <w:top w:val="nil"/>
              <w:left w:val="nil"/>
              <w:bottom w:val="single" w:sz="4" w:space="0" w:color="auto"/>
              <w:right w:val="single" w:sz="4" w:space="0" w:color="auto"/>
            </w:tcBorders>
            <w:noWrap/>
            <w:vAlign w:val="bottom"/>
            <w:hideMark/>
          </w:tcPr>
          <w:p w14:paraId="5395AE1B" w14:textId="0189D2C0" w:rsidR="002E2191" w:rsidRPr="000029FF" w:rsidRDefault="002E2191" w:rsidP="002E2191">
            <w:pPr>
              <w:jc w:val="center"/>
              <w:rPr>
                <w:rFonts w:ascii="Tahoma" w:hAnsi="Tahoma" w:cs="Tahoma"/>
                <w:sz w:val="18"/>
                <w:szCs w:val="18"/>
                <w:highlight w:val="yellow"/>
              </w:rPr>
            </w:pPr>
            <w:r>
              <w:rPr>
                <w:rFonts w:ascii="Tahoma" w:hAnsi="Tahoma" w:cs="Tahoma"/>
                <w:color w:val="000000"/>
              </w:rPr>
              <w:t>524</w:t>
            </w:r>
          </w:p>
        </w:tc>
        <w:tc>
          <w:tcPr>
            <w:tcW w:w="2650" w:type="dxa"/>
            <w:tcBorders>
              <w:top w:val="nil"/>
              <w:left w:val="nil"/>
              <w:bottom w:val="single" w:sz="4" w:space="0" w:color="auto"/>
              <w:right w:val="single" w:sz="4" w:space="0" w:color="auto"/>
            </w:tcBorders>
            <w:noWrap/>
            <w:vAlign w:val="bottom"/>
            <w:hideMark/>
          </w:tcPr>
          <w:p w14:paraId="30453713" w14:textId="464393D3" w:rsidR="002E2191" w:rsidRPr="000029FF" w:rsidRDefault="002E2191" w:rsidP="002E2191">
            <w:pPr>
              <w:jc w:val="center"/>
              <w:rPr>
                <w:rFonts w:ascii="Tahoma" w:hAnsi="Tahoma" w:cs="Tahoma"/>
                <w:sz w:val="18"/>
                <w:szCs w:val="18"/>
                <w:highlight w:val="yellow"/>
              </w:rPr>
            </w:pPr>
            <w:r>
              <w:rPr>
                <w:rFonts w:ascii="Tahoma" w:hAnsi="Tahoma" w:cs="Tahoma"/>
                <w:color w:val="000000"/>
              </w:rPr>
              <w:t>46,495,190.60</w:t>
            </w:r>
          </w:p>
        </w:tc>
        <w:tc>
          <w:tcPr>
            <w:tcW w:w="2840" w:type="dxa"/>
            <w:tcBorders>
              <w:top w:val="nil"/>
              <w:left w:val="nil"/>
              <w:bottom w:val="single" w:sz="4" w:space="0" w:color="auto"/>
              <w:right w:val="single" w:sz="4" w:space="0" w:color="auto"/>
            </w:tcBorders>
            <w:noWrap/>
            <w:vAlign w:val="bottom"/>
          </w:tcPr>
          <w:p w14:paraId="6A5E91A4" w14:textId="4D42B240" w:rsidR="002E2191" w:rsidRPr="000029FF" w:rsidRDefault="002E2191" w:rsidP="002E2191">
            <w:pPr>
              <w:jc w:val="center"/>
              <w:rPr>
                <w:rFonts w:ascii="Tahoma" w:hAnsi="Tahoma" w:cs="Tahoma"/>
                <w:sz w:val="18"/>
                <w:szCs w:val="18"/>
                <w:highlight w:val="yellow"/>
              </w:rPr>
            </w:pPr>
            <w:r>
              <w:rPr>
                <w:rFonts w:ascii="Tahoma" w:hAnsi="Tahoma" w:cs="Tahoma"/>
                <w:color w:val="000000"/>
              </w:rPr>
              <w:t> </w:t>
            </w:r>
          </w:p>
        </w:tc>
      </w:tr>
      <w:tr w:rsidR="002E2191" w:rsidRPr="000029FF" w14:paraId="245BC1D4" w14:textId="77777777" w:rsidTr="00066789">
        <w:trPr>
          <w:trHeight w:val="255"/>
          <w:jc w:val="center"/>
        </w:trPr>
        <w:tc>
          <w:tcPr>
            <w:tcW w:w="2385" w:type="dxa"/>
            <w:tcBorders>
              <w:top w:val="nil"/>
              <w:left w:val="single" w:sz="4" w:space="0" w:color="auto"/>
              <w:bottom w:val="single" w:sz="4" w:space="0" w:color="auto"/>
              <w:right w:val="single" w:sz="4" w:space="0" w:color="auto"/>
            </w:tcBorders>
            <w:noWrap/>
            <w:vAlign w:val="bottom"/>
            <w:hideMark/>
          </w:tcPr>
          <w:p w14:paraId="0E0D200F" w14:textId="7C40AD77" w:rsidR="002E2191" w:rsidRPr="000029FF" w:rsidRDefault="002E2191" w:rsidP="002E2191">
            <w:pPr>
              <w:jc w:val="center"/>
              <w:rPr>
                <w:rFonts w:ascii="Tahoma" w:hAnsi="Tahoma" w:cs="Tahoma"/>
                <w:sz w:val="18"/>
                <w:szCs w:val="18"/>
                <w:highlight w:val="yellow"/>
              </w:rPr>
            </w:pPr>
            <w:r>
              <w:rPr>
                <w:rFonts w:ascii="Tahoma" w:hAnsi="Tahoma" w:cs="Tahoma"/>
                <w:color w:val="000000"/>
              </w:rPr>
              <w:t>Basecase</w:t>
            </w:r>
          </w:p>
        </w:tc>
        <w:tc>
          <w:tcPr>
            <w:tcW w:w="1710" w:type="dxa"/>
            <w:tcBorders>
              <w:top w:val="nil"/>
              <w:left w:val="nil"/>
              <w:bottom w:val="single" w:sz="4" w:space="0" w:color="auto"/>
              <w:right w:val="single" w:sz="4" w:space="0" w:color="auto"/>
            </w:tcBorders>
            <w:noWrap/>
            <w:vAlign w:val="bottom"/>
            <w:hideMark/>
          </w:tcPr>
          <w:p w14:paraId="28939447" w14:textId="66CF33C4" w:rsidR="002E2191" w:rsidRPr="000029FF" w:rsidRDefault="002E2191" w:rsidP="002E2191">
            <w:pPr>
              <w:jc w:val="center"/>
              <w:rPr>
                <w:rFonts w:ascii="Tahoma" w:hAnsi="Tahoma" w:cs="Tahoma"/>
                <w:sz w:val="18"/>
                <w:szCs w:val="18"/>
                <w:highlight w:val="yellow"/>
              </w:rPr>
            </w:pPr>
            <w:r>
              <w:rPr>
                <w:rFonts w:ascii="Tahoma" w:hAnsi="Tahoma" w:cs="Tahoma"/>
                <w:color w:val="000000"/>
              </w:rPr>
              <w:t>N_TO_H GTC</w:t>
            </w:r>
          </w:p>
        </w:tc>
        <w:tc>
          <w:tcPr>
            <w:tcW w:w="1260" w:type="dxa"/>
            <w:tcBorders>
              <w:top w:val="nil"/>
              <w:left w:val="nil"/>
              <w:bottom w:val="single" w:sz="4" w:space="0" w:color="auto"/>
              <w:right w:val="single" w:sz="4" w:space="0" w:color="auto"/>
            </w:tcBorders>
            <w:noWrap/>
            <w:vAlign w:val="bottom"/>
            <w:hideMark/>
          </w:tcPr>
          <w:p w14:paraId="40AC1D71" w14:textId="00222A47" w:rsidR="002E2191" w:rsidRPr="000029FF" w:rsidRDefault="002E2191" w:rsidP="002E2191">
            <w:pPr>
              <w:jc w:val="center"/>
              <w:rPr>
                <w:rFonts w:ascii="Tahoma" w:hAnsi="Tahoma" w:cs="Tahoma"/>
                <w:sz w:val="18"/>
                <w:szCs w:val="18"/>
                <w:highlight w:val="yellow"/>
              </w:rPr>
            </w:pPr>
            <w:r>
              <w:rPr>
                <w:rFonts w:ascii="Tahoma" w:hAnsi="Tahoma" w:cs="Tahoma"/>
                <w:color w:val="000000"/>
              </w:rPr>
              <w:t>2,902</w:t>
            </w:r>
          </w:p>
        </w:tc>
        <w:tc>
          <w:tcPr>
            <w:tcW w:w="2650" w:type="dxa"/>
            <w:tcBorders>
              <w:top w:val="nil"/>
              <w:left w:val="nil"/>
              <w:bottom w:val="single" w:sz="4" w:space="0" w:color="auto"/>
              <w:right w:val="single" w:sz="4" w:space="0" w:color="auto"/>
            </w:tcBorders>
            <w:noWrap/>
            <w:vAlign w:val="bottom"/>
            <w:hideMark/>
          </w:tcPr>
          <w:p w14:paraId="25F253FD" w14:textId="14F18AFE" w:rsidR="002E2191" w:rsidRPr="000029FF" w:rsidRDefault="002E2191" w:rsidP="002E2191">
            <w:pPr>
              <w:jc w:val="center"/>
              <w:rPr>
                <w:rFonts w:ascii="Tahoma" w:hAnsi="Tahoma" w:cs="Tahoma"/>
                <w:sz w:val="18"/>
                <w:szCs w:val="18"/>
                <w:highlight w:val="yellow"/>
              </w:rPr>
            </w:pPr>
            <w:r>
              <w:rPr>
                <w:rFonts w:ascii="Tahoma" w:hAnsi="Tahoma" w:cs="Tahoma"/>
                <w:color w:val="000000"/>
              </w:rPr>
              <w:t>39,257,119.42</w:t>
            </w:r>
          </w:p>
        </w:tc>
        <w:tc>
          <w:tcPr>
            <w:tcW w:w="2840" w:type="dxa"/>
            <w:tcBorders>
              <w:top w:val="nil"/>
              <w:left w:val="nil"/>
              <w:bottom w:val="single" w:sz="4" w:space="0" w:color="auto"/>
              <w:right w:val="single" w:sz="4" w:space="0" w:color="auto"/>
            </w:tcBorders>
            <w:noWrap/>
            <w:vAlign w:val="bottom"/>
          </w:tcPr>
          <w:p w14:paraId="5C8CE5E1" w14:textId="116DDD96" w:rsidR="002E2191" w:rsidRPr="000029FF" w:rsidRDefault="002E2191" w:rsidP="002E2191">
            <w:pPr>
              <w:jc w:val="center"/>
              <w:rPr>
                <w:rFonts w:ascii="Tahoma" w:hAnsi="Tahoma" w:cs="Tahoma"/>
                <w:sz w:val="18"/>
                <w:szCs w:val="18"/>
                <w:highlight w:val="yellow"/>
              </w:rPr>
            </w:pPr>
            <w:r>
              <w:rPr>
                <w:rFonts w:ascii="Tahoma" w:hAnsi="Tahoma" w:cs="Tahoma"/>
                <w:color w:val="000000"/>
              </w:rPr>
              <w:t> </w:t>
            </w:r>
          </w:p>
        </w:tc>
      </w:tr>
      <w:tr w:rsidR="002E2191" w:rsidRPr="000029FF" w14:paraId="207EE3DB" w14:textId="77777777" w:rsidTr="00066789">
        <w:trPr>
          <w:trHeight w:val="255"/>
          <w:jc w:val="center"/>
        </w:trPr>
        <w:tc>
          <w:tcPr>
            <w:tcW w:w="2385" w:type="dxa"/>
            <w:tcBorders>
              <w:top w:val="nil"/>
              <w:left w:val="single" w:sz="4" w:space="0" w:color="auto"/>
              <w:bottom w:val="single" w:sz="4" w:space="0" w:color="auto"/>
              <w:right w:val="single" w:sz="4" w:space="0" w:color="auto"/>
            </w:tcBorders>
            <w:noWrap/>
            <w:vAlign w:val="bottom"/>
            <w:hideMark/>
          </w:tcPr>
          <w:p w14:paraId="6F27BABA" w14:textId="5E019A8A" w:rsidR="002E2191" w:rsidRPr="000029FF" w:rsidRDefault="002E2191" w:rsidP="002E2191">
            <w:pPr>
              <w:jc w:val="center"/>
              <w:rPr>
                <w:rFonts w:ascii="Tahoma" w:hAnsi="Tahoma" w:cs="Tahoma"/>
                <w:sz w:val="18"/>
                <w:szCs w:val="18"/>
                <w:highlight w:val="yellow"/>
              </w:rPr>
            </w:pPr>
            <w:r>
              <w:rPr>
                <w:rFonts w:ascii="Tahoma" w:hAnsi="Tahoma" w:cs="Tahoma"/>
                <w:color w:val="000000"/>
              </w:rPr>
              <w:t>Basecase</w:t>
            </w:r>
          </w:p>
        </w:tc>
        <w:tc>
          <w:tcPr>
            <w:tcW w:w="1710" w:type="dxa"/>
            <w:tcBorders>
              <w:top w:val="nil"/>
              <w:left w:val="nil"/>
              <w:bottom w:val="single" w:sz="4" w:space="0" w:color="auto"/>
              <w:right w:val="single" w:sz="4" w:space="0" w:color="auto"/>
            </w:tcBorders>
            <w:noWrap/>
            <w:vAlign w:val="bottom"/>
            <w:hideMark/>
          </w:tcPr>
          <w:p w14:paraId="6233742B" w14:textId="58016D3A" w:rsidR="002E2191" w:rsidRPr="000029FF" w:rsidRDefault="002E2191" w:rsidP="002E2191">
            <w:pPr>
              <w:jc w:val="center"/>
              <w:rPr>
                <w:rFonts w:ascii="Tahoma" w:hAnsi="Tahoma" w:cs="Tahoma"/>
                <w:sz w:val="18"/>
                <w:szCs w:val="18"/>
                <w:highlight w:val="yellow"/>
              </w:rPr>
            </w:pPr>
            <w:r>
              <w:rPr>
                <w:rFonts w:ascii="Tahoma" w:hAnsi="Tahoma" w:cs="Tahoma"/>
                <w:color w:val="000000"/>
              </w:rPr>
              <w:t>NE_LOB GTC</w:t>
            </w:r>
          </w:p>
        </w:tc>
        <w:tc>
          <w:tcPr>
            <w:tcW w:w="1260" w:type="dxa"/>
            <w:tcBorders>
              <w:top w:val="nil"/>
              <w:left w:val="nil"/>
              <w:bottom w:val="single" w:sz="4" w:space="0" w:color="auto"/>
              <w:right w:val="single" w:sz="4" w:space="0" w:color="auto"/>
            </w:tcBorders>
            <w:noWrap/>
            <w:vAlign w:val="bottom"/>
            <w:hideMark/>
          </w:tcPr>
          <w:p w14:paraId="6AFC8689" w14:textId="1F2A66E7" w:rsidR="002E2191" w:rsidRPr="000029FF" w:rsidRDefault="002E2191" w:rsidP="002E2191">
            <w:pPr>
              <w:jc w:val="center"/>
              <w:rPr>
                <w:rFonts w:ascii="Tahoma" w:hAnsi="Tahoma" w:cs="Tahoma"/>
                <w:sz w:val="18"/>
                <w:szCs w:val="18"/>
                <w:highlight w:val="yellow"/>
              </w:rPr>
            </w:pPr>
            <w:r>
              <w:rPr>
                <w:rFonts w:ascii="Tahoma" w:hAnsi="Tahoma" w:cs="Tahoma"/>
                <w:color w:val="000000"/>
              </w:rPr>
              <w:t>18,244</w:t>
            </w:r>
          </w:p>
        </w:tc>
        <w:tc>
          <w:tcPr>
            <w:tcW w:w="2650" w:type="dxa"/>
            <w:tcBorders>
              <w:top w:val="nil"/>
              <w:left w:val="nil"/>
              <w:bottom w:val="single" w:sz="4" w:space="0" w:color="auto"/>
              <w:right w:val="single" w:sz="4" w:space="0" w:color="auto"/>
            </w:tcBorders>
            <w:noWrap/>
            <w:vAlign w:val="bottom"/>
            <w:hideMark/>
          </w:tcPr>
          <w:p w14:paraId="74C22BB4" w14:textId="64CD0A9D" w:rsidR="002E2191" w:rsidRPr="000029FF" w:rsidRDefault="002E2191" w:rsidP="002E2191">
            <w:pPr>
              <w:jc w:val="center"/>
              <w:rPr>
                <w:rFonts w:ascii="Tahoma" w:hAnsi="Tahoma" w:cs="Tahoma"/>
                <w:sz w:val="18"/>
                <w:szCs w:val="18"/>
                <w:highlight w:val="yellow"/>
              </w:rPr>
            </w:pPr>
            <w:r>
              <w:rPr>
                <w:rFonts w:ascii="Tahoma" w:hAnsi="Tahoma" w:cs="Tahoma"/>
                <w:color w:val="000000"/>
              </w:rPr>
              <w:t>39,054,754.07</w:t>
            </w:r>
          </w:p>
        </w:tc>
        <w:tc>
          <w:tcPr>
            <w:tcW w:w="2840" w:type="dxa"/>
            <w:tcBorders>
              <w:top w:val="nil"/>
              <w:left w:val="nil"/>
              <w:bottom w:val="single" w:sz="4" w:space="0" w:color="auto"/>
              <w:right w:val="single" w:sz="4" w:space="0" w:color="auto"/>
            </w:tcBorders>
            <w:noWrap/>
            <w:vAlign w:val="bottom"/>
          </w:tcPr>
          <w:p w14:paraId="581394FF" w14:textId="5DBB66BA" w:rsidR="002E2191" w:rsidRPr="000029FF" w:rsidRDefault="002E2191" w:rsidP="002E2191">
            <w:pPr>
              <w:jc w:val="center"/>
              <w:rPr>
                <w:rFonts w:ascii="Tahoma" w:hAnsi="Tahoma" w:cs="Tahoma"/>
                <w:sz w:val="18"/>
                <w:szCs w:val="18"/>
                <w:highlight w:val="yellow"/>
              </w:rPr>
            </w:pPr>
            <w:r>
              <w:rPr>
                <w:rFonts w:ascii="Tahoma" w:hAnsi="Tahoma" w:cs="Tahoma"/>
                <w:color w:val="000000"/>
              </w:rPr>
              <w:t> </w:t>
            </w:r>
          </w:p>
        </w:tc>
      </w:tr>
      <w:tr w:rsidR="002E2191" w:rsidRPr="000029FF" w14:paraId="204B1BF9" w14:textId="77777777" w:rsidTr="00066789">
        <w:trPr>
          <w:trHeight w:val="255"/>
          <w:jc w:val="center"/>
        </w:trPr>
        <w:tc>
          <w:tcPr>
            <w:tcW w:w="2385" w:type="dxa"/>
            <w:tcBorders>
              <w:top w:val="nil"/>
              <w:left w:val="single" w:sz="4" w:space="0" w:color="auto"/>
              <w:bottom w:val="single" w:sz="4" w:space="0" w:color="auto"/>
              <w:right w:val="single" w:sz="4" w:space="0" w:color="auto"/>
            </w:tcBorders>
            <w:noWrap/>
            <w:vAlign w:val="bottom"/>
            <w:hideMark/>
          </w:tcPr>
          <w:p w14:paraId="19169957" w14:textId="15D0DF24" w:rsidR="002E2191" w:rsidRPr="000029FF" w:rsidRDefault="002E2191" w:rsidP="002E2191">
            <w:pPr>
              <w:jc w:val="center"/>
              <w:rPr>
                <w:rFonts w:ascii="Tahoma" w:hAnsi="Tahoma" w:cs="Tahoma"/>
                <w:sz w:val="18"/>
                <w:szCs w:val="18"/>
                <w:highlight w:val="yellow"/>
              </w:rPr>
            </w:pPr>
            <w:r>
              <w:rPr>
                <w:rFonts w:ascii="Tahoma" w:hAnsi="Tahoma" w:cs="Tahoma"/>
                <w:color w:val="000000"/>
              </w:rPr>
              <w:t>Basecase</w:t>
            </w:r>
          </w:p>
        </w:tc>
        <w:tc>
          <w:tcPr>
            <w:tcW w:w="1710" w:type="dxa"/>
            <w:tcBorders>
              <w:top w:val="nil"/>
              <w:left w:val="nil"/>
              <w:bottom w:val="single" w:sz="4" w:space="0" w:color="auto"/>
              <w:right w:val="single" w:sz="4" w:space="0" w:color="auto"/>
            </w:tcBorders>
            <w:noWrap/>
            <w:vAlign w:val="bottom"/>
            <w:hideMark/>
          </w:tcPr>
          <w:p w14:paraId="130556BB" w14:textId="5759E315" w:rsidR="002E2191" w:rsidRPr="000029FF" w:rsidRDefault="002E2191" w:rsidP="002E2191">
            <w:pPr>
              <w:jc w:val="center"/>
              <w:rPr>
                <w:rFonts w:ascii="Tahoma" w:hAnsi="Tahoma" w:cs="Tahoma"/>
                <w:sz w:val="18"/>
                <w:szCs w:val="18"/>
                <w:highlight w:val="yellow"/>
              </w:rPr>
            </w:pPr>
            <w:r>
              <w:rPr>
                <w:rFonts w:ascii="Tahoma" w:hAnsi="Tahoma" w:cs="Tahoma"/>
                <w:color w:val="000000"/>
              </w:rPr>
              <w:t>WESTEX GTC</w:t>
            </w:r>
          </w:p>
        </w:tc>
        <w:tc>
          <w:tcPr>
            <w:tcW w:w="1260" w:type="dxa"/>
            <w:tcBorders>
              <w:top w:val="nil"/>
              <w:left w:val="nil"/>
              <w:bottom w:val="single" w:sz="4" w:space="0" w:color="auto"/>
              <w:right w:val="single" w:sz="4" w:space="0" w:color="auto"/>
            </w:tcBorders>
            <w:noWrap/>
            <w:vAlign w:val="bottom"/>
            <w:hideMark/>
          </w:tcPr>
          <w:p w14:paraId="4EDD1049" w14:textId="22EC3D7D" w:rsidR="002E2191" w:rsidRPr="000029FF" w:rsidRDefault="002E2191" w:rsidP="002E2191">
            <w:pPr>
              <w:jc w:val="center"/>
              <w:rPr>
                <w:rFonts w:ascii="Tahoma" w:hAnsi="Tahoma" w:cs="Tahoma"/>
                <w:sz w:val="18"/>
                <w:szCs w:val="18"/>
                <w:highlight w:val="yellow"/>
              </w:rPr>
            </w:pPr>
            <w:r>
              <w:rPr>
                <w:rFonts w:ascii="Tahoma" w:hAnsi="Tahoma" w:cs="Tahoma"/>
                <w:color w:val="000000"/>
              </w:rPr>
              <w:t>9,272</w:t>
            </w:r>
          </w:p>
        </w:tc>
        <w:tc>
          <w:tcPr>
            <w:tcW w:w="2650" w:type="dxa"/>
            <w:tcBorders>
              <w:top w:val="nil"/>
              <w:left w:val="nil"/>
              <w:bottom w:val="single" w:sz="4" w:space="0" w:color="auto"/>
              <w:right w:val="single" w:sz="4" w:space="0" w:color="auto"/>
            </w:tcBorders>
            <w:noWrap/>
            <w:vAlign w:val="bottom"/>
            <w:hideMark/>
          </w:tcPr>
          <w:p w14:paraId="11C69DE2" w14:textId="773933B8" w:rsidR="002E2191" w:rsidRPr="000029FF" w:rsidRDefault="002E2191" w:rsidP="002E2191">
            <w:pPr>
              <w:jc w:val="center"/>
              <w:rPr>
                <w:rFonts w:ascii="Tahoma" w:hAnsi="Tahoma" w:cs="Tahoma"/>
                <w:sz w:val="18"/>
                <w:szCs w:val="18"/>
                <w:highlight w:val="yellow"/>
              </w:rPr>
            </w:pPr>
            <w:r>
              <w:rPr>
                <w:rFonts w:ascii="Tahoma" w:hAnsi="Tahoma" w:cs="Tahoma"/>
                <w:color w:val="000000"/>
              </w:rPr>
              <w:t>36,776,000.37</w:t>
            </w:r>
          </w:p>
        </w:tc>
        <w:tc>
          <w:tcPr>
            <w:tcW w:w="2840" w:type="dxa"/>
            <w:tcBorders>
              <w:top w:val="nil"/>
              <w:left w:val="nil"/>
              <w:bottom w:val="single" w:sz="4" w:space="0" w:color="auto"/>
              <w:right w:val="single" w:sz="4" w:space="0" w:color="auto"/>
            </w:tcBorders>
            <w:noWrap/>
            <w:vAlign w:val="bottom"/>
          </w:tcPr>
          <w:p w14:paraId="0BA3A705" w14:textId="68821F4A" w:rsidR="002E2191" w:rsidRPr="000029FF" w:rsidRDefault="002E2191" w:rsidP="002E2191">
            <w:pPr>
              <w:jc w:val="center"/>
              <w:rPr>
                <w:rFonts w:ascii="Tahoma" w:hAnsi="Tahoma" w:cs="Tahoma"/>
                <w:sz w:val="18"/>
                <w:szCs w:val="18"/>
                <w:highlight w:val="yellow"/>
              </w:rPr>
            </w:pPr>
            <w:r>
              <w:rPr>
                <w:rFonts w:ascii="Tahoma" w:hAnsi="Tahoma" w:cs="Tahoma"/>
                <w:color w:val="000000"/>
              </w:rPr>
              <w:t> </w:t>
            </w:r>
          </w:p>
        </w:tc>
      </w:tr>
      <w:tr w:rsidR="002E2191" w:rsidRPr="000029FF" w14:paraId="7BD2492F" w14:textId="77777777" w:rsidTr="00066789">
        <w:trPr>
          <w:trHeight w:val="255"/>
          <w:jc w:val="center"/>
        </w:trPr>
        <w:tc>
          <w:tcPr>
            <w:tcW w:w="2385" w:type="dxa"/>
            <w:tcBorders>
              <w:top w:val="nil"/>
              <w:left w:val="single" w:sz="4" w:space="0" w:color="auto"/>
              <w:bottom w:val="single" w:sz="4" w:space="0" w:color="auto"/>
              <w:right w:val="single" w:sz="4" w:space="0" w:color="auto"/>
            </w:tcBorders>
            <w:noWrap/>
            <w:vAlign w:val="bottom"/>
            <w:hideMark/>
          </w:tcPr>
          <w:p w14:paraId="7C7CD8EC" w14:textId="436DB083" w:rsidR="002E2191" w:rsidRPr="000029FF" w:rsidRDefault="002E2191" w:rsidP="002E2191">
            <w:pPr>
              <w:jc w:val="center"/>
              <w:rPr>
                <w:rFonts w:ascii="Tahoma" w:hAnsi="Tahoma" w:cs="Tahoma"/>
                <w:sz w:val="18"/>
                <w:szCs w:val="18"/>
                <w:highlight w:val="yellow"/>
              </w:rPr>
            </w:pPr>
            <w:r>
              <w:rPr>
                <w:rFonts w:ascii="Tahoma" w:hAnsi="Tahoma" w:cs="Tahoma"/>
                <w:color w:val="000000"/>
              </w:rPr>
              <w:t>TWR(345) JCK-REF27 &amp; JCK-STP18</w:t>
            </w:r>
          </w:p>
        </w:tc>
        <w:tc>
          <w:tcPr>
            <w:tcW w:w="1710" w:type="dxa"/>
            <w:tcBorders>
              <w:top w:val="nil"/>
              <w:left w:val="nil"/>
              <w:bottom w:val="single" w:sz="4" w:space="0" w:color="auto"/>
              <w:right w:val="single" w:sz="4" w:space="0" w:color="auto"/>
            </w:tcBorders>
            <w:noWrap/>
            <w:vAlign w:val="bottom"/>
            <w:hideMark/>
          </w:tcPr>
          <w:p w14:paraId="5C9AE226" w14:textId="05CD9A88" w:rsidR="002E2191" w:rsidRPr="000029FF" w:rsidRDefault="002E2191" w:rsidP="002E2191">
            <w:pPr>
              <w:jc w:val="center"/>
              <w:rPr>
                <w:rFonts w:ascii="Tahoma" w:hAnsi="Tahoma" w:cs="Tahoma"/>
                <w:sz w:val="18"/>
                <w:szCs w:val="18"/>
                <w:highlight w:val="yellow"/>
              </w:rPr>
            </w:pPr>
            <w:r>
              <w:rPr>
                <w:rFonts w:ascii="Tahoma" w:hAnsi="Tahoma" w:cs="Tahoma"/>
                <w:color w:val="000000"/>
              </w:rPr>
              <w:t>South Texas Project - Wa Parish 345kV</w:t>
            </w:r>
          </w:p>
        </w:tc>
        <w:tc>
          <w:tcPr>
            <w:tcW w:w="1260" w:type="dxa"/>
            <w:tcBorders>
              <w:top w:val="nil"/>
              <w:left w:val="nil"/>
              <w:bottom w:val="single" w:sz="4" w:space="0" w:color="auto"/>
              <w:right w:val="single" w:sz="4" w:space="0" w:color="auto"/>
            </w:tcBorders>
            <w:noWrap/>
            <w:vAlign w:val="bottom"/>
            <w:hideMark/>
          </w:tcPr>
          <w:p w14:paraId="3CE2B4EE" w14:textId="1E002123" w:rsidR="002E2191" w:rsidRPr="000029FF" w:rsidRDefault="002E2191" w:rsidP="002E2191">
            <w:pPr>
              <w:jc w:val="center"/>
              <w:rPr>
                <w:rFonts w:ascii="Tahoma" w:hAnsi="Tahoma" w:cs="Tahoma"/>
                <w:sz w:val="18"/>
                <w:szCs w:val="18"/>
                <w:highlight w:val="yellow"/>
              </w:rPr>
            </w:pPr>
            <w:r>
              <w:rPr>
                <w:rFonts w:ascii="Tahoma" w:hAnsi="Tahoma" w:cs="Tahoma"/>
                <w:color w:val="000000"/>
              </w:rPr>
              <w:t>1,866</w:t>
            </w:r>
          </w:p>
        </w:tc>
        <w:tc>
          <w:tcPr>
            <w:tcW w:w="2650" w:type="dxa"/>
            <w:tcBorders>
              <w:top w:val="nil"/>
              <w:left w:val="nil"/>
              <w:bottom w:val="single" w:sz="4" w:space="0" w:color="auto"/>
              <w:right w:val="single" w:sz="4" w:space="0" w:color="auto"/>
            </w:tcBorders>
            <w:noWrap/>
            <w:vAlign w:val="bottom"/>
            <w:hideMark/>
          </w:tcPr>
          <w:p w14:paraId="6043E23B" w14:textId="6479C8BE" w:rsidR="002E2191" w:rsidRPr="000029FF" w:rsidRDefault="002E2191" w:rsidP="002E2191">
            <w:pPr>
              <w:jc w:val="center"/>
              <w:rPr>
                <w:rFonts w:ascii="Tahoma" w:hAnsi="Tahoma" w:cs="Tahoma"/>
                <w:sz w:val="18"/>
                <w:szCs w:val="18"/>
                <w:highlight w:val="yellow"/>
              </w:rPr>
            </w:pPr>
            <w:r>
              <w:rPr>
                <w:rFonts w:ascii="Tahoma" w:hAnsi="Tahoma" w:cs="Tahoma"/>
                <w:color w:val="000000"/>
              </w:rPr>
              <w:t>35,934,198.14</w:t>
            </w:r>
          </w:p>
        </w:tc>
        <w:tc>
          <w:tcPr>
            <w:tcW w:w="2840" w:type="dxa"/>
            <w:tcBorders>
              <w:top w:val="nil"/>
              <w:left w:val="nil"/>
              <w:bottom w:val="single" w:sz="4" w:space="0" w:color="auto"/>
              <w:right w:val="single" w:sz="4" w:space="0" w:color="auto"/>
            </w:tcBorders>
            <w:noWrap/>
            <w:vAlign w:val="bottom"/>
          </w:tcPr>
          <w:p w14:paraId="274ACE1F" w14:textId="1FBF80AB" w:rsidR="002E2191" w:rsidRPr="000029FF" w:rsidRDefault="002E2191" w:rsidP="002E2191">
            <w:pPr>
              <w:jc w:val="center"/>
              <w:rPr>
                <w:rFonts w:ascii="Tahoma" w:hAnsi="Tahoma" w:cs="Tahoma"/>
                <w:sz w:val="18"/>
                <w:szCs w:val="18"/>
                <w:highlight w:val="yellow"/>
              </w:rPr>
            </w:pPr>
            <w:r>
              <w:rPr>
                <w:rFonts w:ascii="Tahoma" w:hAnsi="Tahoma" w:cs="Tahoma"/>
                <w:color w:val="000000"/>
              </w:rPr>
              <w:t> </w:t>
            </w:r>
          </w:p>
        </w:tc>
      </w:tr>
      <w:tr w:rsidR="002E2191" w:rsidRPr="000029FF" w14:paraId="2BC1F699" w14:textId="77777777" w:rsidTr="00066789">
        <w:trPr>
          <w:trHeight w:val="255"/>
          <w:jc w:val="center"/>
        </w:trPr>
        <w:tc>
          <w:tcPr>
            <w:tcW w:w="2385" w:type="dxa"/>
            <w:tcBorders>
              <w:top w:val="nil"/>
              <w:left w:val="single" w:sz="4" w:space="0" w:color="auto"/>
              <w:bottom w:val="single" w:sz="4" w:space="0" w:color="auto"/>
              <w:right w:val="single" w:sz="4" w:space="0" w:color="auto"/>
            </w:tcBorders>
            <w:noWrap/>
            <w:vAlign w:val="bottom"/>
            <w:hideMark/>
          </w:tcPr>
          <w:p w14:paraId="4D4E8CAE" w14:textId="76BEEBF1" w:rsidR="002E2191" w:rsidRPr="000029FF" w:rsidRDefault="002E2191" w:rsidP="002E2191">
            <w:pPr>
              <w:jc w:val="center"/>
              <w:rPr>
                <w:rFonts w:ascii="Tahoma" w:hAnsi="Tahoma" w:cs="Tahoma"/>
                <w:sz w:val="18"/>
                <w:szCs w:val="18"/>
                <w:highlight w:val="yellow"/>
              </w:rPr>
            </w:pPr>
            <w:r>
              <w:rPr>
                <w:rFonts w:ascii="Tahoma" w:hAnsi="Tahoma" w:cs="Tahoma"/>
                <w:color w:val="000000"/>
              </w:rPr>
              <w:t>Hicross-Pilot &amp; Garfield 138kV</w:t>
            </w:r>
          </w:p>
        </w:tc>
        <w:tc>
          <w:tcPr>
            <w:tcW w:w="1710" w:type="dxa"/>
            <w:tcBorders>
              <w:top w:val="nil"/>
              <w:left w:val="nil"/>
              <w:bottom w:val="single" w:sz="4" w:space="0" w:color="auto"/>
              <w:right w:val="single" w:sz="4" w:space="0" w:color="auto"/>
            </w:tcBorders>
            <w:noWrap/>
            <w:vAlign w:val="bottom"/>
            <w:hideMark/>
          </w:tcPr>
          <w:p w14:paraId="5977CBBF" w14:textId="49111CBE" w:rsidR="002E2191" w:rsidRPr="000029FF" w:rsidRDefault="002E2191" w:rsidP="002E2191">
            <w:pPr>
              <w:jc w:val="center"/>
              <w:rPr>
                <w:rFonts w:ascii="Tahoma" w:hAnsi="Tahoma" w:cs="Tahoma"/>
                <w:sz w:val="18"/>
                <w:szCs w:val="18"/>
                <w:highlight w:val="yellow"/>
              </w:rPr>
            </w:pPr>
            <w:r>
              <w:rPr>
                <w:rFonts w:ascii="Tahoma" w:hAnsi="Tahoma" w:cs="Tahoma"/>
                <w:color w:val="000000"/>
              </w:rPr>
              <w:t>Carson Creek - Pilot Knob 138kV</w:t>
            </w:r>
          </w:p>
        </w:tc>
        <w:tc>
          <w:tcPr>
            <w:tcW w:w="1260" w:type="dxa"/>
            <w:tcBorders>
              <w:top w:val="nil"/>
              <w:left w:val="nil"/>
              <w:bottom w:val="single" w:sz="4" w:space="0" w:color="auto"/>
              <w:right w:val="single" w:sz="4" w:space="0" w:color="auto"/>
            </w:tcBorders>
            <w:noWrap/>
            <w:vAlign w:val="bottom"/>
            <w:hideMark/>
          </w:tcPr>
          <w:p w14:paraId="63D044BD" w14:textId="7EA01FA7" w:rsidR="002E2191" w:rsidRPr="000029FF" w:rsidRDefault="002E2191" w:rsidP="002E2191">
            <w:pPr>
              <w:jc w:val="center"/>
              <w:rPr>
                <w:rFonts w:ascii="Tahoma" w:hAnsi="Tahoma" w:cs="Tahoma"/>
                <w:sz w:val="18"/>
                <w:szCs w:val="18"/>
                <w:highlight w:val="yellow"/>
              </w:rPr>
            </w:pPr>
            <w:r>
              <w:rPr>
                <w:rFonts w:ascii="Tahoma" w:hAnsi="Tahoma" w:cs="Tahoma"/>
                <w:color w:val="000000"/>
              </w:rPr>
              <w:t>803</w:t>
            </w:r>
          </w:p>
        </w:tc>
        <w:tc>
          <w:tcPr>
            <w:tcW w:w="2650" w:type="dxa"/>
            <w:tcBorders>
              <w:top w:val="nil"/>
              <w:left w:val="nil"/>
              <w:bottom w:val="single" w:sz="4" w:space="0" w:color="auto"/>
              <w:right w:val="single" w:sz="4" w:space="0" w:color="auto"/>
            </w:tcBorders>
            <w:noWrap/>
            <w:vAlign w:val="bottom"/>
            <w:hideMark/>
          </w:tcPr>
          <w:p w14:paraId="47E9E525" w14:textId="60BFDEDB" w:rsidR="002E2191" w:rsidRPr="000029FF" w:rsidRDefault="002E2191" w:rsidP="002E2191">
            <w:pPr>
              <w:jc w:val="center"/>
              <w:rPr>
                <w:rFonts w:ascii="Tahoma" w:hAnsi="Tahoma" w:cs="Tahoma"/>
                <w:sz w:val="18"/>
                <w:szCs w:val="18"/>
                <w:highlight w:val="yellow"/>
              </w:rPr>
            </w:pPr>
            <w:r>
              <w:rPr>
                <w:rFonts w:ascii="Tahoma" w:hAnsi="Tahoma" w:cs="Tahoma"/>
                <w:color w:val="000000"/>
              </w:rPr>
              <w:t>30,600,531.85</w:t>
            </w:r>
          </w:p>
        </w:tc>
        <w:tc>
          <w:tcPr>
            <w:tcW w:w="2840" w:type="dxa"/>
            <w:tcBorders>
              <w:top w:val="nil"/>
              <w:left w:val="nil"/>
              <w:bottom w:val="single" w:sz="4" w:space="0" w:color="auto"/>
              <w:right w:val="single" w:sz="4" w:space="0" w:color="auto"/>
            </w:tcBorders>
            <w:noWrap/>
            <w:vAlign w:val="bottom"/>
          </w:tcPr>
          <w:p w14:paraId="73089827" w14:textId="3BD57331" w:rsidR="002E2191" w:rsidRPr="000029FF" w:rsidRDefault="002E2191" w:rsidP="002E2191">
            <w:pPr>
              <w:jc w:val="center"/>
              <w:rPr>
                <w:rFonts w:ascii="Tahoma" w:hAnsi="Tahoma" w:cs="Tahoma"/>
                <w:sz w:val="18"/>
                <w:szCs w:val="18"/>
                <w:highlight w:val="yellow"/>
              </w:rPr>
            </w:pPr>
            <w:r>
              <w:rPr>
                <w:rFonts w:ascii="Tahoma" w:hAnsi="Tahoma" w:cs="Tahoma"/>
                <w:color w:val="000000"/>
              </w:rPr>
              <w:t xml:space="preserve"> </w:t>
            </w:r>
          </w:p>
        </w:tc>
      </w:tr>
      <w:tr w:rsidR="002E2191" w:rsidRPr="000029FF" w14:paraId="38F2DF4C" w14:textId="77777777" w:rsidTr="00066789">
        <w:trPr>
          <w:trHeight w:val="255"/>
          <w:jc w:val="center"/>
        </w:trPr>
        <w:tc>
          <w:tcPr>
            <w:tcW w:w="2385" w:type="dxa"/>
            <w:tcBorders>
              <w:top w:val="nil"/>
              <w:left w:val="single" w:sz="4" w:space="0" w:color="auto"/>
              <w:bottom w:val="single" w:sz="4" w:space="0" w:color="auto"/>
              <w:right w:val="single" w:sz="4" w:space="0" w:color="auto"/>
            </w:tcBorders>
            <w:noWrap/>
            <w:vAlign w:val="bottom"/>
            <w:hideMark/>
          </w:tcPr>
          <w:p w14:paraId="4B1E0ABF" w14:textId="4C9050A6" w:rsidR="002E2191" w:rsidRPr="000029FF" w:rsidRDefault="002E2191" w:rsidP="002E2191">
            <w:pPr>
              <w:jc w:val="center"/>
              <w:rPr>
                <w:rFonts w:ascii="Tahoma" w:hAnsi="Tahoma" w:cs="Tahoma"/>
                <w:sz w:val="18"/>
                <w:szCs w:val="18"/>
                <w:highlight w:val="yellow"/>
              </w:rPr>
            </w:pPr>
            <w:r>
              <w:rPr>
                <w:rFonts w:ascii="Tahoma" w:hAnsi="Tahoma" w:cs="Tahoma"/>
                <w:color w:val="000000"/>
              </w:rPr>
              <w:t>Manual dbl ckt for NEDIN-BONILLA 345kV &amp; RIOH-PRIM138kV</w:t>
            </w:r>
          </w:p>
        </w:tc>
        <w:tc>
          <w:tcPr>
            <w:tcW w:w="1710" w:type="dxa"/>
            <w:tcBorders>
              <w:top w:val="nil"/>
              <w:left w:val="nil"/>
              <w:bottom w:val="single" w:sz="4" w:space="0" w:color="auto"/>
              <w:right w:val="single" w:sz="4" w:space="0" w:color="auto"/>
            </w:tcBorders>
            <w:noWrap/>
            <w:vAlign w:val="bottom"/>
            <w:hideMark/>
          </w:tcPr>
          <w:p w14:paraId="5A8F1FF2" w14:textId="6A573863" w:rsidR="002E2191" w:rsidRPr="000029FF" w:rsidRDefault="002E2191" w:rsidP="002E2191">
            <w:pPr>
              <w:jc w:val="center"/>
              <w:rPr>
                <w:rFonts w:ascii="Tahoma" w:hAnsi="Tahoma" w:cs="Tahoma"/>
                <w:sz w:val="18"/>
                <w:szCs w:val="18"/>
                <w:highlight w:val="yellow"/>
              </w:rPr>
            </w:pPr>
            <w:r>
              <w:rPr>
                <w:rFonts w:ascii="Tahoma" w:hAnsi="Tahoma" w:cs="Tahoma"/>
                <w:color w:val="000000"/>
              </w:rPr>
              <w:t>Haine Drive - La Palma 138kV</w:t>
            </w:r>
          </w:p>
        </w:tc>
        <w:tc>
          <w:tcPr>
            <w:tcW w:w="1260" w:type="dxa"/>
            <w:tcBorders>
              <w:top w:val="nil"/>
              <w:left w:val="nil"/>
              <w:bottom w:val="single" w:sz="4" w:space="0" w:color="auto"/>
              <w:right w:val="single" w:sz="4" w:space="0" w:color="auto"/>
            </w:tcBorders>
            <w:noWrap/>
            <w:vAlign w:val="bottom"/>
            <w:hideMark/>
          </w:tcPr>
          <w:p w14:paraId="3FC96998" w14:textId="3D5760DE" w:rsidR="002E2191" w:rsidRPr="000029FF" w:rsidRDefault="002E2191" w:rsidP="002E2191">
            <w:pPr>
              <w:jc w:val="center"/>
              <w:rPr>
                <w:rFonts w:ascii="Tahoma" w:hAnsi="Tahoma" w:cs="Tahoma"/>
                <w:sz w:val="18"/>
                <w:szCs w:val="18"/>
                <w:highlight w:val="yellow"/>
              </w:rPr>
            </w:pPr>
            <w:r>
              <w:rPr>
                <w:rFonts w:ascii="Tahoma" w:hAnsi="Tahoma" w:cs="Tahoma"/>
                <w:color w:val="000000"/>
              </w:rPr>
              <w:t>8,237</w:t>
            </w:r>
          </w:p>
        </w:tc>
        <w:tc>
          <w:tcPr>
            <w:tcW w:w="2650" w:type="dxa"/>
            <w:tcBorders>
              <w:top w:val="nil"/>
              <w:left w:val="nil"/>
              <w:bottom w:val="single" w:sz="4" w:space="0" w:color="auto"/>
              <w:right w:val="single" w:sz="4" w:space="0" w:color="auto"/>
            </w:tcBorders>
            <w:noWrap/>
            <w:vAlign w:val="bottom"/>
            <w:hideMark/>
          </w:tcPr>
          <w:p w14:paraId="2CE4CE87" w14:textId="1DFFDC65" w:rsidR="002E2191" w:rsidRPr="000029FF" w:rsidRDefault="002E2191" w:rsidP="002E2191">
            <w:pPr>
              <w:jc w:val="center"/>
              <w:rPr>
                <w:rFonts w:ascii="Tahoma" w:hAnsi="Tahoma" w:cs="Tahoma"/>
                <w:sz w:val="18"/>
                <w:szCs w:val="18"/>
                <w:highlight w:val="yellow"/>
              </w:rPr>
            </w:pPr>
            <w:r>
              <w:rPr>
                <w:rFonts w:ascii="Tahoma" w:hAnsi="Tahoma" w:cs="Tahoma"/>
                <w:color w:val="000000"/>
              </w:rPr>
              <w:t>30,513,674.78</w:t>
            </w:r>
          </w:p>
        </w:tc>
        <w:tc>
          <w:tcPr>
            <w:tcW w:w="2840" w:type="dxa"/>
            <w:tcBorders>
              <w:top w:val="nil"/>
              <w:left w:val="nil"/>
              <w:bottom w:val="single" w:sz="4" w:space="0" w:color="auto"/>
              <w:right w:val="single" w:sz="4" w:space="0" w:color="auto"/>
            </w:tcBorders>
            <w:noWrap/>
            <w:vAlign w:val="bottom"/>
          </w:tcPr>
          <w:p w14:paraId="60D3D081" w14:textId="316B4D72" w:rsidR="002E2191" w:rsidRPr="000029FF" w:rsidRDefault="002E2191" w:rsidP="002E2191">
            <w:pPr>
              <w:jc w:val="center"/>
              <w:rPr>
                <w:rFonts w:ascii="Tahoma" w:hAnsi="Tahoma" w:cs="Tahoma"/>
                <w:sz w:val="18"/>
                <w:szCs w:val="18"/>
                <w:highlight w:val="yellow"/>
              </w:rPr>
            </w:pPr>
            <w:r>
              <w:rPr>
                <w:rFonts w:ascii="Tahoma" w:hAnsi="Tahoma" w:cs="Tahoma"/>
                <w:color w:val="000000"/>
              </w:rPr>
              <w:t>Stewart Road:  Construct 345 kV cut-in (5604)</w:t>
            </w:r>
          </w:p>
        </w:tc>
      </w:tr>
      <w:tr w:rsidR="002E2191" w:rsidRPr="000029FF" w14:paraId="0C86D4E8" w14:textId="77777777" w:rsidTr="00066789">
        <w:trPr>
          <w:trHeight w:val="255"/>
          <w:jc w:val="center"/>
        </w:trPr>
        <w:tc>
          <w:tcPr>
            <w:tcW w:w="2385" w:type="dxa"/>
            <w:tcBorders>
              <w:top w:val="nil"/>
              <w:left w:val="single" w:sz="4" w:space="0" w:color="auto"/>
              <w:bottom w:val="single" w:sz="4" w:space="0" w:color="auto"/>
              <w:right w:val="single" w:sz="4" w:space="0" w:color="auto"/>
            </w:tcBorders>
            <w:noWrap/>
            <w:vAlign w:val="bottom"/>
            <w:hideMark/>
          </w:tcPr>
          <w:p w14:paraId="586D38CE" w14:textId="5A2D8976" w:rsidR="002E2191" w:rsidRPr="000029FF" w:rsidRDefault="002E2191" w:rsidP="002E2191">
            <w:pPr>
              <w:jc w:val="center"/>
              <w:rPr>
                <w:rFonts w:ascii="Tahoma" w:hAnsi="Tahoma" w:cs="Tahoma"/>
                <w:sz w:val="18"/>
                <w:szCs w:val="18"/>
                <w:highlight w:val="yellow"/>
              </w:rPr>
            </w:pPr>
            <w:r>
              <w:rPr>
                <w:rFonts w:ascii="Tahoma" w:hAnsi="Tahoma" w:cs="Tahoma"/>
                <w:color w:val="000000"/>
              </w:rPr>
              <w:t>Basecase</w:t>
            </w:r>
          </w:p>
        </w:tc>
        <w:tc>
          <w:tcPr>
            <w:tcW w:w="1710" w:type="dxa"/>
            <w:tcBorders>
              <w:top w:val="nil"/>
              <w:left w:val="nil"/>
              <w:bottom w:val="single" w:sz="4" w:space="0" w:color="auto"/>
              <w:right w:val="single" w:sz="4" w:space="0" w:color="auto"/>
            </w:tcBorders>
            <w:noWrap/>
            <w:vAlign w:val="bottom"/>
            <w:hideMark/>
          </w:tcPr>
          <w:p w14:paraId="71291AA3" w14:textId="2431BDF1" w:rsidR="002E2191" w:rsidRPr="000029FF" w:rsidRDefault="002E2191" w:rsidP="002E2191">
            <w:pPr>
              <w:jc w:val="center"/>
              <w:rPr>
                <w:rFonts w:ascii="Tahoma" w:hAnsi="Tahoma" w:cs="Tahoma"/>
                <w:sz w:val="18"/>
                <w:szCs w:val="18"/>
                <w:highlight w:val="yellow"/>
              </w:rPr>
            </w:pPr>
            <w:r>
              <w:rPr>
                <w:rFonts w:ascii="Tahoma" w:hAnsi="Tahoma" w:cs="Tahoma"/>
                <w:color w:val="000000"/>
              </w:rPr>
              <w:t>Colorado Bend Energy Center - Dyann 138kV</w:t>
            </w:r>
          </w:p>
        </w:tc>
        <w:tc>
          <w:tcPr>
            <w:tcW w:w="1260" w:type="dxa"/>
            <w:tcBorders>
              <w:top w:val="nil"/>
              <w:left w:val="nil"/>
              <w:bottom w:val="single" w:sz="4" w:space="0" w:color="auto"/>
              <w:right w:val="single" w:sz="4" w:space="0" w:color="auto"/>
            </w:tcBorders>
            <w:noWrap/>
            <w:vAlign w:val="bottom"/>
            <w:hideMark/>
          </w:tcPr>
          <w:p w14:paraId="50EFDD52" w14:textId="6199EDE3" w:rsidR="002E2191" w:rsidRPr="000029FF" w:rsidRDefault="002E2191" w:rsidP="002E2191">
            <w:pPr>
              <w:jc w:val="center"/>
              <w:rPr>
                <w:rFonts w:ascii="Tahoma" w:hAnsi="Tahoma" w:cs="Tahoma"/>
                <w:sz w:val="18"/>
                <w:szCs w:val="18"/>
                <w:highlight w:val="yellow"/>
              </w:rPr>
            </w:pPr>
            <w:r>
              <w:rPr>
                <w:rFonts w:ascii="Tahoma" w:hAnsi="Tahoma" w:cs="Tahoma"/>
                <w:color w:val="000000"/>
              </w:rPr>
              <w:t>242</w:t>
            </w:r>
          </w:p>
        </w:tc>
        <w:tc>
          <w:tcPr>
            <w:tcW w:w="2650" w:type="dxa"/>
            <w:tcBorders>
              <w:top w:val="nil"/>
              <w:left w:val="nil"/>
              <w:bottom w:val="single" w:sz="4" w:space="0" w:color="auto"/>
              <w:right w:val="single" w:sz="4" w:space="0" w:color="auto"/>
            </w:tcBorders>
            <w:noWrap/>
            <w:vAlign w:val="bottom"/>
            <w:hideMark/>
          </w:tcPr>
          <w:p w14:paraId="1D0A613E" w14:textId="0937B964" w:rsidR="002E2191" w:rsidRPr="000029FF" w:rsidRDefault="002E2191" w:rsidP="002E2191">
            <w:pPr>
              <w:jc w:val="center"/>
              <w:rPr>
                <w:rFonts w:ascii="Tahoma" w:hAnsi="Tahoma" w:cs="Tahoma"/>
                <w:sz w:val="18"/>
                <w:szCs w:val="18"/>
                <w:highlight w:val="yellow"/>
              </w:rPr>
            </w:pPr>
            <w:r>
              <w:rPr>
                <w:rFonts w:ascii="Tahoma" w:hAnsi="Tahoma" w:cs="Tahoma"/>
                <w:color w:val="000000"/>
              </w:rPr>
              <w:t>26,093,025.30</w:t>
            </w:r>
          </w:p>
        </w:tc>
        <w:tc>
          <w:tcPr>
            <w:tcW w:w="2840" w:type="dxa"/>
            <w:tcBorders>
              <w:top w:val="nil"/>
              <w:left w:val="nil"/>
              <w:bottom w:val="single" w:sz="4" w:space="0" w:color="auto"/>
              <w:right w:val="single" w:sz="4" w:space="0" w:color="auto"/>
            </w:tcBorders>
            <w:noWrap/>
            <w:vAlign w:val="bottom"/>
            <w:hideMark/>
          </w:tcPr>
          <w:p w14:paraId="324141D2" w14:textId="776CC5CC" w:rsidR="002E2191" w:rsidRPr="000029FF" w:rsidRDefault="002E2191" w:rsidP="002E2191">
            <w:pPr>
              <w:jc w:val="center"/>
              <w:rPr>
                <w:rFonts w:ascii="Tahoma" w:hAnsi="Tahoma" w:cs="Tahoma"/>
                <w:sz w:val="18"/>
                <w:szCs w:val="18"/>
                <w:highlight w:val="yellow"/>
              </w:rPr>
            </w:pPr>
            <w:r>
              <w:rPr>
                <w:rFonts w:ascii="Tahoma" w:hAnsi="Tahoma" w:cs="Tahoma"/>
                <w:color w:val="000000"/>
              </w:rPr>
              <w:t xml:space="preserve"> </w:t>
            </w:r>
          </w:p>
        </w:tc>
      </w:tr>
      <w:tr w:rsidR="002E2191" w:rsidRPr="000029FF" w14:paraId="49117C68" w14:textId="77777777" w:rsidTr="00066789">
        <w:trPr>
          <w:trHeight w:val="255"/>
          <w:jc w:val="center"/>
        </w:trPr>
        <w:tc>
          <w:tcPr>
            <w:tcW w:w="2385" w:type="dxa"/>
            <w:tcBorders>
              <w:top w:val="nil"/>
              <w:left w:val="single" w:sz="4" w:space="0" w:color="auto"/>
              <w:bottom w:val="single" w:sz="4" w:space="0" w:color="auto"/>
              <w:right w:val="single" w:sz="4" w:space="0" w:color="auto"/>
            </w:tcBorders>
            <w:noWrap/>
            <w:vAlign w:val="bottom"/>
            <w:hideMark/>
          </w:tcPr>
          <w:p w14:paraId="2BA283ED" w14:textId="7ECC81AB" w:rsidR="002E2191" w:rsidRPr="000029FF" w:rsidRDefault="002E2191" w:rsidP="002E2191">
            <w:pPr>
              <w:jc w:val="center"/>
              <w:rPr>
                <w:rFonts w:ascii="Tahoma" w:hAnsi="Tahoma" w:cs="Tahoma"/>
                <w:sz w:val="18"/>
                <w:szCs w:val="18"/>
                <w:highlight w:val="yellow"/>
              </w:rPr>
            </w:pPr>
            <w:r>
              <w:rPr>
                <w:rFonts w:ascii="Tahoma" w:hAnsi="Tahoma" w:cs="Tahoma"/>
                <w:color w:val="000000"/>
              </w:rPr>
              <w:t>TWR(345) JCK-REF27 &amp; JCK-STP18</w:t>
            </w:r>
          </w:p>
        </w:tc>
        <w:tc>
          <w:tcPr>
            <w:tcW w:w="1710" w:type="dxa"/>
            <w:tcBorders>
              <w:top w:val="nil"/>
              <w:left w:val="nil"/>
              <w:bottom w:val="single" w:sz="4" w:space="0" w:color="auto"/>
              <w:right w:val="single" w:sz="4" w:space="0" w:color="auto"/>
            </w:tcBorders>
            <w:noWrap/>
            <w:vAlign w:val="bottom"/>
            <w:hideMark/>
          </w:tcPr>
          <w:p w14:paraId="14ABE50E" w14:textId="7B25DCB0" w:rsidR="002E2191" w:rsidRPr="000029FF" w:rsidRDefault="002E2191" w:rsidP="002E2191">
            <w:pPr>
              <w:jc w:val="center"/>
              <w:rPr>
                <w:rFonts w:ascii="Tahoma" w:hAnsi="Tahoma" w:cs="Tahoma"/>
                <w:sz w:val="18"/>
                <w:szCs w:val="18"/>
                <w:highlight w:val="yellow"/>
              </w:rPr>
            </w:pPr>
            <w:r>
              <w:rPr>
                <w:rFonts w:ascii="Tahoma" w:hAnsi="Tahoma" w:cs="Tahoma"/>
                <w:color w:val="000000"/>
              </w:rPr>
              <w:t>Blessing - Pavlov 138kV</w:t>
            </w:r>
          </w:p>
        </w:tc>
        <w:tc>
          <w:tcPr>
            <w:tcW w:w="1260" w:type="dxa"/>
            <w:tcBorders>
              <w:top w:val="nil"/>
              <w:left w:val="nil"/>
              <w:bottom w:val="single" w:sz="4" w:space="0" w:color="auto"/>
              <w:right w:val="single" w:sz="4" w:space="0" w:color="auto"/>
            </w:tcBorders>
            <w:noWrap/>
            <w:vAlign w:val="bottom"/>
            <w:hideMark/>
          </w:tcPr>
          <w:p w14:paraId="217F0847" w14:textId="192A6E60" w:rsidR="002E2191" w:rsidRPr="000029FF" w:rsidRDefault="002E2191" w:rsidP="002E2191">
            <w:pPr>
              <w:jc w:val="center"/>
              <w:rPr>
                <w:rFonts w:ascii="Tahoma" w:hAnsi="Tahoma" w:cs="Tahoma"/>
                <w:sz w:val="18"/>
                <w:szCs w:val="18"/>
                <w:highlight w:val="yellow"/>
              </w:rPr>
            </w:pPr>
            <w:r>
              <w:rPr>
                <w:rFonts w:ascii="Tahoma" w:hAnsi="Tahoma" w:cs="Tahoma"/>
                <w:color w:val="000000"/>
              </w:rPr>
              <w:t>4,383</w:t>
            </w:r>
          </w:p>
        </w:tc>
        <w:tc>
          <w:tcPr>
            <w:tcW w:w="2650" w:type="dxa"/>
            <w:tcBorders>
              <w:top w:val="nil"/>
              <w:left w:val="nil"/>
              <w:bottom w:val="single" w:sz="4" w:space="0" w:color="auto"/>
              <w:right w:val="single" w:sz="4" w:space="0" w:color="auto"/>
            </w:tcBorders>
            <w:noWrap/>
            <w:vAlign w:val="bottom"/>
            <w:hideMark/>
          </w:tcPr>
          <w:p w14:paraId="216D5C7E" w14:textId="2425830E" w:rsidR="002E2191" w:rsidRPr="000029FF" w:rsidRDefault="002E2191" w:rsidP="002E2191">
            <w:pPr>
              <w:jc w:val="center"/>
              <w:rPr>
                <w:rFonts w:ascii="Tahoma" w:hAnsi="Tahoma" w:cs="Tahoma"/>
                <w:sz w:val="18"/>
                <w:szCs w:val="18"/>
                <w:highlight w:val="yellow"/>
              </w:rPr>
            </w:pPr>
            <w:r>
              <w:rPr>
                <w:rFonts w:ascii="Tahoma" w:hAnsi="Tahoma" w:cs="Tahoma"/>
                <w:color w:val="000000"/>
              </w:rPr>
              <w:t>21,362,696.58</w:t>
            </w:r>
          </w:p>
        </w:tc>
        <w:tc>
          <w:tcPr>
            <w:tcW w:w="2840" w:type="dxa"/>
            <w:tcBorders>
              <w:top w:val="nil"/>
              <w:left w:val="nil"/>
              <w:bottom w:val="single" w:sz="4" w:space="0" w:color="auto"/>
              <w:right w:val="single" w:sz="4" w:space="0" w:color="auto"/>
            </w:tcBorders>
            <w:vAlign w:val="bottom"/>
          </w:tcPr>
          <w:p w14:paraId="7B82194C" w14:textId="73DE06FF" w:rsidR="002E2191" w:rsidRPr="000029FF" w:rsidRDefault="002E2191" w:rsidP="002E2191">
            <w:pPr>
              <w:jc w:val="center"/>
              <w:rPr>
                <w:rFonts w:ascii="Tahoma" w:hAnsi="Tahoma" w:cs="Tahoma"/>
                <w:sz w:val="18"/>
                <w:szCs w:val="18"/>
                <w:highlight w:val="yellow"/>
              </w:rPr>
            </w:pPr>
            <w:r>
              <w:rPr>
                <w:rFonts w:ascii="Tahoma" w:hAnsi="Tahoma" w:cs="Tahoma"/>
                <w:color w:val="000000"/>
              </w:rPr>
              <w:t> </w:t>
            </w:r>
          </w:p>
        </w:tc>
      </w:tr>
      <w:tr w:rsidR="002E2191" w:rsidRPr="000029FF" w14:paraId="4F5188C5" w14:textId="77777777" w:rsidTr="00066789">
        <w:trPr>
          <w:trHeight w:val="255"/>
          <w:jc w:val="center"/>
        </w:trPr>
        <w:tc>
          <w:tcPr>
            <w:tcW w:w="2385" w:type="dxa"/>
            <w:tcBorders>
              <w:top w:val="nil"/>
              <w:left w:val="single" w:sz="4" w:space="0" w:color="auto"/>
              <w:bottom w:val="single" w:sz="4" w:space="0" w:color="auto"/>
              <w:right w:val="single" w:sz="4" w:space="0" w:color="auto"/>
            </w:tcBorders>
            <w:noWrap/>
            <w:vAlign w:val="bottom"/>
            <w:hideMark/>
          </w:tcPr>
          <w:p w14:paraId="3EDE8F1A" w14:textId="72F9EFF4" w:rsidR="002E2191" w:rsidRPr="000029FF" w:rsidRDefault="002E2191" w:rsidP="002E2191">
            <w:pPr>
              <w:jc w:val="center"/>
              <w:rPr>
                <w:rFonts w:ascii="Tahoma" w:hAnsi="Tahoma" w:cs="Tahoma"/>
                <w:sz w:val="18"/>
                <w:szCs w:val="18"/>
                <w:highlight w:val="yellow"/>
              </w:rPr>
            </w:pPr>
            <w:r>
              <w:rPr>
                <w:rFonts w:ascii="Tahoma" w:hAnsi="Tahoma" w:cs="Tahoma"/>
                <w:color w:val="000000"/>
              </w:rPr>
              <w:t>CONCORD TRX CRD1 345/138</w:t>
            </w:r>
          </w:p>
        </w:tc>
        <w:tc>
          <w:tcPr>
            <w:tcW w:w="1710" w:type="dxa"/>
            <w:tcBorders>
              <w:top w:val="nil"/>
              <w:left w:val="nil"/>
              <w:bottom w:val="single" w:sz="4" w:space="0" w:color="auto"/>
              <w:right w:val="single" w:sz="4" w:space="0" w:color="auto"/>
            </w:tcBorders>
            <w:noWrap/>
            <w:vAlign w:val="bottom"/>
            <w:hideMark/>
          </w:tcPr>
          <w:p w14:paraId="7B24B2CE" w14:textId="7571B973" w:rsidR="002E2191" w:rsidRPr="000029FF" w:rsidRDefault="002E2191" w:rsidP="002E2191">
            <w:pPr>
              <w:jc w:val="center"/>
              <w:rPr>
                <w:rFonts w:ascii="Tahoma" w:hAnsi="Tahoma" w:cs="Tahoma"/>
                <w:sz w:val="18"/>
                <w:szCs w:val="18"/>
                <w:highlight w:val="yellow"/>
              </w:rPr>
            </w:pPr>
            <w:r>
              <w:rPr>
                <w:rFonts w:ascii="Tahoma" w:hAnsi="Tahoma" w:cs="Tahoma"/>
                <w:color w:val="000000"/>
              </w:rPr>
              <w:t>Concord 345kV</w:t>
            </w:r>
          </w:p>
        </w:tc>
        <w:tc>
          <w:tcPr>
            <w:tcW w:w="1260" w:type="dxa"/>
            <w:tcBorders>
              <w:top w:val="nil"/>
              <w:left w:val="nil"/>
              <w:bottom w:val="single" w:sz="4" w:space="0" w:color="auto"/>
              <w:right w:val="single" w:sz="4" w:space="0" w:color="auto"/>
            </w:tcBorders>
            <w:noWrap/>
            <w:vAlign w:val="bottom"/>
            <w:hideMark/>
          </w:tcPr>
          <w:p w14:paraId="49EC8B49" w14:textId="2400283E" w:rsidR="002E2191" w:rsidRPr="000029FF" w:rsidRDefault="002E2191" w:rsidP="002E2191">
            <w:pPr>
              <w:jc w:val="center"/>
              <w:rPr>
                <w:rFonts w:ascii="Tahoma" w:hAnsi="Tahoma" w:cs="Tahoma"/>
                <w:sz w:val="18"/>
                <w:szCs w:val="18"/>
                <w:highlight w:val="yellow"/>
              </w:rPr>
            </w:pPr>
            <w:r>
              <w:rPr>
                <w:rFonts w:ascii="Tahoma" w:hAnsi="Tahoma" w:cs="Tahoma"/>
                <w:color w:val="000000"/>
              </w:rPr>
              <w:t>840</w:t>
            </w:r>
          </w:p>
        </w:tc>
        <w:tc>
          <w:tcPr>
            <w:tcW w:w="2650" w:type="dxa"/>
            <w:tcBorders>
              <w:top w:val="nil"/>
              <w:left w:val="nil"/>
              <w:bottom w:val="single" w:sz="4" w:space="0" w:color="auto"/>
              <w:right w:val="single" w:sz="4" w:space="0" w:color="auto"/>
            </w:tcBorders>
            <w:noWrap/>
            <w:vAlign w:val="bottom"/>
            <w:hideMark/>
          </w:tcPr>
          <w:p w14:paraId="12A85281" w14:textId="749863CB" w:rsidR="002E2191" w:rsidRPr="000029FF" w:rsidRDefault="002E2191" w:rsidP="002E2191">
            <w:pPr>
              <w:jc w:val="center"/>
              <w:rPr>
                <w:rFonts w:ascii="Tahoma" w:hAnsi="Tahoma" w:cs="Tahoma"/>
                <w:sz w:val="18"/>
                <w:szCs w:val="18"/>
                <w:highlight w:val="yellow"/>
              </w:rPr>
            </w:pPr>
            <w:r>
              <w:rPr>
                <w:rFonts w:ascii="Tahoma" w:hAnsi="Tahoma" w:cs="Tahoma"/>
                <w:color w:val="000000"/>
              </w:rPr>
              <w:t>21,139,669.60</w:t>
            </w:r>
          </w:p>
        </w:tc>
        <w:tc>
          <w:tcPr>
            <w:tcW w:w="2840" w:type="dxa"/>
            <w:tcBorders>
              <w:top w:val="nil"/>
              <w:left w:val="nil"/>
              <w:bottom w:val="single" w:sz="4" w:space="0" w:color="auto"/>
              <w:right w:val="single" w:sz="4" w:space="0" w:color="auto"/>
            </w:tcBorders>
            <w:vAlign w:val="bottom"/>
          </w:tcPr>
          <w:p w14:paraId="5E71D050" w14:textId="5148E77B" w:rsidR="002E2191" w:rsidRPr="000029FF" w:rsidRDefault="002E2191" w:rsidP="002E2191">
            <w:pPr>
              <w:jc w:val="center"/>
              <w:rPr>
                <w:rFonts w:ascii="Tahoma" w:hAnsi="Tahoma" w:cs="Tahoma"/>
                <w:sz w:val="18"/>
                <w:szCs w:val="18"/>
                <w:highlight w:val="yellow"/>
              </w:rPr>
            </w:pPr>
            <w:r>
              <w:rPr>
                <w:rFonts w:ascii="Tahoma" w:hAnsi="Tahoma" w:cs="Tahoma"/>
                <w:color w:val="000000"/>
              </w:rPr>
              <w:t xml:space="preserve"> </w:t>
            </w:r>
          </w:p>
        </w:tc>
      </w:tr>
      <w:tr w:rsidR="002E2191" w:rsidRPr="000029FF" w14:paraId="690AEA7D" w14:textId="77777777" w:rsidTr="00066789">
        <w:trPr>
          <w:trHeight w:val="255"/>
          <w:jc w:val="center"/>
        </w:trPr>
        <w:tc>
          <w:tcPr>
            <w:tcW w:w="2385" w:type="dxa"/>
            <w:tcBorders>
              <w:top w:val="nil"/>
              <w:left w:val="single" w:sz="4" w:space="0" w:color="auto"/>
              <w:bottom w:val="single" w:sz="4" w:space="0" w:color="auto"/>
              <w:right w:val="single" w:sz="4" w:space="0" w:color="auto"/>
            </w:tcBorders>
            <w:noWrap/>
            <w:vAlign w:val="bottom"/>
            <w:hideMark/>
          </w:tcPr>
          <w:p w14:paraId="05F8C323" w14:textId="18B704B0" w:rsidR="002E2191" w:rsidRPr="000029FF" w:rsidRDefault="002E2191" w:rsidP="002E2191">
            <w:pPr>
              <w:jc w:val="center"/>
              <w:rPr>
                <w:rFonts w:ascii="Tahoma" w:hAnsi="Tahoma" w:cs="Tahoma"/>
                <w:sz w:val="18"/>
                <w:szCs w:val="18"/>
                <w:highlight w:val="yellow"/>
              </w:rPr>
            </w:pPr>
            <w:r>
              <w:rPr>
                <w:rFonts w:ascii="Tahoma" w:hAnsi="Tahoma" w:cs="Tahoma"/>
                <w:color w:val="000000"/>
              </w:rPr>
              <w:t>Lostpi-Austro&amp;Dunlap 345kV</w:t>
            </w:r>
          </w:p>
        </w:tc>
        <w:tc>
          <w:tcPr>
            <w:tcW w:w="1710" w:type="dxa"/>
            <w:tcBorders>
              <w:top w:val="nil"/>
              <w:left w:val="nil"/>
              <w:bottom w:val="single" w:sz="4" w:space="0" w:color="auto"/>
              <w:right w:val="single" w:sz="4" w:space="0" w:color="auto"/>
            </w:tcBorders>
            <w:noWrap/>
            <w:vAlign w:val="bottom"/>
            <w:hideMark/>
          </w:tcPr>
          <w:p w14:paraId="3362D9D3" w14:textId="4B55CAAC" w:rsidR="002E2191" w:rsidRPr="000029FF" w:rsidRDefault="002E2191" w:rsidP="002E2191">
            <w:pPr>
              <w:jc w:val="center"/>
              <w:rPr>
                <w:rFonts w:ascii="Tahoma" w:hAnsi="Tahoma" w:cs="Tahoma"/>
                <w:sz w:val="18"/>
                <w:szCs w:val="18"/>
                <w:highlight w:val="yellow"/>
              </w:rPr>
            </w:pPr>
            <w:r>
              <w:rPr>
                <w:rFonts w:ascii="Tahoma" w:hAnsi="Tahoma" w:cs="Tahoma"/>
                <w:color w:val="000000"/>
              </w:rPr>
              <w:t>Sim Gideon - Winchester 138kV</w:t>
            </w:r>
          </w:p>
        </w:tc>
        <w:tc>
          <w:tcPr>
            <w:tcW w:w="1260" w:type="dxa"/>
            <w:tcBorders>
              <w:top w:val="nil"/>
              <w:left w:val="nil"/>
              <w:bottom w:val="single" w:sz="4" w:space="0" w:color="auto"/>
              <w:right w:val="single" w:sz="4" w:space="0" w:color="auto"/>
            </w:tcBorders>
            <w:noWrap/>
            <w:vAlign w:val="bottom"/>
            <w:hideMark/>
          </w:tcPr>
          <w:p w14:paraId="724B51C2" w14:textId="6886E2FE" w:rsidR="002E2191" w:rsidRPr="000029FF" w:rsidRDefault="002E2191" w:rsidP="002E2191">
            <w:pPr>
              <w:jc w:val="center"/>
              <w:rPr>
                <w:rFonts w:ascii="Tahoma" w:hAnsi="Tahoma" w:cs="Tahoma"/>
                <w:sz w:val="18"/>
                <w:szCs w:val="18"/>
                <w:highlight w:val="yellow"/>
              </w:rPr>
            </w:pPr>
            <w:r>
              <w:rPr>
                <w:rFonts w:ascii="Tahoma" w:hAnsi="Tahoma" w:cs="Tahoma"/>
                <w:color w:val="000000"/>
              </w:rPr>
              <w:t>635</w:t>
            </w:r>
          </w:p>
        </w:tc>
        <w:tc>
          <w:tcPr>
            <w:tcW w:w="2650" w:type="dxa"/>
            <w:tcBorders>
              <w:top w:val="nil"/>
              <w:left w:val="nil"/>
              <w:bottom w:val="single" w:sz="4" w:space="0" w:color="auto"/>
              <w:right w:val="single" w:sz="4" w:space="0" w:color="auto"/>
            </w:tcBorders>
            <w:noWrap/>
            <w:vAlign w:val="bottom"/>
            <w:hideMark/>
          </w:tcPr>
          <w:p w14:paraId="4E8C8513" w14:textId="52244627" w:rsidR="002E2191" w:rsidRPr="000029FF" w:rsidRDefault="002E2191" w:rsidP="002E2191">
            <w:pPr>
              <w:jc w:val="center"/>
              <w:rPr>
                <w:rFonts w:ascii="Tahoma" w:hAnsi="Tahoma" w:cs="Tahoma"/>
                <w:sz w:val="18"/>
                <w:szCs w:val="18"/>
                <w:highlight w:val="yellow"/>
              </w:rPr>
            </w:pPr>
            <w:r>
              <w:rPr>
                <w:rFonts w:ascii="Tahoma" w:hAnsi="Tahoma" w:cs="Tahoma"/>
                <w:color w:val="000000"/>
              </w:rPr>
              <w:t>20,472,271.99</w:t>
            </w:r>
          </w:p>
        </w:tc>
        <w:tc>
          <w:tcPr>
            <w:tcW w:w="2840" w:type="dxa"/>
            <w:tcBorders>
              <w:top w:val="nil"/>
              <w:left w:val="nil"/>
              <w:bottom w:val="single" w:sz="4" w:space="0" w:color="auto"/>
              <w:right w:val="single" w:sz="4" w:space="0" w:color="auto"/>
            </w:tcBorders>
            <w:noWrap/>
            <w:vAlign w:val="bottom"/>
          </w:tcPr>
          <w:p w14:paraId="7FD9FEA5" w14:textId="37783DE2" w:rsidR="002E2191" w:rsidRPr="000029FF" w:rsidRDefault="002E2191" w:rsidP="002E2191">
            <w:pPr>
              <w:jc w:val="center"/>
              <w:rPr>
                <w:rFonts w:ascii="Tahoma" w:hAnsi="Tahoma" w:cs="Tahoma"/>
                <w:sz w:val="18"/>
                <w:szCs w:val="18"/>
                <w:highlight w:val="yellow"/>
              </w:rPr>
            </w:pPr>
            <w:r>
              <w:rPr>
                <w:rFonts w:ascii="Tahoma" w:hAnsi="Tahoma" w:cs="Tahoma"/>
                <w:color w:val="000000"/>
              </w:rPr>
              <w:t>Sim Gideon - Tahitian Village Transmission Line Storm Hardening (61438), Bastrop West - Split Transmission Line Storm Hardening (61436)</w:t>
            </w:r>
          </w:p>
        </w:tc>
      </w:tr>
      <w:tr w:rsidR="002E2191" w:rsidRPr="000029FF" w14:paraId="0B9CB50A" w14:textId="77777777" w:rsidTr="00066789">
        <w:trPr>
          <w:trHeight w:val="255"/>
          <w:jc w:val="center"/>
        </w:trPr>
        <w:tc>
          <w:tcPr>
            <w:tcW w:w="2385" w:type="dxa"/>
            <w:tcBorders>
              <w:top w:val="nil"/>
              <w:left w:val="single" w:sz="4" w:space="0" w:color="auto"/>
              <w:bottom w:val="single" w:sz="4" w:space="0" w:color="auto"/>
              <w:right w:val="single" w:sz="4" w:space="0" w:color="auto"/>
            </w:tcBorders>
            <w:noWrap/>
            <w:vAlign w:val="bottom"/>
            <w:hideMark/>
          </w:tcPr>
          <w:p w14:paraId="62D2A2A3" w14:textId="3D3AAC73" w:rsidR="002E2191" w:rsidRPr="000029FF" w:rsidRDefault="002E2191" w:rsidP="002E2191">
            <w:pPr>
              <w:jc w:val="center"/>
              <w:rPr>
                <w:rFonts w:ascii="Tahoma" w:hAnsi="Tahoma" w:cs="Tahoma"/>
                <w:sz w:val="18"/>
                <w:szCs w:val="18"/>
                <w:highlight w:val="yellow"/>
              </w:rPr>
            </w:pPr>
            <w:r>
              <w:rPr>
                <w:rFonts w:ascii="Tahoma" w:hAnsi="Tahoma" w:cs="Tahoma"/>
                <w:color w:val="000000"/>
              </w:rPr>
              <w:t>Lytton_S-Slaughte&amp;Turner 138kV</w:t>
            </w:r>
          </w:p>
        </w:tc>
        <w:tc>
          <w:tcPr>
            <w:tcW w:w="1710" w:type="dxa"/>
            <w:tcBorders>
              <w:top w:val="nil"/>
              <w:left w:val="nil"/>
              <w:bottom w:val="single" w:sz="4" w:space="0" w:color="auto"/>
              <w:right w:val="single" w:sz="4" w:space="0" w:color="auto"/>
            </w:tcBorders>
            <w:noWrap/>
            <w:vAlign w:val="bottom"/>
            <w:hideMark/>
          </w:tcPr>
          <w:p w14:paraId="45B63044" w14:textId="25C41A7C" w:rsidR="002E2191" w:rsidRPr="000029FF" w:rsidRDefault="002E2191" w:rsidP="002E2191">
            <w:pPr>
              <w:jc w:val="center"/>
              <w:rPr>
                <w:rFonts w:ascii="Tahoma" w:hAnsi="Tahoma" w:cs="Tahoma"/>
                <w:sz w:val="18"/>
                <w:szCs w:val="18"/>
                <w:highlight w:val="yellow"/>
              </w:rPr>
            </w:pPr>
            <w:r>
              <w:rPr>
                <w:rFonts w:ascii="Tahoma" w:hAnsi="Tahoma" w:cs="Tahoma"/>
                <w:color w:val="000000"/>
              </w:rPr>
              <w:t>Mccarty Lane - Zorn 138kV</w:t>
            </w:r>
          </w:p>
        </w:tc>
        <w:tc>
          <w:tcPr>
            <w:tcW w:w="1260" w:type="dxa"/>
            <w:tcBorders>
              <w:top w:val="nil"/>
              <w:left w:val="nil"/>
              <w:bottom w:val="single" w:sz="4" w:space="0" w:color="auto"/>
              <w:right w:val="single" w:sz="4" w:space="0" w:color="auto"/>
            </w:tcBorders>
            <w:noWrap/>
            <w:vAlign w:val="bottom"/>
            <w:hideMark/>
          </w:tcPr>
          <w:p w14:paraId="79666D80" w14:textId="70861F42" w:rsidR="002E2191" w:rsidRPr="000029FF" w:rsidRDefault="002E2191" w:rsidP="002E2191">
            <w:pPr>
              <w:jc w:val="center"/>
              <w:rPr>
                <w:rFonts w:ascii="Tahoma" w:hAnsi="Tahoma" w:cs="Tahoma"/>
                <w:sz w:val="18"/>
                <w:szCs w:val="18"/>
                <w:highlight w:val="yellow"/>
              </w:rPr>
            </w:pPr>
            <w:r>
              <w:rPr>
                <w:rFonts w:ascii="Tahoma" w:hAnsi="Tahoma" w:cs="Tahoma"/>
                <w:color w:val="000000"/>
              </w:rPr>
              <w:t>245</w:t>
            </w:r>
          </w:p>
        </w:tc>
        <w:tc>
          <w:tcPr>
            <w:tcW w:w="2650" w:type="dxa"/>
            <w:tcBorders>
              <w:top w:val="nil"/>
              <w:left w:val="nil"/>
              <w:bottom w:val="single" w:sz="4" w:space="0" w:color="auto"/>
              <w:right w:val="single" w:sz="4" w:space="0" w:color="auto"/>
            </w:tcBorders>
            <w:noWrap/>
            <w:vAlign w:val="bottom"/>
            <w:hideMark/>
          </w:tcPr>
          <w:p w14:paraId="6983CEAB" w14:textId="584857A1" w:rsidR="002E2191" w:rsidRPr="000029FF" w:rsidRDefault="002E2191" w:rsidP="002E2191">
            <w:pPr>
              <w:jc w:val="center"/>
              <w:rPr>
                <w:rFonts w:ascii="Tahoma" w:hAnsi="Tahoma" w:cs="Tahoma"/>
                <w:sz w:val="18"/>
                <w:szCs w:val="18"/>
                <w:highlight w:val="yellow"/>
              </w:rPr>
            </w:pPr>
            <w:r>
              <w:rPr>
                <w:rFonts w:ascii="Tahoma" w:hAnsi="Tahoma" w:cs="Tahoma"/>
                <w:color w:val="000000"/>
              </w:rPr>
              <w:t>20,185,815.81</w:t>
            </w:r>
          </w:p>
        </w:tc>
        <w:tc>
          <w:tcPr>
            <w:tcW w:w="2840" w:type="dxa"/>
            <w:tcBorders>
              <w:top w:val="nil"/>
              <w:left w:val="nil"/>
              <w:bottom w:val="single" w:sz="4" w:space="0" w:color="auto"/>
              <w:right w:val="single" w:sz="4" w:space="0" w:color="auto"/>
            </w:tcBorders>
            <w:noWrap/>
            <w:vAlign w:val="bottom"/>
          </w:tcPr>
          <w:p w14:paraId="009C6A0A" w14:textId="16B428CD" w:rsidR="002E2191" w:rsidRPr="000029FF" w:rsidRDefault="002E2191" w:rsidP="002E2191">
            <w:pPr>
              <w:jc w:val="center"/>
              <w:rPr>
                <w:rFonts w:ascii="Tahoma" w:hAnsi="Tahoma" w:cs="Tahoma"/>
                <w:sz w:val="18"/>
                <w:szCs w:val="18"/>
                <w:highlight w:val="yellow"/>
              </w:rPr>
            </w:pPr>
            <w:r>
              <w:rPr>
                <w:rFonts w:ascii="Tahoma" w:hAnsi="Tahoma" w:cs="Tahoma"/>
                <w:color w:val="000000"/>
              </w:rPr>
              <w:t xml:space="preserve"> </w:t>
            </w:r>
          </w:p>
        </w:tc>
      </w:tr>
      <w:tr w:rsidR="002E2191" w:rsidRPr="000029FF" w14:paraId="3E530FE9" w14:textId="77777777" w:rsidTr="00066789">
        <w:trPr>
          <w:trHeight w:val="255"/>
          <w:jc w:val="center"/>
        </w:trPr>
        <w:tc>
          <w:tcPr>
            <w:tcW w:w="2385" w:type="dxa"/>
            <w:tcBorders>
              <w:top w:val="nil"/>
              <w:left w:val="single" w:sz="4" w:space="0" w:color="auto"/>
              <w:bottom w:val="single" w:sz="4" w:space="0" w:color="auto"/>
              <w:right w:val="single" w:sz="4" w:space="0" w:color="auto"/>
            </w:tcBorders>
            <w:noWrap/>
            <w:vAlign w:val="bottom"/>
            <w:hideMark/>
          </w:tcPr>
          <w:p w14:paraId="15D9E4FA" w14:textId="1CA8B6DA" w:rsidR="002E2191" w:rsidRPr="000029FF" w:rsidRDefault="002E2191" w:rsidP="002E2191">
            <w:pPr>
              <w:jc w:val="center"/>
              <w:rPr>
                <w:rFonts w:ascii="Tahoma" w:hAnsi="Tahoma" w:cs="Tahoma"/>
                <w:sz w:val="18"/>
                <w:szCs w:val="18"/>
                <w:highlight w:val="yellow"/>
              </w:rPr>
            </w:pPr>
            <w:r>
              <w:rPr>
                <w:rFonts w:ascii="Tahoma" w:hAnsi="Tahoma" w:cs="Tahoma"/>
                <w:color w:val="000000"/>
              </w:rPr>
              <w:t>Basecase</w:t>
            </w:r>
          </w:p>
        </w:tc>
        <w:tc>
          <w:tcPr>
            <w:tcW w:w="1710" w:type="dxa"/>
            <w:tcBorders>
              <w:top w:val="nil"/>
              <w:left w:val="nil"/>
              <w:bottom w:val="single" w:sz="4" w:space="0" w:color="auto"/>
              <w:right w:val="single" w:sz="4" w:space="0" w:color="auto"/>
            </w:tcBorders>
            <w:noWrap/>
            <w:vAlign w:val="bottom"/>
            <w:hideMark/>
          </w:tcPr>
          <w:p w14:paraId="63320D78" w14:textId="1178AC7E" w:rsidR="002E2191" w:rsidRPr="000029FF" w:rsidRDefault="002E2191" w:rsidP="002E2191">
            <w:pPr>
              <w:jc w:val="center"/>
              <w:rPr>
                <w:rFonts w:ascii="Tahoma" w:hAnsi="Tahoma" w:cs="Tahoma"/>
                <w:sz w:val="18"/>
                <w:szCs w:val="18"/>
                <w:highlight w:val="yellow"/>
              </w:rPr>
            </w:pPr>
            <w:r>
              <w:rPr>
                <w:rFonts w:ascii="Tahoma" w:hAnsi="Tahoma" w:cs="Tahoma"/>
                <w:color w:val="000000"/>
              </w:rPr>
              <w:t>Pawnee Switching Station - Calaveras 345kV</w:t>
            </w:r>
          </w:p>
        </w:tc>
        <w:tc>
          <w:tcPr>
            <w:tcW w:w="1260" w:type="dxa"/>
            <w:tcBorders>
              <w:top w:val="nil"/>
              <w:left w:val="nil"/>
              <w:bottom w:val="single" w:sz="4" w:space="0" w:color="auto"/>
              <w:right w:val="single" w:sz="4" w:space="0" w:color="auto"/>
            </w:tcBorders>
            <w:noWrap/>
            <w:vAlign w:val="bottom"/>
            <w:hideMark/>
          </w:tcPr>
          <w:p w14:paraId="123B9119" w14:textId="4A4E6011" w:rsidR="002E2191" w:rsidRPr="000029FF" w:rsidRDefault="002E2191" w:rsidP="002E2191">
            <w:pPr>
              <w:jc w:val="center"/>
              <w:rPr>
                <w:rFonts w:ascii="Tahoma" w:hAnsi="Tahoma" w:cs="Tahoma"/>
                <w:sz w:val="18"/>
                <w:szCs w:val="18"/>
                <w:highlight w:val="yellow"/>
              </w:rPr>
            </w:pPr>
            <w:r>
              <w:rPr>
                <w:rFonts w:ascii="Tahoma" w:hAnsi="Tahoma" w:cs="Tahoma"/>
                <w:color w:val="000000"/>
              </w:rPr>
              <w:t>27</w:t>
            </w:r>
          </w:p>
        </w:tc>
        <w:tc>
          <w:tcPr>
            <w:tcW w:w="2650" w:type="dxa"/>
            <w:tcBorders>
              <w:top w:val="nil"/>
              <w:left w:val="nil"/>
              <w:bottom w:val="single" w:sz="4" w:space="0" w:color="auto"/>
              <w:right w:val="single" w:sz="4" w:space="0" w:color="auto"/>
            </w:tcBorders>
            <w:noWrap/>
            <w:vAlign w:val="bottom"/>
            <w:hideMark/>
          </w:tcPr>
          <w:p w14:paraId="123A1572" w14:textId="0C3E841F" w:rsidR="002E2191" w:rsidRPr="000029FF" w:rsidRDefault="002E2191" w:rsidP="002E2191">
            <w:pPr>
              <w:jc w:val="center"/>
              <w:rPr>
                <w:rFonts w:ascii="Tahoma" w:hAnsi="Tahoma" w:cs="Tahoma"/>
                <w:sz w:val="18"/>
                <w:szCs w:val="18"/>
                <w:highlight w:val="yellow"/>
              </w:rPr>
            </w:pPr>
            <w:r>
              <w:rPr>
                <w:rFonts w:ascii="Tahoma" w:hAnsi="Tahoma" w:cs="Tahoma"/>
                <w:color w:val="000000"/>
              </w:rPr>
              <w:t>17,214,426.04</w:t>
            </w:r>
          </w:p>
        </w:tc>
        <w:tc>
          <w:tcPr>
            <w:tcW w:w="2840" w:type="dxa"/>
            <w:tcBorders>
              <w:top w:val="nil"/>
              <w:left w:val="nil"/>
              <w:bottom w:val="single" w:sz="4" w:space="0" w:color="auto"/>
              <w:right w:val="single" w:sz="4" w:space="0" w:color="auto"/>
            </w:tcBorders>
            <w:noWrap/>
            <w:vAlign w:val="bottom"/>
          </w:tcPr>
          <w:p w14:paraId="59557414" w14:textId="44BF1871" w:rsidR="002E2191" w:rsidRPr="000029FF" w:rsidRDefault="002E2191" w:rsidP="002E2191">
            <w:pPr>
              <w:jc w:val="center"/>
              <w:rPr>
                <w:rFonts w:ascii="Tahoma" w:hAnsi="Tahoma" w:cs="Tahoma"/>
                <w:sz w:val="18"/>
                <w:szCs w:val="18"/>
                <w:highlight w:val="yellow"/>
              </w:rPr>
            </w:pPr>
            <w:r>
              <w:rPr>
                <w:rFonts w:ascii="Tahoma" w:hAnsi="Tahoma" w:cs="Tahoma"/>
                <w:color w:val="000000"/>
              </w:rPr>
              <w:t xml:space="preserve"> </w:t>
            </w:r>
          </w:p>
        </w:tc>
      </w:tr>
      <w:tr w:rsidR="002E2191" w:rsidRPr="000029FF" w14:paraId="5FF32227" w14:textId="77777777" w:rsidTr="00066789">
        <w:trPr>
          <w:trHeight w:val="255"/>
          <w:jc w:val="center"/>
        </w:trPr>
        <w:tc>
          <w:tcPr>
            <w:tcW w:w="2385" w:type="dxa"/>
            <w:tcBorders>
              <w:top w:val="nil"/>
              <w:left w:val="single" w:sz="4" w:space="0" w:color="auto"/>
              <w:bottom w:val="single" w:sz="4" w:space="0" w:color="auto"/>
              <w:right w:val="single" w:sz="4" w:space="0" w:color="auto"/>
            </w:tcBorders>
            <w:noWrap/>
            <w:vAlign w:val="bottom"/>
            <w:hideMark/>
          </w:tcPr>
          <w:p w14:paraId="13964606" w14:textId="59F37FA9" w:rsidR="002E2191" w:rsidRPr="000029FF" w:rsidRDefault="002E2191" w:rsidP="002E2191">
            <w:pPr>
              <w:jc w:val="center"/>
              <w:rPr>
                <w:rFonts w:ascii="Tahoma" w:hAnsi="Tahoma" w:cs="Tahoma"/>
                <w:sz w:val="18"/>
                <w:szCs w:val="18"/>
                <w:highlight w:val="yellow"/>
              </w:rPr>
            </w:pPr>
            <w:r>
              <w:rPr>
                <w:rFonts w:ascii="Tahoma" w:hAnsi="Tahoma" w:cs="Tahoma"/>
                <w:color w:val="000000"/>
              </w:rPr>
              <w:t>ASHERTON to Bevo Substation LIN 1</w:t>
            </w:r>
          </w:p>
        </w:tc>
        <w:tc>
          <w:tcPr>
            <w:tcW w:w="1710" w:type="dxa"/>
            <w:tcBorders>
              <w:top w:val="nil"/>
              <w:left w:val="nil"/>
              <w:bottom w:val="single" w:sz="4" w:space="0" w:color="auto"/>
              <w:right w:val="single" w:sz="4" w:space="0" w:color="auto"/>
            </w:tcBorders>
            <w:noWrap/>
            <w:vAlign w:val="bottom"/>
            <w:hideMark/>
          </w:tcPr>
          <w:p w14:paraId="070908A2" w14:textId="48C79D24" w:rsidR="002E2191" w:rsidRPr="000029FF" w:rsidRDefault="002E2191" w:rsidP="002E2191">
            <w:pPr>
              <w:jc w:val="center"/>
              <w:rPr>
                <w:rFonts w:ascii="Tahoma" w:hAnsi="Tahoma" w:cs="Tahoma"/>
                <w:sz w:val="18"/>
                <w:szCs w:val="18"/>
                <w:highlight w:val="yellow"/>
              </w:rPr>
            </w:pPr>
            <w:r>
              <w:rPr>
                <w:rFonts w:ascii="Tahoma" w:hAnsi="Tahoma" w:cs="Tahoma"/>
                <w:color w:val="000000"/>
              </w:rPr>
              <w:t>Hamilton Road - Maverick 138kV</w:t>
            </w:r>
          </w:p>
        </w:tc>
        <w:tc>
          <w:tcPr>
            <w:tcW w:w="1260" w:type="dxa"/>
            <w:tcBorders>
              <w:top w:val="nil"/>
              <w:left w:val="nil"/>
              <w:bottom w:val="single" w:sz="4" w:space="0" w:color="auto"/>
              <w:right w:val="single" w:sz="4" w:space="0" w:color="auto"/>
            </w:tcBorders>
            <w:noWrap/>
            <w:vAlign w:val="bottom"/>
            <w:hideMark/>
          </w:tcPr>
          <w:p w14:paraId="009CE807" w14:textId="4CF8506C" w:rsidR="002E2191" w:rsidRPr="000029FF" w:rsidRDefault="002E2191" w:rsidP="002E2191">
            <w:pPr>
              <w:jc w:val="center"/>
              <w:rPr>
                <w:rFonts w:ascii="Tahoma" w:hAnsi="Tahoma" w:cs="Tahoma"/>
                <w:sz w:val="18"/>
                <w:szCs w:val="18"/>
                <w:highlight w:val="yellow"/>
              </w:rPr>
            </w:pPr>
            <w:r>
              <w:rPr>
                <w:rFonts w:ascii="Tahoma" w:hAnsi="Tahoma" w:cs="Tahoma"/>
                <w:color w:val="000000"/>
              </w:rPr>
              <w:t>525</w:t>
            </w:r>
          </w:p>
        </w:tc>
        <w:tc>
          <w:tcPr>
            <w:tcW w:w="2650" w:type="dxa"/>
            <w:tcBorders>
              <w:top w:val="nil"/>
              <w:left w:val="nil"/>
              <w:bottom w:val="single" w:sz="4" w:space="0" w:color="auto"/>
              <w:right w:val="single" w:sz="4" w:space="0" w:color="auto"/>
            </w:tcBorders>
            <w:noWrap/>
            <w:vAlign w:val="bottom"/>
            <w:hideMark/>
          </w:tcPr>
          <w:p w14:paraId="1E7DF85C" w14:textId="35DC00DE" w:rsidR="002E2191" w:rsidRPr="000029FF" w:rsidRDefault="002E2191" w:rsidP="002E2191">
            <w:pPr>
              <w:jc w:val="center"/>
              <w:rPr>
                <w:rFonts w:ascii="Tahoma" w:hAnsi="Tahoma" w:cs="Tahoma"/>
                <w:sz w:val="18"/>
                <w:szCs w:val="18"/>
                <w:highlight w:val="yellow"/>
              </w:rPr>
            </w:pPr>
            <w:r>
              <w:rPr>
                <w:rFonts w:ascii="Tahoma" w:hAnsi="Tahoma" w:cs="Tahoma"/>
                <w:color w:val="000000"/>
              </w:rPr>
              <w:t>17,023,560.36</w:t>
            </w:r>
          </w:p>
        </w:tc>
        <w:tc>
          <w:tcPr>
            <w:tcW w:w="2840" w:type="dxa"/>
            <w:tcBorders>
              <w:top w:val="nil"/>
              <w:left w:val="nil"/>
              <w:bottom w:val="single" w:sz="4" w:space="0" w:color="auto"/>
              <w:right w:val="single" w:sz="4" w:space="0" w:color="auto"/>
            </w:tcBorders>
            <w:noWrap/>
            <w:vAlign w:val="bottom"/>
          </w:tcPr>
          <w:p w14:paraId="61ADB484" w14:textId="096C6EF2" w:rsidR="002E2191" w:rsidRPr="000029FF" w:rsidRDefault="002E2191" w:rsidP="002E2191">
            <w:pPr>
              <w:jc w:val="center"/>
              <w:rPr>
                <w:rFonts w:ascii="Tahoma" w:hAnsi="Tahoma" w:cs="Tahoma"/>
                <w:sz w:val="18"/>
                <w:szCs w:val="18"/>
                <w:highlight w:val="yellow"/>
              </w:rPr>
            </w:pPr>
            <w:r>
              <w:rPr>
                <w:rFonts w:ascii="Tahoma" w:hAnsi="Tahoma" w:cs="Tahoma"/>
                <w:color w:val="000000"/>
              </w:rPr>
              <w:t>Brackettville to Escondido: Construct 138 kV line (5206)</w:t>
            </w:r>
          </w:p>
        </w:tc>
      </w:tr>
      <w:tr w:rsidR="002E2191" w:rsidRPr="000029FF" w14:paraId="1BB5823B" w14:textId="77777777" w:rsidTr="00066789">
        <w:trPr>
          <w:trHeight w:val="255"/>
          <w:jc w:val="center"/>
        </w:trPr>
        <w:tc>
          <w:tcPr>
            <w:tcW w:w="2385" w:type="dxa"/>
            <w:tcBorders>
              <w:top w:val="nil"/>
              <w:left w:val="single" w:sz="4" w:space="0" w:color="auto"/>
              <w:bottom w:val="single" w:sz="4" w:space="0" w:color="auto"/>
              <w:right w:val="single" w:sz="4" w:space="0" w:color="auto"/>
            </w:tcBorders>
            <w:noWrap/>
            <w:vAlign w:val="bottom"/>
            <w:hideMark/>
          </w:tcPr>
          <w:p w14:paraId="0D720D6F" w14:textId="49128288" w:rsidR="002E2191" w:rsidRPr="000029FF" w:rsidRDefault="002E2191" w:rsidP="002E2191">
            <w:pPr>
              <w:jc w:val="center"/>
              <w:rPr>
                <w:rFonts w:ascii="Tahoma" w:hAnsi="Tahoma" w:cs="Tahoma"/>
                <w:sz w:val="18"/>
                <w:szCs w:val="18"/>
                <w:highlight w:val="yellow"/>
              </w:rPr>
            </w:pPr>
            <w:r>
              <w:rPr>
                <w:rFonts w:ascii="Tahoma" w:hAnsi="Tahoma" w:cs="Tahoma"/>
                <w:color w:val="000000"/>
              </w:rPr>
              <w:t>NORTH EDINBURG TRX 1382 345/138</w:t>
            </w:r>
          </w:p>
        </w:tc>
        <w:tc>
          <w:tcPr>
            <w:tcW w:w="1710" w:type="dxa"/>
            <w:tcBorders>
              <w:top w:val="nil"/>
              <w:left w:val="nil"/>
              <w:bottom w:val="single" w:sz="4" w:space="0" w:color="auto"/>
              <w:right w:val="single" w:sz="4" w:space="0" w:color="auto"/>
            </w:tcBorders>
            <w:noWrap/>
            <w:vAlign w:val="bottom"/>
            <w:hideMark/>
          </w:tcPr>
          <w:p w14:paraId="6B7A17F0" w14:textId="6AAC57BB" w:rsidR="002E2191" w:rsidRPr="000029FF" w:rsidRDefault="002E2191" w:rsidP="002E2191">
            <w:pPr>
              <w:jc w:val="center"/>
              <w:rPr>
                <w:rFonts w:ascii="Tahoma" w:hAnsi="Tahoma" w:cs="Tahoma"/>
                <w:sz w:val="18"/>
                <w:szCs w:val="18"/>
                <w:highlight w:val="yellow"/>
              </w:rPr>
            </w:pPr>
            <w:r>
              <w:rPr>
                <w:rFonts w:ascii="Tahoma" w:hAnsi="Tahoma" w:cs="Tahoma"/>
                <w:color w:val="000000"/>
              </w:rPr>
              <w:t>North Edinburg 345kV</w:t>
            </w:r>
          </w:p>
        </w:tc>
        <w:tc>
          <w:tcPr>
            <w:tcW w:w="1260" w:type="dxa"/>
            <w:tcBorders>
              <w:top w:val="nil"/>
              <w:left w:val="nil"/>
              <w:bottom w:val="single" w:sz="4" w:space="0" w:color="auto"/>
              <w:right w:val="single" w:sz="4" w:space="0" w:color="auto"/>
            </w:tcBorders>
            <w:noWrap/>
            <w:vAlign w:val="bottom"/>
            <w:hideMark/>
          </w:tcPr>
          <w:p w14:paraId="45F5505E" w14:textId="74F2DE32" w:rsidR="002E2191" w:rsidRPr="000029FF" w:rsidRDefault="002E2191" w:rsidP="002E2191">
            <w:pPr>
              <w:jc w:val="center"/>
              <w:rPr>
                <w:rFonts w:ascii="Tahoma" w:hAnsi="Tahoma" w:cs="Tahoma"/>
                <w:sz w:val="18"/>
                <w:szCs w:val="18"/>
                <w:highlight w:val="yellow"/>
              </w:rPr>
            </w:pPr>
            <w:r>
              <w:rPr>
                <w:rFonts w:ascii="Tahoma" w:hAnsi="Tahoma" w:cs="Tahoma"/>
                <w:color w:val="000000"/>
              </w:rPr>
              <w:t>294</w:t>
            </w:r>
          </w:p>
        </w:tc>
        <w:tc>
          <w:tcPr>
            <w:tcW w:w="2650" w:type="dxa"/>
            <w:tcBorders>
              <w:top w:val="nil"/>
              <w:left w:val="nil"/>
              <w:bottom w:val="single" w:sz="4" w:space="0" w:color="auto"/>
              <w:right w:val="single" w:sz="4" w:space="0" w:color="auto"/>
            </w:tcBorders>
            <w:noWrap/>
            <w:vAlign w:val="bottom"/>
            <w:hideMark/>
          </w:tcPr>
          <w:p w14:paraId="6F18FB7D" w14:textId="3E91FF00" w:rsidR="002E2191" w:rsidRPr="000029FF" w:rsidRDefault="002E2191" w:rsidP="002E2191">
            <w:pPr>
              <w:jc w:val="center"/>
              <w:rPr>
                <w:rFonts w:ascii="Tahoma" w:hAnsi="Tahoma" w:cs="Tahoma"/>
                <w:sz w:val="18"/>
                <w:szCs w:val="18"/>
                <w:highlight w:val="yellow"/>
              </w:rPr>
            </w:pPr>
            <w:r>
              <w:rPr>
                <w:rFonts w:ascii="Tahoma" w:hAnsi="Tahoma" w:cs="Tahoma"/>
                <w:color w:val="000000"/>
              </w:rPr>
              <w:t>16,777,302.97</w:t>
            </w:r>
          </w:p>
        </w:tc>
        <w:tc>
          <w:tcPr>
            <w:tcW w:w="2840" w:type="dxa"/>
            <w:tcBorders>
              <w:top w:val="nil"/>
              <w:left w:val="nil"/>
              <w:bottom w:val="single" w:sz="4" w:space="0" w:color="auto"/>
              <w:right w:val="single" w:sz="4" w:space="0" w:color="auto"/>
            </w:tcBorders>
            <w:noWrap/>
            <w:vAlign w:val="bottom"/>
          </w:tcPr>
          <w:p w14:paraId="2C74E658" w14:textId="007F4677" w:rsidR="002E2191" w:rsidRPr="000029FF" w:rsidRDefault="002E2191" w:rsidP="002E2191">
            <w:pPr>
              <w:jc w:val="center"/>
              <w:rPr>
                <w:rFonts w:ascii="Tahoma" w:hAnsi="Tahoma" w:cs="Tahoma"/>
                <w:sz w:val="18"/>
                <w:szCs w:val="18"/>
                <w:highlight w:val="yellow"/>
              </w:rPr>
            </w:pPr>
            <w:r>
              <w:rPr>
                <w:rFonts w:ascii="Tahoma" w:hAnsi="Tahoma" w:cs="Tahoma"/>
                <w:color w:val="000000"/>
              </w:rPr>
              <w:t>Stewart Road:  Construct 345 kV cut-in with two 450 MVA 345/138 autotransformers connected to Stewart Rd 138 station (5604, 6382)</w:t>
            </w:r>
          </w:p>
        </w:tc>
      </w:tr>
      <w:tr w:rsidR="002E2191" w:rsidRPr="000029FF" w14:paraId="4719DEFA" w14:textId="77777777" w:rsidTr="00066789">
        <w:trPr>
          <w:trHeight w:val="255"/>
          <w:jc w:val="center"/>
        </w:trPr>
        <w:tc>
          <w:tcPr>
            <w:tcW w:w="2385" w:type="dxa"/>
            <w:tcBorders>
              <w:top w:val="nil"/>
              <w:left w:val="single" w:sz="4" w:space="0" w:color="auto"/>
              <w:bottom w:val="single" w:sz="4" w:space="0" w:color="auto"/>
              <w:right w:val="single" w:sz="4" w:space="0" w:color="auto"/>
            </w:tcBorders>
            <w:noWrap/>
            <w:vAlign w:val="bottom"/>
            <w:hideMark/>
          </w:tcPr>
          <w:p w14:paraId="1D51D71F" w14:textId="112850A5" w:rsidR="002E2191" w:rsidRPr="000029FF" w:rsidRDefault="002E2191" w:rsidP="002E2191">
            <w:pPr>
              <w:jc w:val="center"/>
              <w:rPr>
                <w:rFonts w:ascii="Tahoma" w:hAnsi="Tahoma" w:cs="Tahoma"/>
                <w:sz w:val="18"/>
                <w:szCs w:val="18"/>
                <w:highlight w:val="yellow"/>
              </w:rPr>
            </w:pPr>
            <w:r>
              <w:rPr>
                <w:rFonts w:ascii="Tahoma" w:hAnsi="Tahoma" w:cs="Tahoma"/>
                <w:color w:val="000000"/>
              </w:rPr>
              <w:t>KILLEEN SWITCH TRX KLNSW_3_2 345/138</w:t>
            </w:r>
          </w:p>
        </w:tc>
        <w:tc>
          <w:tcPr>
            <w:tcW w:w="1710" w:type="dxa"/>
            <w:tcBorders>
              <w:top w:val="nil"/>
              <w:left w:val="nil"/>
              <w:bottom w:val="single" w:sz="4" w:space="0" w:color="auto"/>
              <w:right w:val="single" w:sz="4" w:space="0" w:color="auto"/>
            </w:tcBorders>
            <w:noWrap/>
            <w:vAlign w:val="bottom"/>
            <w:hideMark/>
          </w:tcPr>
          <w:p w14:paraId="67B670E3" w14:textId="701A84CE" w:rsidR="002E2191" w:rsidRPr="000029FF" w:rsidRDefault="002E2191" w:rsidP="002E2191">
            <w:pPr>
              <w:jc w:val="center"/>
              <w:rPr>
                <w:rFonts w:ascii="Tahoma" w:hAnsi="Tahoma" w:cs="Tahoma"/>
                <w:sz w:val="18"/>
                <w:szCs w:val="18"/>
                <w:highlight w:val="yellow"/>
              </w:rPr>
            </w:pPr>
            <w:r>
              <w:rPr>
                <w:rFonts w:ascii="Tahoma" w:hAnsi="Tahoma" w:cs="Tahoma"/>
                <w:color w:val="000000"/>
              </w:rPr>
              <w:t>Killeen Switch 345kV</w:t>
            </w:r>
          </w:p>
        </w:tc>
        <w:tc>
          <w:tcPr>
            <w:tcW w:w="1260" w:type="dxa"/>
            <w:tcBorders>
              <w:top w:val="nil"/>
              <w:left w:val="nil"/>
              <w:bottom w:val="single" w:sz="4" w:space="0" w:color="auto"/>
              <w:right w:val="single" w:sz="4" w:space="0" w:color="auto"/>
            </w:tcBorders>
            <w:noWrap/>
            <w:vAlign w:val="bottom"/>
            <w:hideMark/>
          </w:tcPr>
          <w:p w14:paraId="5D15B03F" w14:textId="1063E38F" w:rsidR="002E2191" w:rsidRPr="000029FF" w:rsidRDefault="002E2191" w:rsidP="002E2191">
            <w:pPr>
              <w:jc w:val="center"/>
              <w:rPr>
                <w:rFonts w:ascii="Tahoma" w:hAnsi="Tahoma" w:cs="Tahoma"/>
                <w:sz w:val="18"/>
                <w:szCs w:val="18"/>
                <w:highlight w:val="yellow"/>
              </w:rPr>
            </w:pPr>
            <w:r>
              <w:rPr>
                <w:rFonts w:ascii="Tahoma" w:hAnsi="Tahoma" w:cs="Tahoma"/>
                <w:color w:val="000000"/>
              </w:rPr>
              <w:t>234</w:t>
            </w:r>
          </w:p>
        </w:tc>
        <w:tc>
          <w:tcPr>
            <w:tcW w:w="2650" w:type="dxa"/>
            <w:tcBorders>
              <w:top w:val="nil"/>
              <w:left w:val="nil"/>
              <w:bottom w:val="single" w:sz="4" w:space="0" w:color="auto"/>
              <w:right w:val="single" w:sz="4" w:space="0" w:color="auto"/>
            </w:tcBorders>
            <w:noWrap/>
            <w:vAlign w:val="bottom"/>
            <w:hideMark/>
          </w:tcPr>
          <w:p w14:paraId="24173D6D" w14:textId="0358E929" w:rsidR="002E2191" w:rsidRPr="000029FF" w:rsidRDefault="002E2191" w:rsidP="002E2191">
            <w:pPr>
              <w:jc w:val="center"/>
              <w:rPr>
                <w:rFonts w:ascii="Tahoma" w:hAnsi="Tahoma" w:cs="Tahoma"/>
                <w:sz w:val="18"/>
                <w:szCs w:val="18"/>
                <w:highlight w:val="yellow"/>
              </w:rPr>
            </w:pPr>
            <w:r>
              <w:rPr>
                <w:rFonts w:ascii="Tahoma" w:hAnsi="Tahoma" w:cs="Tahoma"/>
                <w:color w:val="000000"/>
              </w:rPr>
              <w:t>16,301,132.28</w:t>
            </w:r>
          </w:p>
        </w:tc>
        <w:tc>
          <w:tcPr>
            <w:tcW w:w="2840" w:type="dxa"/>
            <w:tcBorders>
              <w:top w:val="nil"/>
              <w:left w:val="nil"/>
              <w:bottom w:val="single" w:sz="4" w:space="0" w:color="auto"/>
              <w:right w:val="single" w:sz="4" w:space="0" w:color="auto"/>
            </w:tcBorders>
            <w:noWrap/>
            <w:vAlign w:val="bottom"/>
          </w:tcPr>
          <w:p w14:paraId="2A9C3E97" w14:textId="04F56EC3" w:rsidR="002E2191" w:rsidRPr="000029FF" w:rsidRDefault="002E2191" w:rsidP="002E2191">
            <w:pPr>
              <w:jc w:val="center"/>
              <w:rPr>
                <w:rFonts w:ascii="Tahoma" w:hAnsi="Tahoma" w:cs="Tahoma"/>
                <w:sz w:val="18"/>
                <w:szCs w:val="18"/>
                <w:highlight w:val="yellow"/>
              </w:rPr>
            </w:pPr>
            <w:r>
              <w:rPr>
                <w:rFonts w:ascii="Tahoma" w:hAnsi="Tahoma" w:cs="Tahoma"/>
                <w:color w:val="000000"/>
              </w:rPr>
              <w:t> </w:t>
            </w:r>
          </w:p>
        </w:tc>
      </w:tr>
    </w:tbl>
    <w:p w14:paraId="390019F8" w14:textId="77777777" w:rsidR="005F0967" w:rsidRPr="000029FF" w:rsidRDefault="005F0967" w:rsidP="007D2D64">
      <w:pPr>
        <w:rPr>
          <w:highlight w:val="yellow"/>
        </w:rPr>
      </w:pPr>
    </w:p>
    <w:p w14:paraId="0969F85E" w14:textId="492603F1" w:rsidR="00F20217" w:rsidRPr="003130CD" w:rsidRDefault="00182B2F" w:rsidP="00182B2F">
      <w:pPr>
        <w:pStyle w:val="Heading1"/>
      </w:pPr>
      <w:bookmarkStart w:id="268" w:name="_Toc69398859"/>
      <w:r w:rsidRPr="003130CD">
        <w:lastRenderedPageBreak/>
        <w:t>System Events</w:t>
      </w:r>
      <w:bookmarkEnd w:id="268"/>
    </w:p>
    <w:p w14:paraId="155BEAB9" w14:textId="6EF1B4D0" w:rsidR="00182B2F" w:rsidRPr="003130CD" w:rsidRDefault="00182B2F" w:rsidP="00182B2F">
      <w:pPr>
        <w:pStyle w:val="Heading2"/>
      </w:pPr>
      <w:bookmarkStart w:id="269" w:name="_Toc69398860"/>
      <w:r w:rsidRPr="003130CD">
        <w:t>ERCOT Peak Load</w:t>
      </w:r>
      <w:bookmarkEnd w:id="269"/>
    </w:p>
    <w:p w14:paraId="5A7FA0EF" w14:textId="389BB009" w:rsidR="00182B2F" w:rsidRPr="003130CD" w:rsidRDefault="00FC275E" w:rsidP="007D2D64">
      <w:r w:rsidRPr="00291D70">
        <w:t>The unofficial ERCOT peak load</w:t>
      </w:r>
      <w:r w:rsidR="00FF5B34" w:rsidRPr="00291D70">
        <w:rPr>
          <w:rStyle w:val="FootnoteReference"/>
        </w:rPr>
        <w:footnoteReference w:id="1"/>
      </w:r>
      <w:r w:rsidR="00D91276" w:rsidRPr="00291D70">
        <w:t xml:space="preserve"> for the month was</w:t>
      </w:r>
      <w:r w:rsidR="0065444F" w:rsidRPr="00291D70">
        <w:t xml:space="preserve"> </w:t>
      </w:r>
      <w:r w:rsidR="00692610">
        <w:t>73,098</w:t>
      </w:r>
      <w:r w:rsidR="00945C13" w:rsidRPr="00291D70">
        <w:t xml:space="preserve"> </w:t>
      </w:r>
      <w:r w:rsidRPr="00291D70">
        <w:t xml:space="preserve">MW and occurred </w:t>
      </w:r>
      <w:r w:rsidR="00E421A4" w:rsidRPr="00291D70">
        <w:t>on</w:t>
      </w:r>
      <w:r w:rsidR="00BA21B3" w:rsidRPr="00291D70">
        <w:t xml:space="preserve"> the</w:t>
      </w:r>
      <w:r w:rsidR="00E421A4" w:rsidRPr="00291D70">
        <w:t xml:space="preserve"> </w:t>
      </w:r>
      <w:r w:rsidR="00945C13" w:rsidRPr="00291D70">
        <w:t>2</w:t>
      </w:r>
      <w:r w:rsidR="00692610">
        <w:t>6</w:t>
      </w:r>
      <w:r w:rsidR="00692610" w:rsidRPr="00692610">
        <w:rPr>
          <w:vertAlign w:val="superscript"/>
        </w:rPr>
        <w:t>th</w:t>
      </w:r>
      <w:r w:rsidR="00EF0577" w:rsidRPr="00291D70">
        <w:t>,</w:t>
      </w:r>
      <w:r w:rsidR="00EC04EC" w:rsidRPr="00291D70">
        <w:t xml:space="preserve"> </w:t>
      </w:r>
      <w:r w:rsidRPr="00291D70">
        <w:t xml:space="preserve">during hour ending </w:t>
      </w:r>
      <w:r w:rsidR="00D266DF" w:rsidRPr="00291D70">
        <w:t>1</w:t>
      </w:r>
      <w:r w:rsidR="003130CD" w:rsidRPr="00291D70">
        <w:t>7</w:t>
      </w:r>
      <w:r w:rsidR="00964288" w:rsidRPr="00291D70">
        <w:t>:00</w:t>
      </w:r>
      <w:r w:rsidRPr="00291D70">
        <w:t>.</w:t>
      </w:r>
    </w:p>
    <w:p w14:paraId="409F769B" w14:textId="77777777" w:rsidR="00BA67E0" w:rsidRPr="000029FF" w:rsidRDefault="00BA67E0" w:rsidP="00B61376">
      <w:pPr>
        <w:rPr>
          <w:rFonts w:cs="Arial"/>
          <w:b/>
          <w:szCs w:val="21"/>
          <w:highlight w:val="yellow"/>
        </w:rPr>
      </w:pPr>
    </w:p>
    <w:p w14:paraId="2DC78643" w14:textId="4DDF7810" w:rsidR="00F57318" w:rsidRPr="00357CE9" w:rsidRDefault="005B1104" w:rsidP="009A0C99">
      <w:pPr>
        <w:pStyle w:val="Heading2"/>
      </w:pPr>
      <w:bookmarkStart w:id="270" w:name="_Toc69398861"/>
      <w:r w:rsidRPr="00357CE9">
        <w:t>Load Shed Events</w:t>
      </w:r>
      <w:bookmarkEnd w:id="270"/>
    </w:p>
    <w:p w14:paraId="3A4E2763" w14:textId="77777777" w:rsidR="00B249EC" w:rsidRPr="00357CE9" w:rsidRDefault="00B249EC" w:rsidP="00B249EC">
      <w:pPr>
        <w:rPr>
          <w:szCs w:val="21"/>
        </w:rPr>
      </w:pPr>
      <w:r w:rsidRPr="00357CE9">
        <w:rPr>
          <w:szCs w:val="21"/>
        </w:rPr>
        <w:t>None.</w:t>
      </w:r>
    </w:p>
    <w:p w14:paraId="16C8C554" w14:textId="77777777" w:rsidR="006E5866" w:rsidRPr="00357CE9" w:rsidRDefault="006E5866" w:rsidP="00DD4BFD">
      <w:pPr>
        <w:rPr>
          <w:szCs w:val="21"/>
        </w:rPr>
      </w:pPr>
    </w:p>
    <w:p w14:paraId="2817A742" w14:textId="3F6EC257" w:rsidR="00182B2F" w:rsidRPr="00357CE9" w:rsidRDefault="005B1104" w:rsidP="005B1104">
      <w:pPr>
        <w:pStyle w:val="Heading2"/>
      </w:pPr>
      <w:bookmarkStart w:id="271" w:name="_Toc69398862"/>
      <w:r w:rsidRPr="00357CE9">
        <w:t>Stability Events</w:t>
      </w:r>
      <w:bookmarkEnd w:id="271"/>
    </w:p>
    <w:p w14:paraId="7795F0CF" w14:textId="29402810" w:rsidR="005B1104" w:rsidRPr="00357CE9" w:rsidRDefault="005B1104" w:rsidP="008C6EEB">
      <w:pPr>
        <w:rPr>
          <w:szCs w:val="21"/>
        </w:rPr>
      </w:pPr>
      <w:r w:rsidRPr="00357CE9">
        <w:rPr>
          <w:szCs w:val="21"/>
        </w:rPr>
        <w:t>None.</w:t>
      </w:r>
    </w:p>
    <w:p w14:paraId="004123AC" w14:textId="0B993739" w:rsidR="00F20217" w:rsidRPr="00BE718E" w:rsidRDefault="005B1104" w:rsidP="005B1104">
      <w:pPr>
        <w:pStyle w:val="Heading2"/>
      </w:pPr>
      <w:bookmarkStart w:id="272" w:name="_Toc69398863"/>
      <w:r w:rsidRPr="00BE718E">
        <w:t>Notable PMU Events</w:t>
      </w:r>
      <w:bookmarkEnd w:id="272"/>
    </w:p>
    <w:p w14:paraId="539BE1D5" w14:textId="77777777" w:rsidR="005155DC" w:rsidRPr="00BE718E" w:rsidRDefault="005155DC" w:rsidP="005155DC">
      <w:r w:rsidRPr="00BE718E">
        <w:t>ERCOT analyzes PMU data for any significant system disturbances that do not fall into the Frequency Events category reported in section 2.1. The results are summarized in this section once the analysis has been completed.</w:t>
      </w:r>
    </w:p>
    <w:p w14:paraId="41AD0FDD" w14:textId="0573EA39" w:rsidR="005155DC" w:rsidRPr="00BE718E" w:rsidRDefault="00EB63C3" w:rsidP="005155DC">
      <w:r w:rsidRPr="00BE718E">
        <w:t xml:space="preserve"> </w:t>
      </w:r>
    </w:p>
    <w:p w14:paraId="1D4BDBE0" w14:textId="3AA9FE11" w:rsidR="00BA67E0" w:rsidRPr="00291D70" w:rsidRDefault="00B84D0F" w:rsidP="005155DC">
      <w:r w:rsidRPr="00291D70">
        <w:t>There were no PMU events outside of those reported in section 2.</w:t>
      </w:r>
      <w:r w:rsidR="008E21D6" w:rsidRPr="00291D70">
        <w:t>1.</w:t>
      </w:r>
    </w:p>
    <w:p w14:paraId="58A02D6C" w14:textId="77777777" w:rsidR="00BA67E0" w:rsidRPr="00291D70" w:rsidRDefault="00BA67E0" w:rsidP="005155DC"/>
    <w:p w14:paraId="7CA4E807" w14:textId="7820C386" w:rsidR="00A23B74" w:rsidRPr="00291D70" w:rsidRDefault="00D360EB" w:rsidP="00A23B74">
      <w:pPr>
        <w:pStyle w:val="Heading2"/>
      </w:pPr>
      <w:bookmarkStart w:id="273" w:name="_Toc69398864"/>
      <w:r w:rsidRPr="00291D70">
        <w:t>DC Tie Curtailment</w:t>
      </w:r>
      <w:bookmarkEnd w:id="273"/>
    </w:p>
    <w:p w14:paraId="19796FC8" w14:textId="5688899C" w:rsidR="00146967" w:rsidRPr="00916874" w:rsidRDefault="006C7C63" w:rsidP="003B5F8C">
      <w:r>
        <w:t>None.</w:t>
      </w:r>
    </w:p>
    <w:p w14:paraId="74D4145C" w14:textId="10B54EA8" w:rsidR="00EA0FAC" w:rsidRDefault="005B1104" w:rsidP="00EA0FAC">
      <w:pPr>
        <w:pStyle w:val="Heading2"/>
      </w:pPr>
      <w:bookmarkStart w:id="274" w:name="_Toc69398865"/>
      <w:r w:rsidRPr="00291D70">
        <w:t>TRE/DOE Reportable Events</w:t>
      </w:r>
      <w:bookmarkEnd w:id="274"/>
    </w:p>
    <w:p w14:paraId="16974B7D" w14:textId="674995A7" w:rsidR="00866D6F" w:rsidRPr="00866D6F" w:rsidRDefault="00BA7303" w:rsidP="00BA7303">
      <w:pPr>
        <w:pStyle w:val="ListParagraph"/>
        <w:numPr>
          <w:ilvl w:val="0"/>
          <w:numId w:val="24"/>
        </w:numPr>
      </w:pPr>
      <w:r>
        <w:t>AEP Regulated submitted an OE-417 for 07/20</w:t>
      </w:r>
      <w:r w:rsidRPr="00DF6DB3">
        <w:t xml:space="preserve">/2021. Reportable Event Type: </w:t>
      </w:r>
      <w:r>
        <w:t xml:space="preserve">Complete loss of monitoring or control </w:t>
      </w:r>
      <w:r w:rsidR="00734444">
        <w:t>capability.</w:t>
      </w:r>
    </w:p>
    <w:p w14:paraId="58088756" w14:textId="77777777" w:rsidR="00935C53" w:rsidRPr="003130CD" w:rsidRDefault="00935C53" w:rsidP="00935C53">
      <w:pPr>
        <w:pStyle w:val="Heading2"/>
      </w:pPr>
      <w:bookmarkStart w:id="275" w:name="_Toc13724670"/>
      <w:bookmarkStart w:id="276" w:name="_Toc69398866"/>
      <w:r w:rsidRPr="003130CD">
        <w:t>New/Updated Constraint Management Plans</w:t>
      </w:r>
      <w:bookmarkEnd w:id="275"/>
      <w:bookmarkEnd w:id="276"/>
    </w:p>
    <w:p w14:paraId="61A397EE" w14:textId="4944FC95" w:rsidR="00BF53E1" w:rsidRDefault="004C697D" w:rsidP="004C697D">
      <w:pPr>
        <w:ind w:left="720"/>
      </w:pPr>
      <w:r w:rsidRPr="004C697D">
        <w:t xml:space="preserve">There </w:t>
      </w:r>
      <w:r w:rsidR="00563225">
        <w:t>was</w:t>
      </w:r>
      <w:r w:rsidRPr="004C697D">
        <w:t xml:space="preserve"> </w:t>
      </w:r>
      <w:r w:rsidR="00563225">
        <w:t>one</w:t>
      </w:r>
      <w:r w:rsidR="003E23FE">
        <w:t xml:space="preserve"> new CMPs</w:t>
      </w:r>
      <w:r w:rsidRPr="004C697D">
        <w:t xml:space="preserve">, </w:t>
      </w:r>
      <w:r w:rsidR="00DE6CE5">
        <w:t>MP_2021_28</w:t>
      </w:r>
      <w:r w:rsidR="00563225">
        <w:t>.</w:t>
      </w:r>
    </w:p>
    <w:p w14:paraId="246B2618" w14:textId="38284B76" w:rsidR="00563225" w:rsidRDefault="00563225" w:rsidP="004C697D">
      <w:pPr>
        <w:ind w:left="720"/>
      </w:pPr>
      <w:r>
        <w:t xml:space="preserve">There were two updated CMPs, MP_2021_05 and </w:t>
      </w:r>
      <w:r w:rsidRPr="004C697D">
        <w:t>MP_</w:t>
      </w:r>
      <w:r>
        <w:t>2021_08.</w:t>
      </w:r>
    </w:p>
    <w:p w14:paraId="0E331461" w14:textId="77777777" w:rsidR="004C697D" w:rsidRDefault="004C697D" w:rsidP="00DE6CE5"/>
    <w:p w14:paraId="58A187E8" w14:textId="3DF2DC27" w:rsidR="004C697D" w:rsidRPr="003130CD" w:rsidRDefault="004C697D" w:rsidP="004C697D">
      <w:pPr>
        <w:ind w:left="720"/>
      </w:pPr>
      <w:r w:rsidRPr="004C697D">
        <w:t xml:space="preserve">There was one </w:t>
      </w:r>
      <w:r w:rsidR="00563225">
        <w:t xml:space="preserve">updated </w:t>
      </w:r>
      <w:r>
        <w:t>PCAP</w:t>
      </w:r>
      <w:r w:rsidRPr="004C697D">
        <w:t>, PCAP_2010_</w:t>
      </w:r>
      <w:r w:rsidR="00DE6CE5">
        <w:t>02</w:t>
      </w:r>
      <w:r w:rsidRPr="004C697D">
        <w:t>.</w:t>
      </w:r>
    </w:p>
    <w:p w14:paraId="0D20D153" w14:textId="72F9CCB9" w:rsidR="00944133" w:rsidRPr="003130CD" w:rsidRDefault="005B1104" w:rsidP="00944133">
      <w:pPr>
        <w:pStyle w:val="Heading2"/>
      </w:pPr>
      <w:bookmarkStart w:id="277" w:name="_Toc69398867"/>
      <w:r w:rsidRPr="003130CD">
        <w:t xml:space="preserve">New/Modified/Removed </w:t>
      </w:r>
      <w:r w:rsidR="002E3C43" w:rsidRPr="003130CD">
        <w:t>RAS</w:t>
      </w:r>
      <w:bookmarkEnd w:id="277"/>
    </w:p>
    <w:p w14:paraId="2C628741" w14:textId="3296C252" w:rsidR="003130CD" w:rsidRDefault="00DE6CE5" w:rsidP="00734444">
      <w:pPr>
        <w:ind w:firstLine="720"/>
      </w:pPr>
      <w:r>
        <w:t>Retirement of Wirtz RAS</w:t>
      </w:r>
    </w:p>
    <w:p w14:paraId="66A89B2D" w14:textId="77777777" w:rsidR="004768DD" w:rsidRPr="003130CD" w:rsidRDefault="004768DD" w:rsidP="00335B66"/>
    <w:p w14:paraId="5BF4D79E" w14:textId="392F6887" w:rsidR="00EB52BF" w:rsidRPr="003130CD" w:rsidRDefault="001708C5" w:rsidP="009D5E25">
      <w:pPr>
        <w:pStyle w:val="Heading2"/>
      </w:pPr>
      <w:bookmarkStart w:id="278" w:name="_Toc69398868"/>
      <w:r w:rsidRPr="003130CD">
        <w:t>New Procedures/Forms/Operating Bulletins</w:t>
      </w:r>
      <w:bookmarkEnd w:id="278"/>
    </w:p>
    <w:p w14:paraId="0946D708" w14:textId="77777777" w:rsidR="000A35CA" w:rsidRPr="003130CD" w:rsidRDefault="000A35CA" w:rsidP="000A35CA"/>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45"/>
        <w:gridCol w:w="2890"/>
        <w:gridCol w:w="986"/>
      </w:tblGrid>
      <w:tr w:rsidR="000A35CA" w:rsidRPr="003130CD" w14:paraId="52D73164" w14:textId="77777777" w:rsidTr="000A35CA">
        <w:trPr>
          <w:trHeight w:val="576"/>
        </w:trPr>
        <w:tc>
          <w:tcPr>
            <w:tcW w:w="1245" w:type="dxa"/>
            <w:shd w:val="clear" w:color="auto" w:fill="444D53" w:themeFill="accent2" w:themeFillShade="BF"/>
            <w:vAlign w:val="center"/>
          </w:tcPr>
          <w:p w14:paraId="0AC8A6CC" w14:textId="77777777" w:rsidR="000A35CA" w:rsidRPr="003130CD" w:rsidRDefault="000A35CA" w:rsidP="000A35CA">
            <w:pPr>
              <w:jc w:val="center"/>
              <w:rPr>
                <w:b/>
                <w:color w:val="FFFFFF" w:themeColor="background1"/>
              </w:rPr>
            </w:pPr>
            <w:r w:rsidRPr="003130CD">
              <w:rPr>
                <w:b/>
                <w:color w:val="FFFFFF" w:themeColor="background1"/>
              </w:rPr>
              <w:t>Date</w:t>
            </w:r>
          </w:p>
        </w:tc>
        <w:tc>
          <w:tcPr>
            <w:tcW w:w="2890" w:type="dxa"/>
            <w:shd w:val="clear" w:color="auto" w:fill="444D53" w:themeFill="accent2" w:themeFillShade="BF"/>
            <w:vAlign w:val="center"/>
          </w:tcPr>
          <w:p w14:paraId="4EB3A9B0" w14:textId="77777777" w:rsidR="000A35CA" w:rsidRPr="003130CD" w:rsidRDefault="000A35CA" w:rsidP="000A35CA">
            <w:pPr>
              <w:jc w:val="center"/>
              <w:rPr>
                <w:b/>
                <w:color w:val="FFFFFF" w:themeColor="background1"/>
              </w:rPr>
            </w:pPr>
            <w:r w:rsidRPr="003130CD">
              <w:rPr>
                <w:b/>
                <w:color w:val="FFFFFF" w:themeColor="background1"/>
              </w:rPr>
              <w:t>Subject</w:t>
            </w:r>
          </w:p>
        </w:tc>
        <w:tc>
          <w:tcPr>
            <w:tcW w:w="986" w:type="dxa"/>
            <w:shd w:val="clear" w:color="auto" w:fill="444D53" w:themeFill="accent2" w:themeFillShade="BF"/>
            <w:vAlign w:val="center"/>
          </w:tcPr>
          <w:p w14:paraId="5D81AD03" w14:textId="77777777" w:rsidR="000A35CA" w:rsidRPr="003130CD" w:rsidRDefault="000A35CA" w:rsidP="000A35CA">
            <w:pPr>
              <w:jc w:val="center"/>
              <w:rPr>
                <w:b/>
                <w:color w:val="FFFFFF" w:themeColor="background1"/>
              </w:rPr>
            </w:pPr>
            <w:r w:rsidRPr="003130CD">
              <w:rPr>
                <w:b/>
                <w:color w:val="FFFFFF" w:themeColor="background1"/>
              </w:rPr>
              <w:t>Bulletin No.</w:t>
            </w:r>
          </w:p>
        </w:tc>
      </w:tr>
      <w:tr w:rsidR="003130CD" w:rsidRPr="000029FF" w14:paraId="10F70531" w14:textId="77777777" w:rsidTr="000A35CA">
        <w:trPr>
          <w:trHeight w:val="576"/>
        </w:trPr>
        <w:tc>
          <w:tcPr>
            <w:tcW w:w="1245" w:type="dxa"/>
            <w:vAlign w:val="center"/>
          </w:tcPr>
          <w:p w14:paraId="5BAFA7D8" w14:textId="6DEDED79" w:rsidR="003130CD" w:rsidRPr="000029FF" w:rsidRDefault="00532E27" w:rsidP="003130CD">
            <w:pPr>
              <w:rPr>
                <w:sz w:val="18"/>
                <w:szCs w:val="18"/>
                <w:highlight w:val="yellow"/>
              </w:rPr>
            </w:pPr>
            <w:r>
              <w:rPr>
                <w:sz w:val="18"/>
                <w:szCs w:val="18"/>
              </w:rPr>
              <w:t>07/</w:t>
            </w:r>
            <w:r w:rsidR="00BA2FE0">
              <w:rPr>
                <w:sz w:val="18"/>
                <w:szCs w:val="18"/>
              </w:rPr>
              <w:t>12</w:t>
            </w:r>
            <w:r>
              <w:rPr>
                <w:sz w:val="18"/>
                <w:szCs w:val="18"/>
              </w:rPr>
              <w:t>/2021</w:t>
            </w:r>
          </w:p>
        </w:tc>
        <w:tc>
          <w:tcPr>
            <w:tcW w:w="2890" w:type="dxa"/>
            <w:vAlign w:val="center"/>
          </w:tcPr>
          <w:p w14:paraId="7CC6FBE2" w14:textId="63C05C08" w:rsidR="003130CD" w:rsidRPr="000029FF" w:rsidRDefault="003130CD" w:rsidP="003130CD">
            <w:pPr>
              <w:rPr>
                <w:sz w:val="18"/>
                <w:szCs w:val="18"/>
                <w:highlight w:val="yellow"/>
              </w:rPr>
            </w:pPr>
            <w:r w:rsidRPr="00EB1143">
              <w:rPr>
                <w:sz w:val="18"/>
                <w:szCs w:val="18"/>
              </w:rPr>
              <w:t>Real Time Desk V1 Rev 7</w:t>
            </w:r>
            <w:r w:rsidR="00532E27">
              <w:rPr>
                <w:sz w:val="18"/>
                <w:szCs w:val="18"/>
              </w:rPr>
              <w:t>4</w:t>
            </w:r>
          </w:p>
        </w:tc>
        <w:tc>
          <w:tcPr>
            <w:tcW w:w="986" w:type="dxa"/>
            <w:vAlign w:val="center"/>
          </w:tcPr>
          <w:p w14:paraId="78B9F4F3" w14:textId="00A0D64F" w:rsidR="003130CD" w:rsidRPr="000029FF" w:rsidRDefault="007C130C" w:rsidP="003130CD">
            <w:pPr>
              <w:jc w:val="center"/>
              <w:rPr>
                <w:sz w:val="18"/>
                <w:szCs w:val="18"/>
                <w:highlight w:val="yellow"/>
              </w:rPr>
            </w:pPr>
            <w:r>
              <w:rPr>
                <w:sz w:val="18"/>
                <w:szCs w:val="18"/>
              </w:rPr>
              <w:t>98</w:t>
            </w:r>
            <w:r w:rsidR="00532E27">
              <w:rPr>
                <w:sz w:val="18"/>
                <w:szCs w:val="18"/>
              </w:rPr>
              <w:t>8</w:t>
            </w:r>
          </w:p>
        </w:tc>
      </w:tr>
      <w:tr w:rsidR="00532E27" w:rsidRPr="000029FF" w14:paraId="5D1A6E39" w14:textId="77777777" w:rsidTr="000A35CA">
        <w:trPr>
          <w:trHeight w:val="576"/>
        </w:trPr>
        <w:tc>
          <w:tcPr>
            <w:tcW w:w="1245" w:type="dxa"/>
            <w:vAlign w:val="center"/>
          </w:tcPr>
          <w:p w14:paraId="6C5909DC" w14:textId="769ABCE3" w:rsidR="00532E27" w:rsidRDefault="00532E27" w:rsidP="00532E27">
            <w:pPr>
              <w:rPr>
                <w:sz w:val="18"/>
                <w:szCs w:val="18"/>
              </w:rPr>
            </w:pPr>
            <w:r>
              <w:rPr>
                <w:sz w:val="18"/>
                <w:szCs w:val="18"/>
              </w:rPr>
              <w:t>07/</w:t>
            </w:r>
            <w:r w:rsidR="00BA2FE0">
              <w:rPr>
                <w:sz w:val="18"/>
                <w:szCs w:val="18"/>
              </w:rPr>
              <w:t>12</w:t>
            </w:r>
            <w:r>
              <w:rPr>
                <w:sz w:val="18"/>
                <w:szCs w:val="18"/>
              </w:rPr>
              <w:t>/2021</w:t>
            </w:r>
          </w:p>
        </w:tc>
        <w:tc>
          <w:tcPr>
            <w:tcW w:w="2890" w:type="dxa"/>
            <w:vAlign w:val="center"/>
          </w:tcPr>
          <w:p w14:paraId="2EDC3ED9" w14:textId="32119AD4" w:rsidR="00532E27" w:rsidRPr="00291D70" w:rsidRDefault="00532E27" w:rsidP="00532E27">
            <w:pPr>
              <w:rPr>
                <w:sz w:val="18"/>
                <w:szCs w:val="18"/>
              </w:rPr>
            </w:pPr>
            <w:r>
              <w:rPr>
                <w:sz w:val="18"/>
                <w:szCs w:val="18"/>
              </w:rPr>
              <w:t>Reliability Unit Commitment Desk V1 Rev 62</w:t>
            </w:r>
          </w:p>
        </w:tc>
        <w:tc>
          <w:tcPr>
            <w:tcW w:w="986" w:type="dxa"/>
            <w:vAlign w:val="center"/>
          </w:tcPr>
          <w:p w14:paraId="5263E379" w14:textId="4CFF22E1" w:rsidR="00532E27" w:rsidRDefault="00532E27" w:rsidP="00532E27">
            <w:pPr>
              <w:jc w:val="center"/>
              <w:rPr>
                <w:sz w:val="18"/>
                <w:szCs w:val="18"/>
              </w:rPr>
            </w:pPr>
            <w:r>
              <w:rPr>
                <w:sz w:val="18"/>
                <w:szCs w:val="18"/>
              </w:rPr>
              <w:t>989</w:t>
            </w:r>
          </w:p>
        </w:tc>
      </w:tr>
      <w:tr w:rsidR="00532E27" w:rsidRPr="000029FF" w14:paraId="6478D856" w14:textId="77777777" w:rsidTr="000A35CA">
        <w:trPr>
          <w:trHeight w:val="576"/>
        </w:trPr>
        <w:tc>
          <w:tcPr>
            <w:tcW w:w="1245" w:type="dxa"/>
            <w:vAlign w:val="center"/>
          </w:tcPr>
          <w:p w14:paraId="0B0E8B75" w14:textId="294D4BB9" w:rsidR="00532E27" w:rsidRPr="00532E27" w:rsidRDefault="00532E27" w:rsidP="00532E27">
            <w:pPr>
              <w:rPr>
                <w:b/>
                <w:bCs/>
                <w:sz w:val="18"/>
                <w:szCs w:val="18"/>
              </w:rPr>
            </w:pPr>
            <w:r>
              <w:rPr>
                <w:sz w:val="18"/>
                <w:szCs w:val="18"/>
              </w:rPr>
              <w:lastRenderedPageBreak/>
              <w:t>07/</w:t>
            </w:r>
            <w:r w:rsidR="00BA2FE0">
              <w:rPr>
                <w:sz w:val="18"/>
                <w:szCs w:val="18"/>
              </w:rPr>
              <w:t>12</w:t>
            </w:r>
            <w:r>
              <w:rPr>
                <w:sz w:val="18"/>
                <w:szCs w:val="18"/>
              </w:rPr>
              <w:t>/2021</w:t>
            </w:r>
          </w:p>
        </w:tc>
        <w:tc>
          <w:tcPr>
            <w:tcW w:w="2890" w:type="dxa"/>
            <w:vAlign w:val="center"/>
          </w:tcPr>
          <w:p w14:paraId="4808B8A8" w14:textId="12EB3F59" w:rsidR="00532E27" w:rsidRPr="00291D70" w:rsidRDefault="00532E27" w:rsidP="00532E27">
            <w:pPr>
              <w:rPr>
                <w:sz w:val="18"/>
                <w:szCs w:val="18"/>
              </w:rPr>
            </w:pPr>
            <w:r w:rsidRPr="00291D70">
              <w:rPr>
                <w:sz w:val="18"/>
                <w:szCs w:val="18"/>
              </w:rPr>
              <w:t>Resource Desk Operating Procedure V1 Rev 6</w:t>
            </w:r>
            <w:r>
              <w:rPr>
                <w:sz w:val="18"/>
                <w:szCs w:val="18"/>
              </w:rPr>
              <w:t>3</w:t>
            </w:r>
          </w:p>
        </w:tc>
        <w:tc>
          <w:tcPr>
            <w:tcW w:w="986" w:type="dxa"/>
            <w:vAlign w:val="center"/>
          </w:tcPr>
          <w:p w14:paraId="11A0E4DE" w14:textId="440438E1" w:rsidR="00532E27" w:rsidRDefault="00532E27" w:rsidP="00532E27">
            <w:pPr>
              <w:jc w:val="center"/>
              <w:rPr>
                <w:sz w:val="18"/>
                <w:szCs w:val="18"/>
              </w:rPr>
            </w:pPr>
            <w:r>
              <w:rPr>
                <w:sz w:val="18"/>
                <w:szCs w:val="18"/>
              </w:rPr>
              <w:t>990</w:t>
            </w:r>
          </w:p>
        </w:tc>
      </w:tr>
      <w:tr w:rsidR="0004090A" w:rsidRPr="000029FF" w14:paraId="231F3328" w14:textId="77777777" w:rsidTr="000A35CA">
        <w:trPr>
          <w:trHeight w:val="576"/>
        </w:trPr>
        <w:tc>
          <w:tcPr>
            <w:tcW w:w="1245" w:type="dxa"/>
            <w:vAlign w:val="center"/>
          </w:tcPr>
          <w:p w14:paraId="2B415545" w14:textId="155ECA68" w:rsidR="0004090A" w:rsidRDefault="0004090A" w:rsidP="00532E27">
            <w:pPr>
              <w:rPr>
                <w:sz w:val="18"/>
                <w:szCs w:val="18"/>
              </w:rPr>
            </w:pPr>
            <w:r>
              <w:rPr>
                <w:sz w:val="18"/>
                <w:szCs w:val="18"/>
              </w:rPr>
              <w:t>07/</w:t>
            </w:r>
            <w:r w:rsidR="00BA2FE0">
              <w:rPr>
                <w:sz w:val="18"/>
                <w:szCs w:val="18"/>
              </w:rPr>
              <w:t>12</w:t>
            </w:r>
            <w:r>
              <w:rPr>
                <w:sz w:val="18"/>
                <w:szCs w:val="18"/>
              </w:rPr>
              <w:t>/2021</w:t>
            </w:r>
          </w:p>
        </w:tc>
        <w:tc>
          <w:tcPr>
            <w:tcW w:w="2890" w:type="dxa"/>
            <w:vAlign w:val="center"/>
          </w:tcPr>
          <w:p w14:paraId="04711282" w14:textId="489D9325" w:rsidR="0004090A" w:rsidRDefault="0004090A" w:rsidP="00532E27">
            <w:pPr>
              <w:rPr>
                <w:sz w:val="18"/>
                <w:szCs w:val="18"/>
              </w:rPr>
            </w:pPr>
            <w:r>
              <w:rPr>
                <w:sz w:val="18"/>
                <w:szCs w:val="18"/>
              </w:rPr>
              <w:t>Shift Supervisor Desk V1 Rev 72</w:t>
            </w:r>
          </w:p>
        </w:tc>
        <w:tc>
          <w:tcPr>
            <w:tcW w:w="986" w:type="dxa"/>
            <w:vAlign w:val="center"/>
          </w:tcPr>
          <w:p w14:paraId="00DFC1EC" w14:textId="1FA5EAC8" w:rsidR="0004090A" w:rsidRDefault="0004090A" w:rsidP="00532E27">
            <w:pPr>
              <w:jc w:val="center"/>
              <w:rPr>
                <w:sz w:val="18"/>
                <w:szCs w:val="18"/>
              </w:rPr>
            </w:pPr>
            <w:r>
              <w:rPr>
                <w:sz w:val="18"/>
                <w:szCs w:val="18"/>
              </w:rPr>
              <w:t>991</w:t>
            </w:r>
          </w:p>
        </w:tc>
      </w:tr>
      <w:tr w:rsidR="00E1765D" w:rsidRPr="000029FF" w14:paraId="634FA082" w14:textId="77777777" w:rsidTr="000A35CA">
        <w:trPr>
          <w:trHeight w:val="576"/>
        </w:trPr>
        <w:tc>
          <w:tcPr>
            <w:tcW w:w="1245" w:type="dxa"/>
            <w:vAlign w:val="center"/>
          </w:tcPr>
          <w:p w14:paraId="622B55F4" w14:textId="7087B538" w:rsidR="00E1765D" w:rsidRDefault="00E1765D" w:rsidP="00E1765D">
            <w:pPr>
              <w:rPr>
                <w:sz w:val="18"/>
                <w:szCs w:val="18"/>
              </w:rPr>
            </w:pPr>
            <w:r>
              <w:rPr>
                <w:sz w:val="18"/>
                <w:szCs w:val="18"/>
              </w:rPr>
              <w:t>07/3</w:t>
            </w:r>
            <w:r w:rsidR="00BA2FE0">
              <w:rPr>
                <w:sz w:val="18"/>
                <w:szCs w:val="18"/>
              </w:rPr>
              <w:t>1</w:t>
            </w:r>
            <w:r>
              <w:rPr>
                <w:sz w:val="18"/>
                <w:szCs w:val="18"/>
              </w:rPr>
              <w:t>/2021</w:t>
            </w:r>
          </w:p>
        </w:tc>
        <w:tc>
          <w:tcPr>
            <w:tcW w:w="2890" w:type="dxa"/>
            <w:vAlign w:val="center"/>
          </w:tcPr>
          <w:p w14:paraId="338D6A47" w14:textId="48048C4E" w:rsidR="00E1765D" w:rsidRDefault="00E1765D" w:rsidP="00E1765D">
            <w:pPr>
              <w:rPr>
                <w:sz w:val="18"/>
                <w:szCs w:val="18"/>
              </w:rPr>
            </w:pPr>
            <w:r w:rsidRPr="00EB1143">
              <w:rPr>
                <w:sz w:val="18"/>
                <w:szCs w:val="18"/>
              </w:rPr>
              <w:t>Real Time Desk V1 Rev 7</w:t>
            </w:r>
            <w:r>
              <w:rPr>
                <w:sz w:val="18"/>
                <w:szCs w:val="18"/>
              </w:rPr>
              <w:t>5</w:t>
            </w:r>
          </w:p>
        </w:tc>
        <w:tc>
          <w:tcPr>
            <w:tcW w:w="986" w:type="dxa"/>
            <w:vAlign w:val="center"/>
          </w:tcPr>
          <w:p w14:paraId="5332EA34" w14:textId="275679D1" w:rsidR="00E1765D" w:rsidRDefault="00E1765D" w:rsidP="00E1765D">
            <w:pPr>
              <w:jc w:val="center"/>
              <w:rPr>
                <w:sz w:val="18"/>
                <w:szCs w:val="18"/>
              </w:rPr>
            </w:pPr>
            <w:r>
              <w:rPr>
                <w:sz w:val="18"/>
                <w:szCs w:val="18"/>
              </w:rPr>
              <w:t>992</w:t>
            </w:r>
          </w:p>
        </w:tc>
      </w:tr>
      <w:tr w:rsidR="00E1765D" w:rsidRPr="000029FF" w14:paraId="487C1D63" w14:textId="77777777" w:rsidTr="000A35CA">
        <w:trPr>
          <w:trHeight w:val="576"/>
        </w:trPr>
        <w:tc>
          <w:tcPr>
            <w:tcW w:w="1245" w:type="dxa"/>
            <w:vAlign w:val="center"/>
          </w:tcPr>
          <w:p w14:paraId="0A428B97" w14:textId="21402373" w:rsidR="00E1765D" w:rsidRPr="000029FF" w:rsidRDefault="00E1765D" w:rsidP="00E1765D">
            <w:pPr>
              <w:rPr>
                <w:sz w:val="18"/>
                <w:szCs w:val="18"/>
                <w:highlight w:val="yellow"/>
              </w:rPr>
            </w:pPr>
            <w:r>
              <w:rPr>
                <w:sz w:val="18"/>
                <w:szCs w:val="18"/>
              </w:rPr>
              <w:t>07/3</w:t>
            </w:r>
            <w:r w:rsidR="00BA2FE0">
              <w:rPr>
                <w:sz w:val="18"/>
                <w:szCs w:val="18"/>
              </w:rPr>
              <w:t>1</w:t>
            </w:r>
            <w:r>
              <w:rPr>
                <w:sz w:val="18"/>
                <w:szCs w:val="18"/>
              </w:rPr>
              <w:t>/2021</w:t>
            </w:r>
          </w:p>
        </w:tc>
        <w:tc>
          <w:tcPr>
            <w:tcW w:w="2890" w:type="dxa"/>
            <w:vAlign w:val="center"/>
          </w:tcPr>
          <w:p w14:paraId="35F1C9E4" w14:textId="13F3BCA6" w:rsidR="00E1765D" w:rsidRPr="000029FF" w:rsidRDefault="00E1765D" w:rsidP="00E1765D">
            <w:pPr>
              <w:rPr>
                <w:sz w:val="18"/>
                <w:szCs w:val="18"/>
                <w:highlight w:val="yellow"/>
              </w:rPr>
            </w:pPr>
            <w:r>
              <w:rPr>
                <w:sz w:val="18"/>
                <w:szCs w:val="18"/>
              </w:rPr>
              <w:t>Reliability Unit Commitment Desk V1 Rev 63</w:t>
            </w:r>
          </w:p>
        </w:tc>
        <w:tc>
          <w:tcPr>
            <w:tcW w:w="986" w:type="dxa"/>
            <w:vAlign w:val="center"/>
          </w:tcPr>
          <w:p w14:paraId="17DB05D9" w14:textId="0B302F8B" w:rsidR="00E1765D" w:rsidRPr="000029FF" w:rsidRDefault="00E1765D" w:rsidP="00E1765D">
            <w:pPr>
              <w:jc w:val="center"/>
              <w:rPr>
                <w:sz w:val="18"/>
                <w:szCs w:val="18"/>
                <w:highlight w:val="yellow"/>
              </w:rPr>
            </w:pPr>
            <w:r>
              <w:rPr>
                <w:sz w:val="18"/>
                <w:szCs w:val="18"/>
              </w:rPr>
              <w:t>993</w:t>
            </w:r>
          </w:p>
        </w:tc>
      </w:tr>
      <w:tr w:rsidR="00E1765D" w:rsidRPr="000029FF" w14:paraId="5D878B38" w14:textId="77777777" w:rsidTr="000A35CA">
        <w:trPr>
          <w:trHeight w:val="576"/>
        </w:trPr>
        <w:tc>
          <w:tcPr>
            <w:tcW w:w="1245" w:type="dxa"/>
            <w:vAlign w:val="center"/>
          </w:tcPr>
          <w:p w14:paraId="463E996F" w14:textId="349CC13A" w:rsidR="00E1765D" w:rsidRDefault="00E1765D" w:rsidP="00E1765D">
            <w:pPr>
              <w:rPr>
                <w:sz w:val="18"/>
                <w:szCs w:val="18"/>
              </w:rPr>
            </w:pPr>
            <w:r>
              <w:rPr>
                <w:sz w:val="18"/>
                <w:szCs w:val="18"/>
              </w:rPr>
              <w:t>07/3</w:t>
            </w:r>
            <w:r w:rsidR="00BA2FE0">
              <w:rPr>
                <w:sz w:val="18"/>
                <w:szCs w:val="18"/>
              </w:rPr>
              <w:t>1</w:t>
            </w:r>
            <w:r>
              <w:rPr>
                <w:sz w:val="18"/>
                <w:szCs w:val="18"/>
              </w:rPr>
              <w:t>/2021</w:t>
            </w:r>
          </w:p>
        </w:tc>
        <w:tc>
          <w:tcPr>
            <w:tcW w:w="2890" w:type="dxa"/>
            <w:vAlign w:val="center"/>
          </w:tcPr>
          <w:p w14:paraId="6A910493" w14:textId="78D4AE0C" w:rsidR="00E1765D" w:rsidRPr="00291D70" w:rsidRDefault="00E1765D" w:rsidP="00E1765D">
            <w:pPr>
              <w:rPr>
                <w:sz w:val="18"/>
                <w:szCs w:val="18"/>
              </w:rPr>
            </w:pPr>
            <w:r w:rsidRPr="00291D70">
              <w:rPr>
                <w:sz w:val="18"/>
                <w:szCs w:val="18"/>
              </w:rPr>
              <w:t>Resource Desk Operating Procedure V1 Rev 6</w:t>
            </w:r>
            <w:r>
              <w:rPr>
                <w:sz w:val="18"/>
                <w:szCs w:val="18"/>
              </w:rPr>
              <w:t>4</w:t>
            </w:r>
          </w:p>
        </w:tc>
        <w:tc>
          <w:tcPr>
            <w:tcW w:w="986" w:type="dxa"/>
            <w:vAlign w:val="center"/>
          </w:tcPr>
          <w:p w14:paraId="58695FA8" w14:textId="46340226" w:rsidR="00E1765D" w:rsidRDefault="00E1765D" w:rsidP="00E1765D">
            <w:pPr>
              <w:jc w:val="center"/>
              <w:rPr>
                <w:sz w:val="18"/>
                <w:szCs w:val="18"/>
              </w:rPr>
            </w:pPr>
            <w:r>
              <w:rPr>
                <w:sz w:val="18"/>
                <w:szCs w:val="18"/>
              </w:rPr>
              <w:t>994</w:t>
            </w:r>
          </w:p>
        </w:tc>
      </w:tr>
      <w:tr w:rsidR="00E1765D" w:rsidRPr="000029FF" w14:paraId="6FEC1DFD" w14:textId="77777777" w:rsidTr="000A35CA">
        <w:trPr>
          <w:trHeight w:val="576"/>
        </w:trPr>
        <w:tc>
          <w:tcPr>
            <w:tcW w:w="1245" w:type="dxa"/>
            <w:vAlign w:val="center"/>
          </w:tcPr>
          <w:p w14:paraId="540FEB39" w14:textId="7CADAEB9" w:rsidR="00E1765D" w:rsidRPr="00EB1143" w:rsidRDefault="00E1765D" w:rsidP="00E1765D">
            <w:pPr>
              <w:rPr>
                <w:sz w:val="18"/>
                <w:szCs w:val="18"/>
              </w:rPr>
            </w:pPr>
            <w:r>
              <w:rPr>
                <w:sz w:val="18"/>
                <w:szCs w:val="18"/>
              </w:rPr>
              <w:t>07/3</w:t>
            </w:r>
            <w:r w:rsidR="00BA2FE0">
              <w:rPr>
                <w:sz w:val="18"/>
                <w:szCs w:val="18"/>
              </w:rPr>
              <w:t>1</w:t>
            </w:r>
            <w:r>
              <w:rPr>
                <w:sz w:val="18"/>
                <w:szCs w:val="18"/>
              </w:rPr>
              <w:t>/2021</w:t>
            </w:r>
          </w:p>
        </w:tc>
        <w:tc>
          <w:tcPr>
            <w:tcW w:w="2890" w:type="dxa"/>
            <w:vAlign w:val="center"/>
          </w:tcPr>
          <w:p w14:paraId="01BFCBA4" w14:textId="3BE66103" w:rsidR="00E1765D" w:rsidRPr="00EB1143" w:rsidRDefault="00E1765D" w:rsidP="00E1765D">
            <w:pPr>
              <w:rPr>
                <w:sz w:val="18"/>
                <w:szCs w:val="18"/>
              </w:rPr>
            </w:pPr>
            <w:r>
              <w:rPr>
                <w:sz w:val="18"/>
                <w:szCs w:val="18"/>
              </w:rPr>
              <w:t>Scripts V1 Rev 36</w:t>
            </w:r>
          </w:p>
        </w:tc>
        <w:tc>
          <w:tcPr>
            <w:tcW w:w="986" w:type="dxa"/>
            <w:vAlign w:val="center"/>
          </w:tcPr>
          <w:p w14:paraId="35F41591" w14:textId="4804D1DB" w:rsidR="00E1765D" w:rsidRPr="00EB1143" w:rsidRDefault="00E1765D" w:rsidP="00E1765D">
            <w:pPr>
              <w:jc w:val="center"/>
              <w:rPr>
                <w:sz w:val="18"/>
                <w:szCs w:val="18"/>
              </w:rPr>
            </w:pPr>
            <w:r>
              <w:rPr>
                <w:sz w:val="18"/>
                <w:szCs w:val="18"/>
              </w:rPr>
              <w:t>995</w:t>
            </w:r>
          </w:p>
        </w:tc>
      </w:tr>
      <w:tr w:rsidR="00E1765D" w:rsidRPr="000029FF" w14:paraId="6ECDD153" w14:textId="77777777" w:rsidTr="000A35CA">
        <w:trPr>
          <w:trHeight w:val="576"/>
        </w:trPr>
        <w:tc>
          <w:tcPr>
            <w:tcW w:w="1245" w:type="dxa"/>
            <w:vAlign w:val="center"/>
          </w:tcPr>
          <w:p w14:paraId="5CA512DA" w14:textId="2E14FB8D" w:rsidR="00E1765D" w:rsidRDefault="00E1765D" w:rsidP="00E1765D">
            <w:pPr>
              <w:rPr>
                <w:sz w:val="18"/>
                <w:szCs w:val="18"/>
              </w:rPr>
            </w:pPr>
            <w:r>
              <w:rPr>
                <w:sz w:val="18"/>
                <w:szCs w:val="18"/>
              </w:rPr>
              <w:t>07/3</w:t>
            </w:r>
            <w:r w:rsidR="00BA2FE0">
              <w:rPr>
                <w:sz w:val="18"/>
                <w:szCs w:val="18"/>
              </w:rPr>
              <w:t>1</w:t>
            </w:r>
            <w:r>
              <w:rPr>
                <w:sz w:val="18"/>
                <w:szCs w:val="18"/>
              </w:rPr>
              <w:t>/2021</w:t>
            </w:r>
          </w:p>
        </w:tc>
        <w:tc>
          <w:tcPr>
            <w:tcW w:w="2890" w:type="dxa"/>
            <w:vAlign w:val="center"/>
          </w:tcPr>
          <w:p w14:paraId="43D12404" w14:textId="764CBA5F" w:rsidR="00E1765D" w:rsidRDefault="00E1765D" w:rsidP="00E1765D">
            <w:pPr>
              <w:rPr>
                <w:sz w:val="18"/>
                <w:szCs w:val="18"/>
              </w:rPr>
            </w:pPr>
            <w:r w:rsidRPr="00E1765D">
              <w:rPr>
                <w:sz w:val="18"/>
                <w:szCs w:val="18"/>
              </w:rPr>
              <w:t>Shift Supervisor Desk V1 Rev 73</w:t>
            </w:r>
          </w:p>
        </w:tc>
        <w:tc>
          <w:tcPr>
            <w:tcW w:w="986" w:type="dxa"/>
            <w:vAlign w:val="center"/>
          </w:tcPr>
          <w:p w14:paraId="495F79BB" w14:textId="134B6ED9" w:rsidR="00E1765D" w:rsidRDefault="00E1765D" w:rsidP="00E1765D">
            <w:pPr>
              <w:jc w:val="center"/>
              <w:rPr>
                <w:sz w:val="18"/>
                <w:szCs w:val="18"/>
              </w:rPr>
            </w:pPr>
            <w:r>
              <w:rPr>
                <w:sz w:val="18"/>
                <w:szCs w:val="18"/>
              </w:rPr>
              <w:t>996</w:t>
            </w:r>
          </w:p>
        </w:tc>
      </w:tr>
      <w:tr w:rsidR="00E1765D" w:rsidRPr="000029FF" w14:paraId="11AAA943" w14:textId="77777777" w:rsidTr="000A35CA">
        <w:trPr>
          <w:trHeight w:val="576"/>
        </w:trPr>
        <w:tc>
          <w:tcPr>
            <w:tcW w:w="1245" w:type="dxa"/>
            <w:vAlign w:val="center"/>
          </w:tcPr>
          <w:p w14:paraId="41D3FB5F" w14:textId="76030BF0" w:rsidR="00E1765D" w:rsidRDefault="00E1765D" w:rsidP="00E1765D">
            <w:pPr>
              <w:rPr>
                <w:sz w:val="18"/>
                <w:szCs w:val="18"/>
              </w:rPr>
            </w:pPr>
            <w:r>
              <w:rPr>
                <w:sz w:val="18"/>
                <w:szCs w:val="18"/>
              </w:rPr>
              <w:t>07/3</w:t>
            </w:r>
            <w:r w:rsidR="00BA2FE0">
              <w:rPr>
                <w:sz w:val="18"/>
                <w:szCs w:val="18"/>
              </w:rPr>
              <w:t>1</w:t>
            </w:r>
            <w:r>
              <w:rPr>
                <w:sz w:val="18"/>
                <w:szCs w:val="18"/>
              </w:rPr>
              <w:t>/2021</w:t>
            </w:r>
          </w:p>
        </w:tc>
        <w:tc>
          <w:tcPr>
            <w:tcW w:w="2890" w:type="dxa"/>
            <w:vAlign w:val="center"/>
          </w:tcPr>
          <w:p w14:paraId="7C5F529C" w14:textId="54339365" w:rsidR="00E1765D" w:rsidRDefault="00E1765D" w:rsidP="00E1765D">
            <w:pPr>
              <w:rPr>
                <w:sz w:val="18"/>
                <w:szCs w:val="18"/>
              </w:rPr>
            </w:pPr>
            <w:r w:rsidRPr="00E1765D">
              <w:rPr>
                <w:sz w:val="18"/>
                <w:szCs w:val="18"/>
              </w:rPr>
              <w:t>Transmission and Security Desk V1 Rev 86</w:t>
            </w:r>
          </w:p>
        </w:tc>
        <w:tc>
          <w:tcPr>
            <w:tcW w:w="986" w:type="dxa"/>
            <w:vAlign w:val="center"/>
          </w:tcPr>
          <w:p w14:paraId="6FF12879" w14:textId="3FF3A10E" w:rsidR="00E1765D" w:rsidRDefault="00E1765D" w:rsidP="00E1765D">
            <w:pPr>
              <w:jc w:val="center"/>
              <w:rPr>
                <w:sz w:val="18"/>
                <w:szCs w:val="18"/>
              </w:rPr>
            </w:pPr>
            <w:r>
              <w:rPr>
                <w:sz w:val="18"/>
                <w:szCs w:val="18"/>
              </w:rPr>
              <w:t>997</w:t>
            </w:r>
          </w:p>
        </w:tc>
      </w:tr>
    </w:tbl>
    <w:p w14:paraId="7267FDA1" w14:textId="6B09FF7E" w:rsidR="004442C3" w:rsidRPr="00335B66" w:rsidRDefault="004442C3" w:rsidP="00335B66">
      <w:pPr>
        <w:rPr>
          <w:highlight w:val="yellow"/>
        </w:rPr>
      </w:pPr>
    </w:p>
    <w:p w14:paraId="766E9702" w14:textId="2265C741" w:rsidR="005B1104" w:rsidRPr="0070559C" w:rsidRDefault="005B1104" w:rsidP="005B1104">
      <w:pPr>
        <w:pStyle w:val="Heading1"/>
      </w:pPr>
      <w:bookmarkStart w:id="279" w:name="_Toc69398869"/>
      <w:r w:rsidRPr="0070559C">
        <w:t>Emergency Conditions</w:t>
      </w:r>
      <w:bookmarkEnd w:id="279"/>
    </w:p>
    <w:p w14:paraId="137F9093" w14:textId="16DC5860" w:rsidR="0037065B" w:rsidRPr="0070559C" w:rsidRDefault="005B1104" w:rsidP="00BA67E0">
      <w:pPr>
        <w:pStyle w:val="Heading2"/>
      </w:pPr>
      <w:bookmarkStart w:id="280" w:name="_Toc69398870"/>
      <w:r w:rsidRPr="0070559C">
        <w:t>OCNs</w:t>
      </w:r>
      <w:bookmarkEnd w:id="280"/>
    </w:p>
    <w:tbl>
      <w:tblPr>
        <w:tblW w:w="9350" w:type="dxa"/>
        <w:tblLook w:val="04A0" w:firstRow="1" w:lastRow="0" w:firstColumn="1" w:lastColumn="0" w:noHBand="0" w:noVBand="1"/>
      </w:tblPr>
      <w:tblGrid>
        <w:gridCol w:w="1525"/>
        <w:gridCol w:w="7825"/>
      </w:tblGrid>
      <w:tr w:rsidR="001763DB" w14:paraId="51E1491A" w14:textId="77777777" w:rsidTr="00B37BF3">
        <w:trPr>
          <w:trHeight w:val="300"/>
        </w:trPr>
        <w:tc>
          <w:tcPr>
            <w:tcW w:w="152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5F6D5DAE" w14:textId="77777777" w:rsidR="001763DB" w:rsidRDefault="001763DB" w:rsidP="00B37BF3">
            <w:pPr>
              <w:jc w:val="center"/>
              <w:rPr>
                <w:rFonts w:cs="Arial"/>
                <w:b/>
                <w:bCs/>
                <w:color w:val="FFFFFF"/>
              </w:rPr>
            </w:pPr>
            <w:bookmarkStart w:id="281" w:name="_Toc69398871"/>
            <w:r>
              <w:rPr>
                <w:rFonts w:cs="Arial"/>
                <w:b/>
                <w:bCs/>
                <w:color w:val="FFFFFF"/>
              </w:rPr>
              <w:t>Date and Time</w:t>
            </w:r>
          </w:p>
        </w:tc>
        <w:tc>
          <w:tcPr>
            <w:tcW w:w="7825" w:type="dxa"/>
            <w:tcBorders>
              <w:top w:val="single" w:sz="4" w:space="0" w:color="auto"/>
              <w:left w:val="nil"/>
              <w:bottom w:val="single" w:sz="4" w:space="0" w:color="auto"/>
              <w:right w:val="single" w:sz="4" w:space="0" w:color="auto"/>
            </w:tcBorders>
            <w:shd w:val="clear" w:color="auto" w:fill="444D53"/>
            <w:vAlign w:val="center"/>
            <w:hideMark/>
          </w:tcPr>
          <w:p w14:paraId="01AFD73F" w14:textId="77777777" w:rsidR="001763DB" w:rsidRDefault="001763DB" w:rsidP="00B37BF3">
            <w:pPr>
              <w:jc w:val="center"/>
              <w:rPr>
                <w:rFonts w:cs="Arial"/>
                <w:b/>
                <w:bCs/>
                <w:color w:val="FFFFFF"/>
              </w:rPr>
            </w:pPr>
            <w:r>
              <w:rPr>
                <w:rFonts w:cs="Arial"/>
                <w:b/>
                <w:bCs/>
                <w:color w:val="FFFFFF"/>
              </w:rPr>
              <w:t>Message</w:t>
            </w:r>
          </w:p>
        </w:tc>
      </w:tr>
      <w:tr w:rsidR="00785E49" w:rsidRPr="00C61F4C" w14:paraId="0E4ED721" w14:textId="77777777" w:rsidTr="00D17141">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28E9D7F7" w14:textId="49149296" w:rsidR="00785E49" w:rsidRDefault="000067CA" w:rsidP="00785E49">
            <w:pPr>
              <w:rPr>
                <w:rFonts w:cs="Arial"/>
                <w:color w:val="000000"/>
              </w:rPr>
            </w:pPr>
            <w:r>
              <w:rPr>
                <w:rFonts w:cs="Arial"/>
                <w:color w:val="000000"/>
              </w:rPr>
              <w:t xml:space="preserve">July </w:t>
            </w:r>
            <w:r w:rsidR="008328B6">
              <w:rPr>
                <w:rFonts w:cs="Arial"/>
                <w:color w:val="000000"/>
              </w:rPr>
              <w:t>1,</w:t>
            </w:r>
            <w:r w:rsidR="00785E49">
              <w:rPr>
                <w:rFonts w:cs="Arial"/>
                <w:color w:val="000000"/>
              </w:rPr>
              <w:t xml:space="preserve"> 2021 </w:t>
            </w:r>
            <w:r>
              <w:rPr>
                <w:rFonts w:cs="Arial"/>
                <w:color w:val="000000"/>
              </w:rPr>
              <w:t>22:0</w:t>
            </w:r>
            <w:r w:rsidR="00BA2FE0">
              <w:rPr>
                <w:rFonts w:cs="Arial"/>
                <w:color w:val="000000"/>
              </w:rPr>
              <w:t>0</w:t>
            </w:r>
            <w:r w:rsidR="00785E49">
              <w:rPr>
                <w:rFonts w:cs="Arial"/>
                <w:color w:val="000000"/>
              </w:rPr>
              <w:t xml:space="preserve"> CPT</w:t>
            </w:r>
          </w:p>
        </w:tc>
        <w:tc>
          <w:tcPr>
            <w:tcW w:w="7825" w:type="dxa"/>
            <w:tcBorders>
              <w:top w:val="single" w:sz="4" w:space="0" w:color="auto"/>
              <w:left w:val="nil"/>
              <w:bottom w:val="single" w:sz="4" w:space="0" w:color="auto"/>
              <w:right w:val="single" w:sz="4" w:space="0" w:color="auto"/>
            </w:tcBorders>
            <w:noWrap/>
          </w:tcPr>
          <w:p w14:paraId="2E0EF161" w14:textId="575B5A1D" w:rsidR="00785E49" w:rsidRPr="001763DB" w:rsidRDefault="00785E49" w:rsidP="00785E49">
            <w:pPr>
              <w:rPr>
                <w:rFonts w:cs="Arial"/>
                <w:color w:val="000000"/>
              </w:rPr>
            </w:pPr>
            <w:r w:rsidRPr="00785E49">
              <w:t>ERCOT issued an OCN due to a potential projected capacity shortage for Friday, July 2, 2021 [HE 12 – HE 24].</w:t>
            </w:r>
          </w:p>
        </w:tc>
      </w:tr>
      <w:tr w:rsidR="00785E49" w:rsidRPr="00C61F4C" w14:paraId="3E8E3848" w14:textId="77777777" w:rsidTr="00D17141">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2D1D1A74" w14:textId="1608CAD9" w:rsidR="00785E49" w:rsidRDefault="000067CA" w:rsidP="00785E49">
            <w:pPr>
              <w:rPr>
                <w:rFonts w:cs="Arial"/>
                <w:color w:val="000000"/>
              </w:rPr>
            </w:pPr>
            <w:r>
              <w:rPr>
                <w:rFonts w:cs="Arial"/>
                <w:color w:val="000000"/>
              </w:rPr>
              <w:t xml:space="preserve">July </w:t>
            </w:r>
            <w:r w:rsidR="008328B6">
              <w:rPr>
                <w:rFonts w:cs="Arial"/>
                <w:color w:val="000000"/>
              </w:rPr>
              <w:t>2,</w:t>
            </w:r>
            <w:r w:rsidR="00785E49">
              <w:rPr>
                <w:rFonts w:cs="Arial"/>
                <w:color w:val="000000"/>
              </w:rPr>
              <w:t xml:space="preserve"> 2021 </w:t>
            </w:r>
            <w:r>
              <w:rPr>
                <w:rFonts w:cs="Arial"/>
                <w:color w:val="000000"/>
              </w:rPr>
              <w:t>22:0</w:t>
            </w:r>
            <w:r w:rsidR="00BA2FE0">
              <w:rPr>
                <w:rFonts w:cs="Arial"/>
                <w:color w:val="000000"/>
              </w:rPr>
              <w:t>0</w:t>
            </w:r>
            <w:r w:rsidR="00785E49">
              <w:rPr>
                <w:rFonts w:cs="Arial"/>
                <w:color w:val="000000"/>
              </w:rPr>
              <w:t xml:space="preserve"> CPT</w:t>
            </w:r>
          </w:p>
        </w:tc>
        <w:tc>
          <w:tcPr>
            <w:tcW w:w="7825" w:type="dxa"/>
            <w:tcBorders>
              <w:top w:val="single" w:sz="4" w:space="0" w:color="auto"/>
              <w:left w:val="nil"/>
              <w:bottom w:val="single" w:sz="4" w:space="0" w:color="auto"/>
              <w:right w:val="single" w:sz="4" w:space="0" w:color="auto"/>
            </w:tcBorders>
            <w:noWrap/>
          </w:tcPr>
          <w:p w14:paraId="508CA477" w14:textId="1A8C4C6A" w:rsidR="00785E49" w:rsidRPr="001763DB" w:rsidRDefault="00785E49" w:rsidP="00785E49">
            <w:pPr>
              <w:rPr>
                <w:rFonts w:cs="Arial"/>
                <w:color w:val="000000"/>
              </w:rPr>
            </w:pPr>
            <w:r w:rsidRPr="00785E49">
              <w:t>ERCOT issued an OCN due to a potential projected capacity shortage for Saturday, July 3, 2021 [HE 13 – HE 22].</w:t>
            </w:r>
          </w:p>
        </w:tc>
      </w:tr>
      <w:tr w:rsidR="00785E49" w:rsidRPr="00C61F4C" w14:paraId="4BF2A1C5" w14:textId="77777777" w:rsidTr="00D17141">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0CE7C000" w14:textId="6AA2D007" w:rsidR="00785E49" w:rsidRDefault="000067CA" w:rsidP="00785E49">
            <w:pPr>
              <w:rPr>
                <w:rFonts w:cs="Arial"/>
                <w:color w:val="000000"/>
              </w:rPr>
            </w:pPr>
            <w:r>
              <w:rPr>
                <w:rFonts w:cs="Arial"/>
                <w:color w:val="000000"/>
              </w:rPr>
              <w:t xml:space="preserve">July </w:t>
            </w:r>
            <w:r w:rsidR="008328B6">
              <w:rPr>
                <w:rFonts w:cs="Arial"/>
                <w:color w:val="000000"/>
              </w:rPr>
              <w:t>4,</w:t>
            </w:r>
            <w:r w:rsidR="00785E49">
              <w:rPr>
                <w:rFonts w:cs="Arial"/>
                <w:color w:val="000000"/>
              </w:rPr>
              <w:t xml:space="preserve"> 2021 </w:t>
            </w:r>
            <w:r>
              <w:rPr>
                <w:rFonts w:cs="Arial"/>
                <w:color w:val="000000"/>
              </w:rPr>
              <w:t>0</w:t>
            </w:r>
            <w:r w:rsidR="00BA2FE0">
              <w:rPr>
                <w:rFonts w:cs="Arial"/>
                <w:color w:val="000000"/>
              </w:rPr>
              <w:t>0</w:t>
            </w:r>
            <w:r>
              <w:rPr>
                <w:rFonts w:cs="Arial"/>
                <w:color w:val="000000"/>
              </w:rPr>
              <w:t>:0</w:t>
            </w:r>
            <w:r w:rsidR="00BA2FE0">
              <w:rPr>
                <w:rFonts w:cs="Arial"/>
                <w:color w:val="000000"/>
              </w:rPr>
              <w:t>0</w:t>
            </w:r>
            <w:r w:rsidR="00785E49">
              <w:rPr>
                <w:rFonts w:cs="Arial"/>
                <w:color w:val="000000"/>
              </w:rPr>
              <w:t xml:space="preserve"> CPT</w:t>
            </w:r>
          </w:p>
        </w:tc>
        <w:tc>
          <w:tcPr>
            <w:tcW w:w="7825" w:type="dxa"/>
            <w:tcBorders>
              <w:top w:val="single" w:sz="4" w:space="0" w:color="auto"/>
              <w:left w:val="nil"/>
              <w:bottom w:val="single" w:sz="4" w:space="0" w:color="auto"/>
              <w:right w:val="single" w:sz="4" w:space="0" w:color="auto"/>
            </w:tcBorders>
            <w:noWrap/>
          </w:tcPr>
          <w:p w14:paraId="31BD7307" w14:textId="5F2AF3A4" w:rsidR="00785E49" w:rsidRPr="001763DB" w:rsidRDefault="00785E49" w:rsidP="00785E49">
            <w:pPr>
              <w:rPr>
                <w:rFonts w:cs="Arial"/>
                <w:color w:val="000000"/>
              </w:rPr>
            </w:pPr>
            <w:r w:rsidRPr="00785E49">
              <w:t>ERCOT issued an OCN due to a potential projected capacity shortage for Sunday, July 4, 2021 [HE 16 – HE 19].</w:t>
            </w:r>
          </w:p>
        </w:tc>
      </w:tr>
      <w:tr w:rsidR="00785E49" w:rsidRPr="00C61F4C" w14:paraId="46451C83" w14:textId="77777777" w:rsidTr="00D17141">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626416C2" w14:textId="2A03A569" w:rsidR="00785E49" w:rsidRDefault="000067CA" w:rsidP="00785E49">
            <w:pPr>
              <w:rPr>
                <w:rFonts w:cs="Arial"/>
                <w:color w:val="000000"/>
              </w:rPr>
            </w:pPr>
            <w:r>
              <w:rPr>
                <w:rFonts w:cs="Arial"/>
                <w:color w:val="000000"/>
              </w:rPr>
              <w:t xml:space="preserve">July </w:t>
            </w:r>
            <w:r w:rsidR="008328B6">
              <w:rPr>
                <w:rFonts w:cs="Arial"/>
                <w:color w:val="000000"/>
              </w:rPr>
              <w:t>5,</w:t>
            </w:r>
            <w:r w:rsidR="00785E49">
              <w:rPr>
                <w:rFonts w:cs="Arial"/>
                <w:color w:val="000000"/>
              </w:rPr>
              <w:t xml:space="preserve"> 2021 </w:t>
            </w:r>
            <w:r>
              <w:rPr>
                <w:rFonts w:cs="Arial"/>
                <w:color w:val="000000"/>
              </w:rPr>
              <w:t>00:</w:t>
            </w:r>
            <w:r w:rsidR="00BA2FE0">
              <w:rPr>
                <w:rFonts w:cs="Arial"/>
                <w:color w:val="000000"/>
              </w:rPr>
              <w:t>00</w:t>
            </w:r>
            <w:r w:rsidR="00785E49">
              <w:rPr>
                <w:rFonts w:cs="Arial"/>
                <w:color w:val="000000"/>
              </w:rPr>
              <w:t xml:space="preserve"> CPT</w:t>
            </w:r>
          </w:p>
        </w:tc>
        <w:tc>
          <w:tcPr>
            <w:tcW w:w="7825" w:type="dxa"/>
            <w:tcBorders>
              <w:top w:val="single" w:sz="4" w:space="0" w:color="auto"/>
              <w:left w:val="nil"/>
              <w:bottom w:val="single" w:sz="4" w:space="0" w:color="auto"/>
              <w:right w:val="single" w:sz="4" w:space="0" w:color="auto"/>
            </w:tcBorders>
            <w:noWrap/>
          </w:tcPr>
          <w:p w14:paraId="34CA0C42" w14:textId="37BAD793" w:rsidR="00785E49" w:rsidRPr="001763DB" w:rsidRDefault="00785E49" w:rsidP="00785E49">
            <w:pPr>
              <w:rPr>
                <w:rFonts w:cs="Arial"/>
                <w:color w:val="000000"/>
              </w:rPr>
            </w:pPr>
            <w:r w:rsidRPr="00785E49">
              <w:t>ERCOT issued an OCN due to a potential projected capacity shortage for Monday, July 5, 2021 [HE 14 – HE 22].</w:t>
            </w:r>
          </w:p>
        </w:tc>
      </w:tr>
      <w:tr w:rsidR="00785E49" w:rsidRPr="00C61F4C" w14:paraId="35C58443" w14:textId="77777777" w:rsidTr="00D17141">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19654414" w14:textId="2D7398C4" w:rsidR="00785E49" w:rsidRDefault="000067CA" w:rsidP="00785E49">
            <w:pPr>
              <w:rPr>
                <w:rFonts w:cs="Arial"/>
                <w:color w:val="000000"/>
              </w:rPr>
            </w:pPr>
            <w:r>
              <w:rPr>
                <w:rFonts w:cs="Arial"/>
                <w:color w:val="000000"/>
              </w:rPr>
              <w:t xml:space="preserve">July </w:t>
            </w:r>
            <w:r w:rsidR="008328B6">
              <w:rPr>
                <w:rFonts w:cs="Arial"/>
                <w:color w:val="000000"/>
              </w:rPr>
              <w:t>6,</w:t>
            </w:r>
            <w:r w:rsidR="00785E49">
              <w:rPr>
                <w:rFonts w:cs="Arial"/>
                <w:color w:val="000000"/>
              </w:rPr>
              <w:t xml:space="preserve"> 2021 </w:t>
            </w:r>
            <w:r>
              <w:rPr>
                <w:rFonts w:cs="Arial"/>
                <w:color w:val="000000"/>
              </w:rPr>
              <w:t>14:0</w:t>
            </w:r>
            <w:r w:rsidR="00BA2FE0">
              <w:rPr>
                <w:rFonts w:cs="Arial"/>
                <w:color w:val="000000"/>
              </w:rPr>
              <w:t>0</w:t>
            </w:r>
            <w:r w:rsidR="00785E49">
              <w:rPr>
                <w:rFonts w:cs="Arial"/>
                <w:color w:val="000000"/>
              </w:rPr>
              <w:t xml:space="preserve"> CPT</w:t>
            </w:r>
          </w:p>
        </w:tc>
        <w:tc>
          <w:tcPr>
            <w:tcW w:w="7825" w:type="dxa"/>
            <w:tcBorders>
              <w:top w:val="single" w:sz="4" w:space="0" w:color="auto"/>
              <w:left w:val="nil"/>
              <w:bottom w:val="single" w:sz="4" w:space="0" w:color="auto"/>
              <w:right w:val="single" w:sz="4" w:space="0" w:color="auto"/>
            </w:tcBorders>
            <w:noWrap/>
          </w:tcPr>
          <w:p w14:paraId="5CF17294" w14:textId="6914E62C" w:rsidR="00785E49" w:rsidRPr="001763DB" w:rsidRDefault="00785E49" w:rsidP="00785E49">
            <w:pPr>
              <w:rPr>
                <w:rFonts w:cs="Arial"/>
                <w:color w:val="000000"/>
              </w:rPr>
            </w:pPr>
            <w:r w:rsidRPr="00785E49">
              <w:t>ERCOT issued an OCN due to a potential projected capacity shortage for Tuesday, July 6, 2021 [HE 15 – HE 24].</w:t>
            </w:r>
          </w:p>
        </w:tc>
      </w:tr>
      <w:tr w:rsidR="00785E49" w:rsidRPr="00C61F4C" w14:paraId="18AA1B22" w14:textId="77777777" w:rsidTr="00D17141">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459FB549" w14:textId="124115FD" w:rsidR="00785E49" w:rsidRDefault="000067CA" w:rsidP="00785E49">
            <w:pPr>
              <w:rPr>
                <w:rFonts w:cs="Arial"/>
                <w:color w:val="000000"/>
              </w:rPr>
            </w:pPr>
            <w:r>
              <w:rPr>
                <w:rFonts w:cs="Arial"/>
                <w:color w:val="000000"/>
              </w:rPr>
              <w:t xml:space="preserve">July </w:t>
            </w:r>
            <w:r w:rsidR="008328B6">
              <w:rPr>
                <w:rFonts w:cs="Arial"/>
                <w:color w:val="000000"/>
              </w:rPr>
              <w:t>7,</w:t>
            </w:r>
            <w:r w:rsidR="00785E49">
              <w:rPr>
                <w:rFonts w:cs="Arial"/>
                <w:color w:val="000000"/>
              </w:rPr>
              <w:t xml:space="preserve"> 2021 </w:t>
            </w:r>
            <w:r>
              <w:rPr>
                <w:rFonts w:cs="Arial"/>
                <w:color w:val="000000"/>
              </w:rPr>
              <w:t>0</w:t>
            </w:r>
            <w:r w:rsidR="0091228B">
              <w:rPr>
                <w:rFonts w:cs="Arial"/>
                <w:color w:val="000000"/>
              </w:rPr>
              <w:t>0</w:t>
            </w:r>
            <w:r>
              <w:rPr>
                <w:rFonts w:cs="Arial"/>
                <w:color w:val="000000"/>
              </w:rPr>
              <w:t>:</w:t>
            </w:r>
            <w:r w:rsidR="0091228B">
              <w:rPr>
                <w:rFonts w:cs="Arial"/>
                <w:color w:val="000000"/>
              </w:rPr>
              <w:t>00</w:t>
            </w:r>
            <w:r w:rsidR="00785E49">
              <w:rPr>
                <w:rFonts w:cs="Arial"/>
                <w:color w:val="000000"/>
              </w:rPr>
              <w:t xml:space="preserve"> CPT</w:t>
            </w:r>
          </w:p>
        </w:tc>
        <w:tc>
          <w:tcPr>
            <w:tcW w:w="7825" w:type="dxa"/>
            <w:tcBorders>
              <w:top w:val="single" w:sz="4" w:space="0" w:color="auto"/>
              <w:left w:val="nil"/>
              <w:bottom w:val="single" w:sz="4" w:space="0" w:color="auto"/>
              <w:right w:val="single" w:sz="4" w:space="0" w:color="auto"/>
            </w:tcBorders>
            <w:noWrap/>
          </w:tcPr>
          <w:p w14:paraId="1AFA8AC3" w14:textId="5B0A8B29" w:rsidR="00785E49" w:rsidRPr="001763DB" w:rsidRDefault="00785E49" w:rsidP="00785E49">
            <w:pPr>
              <w:rPr>
                <w:rFonts w:cs="Arial"/>
                <w:color w:val="000000"/>
              </w:rPr>
            </w:pPr>
            <w:r w:rsidRPr="00785E49">
              <w:t>ERCOT issued an OCN due to a potential projected capacity shortage for Wednesday, July 7, 2021 [HE 13 – HE 23]</w:t>
            </w:r>
          </w:p>
        </w:tc>
      </w:tr>
      <w:tr w:rsidR="00785E49" w:rsidRPr="00C61F4C" w14:paraId="04163D79" w14:textId="77777777" w:rsidTr="00D17141">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5555C2CD" w14:textId="243B3B7F" w:rsidR="00785E49" w:rsidRDefault="000067CA" w:rsidP="00785E49">
            <w:pPr>
              <w:rPr>
                <w:rFonts w:cs="Arial"/>
                <w:color w:val="000000"/>
              </w:rPr>
            </w:pPr>
            <w:r>
              <w:rPr>
                <w:rFonts w:cs="Arial"/>
                <w:color w:val="000000"/>
              </w:rPr>
              <w:t xml:space="preserve">July </w:t>
            </w:r>
            <w:r w:rsidR="008328B6">
              <w:rPr>
                <w:rFonts w:cs="Arial"/>
                <w:color w:val="000000"/>
              </w:rPr>
              <w:t>7,</w:t>
            </w:r>
            <w:r w:rsidR="00785E49">
              <w:rPr>
                <w:rFonts w:cs="Arial"/>
                <w:color w:val="000000"/>
              </w:rPr>
              <w:t xml:space="preserve"> 2021 </w:t>
            </w:r>
            <w:r>
              <w:rPr>
                <w:rFonts w:cs="Arial"/>
                <w:color w:val="000000"/>
              </w:rPr>
              <w:t>22:</w:t>
            </w:r>
            <w:r w:rsidR="0091228B">
              <w:rPr>
                <w:rFonts w:cs="Arial"/>
                <w:color w:val="000000"/>
              </w:rPr>
              <w:t>00</w:t>
            </w:r>
            <w:r w:rsidR="00785E49">
              <w:rPr>
                <w:rFonts w:cs="Arial"/>
                <w:color w:val="000000"/>
              </w:rPr>
              <w:t xml:space="preserve"> CPT</w:t>
            </w:r>
          </w:p>
        </w:tc>
        <w:tc>
          <w:tcPr>
            <w:tcW w:w="7825" w:type="dxa"/>
            <w:tcBorders>
              <w:top w:val="single" w:sz="4" w:space="0" w:color="auto"/>
              <w:left w:val="nil"/>
              <w:bottom w:val="single" w:sz="4" w:space="0" w:color="auto"/>
              <w:right w:val="single" w:sz="4" w:space="0" w:color="auto"/>
            </w:tcBorders>
            <w:noWrap/>
          </w:tcPr>
          <w:p w14:paraId="561F2689" w14:textId="62AA90EA" w:rsidR="00785E49" w:rsidRPr="001763DB" w:rsidRDefault="00785E49" w:rsidP="00785E49">
            <w:pPr>
              <w:rPr>
                <w:rFonts w:cs="Arial"/>
                <w:color w:val="000000"/>
              </w:rPr>
            </w:pPr>
            <w:r w:rsidRPr="00785E49">
              <w:t>ERCOT issued an OCN due to a potential projected capacity shortage for Thursday, July 8, 2021 [HE 12 – HE 22]</w:t>
            </w:r>
          </w:p>
        </w:tc>
      </w:tr>
      <w:tr w:rsidR="00785E49" w:rsidRPr="00C61F4C" w14:paraId="2B77FBE9" w14:textId="77777777" w:rsidTr="00D17141">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0D068DB6" w14:textId="44719C05" w:rsidR="00785E49" w:rsidRDefault="000067CA" w:rsidP="00785E49">
            <w:pPr>
              <w:rPr>
                <w:rFonts w:cs="Arial"/>
                <w:color w:val="000000"/>
              </w:rPr>
            </w:pPr>
            <w:r>
              <w:rPr>
                <w:rFonts w:cs="Arial"/>
                <w:color w:val="000000"/>
              </w:rPr>
              <w:t xml:space="preserve">July </w:t>
            </w:r>
            <w:r w:rsidR="008328B6">
              <w:rPr>
                <w:rFonts w:cs="Arial"/>
                <w:color w:val="000000"/>
              </w:rPr>
              <w:t>10,</w:t>
            </w:r>
            <w:r w:rsidR="00785E49">
              <w:rPr>
                <w:rFonts w:cs="Arial"/>
                <w:color w:val="000000"/>
              </w:rPr>
              <w:t xml:space="preserve"> 2021 </w:t>
            </w:r>
            <w:r>
              <w:rPr>
                <w:rFonts w:cs="Arial"/>
                <w:color w:val="000000"/>
              </w:rPr>
              <w:t>2</w:t>
            </w:r>
            <w:r w:rsidR="0091228B">
              <w:rPr>
                <w:rFonts w:cs="Arial"/>
                <w:color w:val="000000"/>
              </w:rPr>
              <w:t>3</w:t>
            </w:r>
            <w:r>
              <w:rPr>
                <w:rFonts w:cs="Arial"/>
                <w:color w:val="000000"/>
              </w:rPr>
              <w:t>:</w:t>
            </w:r>
            <w:r w:rsidR="0091228B">
              <w:rPr>
                <w:rFonts w:cs="Arial"/>
                <w:color w:val="000000"/>
              </w:rPr>
              <w:t>00</w:t>
            </w:r>
            <w:r w:rsidR="00785E49">
              <w:rPr>
                <w:rFonts w:cs="Arial"/>
                <w:color w:val="000000"/>
              </w:rPr>
              <w:t xml:space="preserve"> CPT</w:t>
            </w:r>
          </w:p>
        </w:tc>
        <w:tc>
          <w:tcPr>
            <w:tcW w:w="7825" w:type="dxa"/>
            <w:tcBorders>
              <w:top w:val="single" w:sz="4" w:space="0" w:color="auto"/>
              <w:left w:val="nil"/>
              <w:bottom w:val="single" w:sz="4" w:space="0" w:color="auto"/>
              <w:right w:val="single" w:sz="4" w:space="0" w:color="auto"/>
            </w:tcBorders>
            <w:noWrap/>
          </w:tcPr>
          <w:p w14:paraId="4F7736A3" w14:textId="06F5E47E" w:rsidR="00785E49" w:rsidRPr="001763DB" w:rsidRDefault="00785E49" w:rsidP="00785E49">
            <w:pPr>
              <w:rPr>
                <w:rFonts w:cs="Arial"/>
                <w:color w:val="000000"/>
              </w:rPr>
            </w:pPr>
            <w:r w:rsidRPr="00785E49">
              <w:t>ERCOT issued an OCN due to a potential projected capacity shortage for Sunday, July 11, 2021 [HE 16 – HE 24].</w:t>
            </w:r>
          </w:p>
        </w:tc>
      </w:tr>
    </w:tbl>
    <w:p w14:paraId="6E044F91" w14:textId="1A472DF2" w:rsidR="00F242D0" w:rsidRDefault="00F242D0" w:rsidP="00F242D0">
      <w:pPr>
        <w:pStyle w:val="Heading2"/>
      </w:pPr>
      <w:r w:rsidRPr="0051038A">
        <w:t>Advisories</w:t>
      </w:r>
      <w:bookmarkEnd w:id="281"/>
    </w:p>
    <w:p w14:paraId="37BA5CFB" w14:textId="007FF352" w:rsidR="00FE02A8" w:rsidRPr="00FE02A8" w:rsidRDefault="00FE02A8" w:rsidP="00FE02A8">
      <w:r w:rsidRPr="00464886">
        <w:t>None</w:t>
      </w:r>
      <w:r>
        <w:t>.</w:t>
      </w:r>
    </w:p>
    <w:p w14:paraId="101936A3" w14:textId="77777777" w:rsidR="00F242D0" w:rsidRDefault="00F242D0" w:rsidP="00F242D0">
      <w:pPr>
        <w:pStyle w:val="Heading2"/>
      </w:pPr>
      <w:bookmarkStart w:id="282" w:name="_80d9cc98_3fba_47ef_93c9_81a9c6258151"/>
      <w:bookmarkStart w:id="283" w:name="_Toc69398872"/>
      <w:bookmarkEnd w:id="282"/>
      <w:r w:rsidRPr="0051038A">
        <w:t>Watches</w:t>
      </w:r>
      <w:bookmarkEnd w:id="283"/>
    </w:p>
    <w:tbl>
      <w:tblPr>
        <w:tblW w:w="9350" w:type="dxa"/>
        <w:tblLook w:val="04A0" w:firstRow="1" w:lastRow="0" w:firstColumn="1" w:lastColumn="0" w:noHBand="0" w:noVBand="1"/>
      </w:tblPr>
      <w:tblGrid>
        <w:gridCol w:w="1525"/>
        <w:gridCol w:w="7825"/>
      </w:tblGrid>
      <w:tr w:rsidR="00CB1F5F" w14:paraId="1047D591" w14:textId="77777777" w:rsidTr="00D17141">
        <w:trPr>
          <w:trHeight w:val="300"/>
        </w:trPr>
        <w:tc>
          <w:tcPr>
            <w:tcW w:w="152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28FAC540" w14:textId="77777777" w:rsidR="00CB1F5F" w:rsidRDefault="00CB1F5F" w:rsidP="00D17141">
            <w:pPr>
              <w:jc w:val="center"/>
              <w:rPr>
                <w:rFonts w:cs="Arial"/>
                <w:b/>
                <w:bCs/>
                <w:color w:val="FFFFFF"/>
              </w:rPr>
            </w:pPr>
            <w:bookmarkStart w:id="284" w:name="_Toc69398873"/>
            <w:r>
              <w:rPr>
                <w:rFonts w:cs="Arial"/>
                <w:b/>
                <w:bCs/>
                <w:color w:val="FFFFFF"/>
              </w:rPr>
              <w:t>Date and Time</w:t>
            </w:r>
          </w:p>
        </w:tc>
        <w:tc>
          <w:tcPr>
            <w:tcW w:w="7825" w:type="dxa"/>
            <w:tcBorders>
              <w:top w:val="single" w:sz="4" w:space="0" w:color="auto"/>
              <w:left w:val="nil"/>
              <w:bottom w:val="single" w:sz="4" w:space="0" w:color="auto"/>
              <w:right w:val="single" w:sz="4" w:space="0" w:color="auto"/>
            </w:tcBorders>
            <w:shd w:val="clear" w:color="auto" w:fill="444D53"/>
            <w:vAlign w:val="center"/>
            <w:hideMark/>
          </w:tcPr>
          <w:p w14:paraId="376DF474" w14:textId="77777777" w:rsidR="00CB1F5F" w:rsidRDefault="00CB1F5F" w:rsidP="00D17141">
            <w:pPr>
              <w:jc w:val="center"/>
              <w:rPr>
                <w:rFonts w:cs="Arial"/>
                <w:b/>
                <w:bCs/>
                <w:color w:val="FFFFFF"/>
              </w:rPr>
            </w:pPr>
            <w:r>
              <w:rPr>
                <w:rFonts w:cs="Arial"/>
                <w:b/>
                <w:bCs/>
                <w:color w:val="FFFFFF"/>
              </w:rPr>
              <w:t>Message</w:t>
            </w:r>
          </w:p>
        </w:tc>
      </w:tr>
      <w:tr w:rsidR="00CB1F5F" w:rsidRPr="0017659A" w14:paraId="64022751" w14:textId="77777777" w:rsidTr="00D17141">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2ED8E3D5" w14:textId="00CFFCAD" w:rsidR="00CB1F5F" w:rsidRDefault="00FE02A8" w:rsidP="00D17141">
            <w:pPr>
              <w:rPr>
                <w:rFonts w:cs="Arial"/>
                <w:color w:val="000000"/>
              </w:rPr>
            </w:pPr>
            <w:r>
              <w:rPr>
                <w:rFonts w:cs="Arial"/>
                <w:color w:val="000000"/>
              </w:rPr>
              <w:t xml:space="preserve">July </w:t>
            </w:r>
            <w:r w:rsidR="008328B6">
              <w:rPr>
                <w:rFonts w:cs="Arial"/>
                <w:color w:val="000000"/>
              </w:rPr>
              <w:t>28,</w:t>
            </w:r>
            <w:r w:rsidR="00CB1F5F">
              <w:rPr>
                <w:rFonts w:cs="Arial"/>
                <w:color w:val="000000"/>
              </w:rPr>
              <w:t xml:space="preserve"> 2021 </w:t>
            </w:r>
            <w:r>
              <w:rPr>
                <w:rFonts w:cs="Arial"/>
                <w:color w:val="000000"/>
              </w:rPr>
              <w:t>11:02</w:t>
            </w:r>
            <w:r w:rsidR="00CB1F5F">
              <w:rPr>
                <w:rFonts w:cs="Arial"/>
                <w:color w:val="000000"/>
              </w:rPr>
              <w:t xml:space="preserve"> CPT</w:t>
            </w:r>
          </w:p>
        </w:tc>
        <w:tc>
          <w:tcPr>
            <w:tcW w:w="7825" w:type="dxa"/>
            <w:tcBorders>
              <w:top w:val="single" w:sz="4" w:space="0" w:color="auto"/>
              <w:left w:val="nil"/>
              <w:bottom w:val="single" w:sz="4" w:space="0" w:color="auto"/>
              <w:right w:val="single" w:sz="4" w:space="0" w:color="auto"/>
            </w:tcBorders>
            <w:noWrap/>
            <w:vAlign w:val="center"/>
          </w:tcPr>
          <w:p w14:paraId="51A93925" w14:textId="4EF1FA77" w:rsidR="00CB1F5F" w:rsidRPr="0017659A" w:rsidRDefault="00FE02A8" w:rsidP="00D17141">
            <w:pPr>
              <w:rPr>
                <w:rFonts w:cs="Arial"/>
              </w:rPr>
            </w:pPr>
            <w:r w:rsidRPr="00FE02A8">
              <w:rPr>
                <w:rFonts w:cs="Arial"/>
              </w:rPr>
              <w:t xml:space="preserve">ERCOT </w:t>
            </w:r>
            <w:r>
              <w:rPr>
                <w:rFonts w:cs="Arial"/>
              </w:rPr>
              <w:t>issued</w:t>
            </w:r>
            <w:r w:rsidRPr="00FE02A8">
              <w:rPr>
                <w:rFonts w:cs="Arial"/>
              </w:rPr>
              <w:t xml:space="preserve"> a Watch due to the failure of the SCED process</w:t>
            </w:r>
            <w:r>
              <w:rPr>
                <w:rFonts w:cs="Arial"/>
              </w:rPr>
              <w:t>.</w:t>
            </w:r>
          </w:p>
        </w:tc>
      </w:tr>
    </w:tbl>
    <w:p w14:paraId="72225E56" w14:textId="77777777" w:rsidR="002E1BED" w:rsidRDefault="00F242D0" w:rsidP="00F242D0">
      <w:pPr>
        <w:pStyle w:val="Heading2"/>
      </w:pPr>
      <w:r w:rsidRPr="00245E76">
        <w:lastRenderedPageBreak/>
        <w:t>Emergency Notices</w:t>
      </w:r>
      <w:bookmarkEnd w:id="284"/>
    </w:p>
    <w:p w14:paraId="02C3D191" w14:textId="3DD265E8" w:rsidR="00DF6DB3" w:rsidRPr="00DF6DB3" w:rsidRDefault="00DF6DB3" w:rsidP="00DF6DB3">
      <w:r w:rsidRPr="00464886">
        <w:t>None</w:t>
      </w:r>
      <w:r>
        <w:t>.</w:t>
      </w:r>
    </w:p>
    <w:p w14:paraId="19A13AA0" w14:textId="61ABDCC9" w:rsidR="005B1104" w:rsidRPr="00280432" w:rsidRDefault="005B1104" w:rsidP="005B1104">
      <w:pPr>
        <w:pStyle w:val="Heading1"/>
      </w:pPr>
      <w:bookmarkStart w:id="285" w:name="_Toc69398874"/>
      <w:r w:rsidRPr="00280432">
        <w:t>Application Performance</w:t>
      </w:r>
      <w:bookmarkEnd w:id="285"/>
    </w:p>
    <w:p w14:paraId="2A078BEA" w14:textId="75B482F9" w:rsidR="00075C8B" w:rsidRPr="00280432" w:rsidRDefault="00B7590B" w:rsidP="00075C8B">
      <w:pPr>
        <w:pStyle w:val="Heading2"/>
      </w:pPr>
      <w:bookmarkStart w:id="286" w:name="_Toc69398875"/>
      <w:r w:rsidRPr="00280432">
        <w:t>TSAT/VSAT Performance Issues</w:t>
      </w:r>
      <w:bookmarkEnd w:id="286"/>
    </w:p>
    <w:p w14:paraId="7DA358F6" w14:textId="53F297E7" w:rsidR="005B6874" w:rsidRPr="00280432" w:rsidRDefault="00300539" w:rsidP="00300539">
      <w:r w:rsidRPr="00280432">
        <w:t>None</w:t>
      </w:r>
      <w:r w:rsidR="00674F20" w:rsidRPr="00280432">
        <w:t>.</w:t>
      </w:r>
    </w:p>
    <w:p w14:paraId="4B157D27" w14:textId="000FE09E" w:rsidR="00B7590B" w:rsidRPr="00280432" w:rsidRDefault="00B7590B" w:rsidP="00B7590B">
      <w:pPr>
        <w:pStyle w:val="Heading2"/>
      </w:pPr>
      <w:bookmarkStart w:id="287" w:name="_Toc69398876"/>
      <w:r w:rsidRPr="00280432">
        <w:t>Communication Issues</w:t>
      </w:r>
      <w:bookmarkEnd w:id="287"/>
    </w:p>
    <w:p w14:paraId="7C28ABD1" w14:textId="7F4815F0" w:rsidR="00B7590B" w:rsidRPr="00280432" w:rsidRDefault="002F499A" w:rsidP="00794709">
      <w:pPr>
        <w:tabs>
          <w:tab w:val="left" w:pos="1830"/>
        </w:tabs>
      </w:pPr>
      <w:r w:rsidRPr="00280432">
        <w:t>None.</w:t>
      </w:r>
    </w:p>
    <w:p w14:paraId="7CFD30DF" w14:textId="37FB6E08" w:rsidR="00B7590B" w:rsidRPr="00280432" w:rsidRDefault="00B7590B" w:rsidP="00B7590B">
      <w:pPr>
        <w:pStyle w:val="Heading2"/>
      </w:pPr>
      <w:bookmarkStart w:id="288" w:name="_Toc69398877"/>
      <w:r w:rsidRPr="00280432">
        <w:t>Market System Issues</w:t>
      </w:r>
      <w:bookmarkEnd w:id="288"/>
    </w:p>
    <w:p w14:paraId="27C9EDD9" w14:textId="276FC4A0" w:rsidR="001810C2" w:rsidRPr="00280432" w:rsidRDefault="00C642CD">
      <w:r w:rsidRPr="00280432">
        <w:t>None.</w:t>
      </w:r>
    </w:p>
    <w:p w14:paraId="5DA684AD" w14:textId="2063ECEF" w:rsidR="00771B6E" w:rsidRPr="00280432" w:rsidRDefault="00771B6E" w:rsidP="00A05AC2">
      <w:pPr>
        <w:pStyle w:val="Heading1"/>
      </w:pPr>
      <w:bookmarkStart w:id="289" w:name="_Toc69398878"/>
      <w:r w:rsidRPr="00280432">
        <w:t>Model Updates</w:t>
      </w:r>
      <w:bookmarkEnd w:id="289"/>
    </w:p>
    <w:p w14:paraId="67F6B768" w14:textId="77777777" w:rsidR="00FD0DFA" w:rsidRPr="00280432" w:rsidRDefault="00FD0DFA" w:rsidP="00FD0DFA">
      <w:r w:rsidRPr="00280432">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280432" w:rsidRDefault="00FD0DFA" w:rsidP="00FD0DFA"/>
    <w:p w14:paraId="18DA511C" w14:textId="4CB9B108" w:rsidR="00476431" w:rsidRPr="00280432" w:rsidRDefault="00476431" w:rsidP="00423C8A">
      <w:pPr>
        <w:pStyle w:val="ListParagraph"/>
        <w:numPr>
          <w:ilvl w:val="0"/>
          <w:numId w:val="19"/>
        </w:numPr>
      </w:pPr>
      <w:r w:rsidRPr="00280432">
        <w:t>Static Line ratings (Interim Update)</w:t>
      </w:r>
    </w:p>
    <w:p w14:paraId="522BD841" w14:textId="0AC95E9F" w:rsidR="00476431" w:rsidRPr="00280432" w:rsidRDefault="00476431" w:rsidP="00423C8A">
      <w:pPr>
        <w:pStyle w:val="ListParagraph"/>
        <w:numPr>
          <w:ilvl w:val="0"/>
          <w:numId w:val="19"/>
        </w:numPr>
      </w:pPr>
      <w:r w:rsidRPr="00280432">
        <w:t>Dynamic Line ratings (non-Interim Update)</w:t>
      </w:r>
    </w:p>
    <w:p w14:paraId="62381C47" w14:textId="7EE6F69B" w:rsidR="00FD0DFA" w:rsidRPr="00280432" w:rsidRDefault="00FD0DFA" w:rsidP="00423C8A">
      <w:pPr>
        <w:pStyle w:val="ListParagraph"/>
        <w:numPr>
          <w:ilvl w:val="0"/>
          <w:numId w:val="19"/>
        </w:numPr>
      </w:pPr>
      <w:r w:rsidRPr="00280432">
        <w:t>Autotransformer ratings (non-Interim Update)</w:t>
      </w:r>
    </w:p>
    <w:p w14:paraId="1E8E8DA0" w14:textId="5B4DFB70" w:rsidR="00476431" w:rsidRPr="00280432" w:rsidRDefault="00476431" w:rsidP="00423C8A">
      <w:pPr>
        <w:pStyle w:val="ListParagraph"/>
        <w:numPr>
          <w:ilvl w:val="0"/>
          <w:numId w:val="19"/>
        </w:numPr>
      </w:pPr>
      <w:r w:rsidRPr="00280432">
        <w:t>Breaker and Switch</w:t>
      </w:r>
      <w:r w:rsidR="00FD0DFA" w:rsidRPr="00280432">
        <w:t xml:space="preserve"> Normal</w:t>
      </w:r>
      <w:r w:rsidRPr="00280432">
        <w:t xml:space="preserve"> status (Interim Update)</w:t>
      </w:r>
    </w:p>
    <w:p w14:paraId="58781020" w14:textId="258FE9BC" w:rsidR="00476431" w:rsidRPr="00280432" w:rsidRDefault="00476431" w:rsidP="00423C8A">
      <w:pPr>
        <w:pStyle w:val="ListParagraph"/>
        <w:numPr>
          <w:ilvl w:val="0"/>
          <w:numId w:val="19"/>
        </w:numPr>
      </w:pPr>
      <w:r w:rsidRPr="00280432">
        <w:t>Contingency Definitions (Interim Update)</w:t>
      </w:r>
    </w:p>
    <w:p w14:paraId="199B8216" w14:textId="7E108868" w:rsidR="00476431" w:rsidRPr="00280432" w:rsidRDefault="00476431" w:rsidP="00423C8A">
      <w:pPr>
        <w:pStyle w:val="ListParagraph"/>
        <w:numPr>
          <w:ilvl w:val="0"/>
          <w:numId w:val="19"/>
        </w:numPr>
      </w:pPr>
      <w:r w:rsidRPr="00280432">
        <w:t xml:space="preserve">RAP and </w:t>
      </w:r>
      <w:r w:rsidR="00FD0DFA" w:rsidRPr="00280432">
        <w:t>RAS</w:t>
      </w:r>
      <w:r w:rsidRPr="00280432">
        <w:t xml:space="preserve"> changes or additions (Interim Update)</w:t>
      </w:r>
    </w:p>
    <w:p w14:paraId="1F148CC4" w14:textId="20091B9E" w:rsidR="0082765C" w:rsidRPr="00280432" w:rsidRDefault="00476431" w:rsidP="00423C8A">
      <w:pPr>
        <w:pStyle w:val="ListParagraph"/>
        <w:numPr>
          <w:ilvl w:val="0"/>
          <w:numId w:val="19"/>
        </w:numPr>
      </w:pPr>
      <w:r w:rsidRPr="00280432">
        <w:t>Net Dependable and Reactive Capability (NDCRC) values (Interim Update)</w:t>
      </w:r>
    </w:p>
    <w:p w14:paraId="07FD5560" w14:textId="2FB62233" w:rsidR="00FD0DFA" w:rsidRPr="00280432" w:rsidRDefault="00FD0DFA" w:rsidP="00423C8A">
      <w:pPr>
        <w:pStyle w:val="ListParagraph"/>
        <w:numPr>
          <w:ilvl w:val="0"/>
          <w:numId w:val="19"/>
        </w:numPr>
      </w:pPr>
      <w:r w:rsidRPr="00280432">
        <w:t>Impedance Updates (non-Interim)</w:t>
      </w:r>
    </w:p>
    <w:p w14:paraId="26B74EC3" w14:textId="3039B314" w:rsidR="009B1C7F" w:rsidRDefault="009B1C7F" w:rsidP="009B1C7F"/>
    <w:p w14:paraId="3097E0EE" w14:textId="11684982" w:rsidR="00B12CBB" w:rsidRDefault="00B12CBB" w:rsidP="009B1C7F">
      <w:r>
        <w:rPr>
          <w:noProof/>
        </w:rPr>
        <w:lastRenderedPageBreak/>
        <w:drawing>
          <wp:inline distT="0" distB="0" distL="0" distR="0" wp14:anchorId="15B2FDE0" wp14:editId="227A39CF">
            <wp:extent cx="6243448" cy="4533900"/>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59069" cy="4545244"/>
                    </a:xfrm>
                    <a:prstGeom prst="rect">
                      <a:avLst/>
                    </a:prstGeom>
                    <a:noFill/>
                  </pic:spPr>
                </pic:pic>
              </a:graphicData>
            </a:graphic>
          </wp:inline>
        </w:drawing>
      </w:r>
    </w:p>
    <w:p w14:paraId="10BA43DD" w14:textId="77777777" w:rsidR="000B60AF" w:rsidRPr="00280432" w:rsidRDefault="000B60AF" w:rsidP="00876020"/>
    <w:p w14:paraId="49EEEE2D" w14:textId="77777777" w:rsidR="00AD7292" w:rsidRPr="00280432" w:rsidRDefault="00AD7292" w:rsidP="00876020">
      <w:pPr>
        <w:rPr>
          <w:b/>
          <w:color w:val="FF0000"/>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8328B6" w:rsidRPr="00280432" w14:paraId="6ADCC87D" w14:textId="77777777" w:rsidTr="000F673D">
        <w:trPr>
          <w:cantSplit/>
          <w:trHeight w:val="674"/>
          <w:jc w:val="center"/>
        </w:trPr>
        <w:tc>
          <w:tcPr>
            <w:tcW w:w="4059" w:type="dxa"/>
            <w:shd w:val="clear" w:color="auto" w:fill="595959" w:themeFill="text1" w:themeFillTint="A6"/>
            <w:vAlign w:val="center"/>
          </w:tcPr>
          <w:p w14:paraId="6301D3E1" w14:textId="3CA01B30" w:rsidR="008328B6" w:rsidRPr="00280432" w:rsidRDefault="008328B6" w:rsidP="000F673D">
            <w:pPr>
              <w:jc w:val="center"/>
              <w:rPr>
                <w:b/>
                <w:color w:val="FFFFFF" w:themeColor="background1"/>
              </w:rPr>
            </w:pPr>
            <w:r w:rsidRPr="00280432">
              <w:rPr>
                <w:b/>
                <w:color w:val="FFFFFF" w:themeColor="background1"/>
              </w:rPr>
              <w:t>Transmission Operator</w:t>
            </w:r>
          </w:p>
        </w:tc>
        <w:tc>
          <w:tcPr>
            <w:tcW w:w="2631" w:type="dxa"/>
            <w:shd w:val="clear" w:color="auto" w:fill="595959" w:themeFill="text1" w:themeFillTint="A6"/>
            <w:vAlign w:val="center"/>
          </w:tcPr>
          <w:p w14:paraId="5853BB6F" w14:textId="70C347FF" w:rsidR="008328B6" w:rsidRPr="00280432" w:rsidRDefault="008328B6" w:rsidP="00F55C4F">
            <w:pPr>
              <w:jc w:val="center"/>
              <w:rPr>
                <w:b/>
                <w:color w:val="FFFFFF" w:themeColor="background1"/>
              </w:rPr>
            </w:pPr>
            <w:r w:rsidRPr="00280432">
              <w:rPr>
                <w:b/>
                <w:color w:val="FFFFFF" w:themeColor="background1"/>
              </w:rPr>
              <w:t>Number of DPCs</w:t>
            </w:r>
          </w:p>
        </w:tc>
      </w:tr>
      <w:tr w:rsidR="008328B6" w:rsidRPr="00280432" w14:paraId="696FA6E4" w14:textId="77777777" w:rsidTr="0037120E">
        <w:trPr>
          <w:cantSplit/>
          <w:trHeight w:val="432"/>
          <w:jc w:val="center"/>
        </w:trPr>
        <w:tc>
          <w:tcPr>
            <w:tcW w:w="4059" w:type="dxa"/>
            <w:vAlign w:val="center"/>
          </w:tcPr>
          <w:p w14:paraId="1D150A22" w14:textId="38CCC210" w:rsidR="008328B6" w:rsidRPr="00280432" w:rsidRDefault="008328B6" w:rsidP="00241950">
            <w:pPr>
              <w:jc w:val="center"/>
              <w:rPr>
                <w:sz w:val="18"/>
                <w:szCs w:val="18"/>
              </w:rPr>
            </w:pPr>
            <w:r w:rsidRPr="00280432">
              <w:t>AEP TEXAS COMPANY (TDSP)</w:t>
            </w:r>
          </w:p>
        </w:tc>
        <w:tc>
          <w:tcPr>
            <w:tcW w:w="2631" w:type="dxa"/>
            <w:vAlign w:val="center"/>
          </w:tcPr>
          <w:p w14:paraId="083416F2" w14:textId="332511D2" w:rsidR="008328B6" w:rsidRPr="00280432" w:rsidRDefault="008328B6" w:rsidP="00241950">
            <w:pPr>
              <w:jc w:val="center"/>
              <w:rPr>
                <w:rFonts w:cs="Arial"/>
                <w:color w:val="000000"/>
              </w:rPr>
            </w:pPr>
            <w:r>
              <w:rPr>
                <w:rFonts w:cs="Arial"/>
                <w:color w:val="000000"/>
              </w:rPr>
              <w:t>3</w:t>
            </w:r>
          </w:p>
        </w:tc>
      </w:tr>
      <w:tr w:rsidR="008328B6" w:rsidRPr="00280432" w14:paraId="4A12F75F" w14:textId="77777777" w:rsidTr="0037120E">
        <w:trPr>
          <w:cantSplit/>
          <w:trHeight w:val="432"/>
          <w:jc w:val="center"/>
        </w:trPr>
        <w:tc>
          <w:tcPr>
            <w:tcW w:w="4059" w:type="dxa"/>
            <w:vAlign w:val="center"/>
          </w:tcPr>
          <w:p w14:paraId="38981CB8" w14:textId="0F8CF14F" w:rsidR="008328B6" w:rsidRPr="00280432" w:rsidRDefault="008328B6" w:rsidP="00241950">
            <w:pPr>
              <w:jc w:val="center"/>
              <w:rPr>
                <w:sz w:val="18"/>
                <w:szCs w:val="18"/>
              </w:rPr>
            </w:pPr>
            <w:r w:rsidRPr="00280432">
              <w:t>BRAZOS ELECTRIC POWER CO OP INC (TDSP)</w:t>
            </w:r>
          </w:p>
        </w:tc>
        <w:tc>
          <w:tcPr>
            <w:tcW w:w="2631" w:type="dxa"/>
            <w:vAlign w:val="center"/>
          </w:tcPr>
          <w:p w14:paraId="3E929CBB" w14:textId="43C81D9B" w:rsidR="008328B6" w:rsidRPr="00280432" w:rsidRDefault="008328B6" w:rsidP="00241950">
            <w:pPr>
              <w:jc w:val="center"/>
              <w:rPr>
                <w:rFonts w:cs="Arial"/>
                <w:color w:val="000000"/>
              </w:rPr>
            </w:pPr>
            <w:r>
              <w:rPr>
                <w:rFonts w:ascii="Arial" w:hAnsi="Arial" w:cs="Arial"/>
                <w:color w:val="000000"/>
                <w:sz w:val="18"/>
                <w:szCs w:val="18"/>
              </w:rPr>
              <w:t>1</w:t>
            </w:r>
          </w:p>
        </w:tc>
      </w:tr>
      <w:tr w:rsidR="008328B6" w:rsidRPr="00280432" w14:paraId="2670713D" w14:textId="77777777" w:rsidTr="0037120E">
        <w:trPr>
          <w:cantSplit/>
          <w:trHeight w:val="432"/>
          <w:jc w:val="center"/>
        </w:trPr>
        <w:tc>
          <w:tcPr>
            <w:tcW w:w="4059" w:type="dxa"/>
            <w:vAlign w:val="center"/>
          </w:tcPr>
          <w:p w14:paraId="0CC4BA31" w14:textId="347A569C" w:rsidR="008328B6" w:rsidRPr="00280432" w:rsidRDefault="008328B6" w:rsidP="00241950">
            <w:pPr>
              <w:jc w:val="center"/>
            </w:pPr>
            <w:r w:rsidRPr="00280432">
              <w:t>BROWNSVILLE PUBLIC UTILITIES BOARD (TDSP)</w:t>
            </w:r>
          </w:p>
        </w:tc>
        <w:tc>
          <w:tcPr>
            <w:tcW w:w="2631" w:type="dxa"/>
            <w:vAlign w:val="center"/>
          </w:tcPr>
          <w:p w14:paraId="7227934F" w14:textId="31B1D6E1" w:rsidR="008328B6" w:rsidRPr="00280432" w:rsidRDefault="008328B6" w:rsidP="00241950">
            <w:pPr>
              <w:jc w:val="center"/>
            </w:pPr>
            <w:r w:rsidRPr="00280432">
              <w:rPr>
                <w:rFonts w:ascii="Arial" w:hAnsi="Arial" w:cs="Arial"/>
                <w:color w:val="000000"/>
                <w:sz w:val="18"/>
                <w:szCs w:val="18"/>
              </w:rPr>
              <w:t>0</w:t>
            </w:r>
          </w:p>
        </w:tc>
      </w:tr>
      <w:tr w:rsidR="008328B6" w:rsidRPr="00280432" w14:paraId="6FDF747F" w14:textId="77777777" w:rsidTr="0037120E">
        <w:trPr>
          <w:cantSplit/>
          <w:trHeight w:val="432"/>
          <w:jc w:val="center"/>
        </w:trPr>
        <w:tc>
          <w:tcPr>
            <w:tcW w:w="4059" w:type="dxa"/>
            <w:vAlign w:val="center"/>
          </w:tcPr>
          <w:p w14:paraId="49201622" w14:textId="58567F19" w:rsidR="008328B6" w:rsidRPr="00280432" w:rsidRDefault="008328B6" w:rsidP="00241950">
            <w:pPr>
              <w:jc w:val="center"/>
            </w:pPr>
            <w:r w:rsidRPr="00280432">
              <w:t>BRYAN TEXAS UTILITIES (TDSP)</w:t>
            </w:r>
          </w:p>
        </w:tc>
        <w:tc>
          <w:tcPr>
            <w:tcW w:w="2631" w:type="dxa"/>
            <w:vAlign w:val="center"/>
          </w:tcPr>
          <w:p w14:paraId="6EFDEEC4" w14:textId="2EA8556C" w:rsidR="008328B6" w:rsidRPr="00280432" w:rsidRDefault="008328B6" w:rsidP="00241950">
            <w:pPr>
              <w:jc w:val="center"/>
              <w:rPr>
                <w:rFonts w:cs="Arial"/>
                <w:color w:val="000000"/>
              </w:rPr>
            </w:pPr>
            <w:r w:rsidRPr="00280432">
              <w:rPr>
                <w:rFonts w:cs="Arial"/>
                <w:color w:val="000000"/>
              </w:rPr>
              <w:t>0</w:t>
            </w:r>
          </w:p>
        </w:tc>
      </w:tr>
      <w:tr w:rsidR="008328B6" w:rsidRPr="00280432" w14:paraId="24AF3F1E" w14:textId="77777777" w:rsidTr="0037120E">
        <w:trPr>
          <w:cantSplit/>
          <w:trHeight w:val="432"/>
          <w:jc w:val="center"/>
        </w:trPr>
        <w:tc>
          <w:tcPr>
            <w:tcW w:w="4059" w:type="dxa"/>
            <w:vAlign w:val="center"/>
          </w:tcPr>
          <w:p w14:paraId="64D0BEEB" w14:textId="5A69904B" w:rsidR="008328B6" w:rsidRPr="00280432" w:rsidRDefault="008328B6" w:rsidP="00241950">
            <w:pPr>
              <w:jc w:val="center"/>
              <w:rPr>
                <w:b/>
                <w:color w:val="FFFFFF" w:themeColor="background1"/>
                <w:sz w:val="18"/>
                <w:szCs w:val="18"/>
              </w:rPr>
            </w:pPr>
            <w:r w:rsidRPr="00280432">
              <w:t>CENTERPOINT ENERGY HOUSTON ELECTRIC LLC (TDSP)</w:t>
            </w:r>
          </w:p>
        </w:tc>
        <w:tc>
          <w:tcPr>
            <w:tcW w:w="2631" w:type="dxa"/>
            <w:vAlign w:val="center"/>
          </w:tcPr>
          <w:p w14:paraId="1139BD6A" w14:textId="4334CC0C" w:rsidR="008328B6" w:rsidRPr="00280432" w:rsidRDefault="008328B6" w:rsidP="00241950">
            <w:pPr>
              <w:jc w:val="center"/>
              <w:rPr>
                <w:rFonts w:cs="Arial"/>
                <w:color w:val="000000"/>
              </w:rPr>
            </w:pPr>
            <w:r>
              <w:rPr>
                <w:rFonts w:cs="Arial"/>
                <w:color w:val="000000"/>
              </w:rPr>
              <w:t>2</w:t>
            </w:r>
          </w:p>
        </w:tc>
      </w:tr>
      <w:tr w:rsidR="008328B6" w:rsidRPr="00280432" w14:paraId="3CA7B42F" w14:textId="77777777" w:rsidTr="0037120E">
        <w:trPr>
          <w:cantSplit/>
          <w:trHeight w:val="432"/>
          <w:jc w:val="center"/>
        </w:trPr>
        <w:tc>
          <w:tcPr>
            <w:tcW w:w="4059" w:type="dxa"/>
            <w:vAlign w:val="center"/>
          </w:tcPr>
          <w:p w14:paraId="5E857E3E" w14:textId="5DAB4559" w:rsidR="008328B6" w:rsidRPr="00280432" w:rsidRDefault="008328B6" w:rsidP="00241950">
            <w:pPr>
              <w:jc w:val="center"/>
              <w:rPr>
                <w:rFonts w:cs="Arial"/>
                <w:color w:val="000000"/>
                <w:sz w:val="18"/>
                <w:szCs w:val="18"/>
              </w:rPr>
            </w:pPr>
            <w:r w:rsidRPr="00280432">
              <w:t>CITY OF AUSTIN DBA AUSTIN ENERGY (TDSP)</w:t>
            </w:r>
          </w:p>
        </w:tc>
        <w:tc>
          <w:tcPr>
            <w:tcW w:w="2631" w:type="dxa"/>
            <w:vAlign w:val="center"/>
          </w:tcPr>
          <w:p w14:paraId="4248FB4C" w14:textId="46469CCB" w:rsidR="008328B6" w:rsidRPr="00280432" w:rsidRDefault="008328B6" w:rsidP="00241950">
            <w:pPr>
              <w:jc w:val="center"/>
              <w:rPr>
                <w:rFonts w:cs="Arial"/>
                <w:color w:val="000000"/>
              </w:rPr>
            </w:pPr>
            <w:r>
              <w:rPr>
                <w:rFonts w:ascii="Arial" w:hAnsi="Arial" w:cs="Arial"/>
                <w:color w:val="000000"/>
                <w:sz w:val="18"/>
                <w:szCs w:val="18"/>
              </w:rPr>
              <w:t>0</w:t>
            </w:r>
          </w:p>
        </w:tc>
      </w:tr>
      <w:tr w:rsidR="008328B6" w:rsidRPr="00280432" w14:paraId="52BB4249" w14:textId="77777777" w:rsidTr="0037120E">
        <w:trPr>
          <w:cantSplit/>
          <w:trHeight w:val="432"/>
          <w:jc w:val="center"/>
        </w:trPr>
        <w:tc>
          <w:tcPr>
            <w:tcW w:w="4059" w:type="dxa"/>
            <w:vAlign w:val="center"/>
          </w:tcPr>
          <w:p w14:paraId="6FF5E340" w14:textId="74EAD6A3" w:rsidR="008328B6" w:rsidRPr="00280432" w:rsidRDefault="008328B6" w:rsidP="00241950">
            <w:pPr>
              <w:jc w:val="center"/>
            </w:pPr>
            <w:r w:rsidRPr="00280432">
              <w:t>CITY OF COLLEGE STATION (TDSP)</w:t>
            </w:r>
          </w:p>
        </w:tc>
        <w:tc>
          <w:tcPr>
            <w:tcW w:w="2631" w:type="dxa"/>
            <w:vAlign w:val="center"/>
          </w:tcPr>
          <w:p w14:paraId="471C05E9" w14:textId="4E1D8B95" w:rsidR="008328B6" w:rsidRPr="00280432" w:rsidRDefault="008328B6" w:rsidP="00241950">
            <w:pPr>
              <w:jc w:val="center"/>
              <w:rPr>
                <w:rFonts w:cs="Arial"/>
                <w:color w:val="000000"/>
              </w:rPr>
            </w:pPr>
            <w:r w:rsidRPr="00280432">
              <w:rPr>
                <w:rFonts w:ascii="Arial" w:hAnsi="Arial" w:cs="Arial"/>
                <w:color w:val="000000"/>
                <w:sz w:val="18"/>
                <w:szCs w:val="18"/>
              </w:rPr>
              <w:t>0</w:t>
            </w:r>
          </w:p>
        </w:tc>
      </w:tr>
      <w:tr w:rsidR="008328B6" w:rsidRPr="00280432" w14:paraId="236D8DA4" w14:textId="77777777" w:rsidTr="0037120E">
        <w:trPr>
          <w:cantSplit/>
          <w:trHeight w:val="432"/>
          <w:jc w:val="center"/>
        </w:trPr>
        <w:tc>
          <w:tcPr>
            <w:tcW w:w="4059" w:type="dxa"/>
            <w:vAlign w:val="center"/>
          </w:tcPr>
          <w:p w14:paraId="53E765B4" w14:textId="43E1A337" w:rsidR="008328B6" w:rsidRPr="00280432" w:rsidRDefault="008328B6" w:rsidP="00241950">
            <w:pPr>
              <w:jc w:val="center"/>
              <w:rPr>
                <w:rFonts w:cs="Arial"/>
                <w:color w:val="000000"/>
                <w:sz w:val="18"/>
                <w:szCs w:val="18"/>
              </w:rPr>
            </w:pPr>
            <w:r w:rsidRPr="00280432">
              <w:t>CITY OF GARLAND (TDSP)</w:t>
            </w:r>
          </w:p>
        </w:tc>
        <w:tc>
          <w:tcPr>
            <w:tcW w:w="2631" w:type="dxa"/>
            <w:vAlign w:val="center"/>
          </w:tcPr>
          <w:p w14:paraId="6F3593BD" w14:textId="5E80AB2B" w:rsidR="008328B6" w:rsidRPr="00280432" w:rsidRDefault="008328B6" w:rsidP="00241950">
            <w:pPr>
              <w:jc w:val="center"/>
              <w:rPr>
                <w:rFonts w:cs="Arial"/>
                <w:color w:val="000000"/>
              </w:rPr>
            </w:pPr>
            <w:r w:rsidRPr="00280432">
              <w:rPr>
                <w:rFonts w:ascii="Arial" w:hAnsi="Arial" w:cs="Arial"/>
                <w:color w:val="000000"/>
                <w:sz w:val="18"/>
                <w:szCs w:val="18"/>
              </w:rPr>
              <w:t>0</w:t>
            </w:r>
          </w:p>
        </w:tc>
      </w:tr>
      <w:tr w:rsidR="008328B6" w:rsidRPr="00280432" w14:paraId="544BAFA2" w14:textId="77777777" w:rsidTr="0037120E">
        <w:trPr>
          <w:cantSplit/>
          <w:trHeight w:val="432"/>
          <w:jc w:val="center"/>
        </w:trPr>
        <w:tc>
          <w:tcPr>
            <w:tcW w:w="4059" w:type="dxa"/>
            <w:vAlign w:val="center"/>
          </w:tcPr>
          <w:p w14:paraId="4EB7BA22" w14:textId="7D7C8670" w:rsidR="008328B6" w:rsidRPr="00280432" w:rsidRDefault="008328B6" w:rsidP="00241950">
            <w:pPr>
              <w:jc w:val="center"/>
              <w:rPr>
                <w:sz w:val="18"/>
                <w:szCs w:val="18"/>
              </w:rPr>
            </w:pPr>
            <w:r w:rsidRPr="00280432">
              <w:t>CPS ENERGY (TDSP)</w:t>
            </w:r>
          </w:p>
        </w:tc>
        <w:tc>
          <w:tcPr>
            <w:tcW w:w="2631" w:type="dxa"/>
            <w:vAlign w:val="center"/>
          </w:tcPr>
          <w:p w14:paraId="5EBEC221" w14:textId="6D5F6D70" w:rsidR="008328B6" w:rsidRPr="00280432" w:rsidRDefault="008328B6" w:rsidP="00241950">
            <w:pPr>
              <w:jc w:val="center"/>
              <w:rPr>
                <w:rFonts w:cs="Arial"/>
                <w:color w:val="000000"/>
              </w:rPr>
            </w:pPr>
            <w:r>
              <w:rPr>
                <w:rFonts w:ascii="Arial" w:hAnsi="Arial" w:cs="Arial"/>
                <w:color w:val="000000"/>
                <w:sz w:val="18"/>
                <w:szCs w:val="18"/>
              </w:rPr>
              <w:t>2</w:t>
            </w:r>
          </w:p>
        </w:tc>
      </w:tr>
      <w:tr w:rsidR="008328B6" w:rsidRPr="00280432" w14:paraId="6495E8ED" w14:textId="77777777" w:rsidTr="0037120E">
        <w:trPr>
          <w:cantSplit/>
          <w:trHeight w:val="432"/>
          <w:jc w:val="center"/>
        </w:trPr>
        <w:tc>
          <w:tcPr>
            <w:tcW w:w="4059" w:type="dxa"/>
            <w:vAlign w:val="center"/>
          </w:tcPr>
          <w:p w14:paraId="553C6013" w14:textId="120E6B56" w:rsidR="008328B6" w:rsidRPr="00280432" w:rsidRDefault="008328B6" w:rsidP="00241950">
            <w:pPr>
              <w:jc w:val="center"/>
              <w:rPr>
                <w:sz w:val="18"/>
                <w:szCs w:val="18"/>
              </w:rPr>
            </w:pPr>
            <w:r w:rsidRPr="00280432">
              <w:t>DENTON MUNICIPAL ELECTRIC (TDSP)</w:t>
            </w:r>
          </w:p>
        </w:tc>
        <w:tc>
          <w:tcPr>
            <w:tcW w:w="2631" w:type="dxa"/>
            <w:vAlign w:val="center"/>
          </w:tcPr>
          <w:p w14:paraId="0CA01DDD" w14:textId="003E182D" w:rsidR="008328B6" w:rsidRPr="00280432" w:rsidRDefault="008328B6" w:rsidP="00241950">
            <w:pPr>
              <w:jc w:val="center"/>
              <w:rPr>
                <w:rFonts w:cs="Arial"/>
                <w:color w:val="000000"/>
              </w:rPr>
            </w:pPr>
            <w:r>
              <w:rPr>
                <w:rFonts w:cs="Arial"/>
                <w:color w:val="000000"/>
              </w:rPr>
              <w:t>0</w:t>
            </w:r>
          </w:p>
        </w:tc>
      </w:tr>
      <w:tr w:rsidR="008328B6" w:rsidRPr="00280432" w14:paraId="530018D0" w14:textId="77777777" w:rsidTr="0037120E">
        <w:trPr>
          <w:cantSplit/>
          <w:trHeight w:val="432"/>
          <w:jc w:val="center"/>
        </w:trPr>
        <w:tc>
          <w:tcPr>
            <w:tcW w:w="4059" w:type="dxa"/>
            <w:vAlign w:val="center"/>
          </w:tcPr>
          <w:p w14:paraId="3D55E729" w14:textId="4B92AB12" w:rsidR="008328B6" w:rsidRPr="00280432" w:rsidRDefault="008328B6" w:rsidP="00241950">
            <w:pPr>
              <w:jc w:val="center"/>
              <w:rPr>
                <w:rFonts w:cs="Arial"/>
                <w:color w:val="000000"/>
                <w:sz w:val="18"/>
                <w:szCs w:val="18"/>
              </w:rPr>
            </w:pPr>
            <w:r w:rsidRPr="00280432">
              <w:lastRenderedPageBreak/>
              <w:t>ELECTRIC TRANSMISSION TEXAS LLC (TDSP)</w:t>
            </w:r>
          </w:p>
        </w:tc>
        <w:tc>
          <w:tcPr>
            <w:tcW w:w="2631" w:type="dxa"/>
            <w:vAlign w:val="center"/>
          </w:tcPr>
          <w:p w14:paraId="2391EE4E" w14:textId="2D121F92" w:rsidR="008328B6" w:rsidRPr="00280432" w:rsidRDefault="008328B6" w:rsidP="00241950">
            <w:pPr>
              <w:jc w:val="center"/>
              <w:rPr>
                <w:rFonts w:cs="Arial"/>
                <w:color w:val="000000"/>
              </w:rPr>
            </w:pPr>
            <w:r>
              <w:rPr>
                <w:rFonts w:cs="Arial"/>
                <w:color w:val="000000"/>
              </w:rPr>
              <w:t>0</w:t>
            </w:r>
          </w:p>
        </w:tc>
      </w:tr>
      <w:tr w:rsidR="008328B6" w:rsidRPr="00280432" w14:paraId="0366002F" w14:textId="77777777" w:rsidTr="0037120E">
        <w:trPr>
          <w:cantSplit/>
          <w:trHeight w:val="432"/>
          <w:jc w:val="center"/>
        </w:trPr>
        <w:tc>
          <w:tcPr>
            <w:tcW w:w="4059" w:type="dxa"/>
            <w:vAlign w:val="center"/>
          </w:tcPr>
          <w:p w14:paraId="28E91D7E" w14:textId="5BFB3576" w:rsidR="008328B6" w:rsidRPr="00280432" w:rsidRDefault="008328B6" w:rsidP="00241950">
            <w:pPr>
              <w:jc w:val="center"/>
              <w:rPr>
                <w:b/>
                <w:color w:val="FFFFFF" w:themeColor="background1"/>
                <w:sz w:val="18"/>
                <w:szCs w:val="18"/>
              </w:rPr>
            </w:pPr>
            <w:r w:rsidRPr="00280432">
              <w:t>ERCOT</w:t>
            </w:r>
          </w:p>
        </w:tc>
        <w:tc>
          <w:tcPr>
            <w:tcW w:w="2631" w:type="dxa"/>
            <w:vAlign w:val="center"/>
          </w:tcPr>
          <w:p w14:paraId="08F20828" w14:textId="028CEDD4" w:rsidR="008328B6" w:rsidRPr="00280432" w:rsidRDefault="008328B6" w:rsidP="00241950">
            <w:pPr>
              <w:jc w:val="center"/>
              <w:rPr>
                <w:rFonts w:cs="Arial"/>
                <w:color w:val="000000"/>
              </w:rPr>
            </w:pPr>
            <w:r>
              <w:rPr>
                <w:rFonts w:cs="Arial"/>
                <w:color w:val="000000"/>
              </w:rPr>
              <w:t>4</w:t>
            </w:r>
          </w:p>
        </w:tc>
      </w:tr>
      <w:tr w:rsidR="008328B6" w:rsidRPr="00280432" w14:paraId="0F7B7430" w14:textId="77777777" w:rsidTr="0037120E">
        <w:trPr>
          <w:cantSplit/>
          <w:trHeight w:val="432"/>
          <w:jc w:val="center"/>
        </w:trPr>
        <w:tc>
          <w:tcPr>
            <w:tcW w:w="4059" w:type="dxa"/>
            <w:vAlign w:val="center"/>
          </w:tcPr>
          <w:p w14:paraId="7550C890" w14:textId="63BB5D0B" w:rsidR="008328B6" w:rsidRPr="00280432" w:rsidRDefault="008328B6" w:rsidP="00241950">
            <w:pPr>
              <w:jc w:val="center"/>
              <w:rPr>
                <w:sz w:val="18"/>
                <w:szCs w:val="18"/>
              </w:rPr>
            </w:pPr>
            <w:r w:rsidRPr="00280432">
              <w:t>LCRA TRANSMISSION SERVICES CORPORATION (TDSP)</w:t>
            </w:r>
          </w:p>
        </w:tc>
        <w:tc>
          <w:tcPr>
            <w:tcW w:w="2631" w:type="dxa"/>
            <w:vAlign w:val="center"/>
          </w:tcPr>
          <w:p w14:paraId="633A2728" w14:textId="288E8A27" w:rsidR="008328B6" w:rsidRPr="00280432" w:rsidRDefault="008328B6" w:rsidP="00241950">
            <w:pPr>
              <w:jc w:val="center"/>
              <w:rPr>
                <w:rFonts w:cs="Arial"/>
                <w:color w:val="000000"/>
              </w:rPr>
            </w:pPr>
            <w:r>
              <w:rPr>
                <w:rFonts w:cs="Arial"/>
                <w:color w:val="000000"/>
              </w:rPr>
              <w:t>11</w:t>
            </w:r>
          </w:p>
        </w:tc>
      </w:tr>
      <w:tr w:rsidR="008328B6" w:rsidRPr="00280432" w14:paraId="7D4CE123" w14:textId="77777777" w:rsidTr="0037120E">
        <w:trPr>
          <w:cantSplit/>
          <w:trHeight w:val="432"/>
          <w:jc w:val="center"/>
        </w:trPr>
        <w:tc>
          <w:tcPr>
            <w:tcW w:w="4059" w:type="dxa"/>
            <w:vAlign w:val="center"/>
          </w:tcPr>
          <w:p w14:paraId="528CC5FC" w14:textId="66955F4B" w:rsidR="008328B6" w:rsidRPr="00280432" w:rsidRDefault="008328B6" w:rsidP="00241950">
            <w:pPr>
              <w:jc w:val="center"/>
              <w:rPr>
                <w:rFonts w:cs="Arial"/>
                <w:color w:val="000000"/>
                <w:sz w:val="18"/>
                <w:szCs w:val="18"/>
              </w:rPr>
            </w:pPr>
            <w:r w:rsidRPr="00280432">
              <w:t>LONE STAR TRANSMISSION LLC (TSP)</w:t>
            </w:r>
          </w:p>
        </w:tc>
        <w:tc>
          <w:tcPr>
            <w:tcW w:w="2631" w:type="dxa"/>
            <w:vAlign w:val="center"/>
          </w:tcPr>
          <w:p w14:paraId="7D94435D" w14:textId="3D7E0B86" w:rsidR="008328B6" w:rsidRPr="00280432" w:rsidRDefault="008328B6" w:rsidP="00241950">
            <w:pPr>
              <w:jc w:val="center"/>
              <w:rPr>
                <w:rFonts w:cs="Arial"/>
                <w:color w:val="000000"/>
                <w:sz w:val="18"/>
                <w:szCs w:val="18"/>
              </w:rPr>
            </w:pPr>
            <w:r>
              <w:rPr>
                <w:rFonts w:cs="Arial"/>
                <w:color w:val="000000"/>
                <w:sz w:val="18"/>
                <w:szCs w:val="18"/>
              </w:rPr>
              <w:t>0</w:t>
            </w:r>
          </w:p>
        </w:tc>
      </w:tr>
      <w:tr w:rsidR="008328B6" w:rsidRPr="00280432" w14:paraId="0EEE3819" w14:textId="77777777" w:rsidTr="0037120E">
        <w:trPr>
          <w:cantSplit/>
          <w:trHeight w:val="432"/>
          <w:jc w:val="center"/>
        </w:trPr>
        <w:tc>
          <w:tcPr>
            <w:tcW w:w="4059" w:type="dxa"/>
            <w:vAlign w:val="center"/>
          </w:tcPr>
          <w:p w14:paraId="38293482" w14:textId="61237E54" w:rsidR="008328B6" w:rsidRPr="00280432" w:rsidRDefault="008328B6" w:rsidP="00241950">
            <w:pPr>
              <w:jc w:val="center"/>
              <w:rPr>
                <w:b/>
                <w:color w:val="FFFFFF" w:themeColor="background1"/>
                <w:sz w:val="18"/>
                <w:szCs w:val="18"/>
              </w:rPr>
            </w:pPr>
            <w:r w:rsidRPr="00280432">
              <w:t>ONCOR ELECTRIC DELIVERY COMPANY LLC (TDSP)</w:t>
            </w:r>
          </w:p>
        </w:tc>
        <w:tc>
          <w:tcPr>
            <w:tcW w:w="2631" w:type="dxa"/>
            <w:vAlign w:val="center"/>
          </w:tcPr>
          <w:p w14:paraId="329BA9F4" w14:textId="655B4F28" w:rsidR="008328B6" w:rsidRPr="00280432" w:rsidRDefault="008328B6" w:rsidP="00241950">
            <w:pPr>
              <w:jc w:val="center"/>
              <w:rPr>
                <w:rFonts w:cs="Arial"/>
                <w:color w:val="000000"/>
              </w:rPr>
            </w:pPr>
            <w:r>
              <w:rPr>
                <w:rFonts w:cs="Arial"/>
                <w:color w:val="000000"/>
              </w:rPr>
              <w:t>2</w:t>
            </w:r>
          </w:p>
        </w:tc>
      </w:tr>
      <w:tr w:rsidR="008328B6" w:rsidRPr="00280432" w14:paraId="2A799C3E" w14:textId="77777777" w:rsidTr="0037120E">
        <w:trPr>
          <w:cantSplit/>
          <w:trHeight w:val="432"/>
          <w:jc w:val="center"/>
        </w:trPr>
        <w:tc>
          <w:tcPr>
            <w:tcW w:w="4059" w:type="dxa"/>
            <w:vAlign w:val="center"/>
          </w:tcPr>
          <w:p w14:paraId="59AD7469" w14:textId="70ED1CDC" w:rsidR="008328B6" w:rsidRPr="00280432" w:rsidRDefault="008328B6" w:rsidP="00241950">
            <w:pPr>
              <w:jc w:val="center"/>
            </w:pPr>
            <w:r w:rsidRPr="00267873">
              <w:t>PEDERNALES ELECTRIC CO OP INC (TDSP)</w:t>
            </w:r>
          </w:p>
        </w:tc>
        <w:tc>
          <w:tcPr>
            <w:tcW w:w="2631" w:type="dxa"/>
            <w:vAlign w:val="center"/>
          </w:tcPr>
          <w:p w14:paraId="6E57D0FC" w14:textId="30C4969C" w:rsidR="008328B6" w:rsidRPr="00280432" w:rsidRDefault="008328B6" w:rsidP="00241950">
            <w:pPr>
              <w:jc w:val="center"/>
              <w:rPr>
                <w:rFonts w:cs="Arial"/>
                <w:color w:val="000000"/>
                <w:sz w:val="18"/>
                <w:szCs w:val="18"/>
              </w:rPr>
            </w:pPr>
            <w:r>
              <w:rPr>
                <w:rFonts w:cs="Arial"/>
                <w:color w:val="000000"/>
                <w:sz w:val="18"/>
                <w:szCs w:val="18"/>
              </w:rPr>
              <w:t>0</w:t>
            </w:r>
          </w:p>
        </w:tc>
      </w:tr>
      <w:tr w:rsidR="008328B6" w:rsidRPr="00280432" w14:paraId="61397B02" w14:textId="77777777" w:rsidTr="0037120E">
        <w:trPr>
          <w:cantSplit/>
          <w:trHeight w:val="432"/>
          <w:jc w:val="center"/>
        </w:trPr>
        <w:tc>
          <w:tcPr>
            <w:tcW w:w="4059" w:type="dxa"/>
            <w:vAlign w:val="center"/>
          </w:tcPr>
          <w:p w14:paraId="52E43CA0" w14:textId="6594E06C" w:rsidR="008328B6" w:rsidRPr="00280432" w:rsidRDefault="008328B6" w:rsidP="00241950">
            <w:pPr>
              <w:jc w:val="center"/>
              <w:rPr>
                <w:sz w:val="18"/>
                <w:szCs w:val="18"/>
              </w:rPr>
            </w:pPr>
            <w:r w:rsidRPr="00280432">
              <w:t>RAYBURN COUNTRY CO OP DBA RAYBURN ELECTRIC (TDSP)</w:t>
            </w:r>
          </w:p>
        </w:tc>
        <w:tc>
          <w:tcPr>
            <w:tcW w:w="2631" w:type="dxa"/>
            <w:vAlign w:val="center"/>
          </w:tcPr>
          <w:p w14:paraId="18F69A59" w14:textId="0C273FAF" w:rsidR="008328B6" w:rsidRPr="00280432" w:rsidRDefault="008328B6" w:rsidP="00241950">
            <w:pPr>
              <w:jc w:val="center"/>
              <w:rPr>
                <w:rFonts w:cs="Arial"/>
                <w:color w:val="000000"/>
              </w:rPr>
            </w:pPr>
            <w:r>
              <w:rPr>
                <w:rFonts w:cs="Arial"/>
                <w:color w:val="000000"/>
              </w:rPr>
              <w:t>0</w:t>
            </w:r>
          </w:p>
        </w:tc>
      </w:tr>
      <w:tr w:rsidR="008328B6" w:rsidRPr="00280432" w14:paraId="27E2E073" w14:textId="77777777" w:rsidTr="0037120E">
        <w:trPr>
          <w:cantSplit/>
          <w:trHeight w:val="432"/>
          <w:jc w:val="center"/>
        </w:trPr>
        <w:tc>
          <w:tcPr>
            <w:tcW w:w="4059" w:type="dxa"/>
            <w:vAlign w:val="center"/>
          </w:tcPr>
          <w:p w14:paraId="4F9544C4" w14:textId="2D5440EB" w:rsidR="008328B6" w:rsidRPr="00280432" w:rsidRDefault="008328B6" w:rsidP="00241950">
            <w:pPr>
              <w:jc w:val="center"/>
              <w:rPr>
                <w:sz w:val="18"/>
                <w:szCs w:val="18"/>
              </w:rPr>
            </w:pPr>
            <w:r w:rsidRPr="00280432">
              <w:t>SHARYLAND UTILITIES LP (TDSP)</w:t>
            </w:r>
          </w:p>
        </w:tc>
        <w:tc>
          <w:tcPr>
            <w:tcW w:w="2631" w:type="dxa"/>
            <w:vAlign w:val="center"/>
          </w:tcPr>
          <w:p w14:paraId="0F950153" w14:textId="5AB7B6EA" w:rsidR="008328B6" w:rsidRPr="00280432" w:rsidRDefault="008328B6" w:rsidP="00241950">
            <w:pPr>
              <w:jc w:val="center"/>
              <w:rPr>
                <w:rFonts w:cs="Arial"/>
                <w:color w:val="000000"/>
              </w:rPr>
            </w:pPr>
            <w:r w:rsidRPr="00280432">
              <w:rPr>
                <w:rFonts w:ascii="Arial" w:hAnsi="Arial" w:cs="Arial"/>
                <w:color w:val="000000"/>
                <w:sz w:val="18"/>
                <w:szCs w:val="18"/>
              </w:rPr>
              <w:t>0</w:t>
            </w:r>
          </w:p>
        </w:tc>
      </w:tr>
      <w:tr w:rsidR="008328B6" w:rsidRPr="00280432" w14:paraId="02273F78" w14:textId="77777777" w:rsidTr="0037120E">
        <w:trPr>
          <w:cantSplit/>
          <w:trHeight w:val="432"/>
          <w:jc w:val="center"/>
        </w:trPr>
        <w:tc>
          <w:tcPr>
            <w:tcW w:w="4059" w:type="dxa"/>
            <w:vAlign w:val="center"/>
          </w:tcPr>
          <w:p w14:paraId="367C6F59" w14:textId="589CCEEF" w:rsidR="008328B6" w:rsidRPr="00280432" w:rsidRDefault="008328B6" w:rsidP="00241950">
            <w:pPr>
              <w:jc w:val="center"/>
              <w:rPr>
                <w:rFonts w:cs="Arial"/>
                <w:color w:val="000000"/>
                <w:sz w:val="18"/>
                <w:szCs w:val="18"/>
              </w:rPr>
            </w:pPr>
            <w:r w:rsidRPr="00280432">
              <w:t>SOUTH TEXAS ELECTRIC CO OP INC (TDSP)</w:t>
            </w:r>
          </w:p>
        </w:tc>
        <w:tc>
          <w:tcPr>
            <w:tcW w:w="2631" w:type="dxa"/>
            <w:vAlign w:val="center"/>
          </w:tcPr>
          <w:p w14:paraId="5EC87B9A" w14:textId="6DF315F9" w:rsidR="008328B6" w:rsidRPr="00280432" w:rsidRDefault="008328B6" w:rsidP="00241950">
            <w:pPr>
              <w:jc w:val="center"/>
              <w:rPr>
                <w:rFonts w:cs="Arial"/>
                <w:color w:val="000000"/>
              </w:rPr>
            </w:pPr>
            <w:r>
              <w:rPr>
                <w:rFonts w:cs="Arial"/>
                <w:color w:val="000000"/>
              </w:rPr>
              <w:t>3</w:t>
            </w:r>
          </w:p>
        </w:tc>
      </w:tr>
      <w:tr w:rsidR="008328B6" w:rsidRPr="00280432" w14:paraId="1C1B44B2" w14:textId="77777777" w:rsidTr="0037120E">
        <w:trPr>
          <w:cantSplit/>
          <w:trHeight w:val="432"/>
          <w:jc w:val="center"/>
        </w:trPr>
        <w:tc>
          <w:tcPr>
            <w:tcW w:w="4059" w:type="dxa"/>
            <w:vAlign w:val="center"/>
          </w:tcPr>
          <w:p w14:paraId="198C7CF5" w14:textId="192B1ACF" w:rsidR="008328B6" w:rsidRPr="00280432" w:rsidRDefault="008328B6" w:rsidP="00241950">
            <w:pPr>
              <w:jc w:val="center"/>
              <w:rPr>
                <w:sz w:val="18"/>
                <w:szCs w:val="18"/>
              </w:rPr>
            </w:pPr>
            <w:r w:rsidRPr="00280432">
              <w:t>TEXAS MUNICIPAL POWER AGENCY (TDSP)</w:t>
            </w:r>
          </w:p>
        </w:tc>
        <w:tc>
          <w:tcPr>
            <w:tcW w:w="2631" w:type="dxa"/>
            <w:vAlign w:val="center"/>
          </w:tcPr>
          <w:p w14:paraId="2E978B1B" w14:textId="069D33E6" w:rsidR="008328B6" w:rsidRPr="00280432" w:rsidRDefault="008328B6" w:rsidP="00241950">
            <w:pPr>
              <w:jc w:val="center"/>
              <w:rPr>
                <w:rFonts w:cs="Arial"/>
                <w:color w:val="000000"/>
              </w:rPr>
            </w:pPr>
            <w:r w:rsidRPr="00280432">
              <w:rPr>
                <w:rFonts w:ascii="Arial" w:hAnsi="Arial" w:cs="Arial"/>
                <w:color w:val="000000"/>
                <w:sz w:val="18"/>
                <w:szCs w:val="18"/>
              </w:rPr>
              <w:t>0</w:t>
            </w:r>
          </w:p>
        </w:tc>
      </w:tr>
      <w:tr w:rsidR="008328B6" w:rsidRPr="000029FF" w14:paraId="466DCF6A" w14:textId="77777777" w:rsidTr="0037120E">
        <w:trPr>
          <w:cantSplit/>
          <w:trHeight w:val="432"/>
          <w:jc w:val="center"/>
        </w:trPr>
        <w:tc>
          <w:tcPr>
            <w:tcW w:w="4059" w:type="dxa"/>
            <w:vAlign w:val="center"/>
          </w:tcPr>
          <w:p w14:paraId="7577B677" w14:textId="4D9465B8" w:rsidR="008328B6" w:rsidRPr="00280432" w:rsidRDefault="008328B6" w:rsidP="00241950">
            <w:pPr>
              <w:jc w:val="center"/>
              <w:rPr>
                <w:rFonts w:cs="Arial"/>
                <w:color w:val="000000"/>
                <w:sz w:val="18"/>
                <w:szCs w:val="18"/>
              </w:rPr>
            </w:pPr>
            <w:r w:rsidRPr="00280432">
              <w:t>TEXAS-NEW MEXICO POWER CO (TDSP)</w:t>
            </w:r>
          </w:p>
        </w:tc>
        <w:tc>
          <w:tcPr>
            <w:tcW w:w="2631" w:type="dxa"/>
            <w:vAlign w:val="center"/>
          </w:tcPr>
          <w:p w14:paraId="0C9FF11D" w14:textId="2D036206" w:rsidR="008328B6" w:rsidRPr="00280432" w:rsidRDefault="008328B6" w:rsidP="00241950">
            <w:pPr>
              <w:jc w:val="center"/>
            </w:pPr>
            <w:r>
              <w:rPr>
                <w:rFonts w:ascii="Arial" w:hAnsi="Arial" w:cs="Arial"/>
                <w:color w:val="000000"/>
                <w:sz w:val="18"/>
                <w:szCs w:val="18"/>
              </w:rPr>
              <w:t>0</w:t>
            </w:r>
          </w:p>
        </w:tc>
      </w:tr>
    </w:tbl>
    <w:p w14:paraId="5B27D3DA" w14:textId="77777777" w:rsidR="00077FC6" w:rsidRPr="000029FF" w:rsidRDefault="00077FC6">
      <w:pPr>
        <w:rPr>
          <w:rFonts w:cs="Arial"/>
          <w:b/>
          <w:bCs/>
          <w:color w:val="00ACC8" w:themeColor="accent1"/>
          <w:kern w:val="32"/>
          <w:sz w:val="28"/>
          <w:szCs w:val="32"/>
          <w:highlight w:val="yellow"/>
        </w:rPr>
      </w:pPr>
      <w:r w:rsidRPr="000029FF">
        <w:rPr>
          <w:highlight w:val="yellow"/>
        </w:rPr>
        <w:br w:type="page"/>
      </w:r>
    </w:p>
    <w:p w14:paraId="4F81B343" w14:textId="38777DF4" w:rsidR="00B7590B" w:rsidRPr="00280432" w:rsidRDefault="00B7590B" w:rsidP="00651CF4">
      <w:pPr>
        <w:pStyle w:val="Heading1"/>
        <w:numPr>
          <w:ilvl w:val="0"/>
          <w:numId w:val="0"/>
        </w:numPr>
      </w:pPr>
      <w:bookmarkStart w:id="290" w:name="_Toc69398879"/>
      <w:r w:rsidRPr="00280432">
        <w:lastRenderedPageBreak/>
        <w:t>Appendix A: Real-Time Constraints</w:t>
      </w:r>
      <w:bookmarkEnd w:id="290"/>
    </w:p>
    <w:p w14:paraId="12A290E0" w14:textId="0DC3C28D" w:rsidR="00B7590B" w:rsidRPr="00280432" w:rsidRDefault="00B7590B" w:rsidP="00B7590B">
      <w:pPr>
        <w:rPr>
          <w:rFonts w:cs="Arial"/>
          <w:szCs w:val="22"/>
        </w:rPr>
      </w:pPr>
      <w:r w:rsidRPr="00280432">
        <w:rPr>
          <w:rFonts w:cs="Arial"/>
          <w:szCs w:val="22"/>
        </w:rPr>
        <w:t>The following is a complete list of constraints act</w:t>
      </w:r>
      <w:r w:rsidR="00BA21B3" w:rsidRPr="00280432">
        <w:rPr>
          <w:rFonts w:cs="Arial"/>
          <w:szCs w:val="22"/>
        </w:rPr>
        <w:t>ivated in SCED</w:t>
      </w:r>
      <w:r w:rsidRPr="00280432">
        <w:rPr>
          <w:rFonts w:cs="Arial"/>
          <w:szCs w:val="22"/>
        </w:rPr>
        <w:t>.</w:t>
      </w:r>
      <w:r w:rsidR="00D661D8" w:rsidRPr="00280432">
        <w:rPr>
          <w:rFonts w:cs="Arial"/>
          <w:szCs w:val="22"/>
        </w:rPr>
        <w:t xml:space="preserve"> </w:t>
      </w:r>
      <w:r w:rsidRPr="00280432">
        <w:rPr>
          <w:rFonts w:cs="Arial"/>
          <w:szCs w:val="22"/>
        </w:rPr>
        <w:t xml:space="preserve">Full contingency descriptions can be found in the Standard Contingencies List located on the MIS secure site at Grid </w:t>
      </w:r>
      <w:r w:rsidRPr="00280432">
        <w:rPr>
          <w:rFonts w:cs="Arial"/>
          <w:szCs w:val="22"/>
        </w:rPr>
        <w:sym w:font="Wingdings" w:char="F0E0"/>
      </w:r>
      <w:r w:rsidRPr="00280432">
        <w:rPr>
          <w:rFonts w:cs="Arial"/>
          <w:szCs w:val="22"/>
        </w:rPr>
        <w:t xml:space="preserve"> Generation </w:t>
      </w:r>
      <w:r w:rsidRPr="00280432">
        <w:rPr>
          <w:rFonts w:cs="Arial"/>
          <w:szCs w:val="22"/>
        </w:rPr>
        <w:sym w:font="Wingdings" w:char="F0E0"/>
      </w:r>
      <w:r w:rsidRPr="00280432">
        <w:rPr>
          <w:rFonts w:cs="Arial"/>
          <w:szCs w:val="22"/>
        </w:rPr>
        <w:t xml:space="preserve"> Reliability Unit Commitment.</w:t>
      </w:r>
    </w:p>
    <w:p w14:paraId="7CC70E86" w14:textId="77777777" w:rsidR="005F17BF" w:rsidRPr="00280432" w:rsidRDefault="005F17BF" w:rsidP="00B7590B">
      <w:pPr>
        <w:rPr>
          <w:rFonts w:cs="Arial"/>
          <w:b/>
          <w:szCs w:val="22"/>
        </w:rPr>
      </w:pPr>
    </w:p>
    <w:tbl>
      <w:tblPr>
        <w:tblW w:w="9260" w:type="dxa"/>
        <w:tblLook w:val="04A0" w:firstRow="1" w:lastRow="0" w:firstColumn="1" w:lastColumn="0" w:noHBand="0" w:noVBand="1"/>
      </w:tblPr>
      <w:tblGrid>
        <w:gridCol w:w="1790"/>
        <w:gridCol w:w="2430"/>
        <w:gridCol w:w="1710"/>
        <w:gridCol w:w="1492"/>
        <w:gridCol w:w="1838"/>
      </w:tblGrid>
      <w:tr w:rsidR="00D43573" w:rsidRPr="000029FF" w14:paraId="54965020" w14:textId="77777777" w:rsidTr="00B73199">
        <w:trPr>
          <w:trHeight w:val="255"/>
        </w:trPr>
        <w:tc>
          <w:tcPr>
            <w:tcW w:w="1790" w:type="dxa"/>
            <w:tcBorders>
              <w:top w:val="single" w:sz="8" w:space="0" w:color="C0C0C0"/>
              <w:left w:val="single" w:sz="8" w:space="0" w:color="C0C0C0"/>
              <w:bottom w:val="nil"/>
              <w:right w:val="single" w:sz="8" w:space="0" w:color="C0C0C0"/>
            </w:tcBorders>
            <w:shd w:val="clear" w:color="auto" w:fill="auto"/>
            <w:noWrap/>
            <w:hideMark/>
          </w:tcPr>
          <w:p w14:paraId="36D13793" w14:textId="0564F313" w:rsidR="00D43573" w:rsidRPr="00280432" w:rsidRDefault="00D43573" w:rsidP="00D43573">
            <w:pPr>
              <w:jc w:val="center"/>
              <w:rPr>
                <w:rFonts w:asciiTheme="majorHAnsi" w:hAnsiTheme="majorHAnsi" w:cstheme="majorHAnsi"/>
                <w:b/>
                <w:color w:val="333333"/>
              </w:rPr>
            </w:pPr>
            <w:r w:rsidRPr="00280432">
              <w:rPr>
                <w:rFonts w:ascii="Andale WT" w:hAnsi="Andale WT" w:cs="Tahoma"/>
                <w:color w:val="333333"/>
                <w:sz w:val="16"/>
                <w:szCs w:val="16"/>
              </w:rPr>
              <w:t>Contingency Name</w:t>
            </w:r>
          </w:p>
        </w:tc>
        <w:tc>
          <w:tcPr>
            <w:tcW w:w="2430" w:type="dxa"/>
            <w:tcBorders>
              <w:top w:val="single" w:sz="8" w:space="0" w:color="C0C0C0"/>
              <w:left w:val="nil"/>
              <w:bottom w:val="nil"/>
              <w:right w:val="single" w:sz="8" w:space="0" w:color="C0C0C0"/>
            </w:tcBorders>
            <w:shd w:val="clear" w:color="auto" w:fill="auto"/>
            <w:noWrap/>
            <w:hideMark/>
          </w:tcPr>
          <w:p w14:paraId="134DD859" w14:textId="4F108376" w:rsidR="00D43573" w:rsidRPr="00280432" w:rsidRDefault="00D43573" w:rsidP="00D43573">
            <w:pPr>
              <w:jc w:val="center"/>
              <w:rPr>
                <w:rFonts w:asciiTheme="majorHAnsi" w:hAnsiTheme="majorHAnsi" w:cstheme="majorHAnsi"/>
                <w:b/>
                <w:color w:val="333333"/>
              </w:rPr>
            </w:pPr>
            <w:r w:rsidRPr="00280432">
              <w:rPr>
                <w:rFonts w:ascii="Andale WT" w:hAnsi="Andale WT" w:cs="Tahoma"/>
                <w:color w:val="333333"/>
                <w:sz w:val="16"/>
                <w:szCs w:val="16"/>
              </w:rPr>
              <w:t>Overloaded Element</w:t>
            </w:r>
          </w:p>
        </w:tc>
        <w:tc>
          <w:tcPr>
            <w:tcW w:w="1710" w:type="dxa"/>
            <w:tcBorders>
              <w:top w:val="single" w:sz="8" w:space="0" w:color="C0C0C0"/>
              <w:left w:val="nil"/>
              <w:bottom w:val="nil"/>
              <w:right w:val="single" w:sz="8" w:space="0" w:color="C0C0C0"/>
            </w:tcBorders>
            <w:shd w:val="clear" w:color="auto" w:fill="auto"/>
            <w:noWrap/>
            <w:hideMark/>
          </w:tcPr>
          <w:p w14:paraId="2C718EEC" w14:textId="00B56211" w:rsidR="00D43573" w:rsidRPr="00280432" w:rsidRDefault="00D43573" w:rsidP="00D43573">
            <w:pPr>
              <w:jc w:val="center"/>
              <w:rPr>
                <w:rFonts w:asciiTheme="majorHAnsi" w:hAnsiTheme="majorHAnsi" w:cstheme="majorHAnsi"/>
                <w:b/>
                <w:color w:val="333333"/>
              </w:rPr>
            </w:pPr>
            <w:r w:rsidRPr="00280432">
              <w:rPr>
                <w:rFonts w:ascii="Andale WT" w:hAnsi="Andale WT" w:cs="Tahoma"/>
                <w:color w:val="333333"/>
                <w:sz w:val="16"/>
                <w:szCs w:val="16"/>
              </w:rPr>
              <w:t>From Station</w:t>
            </w:r>
          </w:p>
        </w:tc>
        <w:tc>
          <w:tcPr>
            <w:tcW w:w="1492" w:type="dxa"/>
            <w:tcBorders>
              <w:top w:val="single" w:sz="8" w:space="0" w:color="C0C0C0"/>
              <w:left w:val="nil"/>
              <w:bottom w:val="nil"/>
              <w:right w:val="single" w:sz="8" w:space="0" w:color="C0C0C0"/>
            </w:tcBorders>
            <w:shd w:val="clear" w:color="auto" w:fill="auto"/>
            <w:noWrap/>
            <w:hideMark/>
          </w:tcPr>
          <w:p w14:paraId="1B84BD3E" w14:textId="4746BEEE" w:rsidR="00D43573" w:rsidRPr="00280432" w:rsidRDefault="00D43573" w:rsidP="00D43573">
            <w:pPr>
              <w:jc w:val="center"/>
              <w:rPr>
                <w:rFonts w:asciiTheme="majorHAnsi" w:hAnsiTheme="majorHAnsi" w:cstheme="majorHAnsi"/>
                <w:b/>
                <w:color w:val="333333"/>
              </w:rPr>
            </w:pPr>
            <w:r w:rsidRPr="00280432">
              <w:rPr>
                <w:rFonts w:ascii="Andale WT" w:hAnsi="Andale WT" w:cs="Tahoma"/>
                <w:color w:val="333333"/>
                <w:sz w:val="16"/>
                <w:szCs w:val="16"/>
              </w:rPr>
              <w:t>To Station</w:t>
            </w:r>
          </w:p>
        </w:tc>
        <w:tc>
          <w:tcPr>
            <w:tcW w:w="1838" w:type="dxa"/>
            <w:tcBorders>
              <w:top w:val="single" w:sz="8" w:space="0" w:color="C0C0C0"/>
              <w:left w:val="nil"/>
              <w:bottom w:val="nil"/>
              <w:right w:val="single" w:sz="8" w:space="0" w:color="C0C0C0"/>
            </w:tcBorders>
            <w:shd w:val="clear" w:color="auto" w:fill="auto"/>
            <w:noWrap/>
            <w:hideMark/>
          </w:tcPr>
          <w:p w14:paraId="4E5CAE44" w14:textId="21892480" w:rsidR="00D43573" w:rsidRPr="00280432" w:rsidRDefault="00D43573" w:rsidP="00D43573">
            <w:pPr>
              <w:jc w:val="center"/>
              <w:rPr>
                <w:rFonts w:asciiTheme="majorHAnsi" w:hAnsiTheme="majorHAnsi" w:cstheme="majorHAnsi"/>
                <w:b/>
                <w:color w:val="333333"/>
              </w:rPr>
            </w:pPr>
            <w:r w:rsidRPr="00280432">
              <w:rPr>
                <w:rFonts w:ascii="Andale WT" w:hAnsi="Andale WT" w:cs="Tahoma"/>
                <w:color w:val="333333"/>
                <w:sz w:val="16"/>
                <w:szCs w:val="16"/>
              </w:rPr>
              <w:t>Count of Days</w:t>
            </w:r>
          </w:p>
        </w:tc>
      </w:tr>
      <w:tr w:rsidR="002E2191" w:rsidRPr="00335B66" w14:paraId="500365F2" w14:textId="77777777" w:rsidTr="00B73199">
        <w:trPr>
          <w:trHeight w:val="255"/>
        </w:trPr>
        <w:tc>
          <w:tcPr>
            <w:tcW w:w="1790" w:type="dxa"/>
            <w:tcBorders>
              <w:top w:val="single" w:sz="8" w:space="0" w:color="E2E2E2"/>
              <w:left w:val="single" w:sz="8" w:space="0" w:color="E2E2E2"/>
              <w:bottom w:val="single" w:sz="8" w:space="0" w:color="E2E2E2"/>
              <w:right w:val="single" w:sz="8" w:space="0" w:color="E2E2E2"/>
            </w:tcBorders>
            <w:shd w:val="clear" w:color="auto" w:fill="auto"/>
            <w:noWrap/>
            <w:hideMark/>
          </w:tcPr>
          <w:p w14:paraId="258CCB45" w14:textId="015576F6"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BASE CASE</w:t>
            </w:r>
          </w:p>
        </w:tc>
        <w:tc>
          <w:tcPr>
            <w:tcW w:w="2430" w:type="dxa"/>
            <w:tcBorders>
              <w:top w:val="single" w:sz="8" w:space="0" w:color="E2E2E2"/>
              <w:left w:val="nil"/>
              <w:bottom w:val="single" w:sz="8" w:space="0" w:color="E2E2E2"/>
              <w:right w:val="single" w:sz="8" w:space="0" w:color="E2E2E2"/>
            </w:tcBorders>
            <w:shd w:val="clear" w:color="auto" w:fill="auto"/>
            <w:noWrap/>
            <w:hideMark/>
          </w:tcPr>
          <w:p w14:paraId="255EE245" w14:textId="03CF1CC7"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RV_RH</w:t>
            </w:r>
          </w:p>
        </w:tc>
        <w:tc>
          <w:tcPr>
            <w:tcW w:w="1710" w:type="dxa"/>
            <w:tcBorders>
              <w:top w:val="single" w:sz="8" w:space="0" w:color="E2E2E2"/>
              <w:left w:val="nil"/>
              <w:bottom w:val="single" w:sz="8" w:space="0" w:color="E2E2E2"/>
              <w:right w:val="single" w:sz="8" w:space="0" w:color="E2E2E2"/>
            </w:tcBorders>
            <w:shd w:val="clear" w:color="auto" w:fill="auto"/>
            <w:noWrap/>
            <w:hideMark/>
          </w:tcPr>
          <w:p w14:paraId="441B407E" w14:textId="13221E8D"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n/a</w:t>
            </w:r>
          </w:p>
        </w:tc>
        <w:tc>
          <w:tcPr>
            <w:tcW w:w="1492" w:type="dxa"/>
            <w:tcBorders>
              <w:top w:val="single" w:sz="8" w:space="0" w:color="E2E2E2"/>
              <w:left w:val="nil"/>
              <w:bottom w:val="single" w:sz="8" w:space="0" w:color="E2E2E2"/>
              <w:right w:val="single" w:sz="8" w:space="0" w:color="E2E2E2"/>
            </w:tcBorders>
            <w:shd w:val="clear" w:color="auto" w:fill="auto"/>
            <w:noWrap/>
            <w:hideMark/>
          </w:tcPr>
          <w:p w14:paraId="6485E9ED" w14:textId="155A655F"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n/a</w:t>
            </w:r>
          </w:p>
        </w:tc>
        <w:tc>
          <w:tcPr>
            <w:tcW w:w="1838" w:type="dxa"/>
            <w:tcBorders>
              <w:top w:val="single" w:sz="8" w:space="0" w:color="E2E2E2"/>
              <w:left w:val="nil"/>
              <w:bottom w:val="single" w:sz="8" w:space="0" w:color="E2E2E2"/>
              <w:right w:val="single" w:sz="8" w:space="0" w:color="E2E2E2"/>
            </w:tcBorders>
            <w:shd w:val="clear" w:color="auto" w:fill="auto"/>
            <w:noWrap/>
            <w:hideMark/>
          </w:tcPr>
          <w:p w14:paraId="006C263B" w14:textId="5269B444"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19</w:t>
            </w:r>
          </w:p>
        </w:tc>
      </w:tr>
      <w:tr w:rsidR="002E2191" w:rsidRPr="00335B66" w14:paraId="1DF5A31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D6ADDD1" w14:textId="6AC7462E"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77CC6540" w14:textId="12D33EDD"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NE_LOB</w:t>
            </w:r>
          </w:p>
        </w:tc>
        <w:tc>
          <w:tcPr>
            <w:tcW w:w="1710" w:type="dxa"/>
            <w:tcBorders>
              <w:top w:val="nil"/>
              <w:left w:val="nil"/>
              <w:bottom w:val="single" w:sz="8" w:space="0" w:color="E2E2E2"/>
              <w:right w:val="single" w:sz="8" w:space="0" w:color="E2E2E2"/>
            </w:tcBorders>
            <w:shd w:val="clear" w:color="auto" w:fill="auto"/>
            <w:noWrap/>
            <w:hideMark/>
          </w:tcPr>
          <w:p w14:paraId="77554FA4" w14:textId="47AD178B"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1EDD4F79" w14:textId="3245204F"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2B3EA967" w14:textId="7C81A26D"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17</w:t>
            </w:r>
          </w:p>
        </w:tc>
      </w:tr>
      <w:tr w:rsidR="002E2191" w:rsidRPr="00335B66" w14:paraId="339CD5A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37E9EEA" w14:textId="20B4812D"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MFLCMDL5</w:t>
            </w:r>
          </w:p>
        </w:tc>
        <w:tc>
          <w:tcPr>
            <w:tcW w:w="2430" w:type="dxa"/>
            <w:tcBorders>
              <w:top w:val="nil"/>
              <w:left w:val="nil"/>
              <w:bottom w:val="single" w:sz="8" w:space="0" w:color="E2E2E2"/>
              <w:right w:val="single" w:sz="8" w:space="0" w:color="E2E2E2"/>
            </w:tcBorders>
            <w:shd w:val="clear" w:color="auto" w:fill="auto"/>
            <w:noWrap/>
            <w:hideMark/>
          </w:tcPr>
          <w:p w14:paraId="5BA376FC" w14:textId="0429A421"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TALLCITY_TELPR_1</w:t>
            </w:r>
          </w:p>
        </w:tc>
        <w:tc>
          <w:tcPr>
            <w:tcW w:w="1710" w:type="dxa"/>
            <w:tcBorders>
              <w:top w:val="nil"/>
              <w:left w:val="nil"/>
              <w:bottom w:val="single" w:sz="8" w:space="0" w:color="E2E2E2"/>
              <w:right w:val="single" w:sz="8" w:space="0" w:color="E2E2E2"/>
            </w:tcBorders>
            <w:shd w:val="clear" w:color="auto" w:fill="auto"/>
            <w:noWrap/>
            <w:hideMark/>
          </w:tcPr>
          <w:p w14:paraId="291884AE" w14:textId="6EB9F12A"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TELPH_RD</w:t>
            </w:r>
          </w:p>
        </w:tc>
        <w:tc>
          <w:tcPr>
            <w:tcW w:w="1492" w:type="dxa"/>
            <w:tcBorders>
              <w:top w:val="nil"/>
              <w:left w:val="nil"/>
              <w:bottom w:val="single" w:sz="8" w:space="0" w:color="E2E2E2"/>
              <w:right w:val="single" w:sz="8" w:space="0" w:color="E2E2E2"/>
            </w:tcBorders>
            <w:shd w:val="clear" w:color="auto" w:fill="auto"/>
            <w:noWrap/>
            <w:hideMark/>
          </w:tcPr>
          <w:p w14:paraId="2CA6C69A" w14:textId="549853C1"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TALLCITY</w:t>
            </w:r>
          </w:p>
        </w:tc>
        <w:tc>
          <w:tcPr>
            <w:tcW w:w="1838" w:type="dxa"/>
            <w:tcBorders>
              <w:top w:val="nil"/>
              <w:left w:val="nil"/>
              <w:bottom w:val="single" w:sz="8" w:space="0" w:color="E2E2E2"/>
              <w:right w:val="single" w:sz="8" w:space="0" w:color="E2E2E2"/>
            </w:tcBorders>
            <w:shd w:val="clear" w:color="auto" w:fill="auto"/>
            <w:noWrap/>
            <w:hideMark/>
          </w:tcPr>
          <w:p w14:paraId="151DCF0D" w14:textId="7A931D46"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16</w:t>
            </w:r>
          </w:p>
        </w:tc>
      </w:tr>
      <w:tr w:rsidR="002E2191" w:rsidRPr="00335B66" w14:paraId="7793D0D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2BE3148" w14:textId="6CE9BDCD"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MHARNED5</w:t>
            </w:r>
          </w:p>
        </w:tc>
        <w:tc>
          <w:tcPr>
            <w:tcW w:w="2430" w:type="dxa"/>
            <w:tcBorders>
              <w:top w:val="nil"/>
              <w:left w:val="nil"/>
              <w:bottom w:val="single" w:sz="8" w:space="0" w:color="E2E2E2"/>
              <w:right w:val="single" w:sz="8" w:space="0" w:color="E2E2E2"/>
            </w:tcBorders>
            <w:shd w:val="clear" w:color="auto" w:fill="auto"/>
            <w:noWrap/>
            <w:hideMark/>
          </w:tcPr>
          <w:p w14:paraId="75754C0D" w14:textId="0DA38464"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HAINE__LA_PAL1_1</w:t>
            </w:r>
          </w:p>
        </w:tc>
        <w:tc>
          <w:tcPr>
            <w:tcW w:w="1710" w:type="dxa"/>
            <w:tcBorders>
              <w:top w:val="nil"/>
              <w:left w:val="nil"/>
              <w:bottom w:val="single" w:sz="8" w:space="0" w:color="E2E2E2"/>
              <w:right w:val="single" w:sz="8" w:space="0" w:color="E2E2E2"/>
            </w:tcBorders>
            <w:shd w:val="clear" w:color="auto" w:fill="auto"/>
            <w:noWrap/>
            <w:hideMark/>
          </w:tcPr>
          <w:p w14:paraId="2FF39811" w14:textId="7CC56814"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LA_PALMA</w:t>
            </w:r>
          </w:p>
        </w:tc>
        <w:tc>
          <w:tcPr>
            <w:tcW w:w="1492" w:type="dxa"/>
            <w:tcBorders>
              <w:top w:val="nil"/>
              <w:left w:val="nil"/>
              <w:bottom w:val="single" w:sz="8" w:space="0" w:color="E2E2E2"/>
              <w:right w:val="single" w:sz="8" w:space="0" w:color="E2E2E2"/>
            </w:tcBorders>
            <w:shd w:val="clear" w:color="auto" w:fill="auto"/>
            <w:noWrap/>
            <w:hideMark/>
          </w:tcPr>
          <w:p w14:paraId="2F1D9C11" w14:textId="1BE57FE6"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HAINE_DR</w:t>
            </w:r>
          </w:p>
        </w:tc>
        <w:tc>
          <w:tcPr>
            <w:tcW w:w="1838" w:type="dxa"/>
            <w:tcBorders>
              <w:top w:val="nil"/>
              <w:left w:val="nil"/>
              <w:bottom w:val="single" w:sz="8" w:space="0" w:color="E2E2E2"/>
              <w:right w:val="single" w:sz="8" w:space="0" w:color="E2E2E2"/>
            </w:tcBorders>
            <w:shd w:val="clear" w:color="auto" w:fill="auto"/>
            <w:noWrap/>
            <w:hideMark/>
          </w:tcPr>
          <w:p w14:paraId="1DF9147D" w14:textId="146664FC"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15</w:t>
            </w:r>
          </w:p>
        </w:tc>
      </w:tr>
      <w:tr w:rsidR="002E2191" w:rsidRPr="00335B66" w14:paraId="7DC7972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CC04C67" w14:textId="328D539F"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MFLCMG25</w:t>
            </w:r>
          </w:p>
        </w:tc>
        <w:tc>
          <w:tcPr>
            <w:tcW w:w="2430" w:type="dxa"/>
            <w:tcBorders>
              <w:top w:val="nil"/>
              <w:left w:val="nil"/>
              <w:bottom w:val="single" w:sz="8" w:space="0" w:color="E2E2E2"/>
              <w:right w:val="single" w:sz="8" w:space="0" w:color="E2E2E2"/>
            </w:tcBorders>
            <w:shd w:val="clear" w:color="auto" w:fill="auto"/>
            <w:noWrap/>
            <w:hideMark/>
          </w:tcPr>
          <w:p w14:paraId="78400C84" w14:textId="595FB7C9"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TALLCITY_TELPR_1</w:t>
            </w:r>
          </w:p>
        </w:tc>
        <w:tc>
          <w:tcPr>
            <w:tcW w:w="1710" w:type="dxa"/>
            <w:tcBorders>
              <w:top w:val="nil"/>
              <w:left w:val="nil"/>
              <w:bottom w:val="single" w:sz="8" w:space="0" w:color="E2E2E2"/>
              <w:right w:val="single" w:sz="8" w:space="0" w:color="E2E2E2"/>
            </w:tcBorders>
            <w:shd w:val="clear" w:color="auto" w:fill="auto"/>
            <w:noWrap/>
            <w:hideMark/>
          </w:tcPr>
          <w:p w14:paraId="4C2D22F5" w14:textId="3BCFBA17"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TELPH_RD</w:t>
            </w:r>
          </w:p>
        </w:tc>
        <w:tc>
          <w:tcPr>
            <w:tcW w:w="1492" w:type="dxa"/>
            <w:tcBorders>
              <w:top w:val="nil"/>
              <w:left w:val="nil"/>
              <w:bottom w:val="single" w:sz="8" w:space="0" w:color="E2E2E2"/>
              <w:right w:val="single" w:sz="8" w:space="0" w:color="E2E2E2"/>
            </w:tcBorders>
            <w:shd w:val="clear" w:color="auto" w:fill="auto"/>
            <w:noWrap/>
            <w:hideMark/>
          </w:tcPr>
          <w:p w14:paraId="7AA2E658" w14:textId="7567E22D"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TALLCITY</w:t>
            </w:r>
          </w:p>
        </w:tc>
        <w:tc>
          <w:tcPr>
            <w:tcW w:w="1838" w:type="dxa"/>
            <w:tcBorders>
              <w:top w:val="nil"/>
              <w:left w:val="nil"/>
              <w:bottom w:val="single" w:sz="8" w:space="0" w:color="E2E2E2"/>
              <w:right w:val="single" w:sz="8" w:space="0" w:color="E2E2E2"/>
            </w:tcBorders>
            <w:shd w:val="clear" w:color="auto" w:fill="auto"/>
            <w:noWrap/>
            <w:hideMark/>
          </w:tcPr>
          <w:p w14:paraId="566BB9E6" w14:textId="5BF84179"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15</w:t>
            </w:r>
          </w:p>
        </w:tc>
      </w:tr>
      <w:tr w:rsidR="002E2191" w:rsidRPr="00335B66" w14:paraId="22B059A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CFF8564" w14:textId="0ACA84F8"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XMDL58</w:t>
            </w:r>
          </w:p>
        </w:tc>
        <w:tc>
          <w:tcPr>
            <w:tcW w:w="2430" w:type="dxa"/>
            <w:tcBorders>
              <w:top w:val="nil"/>
              <w:left w:val="nil"/>
              <w:bottom w:val="single" w:sz="8" w:space="0" w:color="E2E2E2"/>
              <w:right w:val="single" w:sz="8" w:space="0" w:color="E2E2E2"/>
            </w:tcBorders>
            <w:shd w:val="clear" w:color="auto" w:fill="auto"/>
            <w:noWrap/>
            <w:hideMark/>
          </w:tcPr>
          <w:p w14:paraId="21AD4AD6" w14:textId="594D5930"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TALLCITY_TELPR_1</w:t>
            </w:r>
          </w:p>
        </w:tc>
        <w:tc>
          <w:tcPr>
            <w:tcW w:w="1710" w:type="dxa"/>
            <w:tcBorders>
              <w:top w:val="nil"/>
              <w:left w:val="nil"/>
              <w:bottom w:val="single" w:sz="8" w:space="0" w:color="E2E2E2"/>
              <w:right w:val="single" w:sz="8" w:space="0" w:color="E2E2E2"/>
            </w:tcBorders>
            <w:shd w:val="clear" w:color="auto" w:fill="auto"/>
            <w:noWrap/>
            <w:hideMark/>
          </w:tcPr>
          <w:p w14:paraId="101CB0D0" w14:textId="0B4EAB83"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TELPH_RD</w:t>
            </w:r>
          </w:p>
        </w:tc>
        <w:tc>
          <w:tcPr>
            <w:tcW w:w="1492" w:type="dxa"/>
            <w:tcBorders>
              <w:top w:val="nil"/>
              <w:left w:val="nil"/>
              <w:bottom w:val="single" w:sz="8" w:space="0" w:color="E2E2E2"/>
              <w:right w:val="single" w:sz="8" w:space="0" w:color="E2E2E2"/>
            </w:tcBorders>
            <w:shd w:val="clear" w:color="auto" w:fill="auto"/>
            <w:noWrap/>
            <w:hideMark/>
          </w:tcPr>
          <w:p w14:paraId="37B7D076" w14:textId="4ACEB499"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TALLCITY</w:t>
            </w:r>
          </w:p>
        </w:tc>
        <w:tc>
          <w:tcPr>
            <w:tcW w:w="1838" w:type="dxa"/>
            <w:tcBorders>
              <w:top w:val="nil"/>
              <w:left w:val="nil"/>
              <w:bottom w:val="single" w:sz="8" w:space="0" w:color="E2E2E2"/>
              <w:right w:val="single" w:sz="8" w:space="0" w:color="E2E2E2"/>
            </w:tcBorders>
            <w:shd w:val="clear" w:color="auto" w:fill="auto"/>
            <w:noWrap/>
            <w:hideMark/>
          </w:tcPr>
          <w:p w14:paraId="21C521DA" w14:textId="6D145A87"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14</w:t>
            </w:r>
          </w:p>
        </w:tc>
      </w:tr>
      <w:tr w:rsidR="002E2191" w:rsidRPr="00335B66" w14:paraId="0EB377E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26C0AA5" w14:textId="3606DF41"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SLGEI_D8</w:t>
            </w:r>
          </w:p>
        </w:tc>
        <w:tc>
          <w:tcPr>
            <w:tcW w:w="2430" w:type="dxa"/>
            <w:tcBorders>
              <w:top w:val="nil"/>
              <w:left w:val="nil"/>
              <w:bottom w:val="single" w:sz="8" w:space="0" w:color="E2E2E2"/>
              <w:right w:val="single" w:sz="8" w:space="0" w:color="E2E2E2"/>
            </w:tcBorders>
            <w:shd w:val="clear" w:color="auto" w:fill="auto"/>
            <w:noWrap/>
            <w:hideMark/>
          </w:tcPr>
          <w:p w14:paraId="65E157DF" w14:textId="2CCABA0C"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I_DUPS_LGE1_1</w:t>
            </w:r>
          </w:p>
        </w:tc>
        <w:tc>
          <w:tcPr>
            <w:tcW w:w="1710" w:type="dxa"/>
            <w:tcBorders>
              <w:top w:val="nil"/>
              <w:left w:val="nil"/>
              <w:bottom w:val="single" w:sz="8" w:space="0" w:color="E2E2E2"/>
              <w:right w:val="single" w:sz="8" w:space="0" w:color="E2E2E2"/>
            </w:tcBorders>
            <w:shd w:val="clear" w:color="auto" w:fill="auto"/>
            <w:noWrap/>
            <w:hideMark/>
          </w:tcPr>
          <w:p w14:paraId="10F4F07D" w14:textId="34026252"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LGE</w:t>
            </w:r>
          </w:p>
        </w:tc>
        <w:tc>
          <w:tcPr>
            <w:tcW w:w="1492" w:type="dxa"/>
            <w:tcBorders>
              <w:top w:val="nil"/>
              <w:left w:val="nil"/>
              <w:bottom w:val="single" w:sz="8" w:space="0" w:color="E2E2E2"/>
              <w:right w:val="single" w:sz="8" w:space="0" w:color="E2E2E2"/>
            </w:tcBorders>
            <w:shd w:val="clear" w:color="auto" w:fill="auto"/>
            <w:noWrap/>
            <w:hideMark/>
          </w:tcPr>
          <w:p w14:paraId="1FBAA329" w14:textId="608FCAC0"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I_DUPSW</w:t>
            </w:r>
          </w:p>
        </w:tc>
        <w:tc>
          <w:tcPr>
            <w:tcW w:w="1838" w:type="dxa"/>
            <w:tcBorders>
              <w:top w:val="nil"/>
              <w:left w:val="nil"/>
              <w:bottom w:val="single" w:sz="8" w:space="0" w:color="E2E2E2"/>
              <w:right w:val="single" w:sz="8" w:space="0" w:color="E2E2E2"/>
            </w:tcBorders>
            <w:shd w:val="clear" w:color="auto" w:fill="auto"/>
            <w:noWrap/>
            <w:hideMark/>
          </w:tcPr>
          <w:p w14:paraId="561214C4" w14:textId="58E06D20"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12</w:t>
            </w:r>
          </w:p>
        </w:tc>
      </w:tr>
      <w:tr w:rsidR="002E2191" w:rsidRPr="00335B66" w14:paraId="7F1263A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60A8998" w14:textId="5D15917C"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SLOBSA25</w:t>
            </w:r>
          </w:p>
        </w:tc>
        <w:tc>
          <w:tcPr>
            <w:tcW w:w="2430" w:type="dxa"/>
            <w:tcBorders>
              <w:top w:val="nil"/>
              <w:left w:val="nil"/>
              <w:bottom w:val="single" w:sz="8" w:space="0" w:color="E2E2E2"/>
              <w:right w:val="single" w:sz="8" w:space="0" w:color="E2E2E2"/>
            </w:tcBorders>
            <w:shd w:val="clear" w:color="auto" w:fill="auto"/>
            <w:noWrap/>
            <w:hideMark/>
          </w:tcPr>
          <w:p w14:paraId="2D4D4F0E" w14:textId="5225D6E9"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LARDVN_LASCRU1_1</w:t>
            </w:r>
          </w:p>
        </w:tc>
        <w:tc>
          <w:tcPr>
            <w:tcW w:w="1710" w:type="dxa"/>
            <w:tcBorders>
              <w:top w:val="nil"/>
              <w:left w:val="nil"/>
              <w:bottom w:val="single" w:sz="8" w:space="0" w:color="E2E2E2"/>
              <w:right w:val="single" w:sz="8" w:space="0" w:color="E2E2E2"/>
            </w:tcBorders>
            <w:shd w:val="clear" w:color="auto" w:fill="auto"/>
            <w:noWrap/>
            <w:hideMark/>
          </w:tcPr>
          <w:p w14:paraId="09DEA6D4" w14:textId="2C419557"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LARDVNTH</w:t>
            </w:r>
          </w:p>
        </w:tc>
        <w:tc>
          <w:tcPr>
            <w:tcW w:w="1492" w:type="dxa"/>
            <w:tcBorders>
              <w:top w:val="nil"/>
              <w:left w:val="nil"/>
              <w:bottom w:val="single" w:sz="8" w:space="0" w:color="E2E2E2"/>
              <w:right w:val="single" w:sz="8" w:space="0" w:color="E2E2E2"/>
            </w:tcBorders>
            <w:shd w:val="clear" w:color="auto" w:fill="auto"/>
            <w:noWrap/>
            <w:hideMark/>
          </w:tcPr>
          <w:p w14:paraId="3DB2C538" w14:textId="1E0A39DE"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LASCRUCE</w:t>
            </w:r>
          </w:p>
        </w:tc>
        <w:tc>
          <w:tcPr>
            <w:tcW w:w="1838" w:type="dxa"/>
            <w:tcBorders>
              <w:top w:val="nil"/>
              <w:left w:val="nil"/>
              <w:bottom w:val="single" w:sz="8" w:space="0" w:color="E2E2E2"/>
              <w:right w:val="single" w:sz="8" w:space="0" w:color="E2E2E2"/>
            </w:tcBorders>
            <w:shd w:val="clear" w:color="auto" w:fill="auto"/>
            <w:noWrap/>
            <w:hideMark/>
          </w:tcPr>
          <w:p w14:paraId="0E44C3A6" w14:textId="79E0D191"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11</w:t>
            </w:r>
          </w:p>
        </w:tc>
      </w:tr>
      <w:tr w:rsidR="002E2191" w:rsidRPr="00335B66" w14:paraId="4283CEA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F86389C" w14:textId="363C96E3"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5B36C05E" w14:textId="28EA5EF4"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NELRIO</w:t>
            </w:r>
          </w:p>
        </w:tc>
        <w:tc>
          <w:tcPr>
            <w:tcW w:w="1710" w:type="dxa"/>
            <w:tcBorders>
              <w:top w:val="nil"/>
              <w:left w:val="nil"/>
              <w:bottom w:val="single" w:sz="8" w:space="0" w:color="E2E2E2"/>
              <w:right w:val="single" w:sz="8" w:space="0" w:color="E2E2E2"/>
            </w:tcBorders>
            <w:shd w:val="clear" w:color="auto" w:fill="auto"/>
            <w:noWrap/>
            <w:hideMark/>
          </w:tcPr>
          <w:p w14:paraId="5E7EAE30" w14:textId="15D1EE90"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3CED51B0" w14:textId="417B7479"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77639624" w14:textId="280754E1"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10</w:t>
            </w:r>
          </w:p>
        </w:tc>
      </w:tr>
      <w:tr w:rsidR="002E2191" w:rsidRPr="00335B66" w14:paraId="7EC2B9B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59C9664" w14:textId="659B147B"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SSGVTRC5</w:t>
            </w:r>
          </w:p>
        </w:tc>
        <w:tc>
          <w:tcPr>
            <w:tcW w:w="2430" w:type="dxa"/>
            <w:tcBorders>
              <w:top w:val="nil"/>
              <w:left w:val="nil"/>
              <w:bottom w:val="single" w:sz="8" w:space="0" w:color="E2E2E2"/>
              <w:right w:val="single" w:sz="8" w:space="0" w:color="E2E2E2"/>
            </w:tcBorders>
            <w:shd w:val="clear" w:color="auto" w:fill="auto"/>
            <w:noWrap/>
            <w:hideMark/>
          </w:tcPr>
          <w:p w14:paraId="73426878" w14:textId="4E60B810"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175__A</w:t>
            </w:r>
          </w:p>
        </w:tc>
        <w:tc>
          <w:tcPr>
            <w:tcW w:w="1710" w:type="dxa"/>
            <w:tcBorders>
              <w:top w:val="nil"/>
              <w:left w:val="nil"/>
              <w:bottom w:val="single" w:sz="8" w:space="0" w:color="E2E2E2"/>
              <w:right w:val="single" w:sz="8" w:space="0" w:color="E2E2E2"/>
            </w:tcBorders>
            <w:shd w:val="clear" w:color="auto" w:fill="auto"/>
            <w:noWrap/>
            <w:hideMark/>
          </w:tcPr>
          <w:p w14:paraId="55AEC43F" w14:textId="6C061C85"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TRCNR</w:t>
            </w:r>
          </w:p>
        </w:tc>
        <w:tc>
          <w:tcPr>
            <w:tcW w:w="1492" w:type="dxa"/>
            <w:tcBorders>
              <w:top w:val="nil"/>
              <w:left w:val="nil"/>
              <w:bottom w:val="single" w:sz="8" w:space="0" w:color="E2E2E2"/>
              <w:right w:val="single" w:sz="8" w:space="0" w:color="E2E2E2"/>
            </w:tcBorders>
            <w:shd w:val="clear" w:color="auto" w:fill="auto"/>
            <w:noWrap/>
            <w:hideMark/>
          </w:tcPr>
          <w:p w14:paraId="2CAB7A15" w14:textId="0EAFCB6A"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FORSW</w:t>
            </w:r>
          </w:p>
        </w:tc>
        <w:tc>
          <w:tcPr>
            <w:tcW w:w="1838" w:type="dxa"/>
            <w:tcBorders>
              <w:top w:val="nil"/>
              <w:left w:val="nil"/>
              <w:bottom w:val="single" w:sz="8" w:space="0" w:color="E2E2E2"/>
              <w:right w:val="single" w:sz="8" w:space="0" w:color="E2E2E2"/>
            </w:tcBorders>
            <w:shd w:val="clear" w:color="auto" w:fill="auto"/>
            <w:noWrap/>
            <w:hideMark/>
          </w:tcPr>
          <w:p w14:paraId="49773F43" w14:textId="79E2AA58"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8</w:t>
            </w:r>
          </w:p>
        </w:tc>
      </w:tr>
      <w:tr w:rsidR="002E2191" w:rsidRPr="00335B66" w14:paraId="74414E9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F5A98AA" w14:textId="3516CBD7"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SLOBSA25</w:t>
            </w:r>
          </w:p>
        </w:tc>
        <w:tc>
          <w:tcPr>
            <w:tcW w:w="2430" w:type="dxa"/>
            <w:tcBorders>
              <w:top w:val="nil"/>
              <w:left w:val="nil"/>
              <w:bottom w:val="single" w:sz="8" w:space="0" w:color="E2E2E2"/>
              <w:right w:val="single" w:sz="8" w:space="0" w:color="E2E2E2"/>
            </w:tcBorders>
            <w:shd w:val="clear" w:color="auto" w:fill="auto"/>
            <w:noWrap/>
            <w:hideMark/>
          </w:tcPr>
          <w:p w14:paraId="219F71D3" w14:textId="234AC08B"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NLARSW_PILONC1_1</w:t>
            </w:r>
          </w:p>
        </w:tc>
        <w:tc>
          <w:tcPr>
            <w:tcW w:w="1710" w:type="dxa"/>
            <w:tcBorders>
              <w:top w:val="nil"/>
              <w:left w:val="nil"/>
              <w:bottom w:val="single" w:sz="8" w:space="0" w:color="E2E2E2"/>
              <w:right w:val="single" w:sz="8" w:space="0" w:color="E2E2E2"/>
            </w:tcBorders>
            <w:shd w:val="clear" w:color="auto" w:fill="auto"/>
            <w:noWrap/>
            <w:hideMark/>
          </w:tcPr>
          <w:p w14:paraId="7CDE6ABD" w14:textId="1A72983D"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NLARSW</w:t>
            </w:r>
          </w:p>
        </w:tc>
        <w:tc>
          <w:tcPr>
            <w:tcW w:w="1492" w:type="dxa"/>
            <w:tcBorders>
              <w:top w:val="nil"/>
              <w:left w:val="nil"/>
              <w:bottom w:val="single" w:sz="8" w:space="0" w:color="E2E2E2"/>
              <w:right w:val="single" w:sz="8" w:space="0" w:color="E2E2E2"/>
            </w:tcBorders>
            <w:shd w:val="clear" w:color="auto" w:fill="auto"/>
            <w:noWrap/>
            <w:hideMark/>
          </w:tcPr>
          <w:p w14:paraId="7BB1D29C" w14:textId="767D4E64"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PILONCIL</w:t>
            </w:r>
          </w:p>
        </w:tc>
        <w:tc>
          <w:tcPr>
            <w:tcW w:w="1838" w:type="dxa"/>
            <w:tcBorders>
              <w:top w:val="nil"/>
              <w:left w:val="nil"/>
              <w:bottom w:val="single" w:sz="8" w:space="0" w:color="E2E2E2"/>
              <w:right w:val="single" w:sz="8" w:space="0" w:color="E2E2E2"/>
            </w:tcBorders>
            <w:shd w:val="clear" w:color="auto" w:fill="auto"/>
            <w:noWrap/>
            <w:hideMark/>
          </w:tcPr>
          <w:p w14:paraId="6FE9B7E9" w14:textId="592D5742"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8</w:t>
            </w:r>
          </w:p>
        </w:tc>
      </w:tr>
      <w:tr w:rsidR="002E2191" w:rsidRPr="00335B66" w14:paraId="4299B4D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871EFAC" w14:textId="3A343162"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SN_SLON5</w:t>
            </w:r>
          </w:p>
        </w:tc>
        <w:tc>
          <w:tcPr>
            <w:tcW w:w="2430" w:type="dxa"/>
            <w:tcBorders>
              <w:top w:val="nil"/>
              <w:left w:val="nil"/>
              <w:bottom w:val="single" w:sz="8" w:space="0" w:color="E2E2E2"/>
              <w:right w:val="single" w:sz="8" w:space="0" w:color="E2E2E2"/>
            </w:tcBorders>
            <w:shd w:val="clear" w:color="auto" w:fill="auto"/>
            <w:noWrap/>
            <w:hideMark/>
          </w:tcPr>
          <w:p w14:paraId="16045F18" w14:textId="51BEFFB3"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CELANE_N_SHAR1_1</w:t>
            </w:r>
          </w:p>
        </w:tc>
        <w:tc>
          <w:tcPr>
            <w:tcW w:w="1710" w:type="dxa"/>
            <w:tcBorders>
              <w:top w:val="nil"/>
              <w:left w:val="nil"/>
              <w:bottom w:val="single" w:sz="8" w:space="0" w:color="E2E2E2"/>
              <w:right w:val="single" w:sz="8" w:space="0" w:color="E2E2E2"/>
            </w:tcBorders>
            <w:shd w:val="clear" w:color="auto" w:fill="auto"/>
            <w:noWrap/>
            <w:hideMark/>
          </w:tcPr>
          <w:p w14:paraId="40C0EBBE" w14:textId="508C2FF9"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N_SHARPE</w:t>
            </w:r>
          </w:p>
        </w:tc>
        <w:tc>
          <w:tcPr>
            <w:tcW w:w="1492" w:type="dxa"/>
            <w:tcBorders>
              <w:top w:val="nil"/>
              <w:left w:val="nil"/>
              <w:bottom w:val="single" w:sz="8" w:space="0" w:color="E2E2E2"/>
              <w:right w:val="single" w:sz="8" w:space="0" w:color="E2E2E2"/>
            </w:tcBorders>
            <w:shd w:val="clear" w:color="auto" w:fill="auto"/>
            <w:noWrap/>
            <w:hideMark/>
          </w:tcPr>
          <w:p w14:paraId="4420B190" w14:textId="3BEFA2AE"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CELANEBI</w:t>
            </w:r>
          </w:p>
        </w:tc>
        <w:tc>
          <w:tcPr>
            <w:tcW w:w="1838" w:type="dxa"/>
            <w:tcBorders>
              <w:top w:val="nil"/>
              <w:left w:val="nil"/>
              <w:bottom w:val="single" w:sz="8" w:space="0" w:color="E2E2E2"/>
              <w:right w:val="single" w:sz="8" w:space="0" w:color="E2E2E2"/>
            </w:tcBorders>
            <w:shd w:val="clear" w:color="auto" w:fill="auto"/>
            <w:noWrap/>
            <w:hideMark/>
          </w:tcPr>
          <w:p w14:paraId="3548BD7A" w14:textId="15102732"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8</w:t>
            </w:r>
          </w:p>
        </w:tc>
      </w:tr>
      <w:tr w:rsidR="002E2191" w:rsidRPr="00335B66" w14:paraId="140E813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DBB1C1C" w14:textId="7ED66148"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SVICCO28</w:t>
            </w:r>
          </w:p>
        </w:tc>
        <w:tc>
          <w:tcPr>
            <w:tcW w:w="2430" w:type="dxa"/>
            <w:tcBorders>
              <w:top w:val="nil"/>
              <w:left w:val="nil"/>
              <w:bottom w:val="single" w:sz="8" w:space="0" w:color="E2E2E2"/>
              <w:right w:val="single" w:sz="8" w:space="0" w:color="E2E2E2"/>
            </w:tcBorders>
            <w:shd w:val="clear" w:color="auto" w:fill="auto"/>
            <w:noWrap/>
            <w:hideMark/>
          </w:tcPr>
          <w:p w14:paraId="2E3211A6" w14:textId="377051BC"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COLETO_VICTOR2_1</w:t>
            </w:r>
          </w:p>
        </w:tc>
        <w:tc>
          <w:tcPr>
            <w:tcW w:w="1710" w:type="dxa"/>
            <w:tcBorders>
              <w:top w:val="nil"/>
              <w:left w:val="nil"/>
              <w:bottom w:val="single" w:sz="8" w:space="0" w:color="E2E2E2"/>
              <w:right w:val="single" w:sz="8" w:space="0" w:color="E2E2E2"/>
            </w:tcBorders>
            <w:shd w:val="clear" w:color="auto" w:fill="auto"/>
            <w:noWrap/>
            <w:hideMark/>
          </w:tcPr>
          <w:p w14:paraId="51DBDEFA" w14:textId="72FC35C9"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COLETO</w:t>
            </w:r>
          </w:p>
        </w:tc>
        <w:tc>
          <w:tcPr>
            <w:tcW w:w="1492" w:type="dxa"/>
            <w:tcBorders>
              <w:top w:val="nil"/>
              <w:left w:val="nil"/>
              <w:bottom w:val="single" w:sz="8" w:space="0" w:color="E2E2E2"/>
              <w:right w:val="single" w:sz="8" w:space="0" w:color="E2E2E2"/>
            </w:tcBorders>
            <w:shd w:val="clear" w:color="auto" w:fill="auto"/>
            <w:noWrap/>
            <w:hideMark/>
          </w:tcPr>
          <w:p w14:paraId="7B05F635" w14:textId="6618C11C"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VICTORIA</w:t>
            </w:r>
          </w:p>
        </w:tc>
        <w:tc>
          <w:tcPr>
            <w:tcW w:w="1838" w:type="dxa"/>
            <w:tcBorders>
              <w:top w:val="nil"/>
              <w:left w:val="nil"/>
              <w:bottom w:val="single" w:sz="8" w:space="0" w:color="E2E2E2"/>
              <w:right w:val="single" w:sz="8" w:space="0" w:color="E2E2E2"/>
            </w:tcBorders>
            <w:shd w:val="clear" w:color="auto" w:fill="auto"/>
            <w:noWrap/>
            <w:hideMark/>
          </w:tcPr>
          <w:p w14:paraId="2EC343D8" w14:textId="6729C74D"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8</w:t>
            </w:r>
          </w:p>
        </w:tc>
      </w:tr>
      <w:tr w:rsidR="002E2191" w:rsidRPr="00335B66" w14:paraId="7A7D257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B8033B0" w14:textId="67E45482"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SLAQLOB8</w:t>
            </w:r>
          </w:p>
        </w:tc>
        <w:tc>
          <w:tcPr>
            <w:tcW w:w="2430" w:type="dxa"/>
            <w:tcBorders>
              <w:top w:val="nil"/>
              <w:left w:val="nil"/>
              <w:bottom w:val="single" w:sz="8" w:space="0" w:color="E2E2E2"/>
              <w:right w:val="single" w:sz="8" w:space="0" w:color="E2E2E2"/>
            </w:tcBorders>
            <w:shd w:val="clear" w:color="auto" w:fill="auto"/>
            <w:noWrap/>
            <w:hideMark/>
          </w:tcPr>
          <w:p w14:paraId="504BA175" w14:textId="17D21802"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BRUNI_69_1</w:t>
            </w:r>
          </w:p>
        </w:tc>
        <w:tc>
          <w:tcPr>
            <w:tcW w:w="1710" w:type="dxa"/>
            <w:tcBorders>
              <w:top w:val="nil"/>
              <w:left w:val="nil"/>
              <w:bottom w:val="single" w:sz="8" w:space="0" w:color="E2E2E2"/>
              <w:right w:val="single" w:sz="8" w:space="0" w:color="E2E2E2"/>
            </w:tcBorders>
            <w:shd w:val="clear" w:color="auto" w:fill="auto"/>
            <w:noWrap/>
            <w:hideMark/>
          </w:tcPr>
          <w:p w14:paraId="007DDA07" w14:textId="151E4D32"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BRUNI</w:t>
            </w:r>
          </w:p>
        </w:tc>
        <w:tc>
          <w:tcPr>
            <w:tcW w:w="1492" w:type="dxa"/>
            <w:tcBorders>
              <w:top w:val="nil"/>
              <w:left w:val="nil"/>
              <w:bottom w:val="single" w:sz="8" w:space="0" w:color="E2E2E2"/>
              <w:right w:val="single" w:sz="8" w:space="0" w:color="E2E2E2"/>
            </w:tcBorders>
            <w:shd w:val="clear" w:color="auto" w:fill="auto"/>
            <w:noWrap/>
            <w:hideMark/>
          </w:tcPr>
          <w:p w14:paraId="7721EDD2" w14:textId="56A1300B"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BRUNI</w:t>
            </w:r>
          </w:p>
        </w:tc>
        <w:tc>
          <w:tcPr>
            <w:tcW w:w="1838" w:type="dxa"/>
            <w:tcBorders>
              <w:top w:val="nil"/>
              <w:left w:val="nil"/>
              <w:bottom w:val="single" w:sz="8" w:space="0" w:color="E2E2E2"/>
              <w:right w:val="single" w:sz="8" w:space="0" w:color="E2E2E2"/>
            </w:tcBorders>
            <w:shd w:val="clear" w:color="auto" w:fill="auto"/>
            <w:noWrap/>
            <w:hideMark/>
          </w:tcPr>
          <w:p w14:paraId="6BAD82BB" w14:textId="6CF8E303"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7</w:t>
            </w:r>
          </w:p>
        </w:tc>
      </w:tr>
      <w:tr w:rsidR="002E2191" w:rsidRPr="00335B66" w14:paraId="42887ED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E12FE81" w14:textId="195624D0"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DHCKDEN8</w:t>
            </w:r>
          </w:p>
        </w:tc>
        <w:tc>
          <w:tcPr>
            <w:tcW w:w="2430" w:type="dxa"/>
            <w:tcBorders>
              <w:top w:val="nil"/>
              <w:left w:val="nil"/>
              <w:bottom w:val="single" w:sz="8" w:space="0" w:color="E2E2E2"/>
              <w:right w:val="single" w:sz="8" w:space="0" w:color="E2E2E2"/>
            </w:tcBorders>
            <w:shd w:val="clear" w:color="auto" w:fill="auto"/>
            <w:noWrap/>
            <w:hideMark/>
          </w:tcPr>
          <w:p w14:paraId="29BA5E3A" w14:textId="56687724"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6265__E</w:t>
            </w:r>
          </w:p>
        </w:tc>
        <w:tc>
          <w:tcPr>
            <w:tcW w:w="1710" w:type="dxa"/>
            <w:tcBorders>
              <w:top w:val="nil"/>
              <w:left w:val="nil"/>
              <w:bottom w:val="single" w:sz="8" w:space="0" w:color="E2E2E2"/>
              <w:right w:val="single" w:sz="8" w:space="0" w:color="E2E2E2"/>
            </w:tcBorders>
            <w:shd w:val="clear" w:color="auto" w:fill="auto"/>
            <w:noWrap/>
            <w:hideMark/>
          </w:tcPr>
          <w:p w14:paraId="6DBD95DC" w14:textId="67049C9E"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RHTP2</w:t>
            </w:r>
          </w:p>
        </w:tc>
        <w:tc>
          <w:tcPr>
            <w:tcW w:w="1492" w:type="dxa"/>
            <w:tcBorders>
              <w:top w:val="nil"/>
              <w:left w:val="nil"/>
              <w:bottom w:val="single" w:sz="8" w:space="0" w:color="E2E2E2"/>
              <w:right w:val="single" w:sz="8" w:space="0" w:color="E2E2E2"/>
            </w:tcBorders>
            <w:shd w:val="clear" w:color="auto" w:fill="auto"/>
            <w:noWrap/>
            <w:hideMark/>
          </w:tcPr>
          <w:p w14:paraId="1D2AFB01" w14:textId="15D2B2E3"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DENSW</w:t>
            </w:r>
          </w:p>
        </w:tc>
        <w:tc>
          <w:tcPr>
            <w:tcW w:w="1838" w:type="dxa"/>
            <w:tcBorders>
              <w:top w:val="nil"/>
              <w:left w:val="nil"/>
              <w:bottom w:val="single" w:sz="8" w:space="0" w:color="E2E2E2"/>
              <w:right w:val="single" w:sz="8" w:space="0" w:color="E2E2E2"/>
            </w:tcBorders>
            <w:shd w:val="clear" w:color="auto" w:fill="auto"/>
            <w:noWrap/>
            <w:hideMark/>
          </w:tcPr>
          <w:p w14:paraId="14EC265D" w14:textId="6A8C90CE"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7</w:t>
            </w:r>
          </w:p>
        </w:tc>
      </w:tr>
      <w:tr w:rsidR="002E2191" w:rsidRPr="00335B66" w14:paraId="48A763B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976319B" w14:textId="5741D84B"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SLOBSA25</w:t>
            </w:r>
          </w:p>
        </w:tc>
        <w:tc>
          <w:tcPr>
            <w:tcW w:w="2430" w:type="dxa"/>
            <w:tcBorders>
              <w:top w:val="nil"/>
              <w:left w:val="nil"/>
              <w:bottom w:val="single" w:sz="8" w:space="0" w:color="E2E2E2"/>
              <w:right w:val="single" w:sz="8" w:space="0" w:color="E2E2E2"/>
            </w:tcBorders>
            <w:shd w:val="clear" w:color="auto" w:fill="auto"/>
            <w:noWrap/>
            <w:hideMark/>
          </w:tcPr>
          <w:p w14:paraId="1659CFB1" w14:textId="4E620548"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BRUNI_69_1</w:t>
            </w:r>
          </w:p>
        </w:tc>
        <w:tc>
          <w:tcPr>
            <w:tcW w:w="1710" w:type="dxa"/>
            <w:tcBorders>
              <w:top w:val="nil"/>
              <w:left w:val="nil"/>
              <w:bottom w:val="single" w:sz="8" w:space="0" w:color="E2E2E2"/>
              <w:right w:val="single" w:sz="8" w:space="0" w:color="E2E2E2"/>
            </w:tcBorders>
            <w:shd w:val="clear" w:color="auto" w:fill="auto"/>
            <w:noWrap/>
            <w:hideMark/>
          </w:tcPr>
          <w:p w14:paraId="0E817E9D" w14:textId="1BB5C8E0"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BRUNI</w:t>
            </w:r>
          </w:p>
        </w:tc>
        <w:tc>
          <w:tcPr>
            <w:tcW w:w="1492" w:type="dxa"/>
            <w:tcBorders>
              <w:top w:val="nil"/>
              <w:left w:val="nil"/>
              <w:bottom w:val="single" w:sz="8" w:space="0" w:color="E2E2E2"/>
              <w:right w:val="single" w:sz="8" w:space="0" w:color="E2E2E2"/>
            </w:tcBorders>
            <w:shd w:val="clear" w:color="auto" w:fill="auto"/>
            <w:noWrap/>
            <w:hideMark/>
          </w:tcPr>
          <w:p w14:paraId="18E30130" w14:textId="0AA69424"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BRUNI</w:t>
            </w:r>
          </w:p>
        </w:tc>
        <w:tc>
          <w:tcPr>
            <w:tcW w:w="1838" w:type="dxa"/>
            <w:tcBorders>
              <w:top w:val="nil"/>
              <w:left w:val="nil"/>
              <w:bottom w:val="single" w:sz="8" w:space="0" w:color="E2E2E2"/>
              <w:right w:val="single" w:sz="8" w:space="0" w:color="E2E2E2"/>
            </w:tcBorders>
            <w:shd w:val="clear" w:color="auto" w:fill="auto"/>
            <w:noWrap/>
            <w:hideMark/>
          </w:tcPr>
          <w:p w14:paraId="57B15219" w14:textId="67162571"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7</w:t>
            </w:r>
          </w:p>
        </w:tc>
      </w:tr>
      <w:tr w:rsidR="002E2191" w:rsidRPr="00335B66" w14:paraId="030BB2F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8AA67FC" w14:textId="48A08C41"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SGDNTEL5</w:t>
            </w:r>
          </w:p>
        </w:tc>
        <w:tc>
          <w:tcPr>
            <w:tcW w:w="2430" w:type="dxa"/>
            <w:tcBorders>
              <w:top w:val="nil"/>
              <w:left w:val="nil"/>
              <w:bottom w:val="single" w:sz="8" w:space="0" w:color="E2E2E2"/>
              <w:right w:val="single" w:sz="8" w:space="0" w:color="E2E2E2"/>
            </w:tcBorders>
            <w:shd w:val="clear" w:color="auto" w:fill="auto"/>
            <w:noWrap/>
            <w:hideMark/>
          </w:tcPr>
          <w:p w14:paraId="1C6400F8" w14:textId="4E71B773"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6094__D</w:t>
            </w:r>
          </w:p>
        </w:tc>
        <w:tc>
          <w:tcPr>
            <w:tcW w:w="1710" w:type="dxa"/>
            <w:tcBorders>
              <w:top w:val="nil"/>
              <w:left w:val="nil"/>
              <w:bottom w:val="single" w:sz="8" w:space="0" w:color="E2E2E2"/>
              <w:right w:val="single" w:sz="8" w:space="0" w:color="E2E2E2"/>
            </w:tcBorders>
            <w:shd w:val="clear" w:color="auto" w:fill="auto"/>
            <w:noWrap/>
            <w:hideMark/>
          </w:tcPr>
          <w:p w14:paraId="4385FC71" w14:textId="01B34224"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ANDNR</w:t>
            </w:r>
          </w:p>
        </w:tc>
        <w:tc>
          <w:tcPr>
            <w:tcW w:w="1492" w:type="dxa"/>
            <w:tcBorders>
              <w:top w:val="nil"/>
              <w:left w:val="nil"/>
              <w:bottom w:val="single" w:sz="8" w:space="0" w:color="E2E2E2"/>
              <w:right w:val="single" w:sz="8" w:space="0" w:color="E2E2E2"/>
            </w:tcBorders>
            <w:shd w:val="clear" w:color="auto" w:fill="auto"/>
            <w:noWrap/>
            <w:hideMark/>
          </w:tcPr>
          <w:p w14:paraId="0632466F" w14:textId="0D2D92B6"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EXMTP</w:t>
            </w:r>
          </w:p>
        </w:tc>
        <w:tc>
          <w:tcPr>
            <w:tcW w:w="1838" w:type="dxa"/>
            <w:tcBorders>
              <w:top w:val="nil"/>
              <w:left w:val="nil"/>
              <w:bottom w:val="single" w:sz="8" w:space="0" w:color="E2E2E2"/>
              <w:right w:val="single" w:sz="8" w:space="0" w:color="E2E2E2"/>
            </w:tcBorders>
            <w:shd w:val="clear" w:color="auto" w:fill="auto"/>
            <w:noWrap/>
            <w:hideMark/>
          </w:tcPr>
          <w:p w14:paraId="51C4B976" w14:textId="52421AA0"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6</w:t>
            </w:r>
          </w:p>
        </w:tc>
      </w:tr>
      <w:tr w:rsidR="002E2191" w:rsidRPr="00335B66" w14:paraId="045DC74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2DE8CEB" w14:textId="37700CBD"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5ED0FAA0" w14:textId="4AE5377D"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PNHNDL</w:t>
            </w:r>
          </w:p>
        </w:tc>
        <w:tc>
          <w:tcPr>
            <w:tcW w:w="1710" w:type="dxa"/>
            <w:tcBorders>
              <w:top w:val="nil"/>
              <w:left w:val="nil"/>
              <w:bottom w:val="single" w:sz="8" w:space="0" w:color="E2E2E2"/>
              <w:right w:val="single" w:sz="8" w:space="0" w:color="E2E2E2"/>
            </w:tcBorders>
            <w:shd w:val="clear" w:color="auto" w:fill="auto"/>
            <w:noWrap/>
            <w:hideMark/>
          </w:tcPr>
          <w:p w14:paraId="122BA239" w14:textId="37015042"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2EFB0CDF" w14:textId="29610A70"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70298846" w14:textId="6F8A02FC"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6</w:t>
            </w:r>
          </w:p>
        </w:tc>
      </w:tr>
      <w:tr w:rsidR="002E2191" w:rsidRPr="00335B66" w14:paraId="21B49C5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CB31E0D" w14:textId="77400480"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DWAPHLJ5</w:t>
            </w:r>
          </w:p>
        </w:tc>
        <w:tc>
          <w:tcPr>
            <w:tcW w:w="2430" w:type="dxa"/>
            <w:tcBorders>
              <w:top w:val="nil"/>
              <w:left w:val="nil"/>
              <w:bottom w:val="single" w:sz="8" w:space="0" w:color="E2E2E2"/>
              <w:right w:val="single" w:sz="8" w:space="0" w:color="E2E2E2"/>
            </w:tcBorders>
            <w:shd w:val="clear" w:color="auto" w:fill="auto"/>
            <w:noWrap/>
            <w:hideMark/>
          </w:tcPr>
          <w:p w14:paraId="1E94AD18" w14:textId="1CA747EE"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STPWAP39_1</w:t>
            </w:r>
          </w:p>
        </w:tc>
        <w:tc>
          <w:tcPr>
            <w:tcW w:w="1710" w:type="dxa"/>
            <w:tcBorders>
              <w:top w:val="nil"/>
              <w:left w:val="nil"/>
              <w:bottom w:val="single" w:sz="8" w:space="0" w:color="E2E2E2"/>
              <w:right w:val="single" w:sz="8" w:space="0" w:color="E2E2E2"/>
            </w:tcBorders>
            <w:shd w:val="clear" w:color="auto" w:fill="auto"/>
            <w:noWrap/>
            <w:hideMark/>
          </w:tcPr>
          <w:p w14:paraId="48C1396D" w14:textId="24D32883"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STP</w:t>
            </w:r>
          </w:p>
        </w:tc>
        <w:tc>
          <w:tcPr>
            <w:tcW w:w="1492" w:type="dxa"/>
            <w:tcBorders>
              <w:top w:val="nil"/>
              <w:left w:val="nil"/>
              <w:bottom w:val="single" w:sz="8" w:space="0" w:color="E2E2E2"/>
              <w:right w:val="single" w:sz="8" w:space="0" w:color="E2E2E2"/>
            </w:tcBorders>
            <w:shd w:val="clear" w:color="auto" w:fill="auto"/>
            <w:noWrap/>
            <w:hideMark/>
          </w:tcPr>
          <w:p w14:paraId="37C4DDEB" w14:textId="6B76478C"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WAP</w:t>
            </w:r>
          </w:p>
        </w:tc>
        <w:tc>
          <w:tcPr>
            <w:tcW w:w="1838" w:type="dxa"/>
            <w:tcBorders>
              <w:top w:val="nil"/>
              <w:left w:val="nil"/>
              <w:bottom w:val="single" w:sz="8" w:space="0" w:color="E2E2E2"/>
              <w:right w:val="single" w:sz="8" w:space="0" w:color="E2E2E2"/>
            </w:tcBorders>
            <w:shd w:val="clear" w:color="auto" w:fill="auto"/>
            <w:noWrap/>
            <w:hideMark/>
          </w:tcPr>
          <w:p w14:paraId="1682599D" w14:textId="2CE6A614"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6</w:t>
            </w:r>
          </w:p>
        </w:tc>
      </w:tr>
      <w:tr w:rsidR="002E2191" w:rsidRPr="00335B66" w14:paraId="54FAD67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8DDF026" w14:textId="2B61C2FE"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DVICEDN8</w:t>
            </w:r>
          </w:p>
        </w:tc>
        <w:tc>
          <w:tcPr>
            <w:tcW w:w="2430" w:type="dxa"/>
            <w:tcBorders>
              <w:top w:val="nil"/>
              <w:left w:val="nil"/>
              <w:bottom w:val="single" w:sz="8" w:space="0" w:color="E2E2E2"/>
              <w:right w:val="single" w:sz="8" w:space="0" w:color="E2E2E2"/>
            </w:tcBorders>
            <w:shd w:val="clear" w:color="auto" w:fill="auto"/>
            <w:noWrap/>
            <w:hideMark/>
          </w:tcPr>
          <w:p w14:paraId="6552AD08" w14:textId="0555DD90"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LOOP_VICTORIA_1</w:t>
            </w:r>
          </w:p>
        </w:tc>
        <w:tc>
          <w:tcPr>
            <w:tcW w:w="1710" w:type="dxa"/>
            <w:tcBorders>
              <w:top w:val="nil"/>
              <w:left w:val="nil"/>
              <w:bottom w:val="single" w:sz="8" w:space="0" w:color="E2E2E2"/>
              <w:right w:val="single" w:sz="8" w:space="0" w:color="E2E2E2"/>
            </w:tcBorders>
            <w:shd w:val="clear" w:color="auto" w:fill="auto"/>
            <w:noWrap/>
            <w:hideMark/>
          </w:tcPr>
          <w:p w14:paraId="2FC4F3D5" w14:textId="0754692F"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VICTORIA</w:t>
            </w:r>
          </w:p>
        </w:tc>
        <w:tc>
          <w:tcPr>
            <w:tcW w:w="1492" w:type="dxa"/>
            <w:tcBorders>
              <w:top w:val="nil"/>
              <w:left w:val="nil"/>
              <w:bottom w:val="single" w:sz="8" w:space="0" w:color="E2E2E2"/>
              <w:right w:val="single" w:sz="8" w:space="0" w:color="E2E2E2"/>
            </w:tcBorders>
            <w:shd w:val="clear" w:color="auto" w:fill="auto"/>
            <w:noWrap/>
            <w:hideMark/>
          </w:tcPr>
          <w:p w14:paraId="31CB09BF" w14:textId="4A4D3E62"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L_463S</w:t>
            </w:r>
          </w:p>
        </w:tc>
        <w:tc>
          <w:tcPr>
            <w:tcW w:w="1838" w:type="dxa"/>
            <w:tcBorders>
              <w:top w:val="nil"/>
              <w:left w:val="nil"/>
              <w:bottom w:val="single" w:sz="8" w:space="0" w:color="E2E2E2"/>
              <w:right w:val="single" w:sz="8" w:space="0" w:color="E2E2E2"/>
            </w:tcBorders>
            <w:shd w:val="clear" w:color="auto" w:fill="auto"/>
            <w:noWrap/>
            <w:hideMark/>
          </w:tcPr>
          <w:p w14:paraId="5541B648" w14:textId="2C55B767"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5</w:t>
            </w:r>
          </w:p>
        </w:tc>
      </w:tr>
      <w:tr w:rsidR="002E2191" w:rsidRPr="00335B66" w14:paraId="7642E08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601E201" w14:textId="44846D37"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SCMNCPS5</w:t>
            </w:r>
          </w:p>
        </w:tc>
        <w:tc>
          <w:tcPr>
            <w:tcW w:w="2430" w:type="dxa"/>
            <w:tcBorders>
              <w:top w:val="nil"/>
              <w:left w:val="nil"/>
              <w:bottom w:val="single" w:sz="8" w:space="0" w:color="E2E2E2"/>
              <w:right w:val="single" w:sz="8" w:space="0" w:color="E2E2E2"/>
            </w:tcBorders>
            <w:shd w:val="clear" w:color="auto" w:fill="auto"/>
            <w:noWrap/>
            <w:hideMark/>
          </w:tcPr>
          <w:p w14:paraId="01480D3E" w14:textId="740058FF"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651__B</w:t>
            </w:r>
          </w:p>
        </w:tc>
        <w:tc>
          <w:tcPr>
            <w:tcW w:w="1710" w:type="dxa"/>
            <w:tcBorders>
              <w:top w:val="nil"/>
              <w:left w:val="nil"/>
              <w:bottom w:val="single" w:sz="8" w:space="0" w:color="E2E2E2"/>
              <w:right w:val="single" w:sz="8" w:space="0" w:color="E2E2E2"/>
            </w:tcBorders>
            <w:shd w:val="clear" w:color="auto" w:fill="auto"/>
            <w:noWrap/>
            <w:hideMark/>
          </w:tcPr>
          <w:p w14:paraId="4430C4F0" w14:textId="12B58F1E"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CMNSW</w:t>
            </w:r>
          </w:p>
        </w:tc>
        <w:tc>
          <w:tcPr>
            <w:tcW w:w="1492" w:type="dxa"/>
            <w:tcBorders>
              <w:top w:val="nil"/>
              <w:left w:val="nil"/>
              <w:bottom w:val="single" w:sz="8" w:space="0" w:color="E2E2E2"/>
              <w:right w:val="single" w:sz="8" w:space="0" w:color="E2E2E2"/>
            </w:tcBorders>
            <w:shd w:val="clear" w:color="auto" w:fill="auto"/>
            <w:noWrap/>
            <w:hideMark/>
          </w:tcPr>
          <w:p w14:paraId="1DFFF49F" w14:textId="69038FC3"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CMNTP</w:t>
            </w:r>
          </w:p>
        </w:tc>
        <w:tc>
          <w:tcPr>
            <w:tcW w:w="1838" w:type="dxa"/>
            <w:tcBorders>
              <w:top w:val="nil"/>
              <w:left w:val="nil"/>
              <w:bottom w:val="single" w:sz="8" w:space="0" w:color="E2E2E2"/>
              <w:right w:val="single" w:sz="8" w:space="0" w:color="E2E2E2"/>
            </w:tcBorders>
            <w:shd w:val="clear" w:color="auto" w:fill="auto"/>
            <w:noWrap/>
            <w:hideMark/>
          </w:tcPr>
          <w:p w14:paraId="7F5836FF" w14:textId="00343676"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5</w:t>
            </w:r>
          </w:p>
        </w:tc>
      </w:tr>
      <w:tr w:rsidR="002E2191" w:rsidRPr="00335B66" w14:paraId="3FF403D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EAC79AD" w14:textId="75E26945"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DSWELNC5</w:t>
            </w:r>
          </w:p>
        </w:tc>
        <w:tc>
          <w:tcPr>
            <w:tcW w:w="2430" w:type="dxa"/>
            <w:tcBorders>
              <w:top w:val="nil"/>
              <w:left w:val="nil"/>
              <w:bottom w:val="single" w:sz="8" w:space="0" w:color="E2E2E2"/>
              <w:right w:val="single" w:sz="8" w:space="0" w:color="E2E2E2"/>
            </w:tcBorders>
            <w:shd w:val="clear" w:color="auto" w:fill="auto"/>
            <w:noWrap/>
            <w:hideMark/>
          </w:tcPr>
          <w:p w14:paraId="39C4CB92" w14:textId="75104878"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BLUF_C_MULBER1_1</w:t>
            </w:r>
          </w:p>
        </w:tc>
        <w:tc>
          <w:tcPr>
            <w:tcW w:w="1710" w:type="dxa"/>
            <w:tcBorders>
              <w:top w:val="nil"/>
              <w:left w:val="nil"/>
              <w:bottom w:val="single" w:sz="8" w:space="0" w:color="E2E2E2"/>
              <w:right w:val="single" w:sz="8" w:space="0" w:color="E2E2E2"/>
            </w:tcBorders>
            <w:shd w:val="clear" w:color="auto" w:fill="auto"/>
            <w:noWrap/>
            <w:hideMark/>
          </w:tcPr>
          <w:p w14:paraId="4DC28544" w14:textId="32BC5C2B"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BLUF_CRK</w:t>
            </w:r>
          </w:p>
        </w:tc>
        <w:tc>
          <w:tcPr>
            <w:tcW w:w="1492" w:type="dxa"/>
            <w:tcBorders>
              <w:top w:val="nil"/>
              <w:left w:val="nil"/>
              <w:bottom w:val="single" w:sz="8" w:space="0" w:color="E2E2E2"/>
              <w:right w:val="single" w:sz="8" w:space="0" w:color="E2E2E2"/>
            </w:tcBorders>
            <w:shd w:val="clear" w:color="auto" w:fill="auto"/>
            <w:noWrap/>
            <w:hideMark/>
          </w:tcPr>
          <w:p w14:paraId="3A7F6AC1" w14:textId="57D69E41"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MULBERRY</w:t>
            </w:r>
          </w:p>
        </w:tc>
        <w:tc>
          <w:tcPr>
            <w:tcW w:w="1838" w:type="dxa"/>
            <w:tcBorders>
              <w:top w:val="nil"/>
              <w:left w:val="nil"/>
              <w:bottom w:val="single" w:sz="8" w:space="0" w:color="E2E2E2"/>
              <w:right w:val="single" w:sz="8" w:space="0" w:color="E2E2E2"/>
            </w:tcBorders>
            <w:shd w:val="clear" w:color="auto" w:fill="auto"/>
            <w:noWrap/>
            <w:hideMark/>
          </w:tcPr>
          <w:p w14:paraId="452F3AEA" w14:textId="1A4F4C85"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5</w:t>
            </w:r>
          </w:p>
        </w:tc>
      </w:tr>
      <w:tr w:rsidR="002E2191" w:rsidRPr="00335B66" w14:paraId="275DD7C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F43367B" w14:textId="37E5486A"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SSTAMDL8</w:t>
            </w:r>
          </w:p>
        </w:tc>
        <w:tc>
          <w:tcPr>
            <w:tcW w:w="2430" w:type="dxa"/>
            <w:tcBorders>
              <w:top w:val="nil"/>
              <w:left w:val="nil"/>
              <w:bottom w:val="single" w:sz="8" w:space="0" w:color="E2E2E2"/>
              <w:right w:val="single" w:sz="8" w:space="0" w:color="E2E2E2"/>
            </w:tcBorders>
            <w:shd w:val="clear" w:color="auto" w:fill="auto"/>
            <w:noWrap/>
            <w:hideMark/>
          </w:tcPr>
          <w:p w14:paraId="208DC016" w14:textId="1A07775A"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TALLCITY_TELPR_1</w:t>
            </w:r>
          </w:p>
        </w:tc>
        <w:tc>
          <w:tcPr>
            <w:tcW w:w="1710" w:type="dxa"/>
            <w:tcBorders>
              <w:top w:val="nil"/>
              <w:left w:val="nil"/>
              <w:bottom w:val="single" w:sz="8" w:space="0" w:color="E2E2E2"/>
              <w:right w:val="single" w:sz="8" w:space="0" w:color="E2E2E2"/>
            </w:tcBorders>
            <w:shd w:val="clear" w:color="auto" w:fill="auto"/>
            <w:noWrap/>
            <w:hideMark/>
          </w:tcPr>
          <w:p w14:paraId="790ED6B1" w14:textId="13264062"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TELPH_RD</w:t>
            </w:r>
          </w:p>
        </w:tc>
        <w:tc>
          <w:tcPr>
            <w:tcW w:w="1492" w:type="dxa"/>
            <w:tcBorders>
              <w:top w:val="nil"/>
              <w:left w:val="nil"/>
              <w:bottom w:val="single" w:sz="8" w:space="0" w:color="E2E2E2"/>
              <w:right w:val="single" w:sz="8" w:space="0" w:color="E2E2E2"/>
            </w:tcBorders>
            <w:shd w:val="clear" w:color="auto" w:fill="auto"/>
            <w:noWrap/>
            <w:hideMark/>
          </w:tcPr>
          <w:p w14:paraId="494F482D" w14:textId="0BA3C071"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TALLCITY</w:t>
            </w:r>
          </w:p>
        </w:tc>
        <w:tc>
          <w:tcPr>
            <w:tcW w:w="1838" w:type="dxa"/>
            <w:tcBorders>
              <w:top w:val="nil"/>
              <w:left w:val="nil"/>
              <w:bottom w:val="single" w:sz="8" w:space="0" w:color="E2E2E2"/>
              <w:right w:val="single" w:sz="8" w:space="0" w:color="E2E2E2"/>
            </w:tcBorders>
            <w:shd w:val="clear" w:color="auto" w:fill="auto"/>
            <w:noWrap/>
            <w:hideMark/>
          </w:tcPr>
          <w:p w14:paraId="0190B434" w14:textId="21DE36C1"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5</w:t>
            </w:r>
          </w:p>
        </w:tc>
      </w:tr>
      <w:tr w:rsidR="002E2191" w:rsidRPr="00335B66" w14:paraId="3C1DA8B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62CB40E" w14:textId="17F8C719"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0C04679A" w14:textId="575DE796"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VALEXP</w:t>
            </w:r>
          </w:p>
        </w:tc>
        <w:tc>
          <w:tcPr>
            <w:tcW w:w="1710" w:type="dxa"/>
            <w:tcBorders>
              <w:top w:val="nil"/>
              <w:left w:val="nil"/>
              <w:bottom w:val="single" w:sz="8" w:space="0" w:color="E2E2E2"/>
              <w:right w:val="single" w:sz="8" w:space="0" w:color="E2E2E2"/>
            </w:tcBorders>
            <w:shd w:val="clear" w:color="auto" w:fill="auto"/>
            <w:noWrap/>
            <w:hideMark/>
          </w:tcPr>
          <w:p w14:paraId="200726F6" w14:textId="7B6A2903"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4D6E5EB1" w14:textId="4B168DB8"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1E339667" w14:textId="4544AC69"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5</w:t>
            </w:r>
          </w:p>
        </w:tc>
      </w:tr>
      <w:tr w:rsidR="002E2191" w:rsidRPr="00335B66" w14:paraId="30D8DEA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8DD356A" w14:textId="1EFE06AD"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DVICVI89</w:t>
            </w:r>
          </w:p>
        </w:tc>
        <w:tc>
          <w:tcPr>
            <w:tcW w:w="2430" w:type="dxa"/>
            <w:tcBorders>
              <w:top w:val="nil"/>
              <w:left w:val="nil"/>
              <w:bottom w:val="single" w:sz="8" w:space="0" w:color="E2E2E2"/>
              <w:right w:val="single" w:sz="8" w:space="0" w:color="E2E2E2"/>
            </w:tcBorders>
            <w:shd w:val="clear" w:color="auto" w:fill="auto"/>
            <w:noWrap/>
            <w:hideMark/>
          </w:tcPr>
          <w:p w14:paraId="3956F64E" w14:textId="0E631096"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COLETO_VICTOR2_1</w:t>
            </w:r>
          </w:p>
        </w:tc>
        <w:tc>
          <w:tcPr>
            <w:tcW w:w="1710" w:type="dxa"/>
            <w:tcBorders>
              <w:top w:val="nil"/>
              <w:left w:val="nil"/>
              <w:bottom w:val="single" w:sz="8" w:space="0" w:color="E2E2E2"/>
              <w:right w:val="single" w:sz="8" w:space="0" w:color="E2E2E2"/>
            </w:tcBorders>
            <w:shd w:val="clear" w:color="auto" w:fill="auto"/>
            <w:noWrap/>
            <w:hideMark/>
          </w:tcPr>
          <w:p w14:paraId="5833DD29" w14:textId="0E16A694"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COLETO</w:t>
            </w:r>
          </w:p>
        </w:tc>
        <w:tc>
          <w:tcPr>
            <w:tcW w:w="1492" w:type="dxa"/>
            <w:tcBorders>
              <w:top w:val="nil"/>
              <w:left w:val="nil"/>
              <w:bottom w:val="single" w:sz="8" w:space="0" w:color="E2E2E2"/>
              <w:right w:val="single" w:sz="8" w:space="0" w:color="E2E2E2"/>
            </w:tcBorders>
            <w:shd w:val="clear" w:color="auto" w:fill="auto"/>
            <w:noWrap/>
            <w:hideMark/>
          </w:tcPr>
          <w:p w14:paraId="58B84B07" w14:textId="49528E9B"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VICTORIA</w:t>
            </w:r>
          </w:p>
        </w:tc>
        <w:tc>
          <w:tcPr>
            <w:tcW w:w="1838" w:type="dxa"/>
            <w:tcBorders>
              <w:top w:val="nil"/>
              <w:left w:val="nil"/>
              <w:bottom w:val="single" w:sz="8" w:space="0" w:color="E2E2E2"/>
              <w:right w:val="single" w:sz="8" w:space="0" w:color="E2E2E2"/>
            </w:tcBorders>
            <w:shd w:val="clear" w:color="auto" w:fill="auto"/>
            <w:noWrap/>
            <w:hideMark/>
          </w:tcPr>
          <w:p w14:paraId="31234348" w14:textId="48548AE8"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4</w:t>
            </w:r>
          </w:p>
        </w:tc>
      </w:tr>
      <w:tr w:rsidR="002E2191" w:rsidRPr="00335B66" w14:paraId="1ACA00C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AE34B33" w14:textId="39F415D4"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SDFWLI28</w:t>
            </w:r>
          </w:p>
        </w:tc>
        <w:tc>
          <w:tcPr>
            <w:tcW w:w="2430" w:type="dxa"/>
            <w:tcBorders>
              <w:top w:val="nil"/>
              <w:left w:val="nil"/>
              <w:bottom w:val="single" w:sz="8" w:space="0" w:color="E2E2E2"/>
              <w:right w:val="single" w:sz="8" w:space="0" w:color="E2E2E2"/>
            </w:tcBorders>
            <w:shd w:val="clear" w:color="auto" w:fill="auto"/>
            <w:noWrap/>
            <w:hideMark/>
          </w:tcPr>
          <w:p w14:paraId="4CC8876B" w14:textId="761127DA"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1040__D</w:t>
            </w:r>
          </w:p>
        </w:tc>
        <w:tc>
          <w:tcPr>
            <w:tcW w:w="1710" w:type="dxa"/>
            <w:tcBorders>
              <w:top w:val="nil"/>
              <w:left w:val="nil"/>
              <w:bottom w:val="single" w:sz="8" w:space="0" w:color="E2E2E2"/>
              <w:right w:val="single" w:sz="8" w:space="0" w:color="E2E2E2"/>
            </w:tcBorders>
            <w:shd w:val="clear" w:color="auto" w:fill="auto"/>
            <w:noWrap/>
            <w:hideMark/>
          </w:tcPr>
          <w:p w14:paraId="43FFEDEF" w14:textId="37DF1E3C"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DFWEE</w:t>
            </w:r>
          </w:p>
        </w:tc>
        <w:tc>
          <w:tcPr>
            <w:tcW w:w="1492" w:type="dxa"/>
            <w:tcBorders>
              <w:top w:val="nil"/>
              <w:left w:val="nil"/>
              <w:bottom w:val="single" w:sz="8" w:space="0" w:color="E2E2E2"/>
              <w:right w:val="single" w:sz="8" w:space="0" w:color="E2E2E2"/>
            </w:tcBorders>
            <w:shd w:val="clear" w:color="auto" w:fill="auto"/>
            <w:noWrap/>
            <w:hideMark/>
          </w:tcPr>
          <w:p w14:paraId="4C57D067" w14:textId="277E5CF8"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DFWSE</w:t>
            </w:r>
          </w:p>
        </w:tc>
        <w:tc>
          <w:tcPr>
            <w:tcW w:w="1838" w:type="dxa"/>
            <w:tcBorders>
              <w:top w:val="nil"/>
              <w:left w:val="nil"/>
              <w:bottom w:val="single" w:sz="8" w:space="0" w:color="E2E2E2"/>
              <w:right w:val="single" w:sz="8" w:space="0" w:color="E2E2E2"/>
            </w:tcBorders>
            <w:shd w:val="clear" w:color="auto" w:fill="auto"/>
            <w:noWrap/>
            <w:hideMark/>
          </w:tcPr>
          <w:p w14:paraId="5FE2CC71" w14:textId="560D36BB"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4</w:t>
            </w:r>
          </w:p>
        </w:tc>
      </w:tr>
      <w:tr w:rsidR="002E2191" w:rsidRPr="00335B66" w14:paraId="481EDBF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28C2064" w14:textId="28C79F29"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SBRAUVA8</w:t>
            </w:r>
          </w:p>
        </w:tc>
        <w:tc>
          <w:tcPr>
            <w:tcW w:w="2430" w:type="dxa"/>
            <w:tcBorders>
              <w:top w:val="nil"/>
              <w:left w:val="nil"/>
              <w:bottom w:val="single" w:sz="8" w:space="0" w:color="E2E2E2"/>
              <w:right w:val="single" w:sz="8" w:space="0" w:color="E2E2E2"/>
            </w:tcBorders>
            <w:shd w:val="clear" w:color="auto" w:fill="auto"/>
            <w:noWrap/>
            <w:hideMark/>
          </w:tcPr>
          <w:p w14:paraId="64C37737" w14:textId="446CEE50"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HAMILT_MAVERI1_1</w:t>
            </w:r>
          </w:p>
        </w:tc>
        <w:tc>
          <w:tcPr>
            <w:tcW w:w="1710" w:type="dxa"/>
            <w:tcBorders>
              <w:top w:val="nil"/>
              <w:left w:val="nil"/>
              <w:bottom w:val="single" w:sz="8" w:space="0" w:color="E2E2E2"/>
              <w:right w:val="single" w:sz="8" w:space="0" w:color="E2E2E2"/>
            </w:tcBorders>
            <w:shd w:val="clear" w:color="auto" w:fill="auto"/>
            <w:noWrap/>
            <w:hideMark/>
          </w:tcPr>
          <w:p w14:paraId="39C15F7C" w14:textId="581C83C6"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HAMILTON</w:t>
            </w:r>
          </w:p>
        </w:tc>
        <w:tc>
          <w:tcPr>
            <w:tcW w:w="1492" w:type="dxa"/>
            <w:tcBorders>
              <w:top w:val="nil"/>
              <w:left w:val="nil"/>
              <w:bottom w:val="single" w:sz="8" w:space="0" w:color="E2E2E2"/>
              <w:right w:val="single" w:sz="8" w:space="0" w:color="E2E2E2"/>
            </w:tcBorders>
            <w:shd w:val="clear" w:color="auto" w:fill="auto"/>
            <w:noWrap/>
            <w:hideMark/>
          </w:tcPr>
          <w:p w14:paraId="4A78DE1B" w14:textId="41E49E32"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MAVERICK</w:t>
            </w:r>
          </w:p>
        </w:tc>
        <w:tc>
          <w:tcPr>
            <w:tcW w:w="1838" w:type="dxa"/>
            <w:tcBorders>
              <w:top w:val="nil"/>
              <w:left w:val="nil"/>
              <w:bottom w:val="single" w:sz="8" w:space="0" w:color="E2E2E2"/>
              <w:right w:val="single" w:sz="8" w:space="0" w:color="E2E2E2"/>
            </w:tcBorders>
            <w:shd w:val="clear" w:color="auto" w:fill="auto"/>
            <w:noWrap/>
            <w:hideMark/>
          </w:tcPr>
          <w:p w14:paraId="19ED8548" w14:textId="5C7EEB5B"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4</w:t>
            </w:r>
          </w:p>
        </w:tc>
      </w:tr>
      <w:tr w:rsidR="002E2191" w:rsidRPr="00335B66" w14:paraId="4550889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2E99780" w14:textId="0AAC549C"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SABSBLU8</w:t>
            </w:r>
          </w:p>
        </w:tc>
        <w:tc>
          <w:tcPr>
            <w:tcW w:w="2430" w:type="dxa"/>
            <w:tcBorders>
              <w:top w:val="nil"/>
              <w:left w:val="nil"/>
              <w:bottom w:val="single" w:sz="8" w:space="0" w:color="E2E2E2"/>
              <w:right w:val="single" w:sz="8" w:space="0" w:color="E2E2E2"/>
            </w:tcBorders>
            <w:shd w:val="clear" w:color="auto" w:fill="auto"/>
            <w:noWrap/>
            <w:hideMark/>
          </w:tcPr>
          <w:p w14:paraId="3666049C" w14:textId="195AFCC6"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ABNTHW_CALLAH1_1</w:t>
            </w:r>
          </w:p>
        </w:tc>
        <w:tc>
          <w:tcPr>
            <w:tcW w:w="1710" w:type="dxa"/>
            <w:tcBorders>
              <w:top w:val="nil"/>
              <w:left w:val="nil"/>
              <w:bottom w:val="single" w:sz="8" w:space="0" w:color="E2E2E2"/>
              <w:right w:val="single" w:sz="8" w:space="0" w:color="E2E2E2"/>
            </w:tcBorders>
            <w:shd w:val="clear" w:color="auto" w:fill="auto"/>
            <w:noWrap/>
            <w:hideMark/>
          </w:tcPr>
          <w:p w14:paraId="02CB98DC" w14:textId="5C72C250"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CALLAHAN</w:t>
            </w:r>
          </w:p>
        </w:tc>
        <w:tc>
          <w:tcPr>
            <w:tcW w:w="1492" w:type="dxa"/>
            <w:tcBorders>
              <w:top w:val="nil"/>
              <w:left w:val="nil"/>
              <w:bottom w:val="single" w:sz="8" w:space="0" w:color="E2E2E2"/>
              <w:right w:val="single" w:sz="8" w:space="0" w:color="E2E2E2"/>
            </w:tcBorders>
            <w:shd w:val="clear" w:color="auto" w:fill="auto"/>
            <w:noWrap/>
            <w:hideMark/>
          </w:tcPr>
          <w:p w14:paraId="57B3EEA3" w14:textId="33781B1F"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ABNTHWST</w:t>
            </w:r>
          </w:p>
        </w:tc>
        <w:tc>
          <w:tcPr>
            <w:tcW w:w="1838" w:type="dxa"/>
            <w:tcBorders>
              <w:top w:val="nil"/>
              <w:left w:val="nil"/>
              <w:bottom w:val="single" w:sz="8" w:space="0" w:color="E2E2E2"/>
              <w:right w:val="single" w:sz="8" w:space="0" w:color="E2E2E2"/>
            </w:tcBorders>
            <w:shd w:val="clear" w:color="auto" w:fill="auto"/>
            <w:noWrap/>
            <w:hideMark/>
          </w:tcPr>
          <w:p w14:paraId="2CD6BE55" w14:textId="41C1A14B"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4</w:t>
            </w:r>
          </w:p>
        </w:tc>
      </w:tr>
      <w:tr w:rsidR="002E2191" w:rsidRPr="00335B66" w14:paraId="151B366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D93D34E" w14:textId="38A9327A"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DELMSAN5</w:t>
            </w:r>
          </w:p>
        </w:tc>
        <w:tc>
          <w:tcPr>
            <w:tcW w:w="2430" w:type="dxa"/>
            <w:tcBorders>
              <w:top w:val="nil"/>
              <w:left w:val="nil"/>
              <w:bottom w:val="single" w:sz="8" w:space="0" w:color="E2E2E2"/>
              <w:right w:val="single" w:sz="8" w:space="0" w:color="E2E2E2"/>
            </w:tcBorders>
            <w:shd w:val="clear" w:color="auto" w:fill="auto"/>
            <w:noWrap/>
            <w:hideMark/>
          </w:tcPr>
          <w:p w14:paraId="6B1E2CC0" w14:textId="48EB95AC"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PAWNEE_SPRUCE_1</w:t>
            </w:r>
          </w:p>
        </w:tc>
        <w:tc>
          <w:tcPr>
            <w:tcW w:w="1710" w:type="dxa"/>
            <w:tcBorders>
              <w:top w:val="nil"/>
              <w:left w:val="nil"/>
              <w:bottom w:val="single" w:sz="8" w:space="0" w:color="E2E2E2"/>
              <w:right w:val="single" w:sz="8" w:space="0" w:color="E2E2E2"/>
            </w:tcBorders>
            <w:shd w:val="clear" w:color="auto" w:fill="auto"/>
            <w:noWrap/>
            <w:hideMark/>
          </w:tcPr>
          <w:p w14:paraId="7FA7C4A5" w14:textId="0A5C3B8A"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PAWNEE</w:t>
            </w:r>
          </w:p>
        </w:tc>
        <w:tc>
          <w:tcPr>
            <w:tcW w:w="1492" w:type="dxa"/>
            <w:tcBorders>
              <w:top w:val="nil"/>
              <w:left w:val="nil"/>
              <w:bottom w:val="single" w:sz="8" w:space="0" w:color="E2E2E2"/>
              <w:right w:val="single" w:sz="8" w:space="0" w:color="E2E2E2"/>
            </w:tcBorders>
            <w:shd w:val="clear" w:color="auto" w:fill="auto"/>
            <w:noWrap/>
            <w:hideMark/>
          </w:tcPr>
          <w:p w14:paraId="622FFABB" w14:textId="28B24D35"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CALAVERS</w:t>
            </w:r>
          </w:p>
        </w:tc>
        <w:tc>
          <w:tcPr>
            <w:tcW w:w="1838" w:type="dxa"/>
            <w:tcBorders>
              <w:top w:val="nil"/>
              <w:left w:val="nil"/>
              <w:bottom w:val="single" w:sz="8" w:space="0" w:color="E2E2E2"/>
              <w:right w:val="single" w:sz="8" w:space="0" w:color="E2E2E2"/>
            </w:tcBorders>
            <w:shd w:val="clear" w:color="auto" w:fill="auto"/>
            <w:noWrap/>
            <w:hideMark/>
          </w:tcPr>
          <w:p w14:paraId="65B2BD76" w14:textId="11A8DD9E"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4</w:t>
            </w:r>
          </w:p>
        </w:tc>
      </w:tr>
      <w:tr w:rsidR="002E2191" w:rsidRPr="00335B66" w14:paraId="2D023CB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003D647" w14:textId="4B5DB149"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SCITNUE8</w:t>
            </w:r>
          </w:p>
        </w:tc>
        <w:tc>
          <w:tcPr>
            <w:tcW w:w="2430" w:type="dxa"/>
            <w:tcBorders>
              <w:top w:val="nil"/>
              <w:left w:val="nil"/>
              <w:bottom w:val="single" w:sz="8" w:space="0" w:color="E2E2E2"/>
              <w:right w:val="single" w:sz="8" w:space="0" w:color="E2E2E2"/>
            </w:tcBorders>
            <w:shd w:val="clear" w:color="auto" w:fill="auto"/>
            <w:noWrap/>
            <w:hideMark/>
          </w:tcPr>
          <w:p w14:paraId="3E404419" w14:textId="6270B0A9"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MORRIS_NUECES1_1</w:t>
            </w:r>
          </w:p>
        </w:tc>
        <w:tc>
          <w:tcPr>
            <w:tcW w:w="1710" w:type="dxa"/>
            <w:tcBorders>
              <w:top w:val="nil"/>
              <w:left w:val="nil"/>
              <w:bottom w:val="single" w:sz="8" w:space="0" w:color="E2E2E2"/>
              <w:right w:val="single" w:sz="8" w:space="0" w:color="E2E2E2"/>
            </w:tcBorders>
            <w:shd w:val="clear" w:color="auto" w:fill="auto"/>
            <w:noWrap/>
            <w:hideMark/>
          </w:tcPr>
          <w:p w14:paraId="428158E9" w14:textId="71C9B8E9"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NUECES_B</w:t>
            </w:r>
          </w:p>
        </w:tc>
        <w:tc>
          <w:tcPr>
            <w:tcW w:w="1492" w:type="dxa"/>
            <w:tcBorders>
              <w:top w:val="nil"/>
              <w:left w:val="nil"/>
              <w:bottom w:val="single" w:sz="8" w:space="0" w:color="E2E2E2"/>
              <w:right w:val="single" w:sz="8" w:space="0" w:color="E2E2E2"/>
            </w:tcBorders>
            <w:shd w:val="clear" w:color="auto" w:fill="auto"/>
            <w:noWrap/>
            <w:hideMark/>
          </w:tcPr>
          <w:p w14:paraId="773CB6B6" w14:textId="23431F53"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MORRIS</w:t>
            </w:r>
          </w:p>
        </w:tc>
        <w:tc>
          <w:tcPr>
            <w:tcW w:w="1838" w:type="dxa"/>
            <w:tcBorders>
              <w:top w:val="nil"/>
              <w:left w:val="nil"/>
              <w:bottom w:val="single" w:sz="8" w:space="0" w:color="E2E2E2"/>
              <w:right w:val="single" w:sz="8" w:space="0" w:color="E2E2E2"/>
            </w:tcBorders>
            <w:shd w:val="clear" w:color="auto" w:fill="auto"/>
            <w:noWrap/>
            <w:hideMark/>
          </w:tcPr>
          <w:p w14:paraId="6F3A5CAD" w14:textId="0F73449E"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4</w:t>
            </w:r>
          </w:p>
        </w:tc>
      </w:tr>
      <w:tr w:rsidR="002E2191" w:rsidRPr="00335B66" w14:paraId="24EBD31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9E08A5B" w14:textId="54F7BFEF"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DBIGKEN5</w:t>
            </w:r>
          </w:p>
        </w:tc>
        <w:tc>
          <w:tcPr>
            <w:tcW w:w="2430" w:type="dxa"/>
            <w:tcBorders>
              <w:top w:val="nil"/>
              <w:left w:val="nil"/>
              <w:bottom w:val="single" w:sz="8" w:space="0" w:color="E2E2E2"/>
              <w:right w:val="single" w:sz="8" w:space="0" w:color="E2E2E2"/>
            </w:tcBorders>
            <w:shd w:val="clear" w:color="auto" w:fill="auto"/>
            <w:noWrap/>
            <w:hideMark/>
          </w:tcPr>
          <w:p w14:paraId="46289648" w14:textId="550DDF20"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FRIR_ROCKSP1_1</w:t>
            </w:r>
          </w:p>
        </w:tc>
        <w:tc>
          <w:tcPr>
            <w:tcW w:w="1710" w:type="dxa"/>
            <w:tcBorders>
              <w:top w:val="nil"/>
              <w:left w:val="nil"/>
              <w:bottom w:val="single" w:sz="8" w:space="0" w:color="E2E2E2"/>
              <w:right w:val="single" w:sz="8" w:space="0" w:color="E2E2E2"/>
            </w:tcBorders>
            <w:shd w:val="clear" w:color="auto" w:fill="auto"/>
            <w:noWrap/>
            <w:hideMark/>
          </w:tcPr>
          <w:p w14:paraId="1E1A1E1A" w14:textId="78E8283B"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FRIR</w:t>
            </w:r>
          </w:p>
        </w:tc>
        <w:tc>
          <w:tcPr>
            <w:tcW w:w="1492" w:type="dxa"/>
            <w:tcBorders>
              <w:top w:val="nil"/>
              <w:left w:val="nil"/>
              <w:bottom w:val="single" w:sz="8" w:space="0" w:color="E2E2E2"/>
              <w:right w:val="single" w:sz="8" w:space="0" w:color="E2E2E2"/>
            </w:tcBorders>
            <w:shd w:val="clear" w:color="auto" w:fill="auto"/>
            <w:noWrap/>
            <w:hideMark/>
          </w:tcPr>
          <w:p w14:paraId="6B018C08" w14:textId="5B0D2A8D"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ROCKSPRS</w:t>
            </w:r>
          </w:p>
        </w:tc>
        <w:tc>
          <w:tcPr>
            <w:tcW w:w="1838" w:type="dxa"/>
            <w:tcBorders>
              <w:top w:val="nil"/>
              <w:left w:val="nil"/>
              <w:bottom w:val="single" w:sz="8" w:space="0" w:color="E2E2E2"/>
              <w:right w:val="single" w:sz="8" w:space="0" w:color="E2E2E2"/>
            </w:tcBorders>
            <w:shd w:val="clear" w:color="auto" w:fill="auto"/>
            <w:noWrap/>
            <w:hideMark/>
          </w:tcPr>
          <w:p w14:paraId="3565FEC6" w14:textId="0E155413"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4</w:t>
            </w:r>
          </w:p>
        </w:tc>
      </w:tr>
      <w:tr w:rsidR="002E2191" w:rsidRPr="00335B66" w14:paraId="55DC74C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60EC991" w14:textId="366F0061"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XSGV58</w:t>
            </w:r>
          </w:p>
        </w:tc>
        <w:tc>
          <w:tcPr>
            <w:tcW w:w="2430" w:type="dxa"/>
            <w:tcBorders>
              <w:top w:val="nil"/>
              <w:left w:val="nil"/>
              <w:bottom w:val="single" w:sz="8" w:space="0" w:color="E2E2E2"/>
              <w:right w:val="single" w:sz="8" w:space="0" w:color="E2E2E2"/>
            </w:tcBorders>
            <w:shd w:val="clear" w:color="auto" w:fill="auto"/>
            <w:noWrap/>
            <w:hideMark/>
          </w:tcPr>
          <w:p w14:paraId="005784D7" w14:textId="33D353D6"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175__A</w:t>
            </w:r>
          </w:p>
        </w:tc>
        <w:tc>
          <w:tcPr>
            <w:tcW w:w="1710" w:type="dxa"/>
            <w:tcBorders>
              <w:top w:val="nil"/>
              <w:left w:val="nil"/>
              <w:bottom w:val="single" w:sz="8" w:space="0" w:color="E2E2E2"/>
              <w:right w:val="single" w:sz="8" w:space="0" w:color="E2E2E2"/>
            </w:tcBorders>
            <w:shd w:val="clear" w:color="auto" w:fill="auto"/>
            <w:noWrap/>
            <w:hideMark/>
          </w:tcPr>
          <w:p w14:paraId="388FD252" w14:textId="46CBF856"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TRCNR</w:t>
            </w:r>
          </w:p>
        </w:tc>
        <w:tc>
          <w:tcPr>
            <w:tcW w:w="1492" w:type="dxa"/>
            <w:tcBorders>
              <w:top w:val="nil"/>
              <w:left w:val="nil"/>
              <w:bottom w:val="single" w:sz="8" w:space="0" w:color="E2E2E2"/>
              <w:right w:val="single" w:sz="8" w:space="0" w:color="E2E2E2"/>
            </w:tcBorders>
            <w:shd w:val="clear" w:color="auto" w:fill="auto"/>
            <w:noWrap/>
            <w:hideMark/>
          </w:tcPr>
          <w:p w14:paraId="00845FB2" w14:textId="7A285320"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FORSW</w:t>
            </w:r>
          </w:p>
        </w:tc>
        <w:tc>
          <w:tcPr>
            <w:tcW w:w="1838" w:type="dxa"/>
            <w:tcBorders>
              <w:top w:val="nil"/>
              <w:left w:val="nil"/>
              <w:bottom w:val="single" w:sz="8" w:space="0" w:color="E2E2E2"/>
              <w:right w:val="single" w:sz="8" w:space="0" w:color="E2E2E2"/>
            </w:tcBorders>
            <w:shd w:val="clear" w:color="auto" w:fill="auto"/>
            <w:noWrap/>
            <w:hideMark/>
          </w:tcPr>
          <w:p w14:paraId="7157F199" w14:textId="2EEF5532"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4</w:t>
            </w:r>
          </w:p>
        </w:tc>
      </w:tr>
      <w:tr w:rsidR="002E2191" w:rsidRPr="00335B66" w14:paraId="07F9CC1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57958A8" w14:textId="6E006376"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DHWIND89</w:t>
            </w:r>
          </w:p>
        </w:tc>
        <w:tc>
          <w:tcPr>
            <w:tcW w:w="2430" w:type="dxa"/>
            <w:tcBorders>
              <w:top w:val="nil"/>
              <w:left w:val="nil"/>
              <w:bottom w:val="single" w:sz="8" w:space="0" w:color="E2E2E2"/>
              <w:right w:val="single" w:sz="8" w:space="0" w:color="E2E2E2"/>
            </w:tcBorders>
            <w:shd w:val="clear" w:color="auto" w:fill="auto"/>
            <w:noWrap/>
            <w:hideMark/>
          </w:tcPr>
          <w:p w14:paraId="1B4ACE65" w14:textId="07CD4FB4"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MORRIS_NUECES1_1</w:t>
            </w:r>
          </w:p>
        </w:tc>
        <w:tc>
          <w:tcPr>
            <w:tcW w:w="1710" w:type="dxa"/>
            <w:tcBorders>
              <w:top w:val="nil"/>
              <w:left w:val="nil"/>
              <w:bottom w:val="single" w:sz="8" w:space="0" w:color="E2E2E2"/>
              <w:right w:val="single" w:sz="8" w:space="0" w:color="E2E2E2"/>
            </w:tcBorders>
            <w:shd w:val="clear" w:color="auto" w:fill="auto"/>
            <w:noWrap/>
            <w:hideMark/>
          </w:tcPr>
          <w:p w14:paraId="1FDCB65C" w14:textId="00C537E7"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NUECES_B</w:t>
            </w:r>
          </w:p>
        </w:tc>
        <w:tc>
          <w:tcPr>
            <w:tcW w:w="1492" w:type="dxa"/>
            <w:tcBorders>
              <w:top w:val="nil"/>
              <w:left w:val="nil"/>
              <w:bottom w:val="single" w:sz="8" w:space="0" w:color="E2E2E2"/>
              <w:right w:val="single" w:sz="8" w:space="0" w:color="E2E2E2"/>
            </w:tcBorders>
            <w:shd w:val="clear" w:color="auto" w:fill="auto"/>
            <w:noWrap/>
            <w:hideMark/>
          </w:tcPr>
          <w:p w14:paraId="714CADB4" w14:textId="3DA8FD2B"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MORRIS</w:t>
            </w:r>
          </w:p>
        </w:tc>
        <w:tc>
          <w:tcPr>
            <w:tcW w:w="1838" w:type="dxa"/>
            <w:tcBorders>
              <w:top w:val="nil"/>
              <w:left w:val="nil"/>
              <w:bottom w:val="single" w:sz="8" w:space="0" w:color="E2E2E2"/>
              <w:right w:val="single" w:sz="8" w:space="0" w:color="E2E2E2"/>
            </w:tcBorders>
            <w:shd w:val="clear" w:color="auto" w:fill="auto"/>
            <w:noWrap/>
            <w:hideMark/>
          </w:tcPr>
          <w:p w14:paraId="25B0BAC5" w14:textId="3D48D99C"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3</w:t>
            </w:r>
          </w:p>
        </w:tc>
      </w:tr>
      <w:tr w:rsidR="002E2191" w:rsidRPr="00335B66" w14:paraId="640A4E7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51774DC" w14:textId="261BDCF4"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SFTLMES8</w:t>
            </w:r>
          </w:p>
        </w:tc>
        <w:tc>
          <w:tcPr>
            <w:tcW w:w="2430" w:type="dxa"/>
            <w:tcBorders>
              <w:top w:val="nil"/>
              <w:left w:val="nil"/>
              <w:bottom w:val="single" w:sz="8" w:space="0" w:color="E2E2E2"/>
              <w:right w:val="single" w:sz="8" w:space="0" w:color="E2E2E2"/>
            </w:tcBorders>
            <w:shd w:val="clear" w:color="auto" w:fill="auto"/>
            <w:noWrap/>
            <w:hideMark/>
          </w:tcPr>
          <w:p w14:paraId="3FEAE1FB" w14:textId="6ED06FC1"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CROSSO_NORTMC1_1</w:t>
            </w:r>
          </w:p>
        </w:tc>
        <w:tc>
          <w:tcPr>
            <w:tcW w:w="1710" w:type="dxa"/>
            <w:tcBorders>
              <w:top w:val="nil"/>
              <w:left w:val="nil"/>
              <w:bottom w:val="single" w:sz="8" w:space="0" w:color="E2E2E2"/>
              <w:right w:val="single" w:sz="8" w:space="0" w:color="E2E2E2"/>
            </w:tcBorders>
            <w:shd w:val="clear" w:color="auto" w:fill="auto"/>
            <w:noWrap/>
            <w:hideMark/>
          </w:tcPr>
          <w:p w14:paraId="30EC2DA8" w14:textId="6718569E"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NORTMC</w:t>
            </w:r>
          </w:p>
        </w:tc>
        <w:tc>
          <w:tcPr>
            <w:tcW w:w="1492" w:type="dxa"/>
            <w:tcBorders>
              <w:top w:val="nil"/>
              <w:left w:val="nil"/>
              <w:bottom w:val="single" w:sz="8" w:space="0" w:color="E2E2E2"/>
              <w:right w:val="single" w:sz="8" w:space="0" w:color="E2E2E2"/>
            </w:tcBorders>
            <w:shd w:val="clear" w:color="auto" w:fill="auto"/>
            <w:noWrap/>
            <w:hideMark/>
          </w:tcPr>
          <w:p w14:paraId="6FA046D7" w14:textId="7C0EEC81"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CROSSOVE</w:t>
            </w:r>
          </w:p>
        </w:tc>
        <w:tc>
          <w:tcPr>
            <w:tcW w:w="1838" w:type="dxa"/>
            <w:tcBorders>
              <w:top w:val="nil"/>
              <w:left w:val="nil"/>
              <w:bottom w:val="single" w:sz="8" w:space="0" w:color="E2E2E2"/>
              <w:right w:val="single" w:sz="8" w:space="0" w:color="E2E2E2"/>
            </w:tcBorders>
            <w:shd w:val="clear" w:color="auto" w:fill="auto"/>
            <w:noWrap/>
            <w:hideMark/>
          </w:tcPr>
          <w:p w14:paraId="72CAAAE0" w14:textId="3FBC093D"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3</w:t>
            </w:r>
          </w:p>
        </w:tc>
      </w:tr>
      <w:tr w:rsidR="002E2191" w:rsidRPr="00335B66" w14:paraId="3C63B46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A71AF4E" w14:textId="4B5C3948"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SN_SLON5</w:t>
            </w:r>
          </w:p>
        </w:tc>
        <w:tc>
          <w:tcPr>
            <w:tcW w:w="2430" w:type="dxa"/>
            <w:tcBorders>
              <w:top w:val="nil"/>
              <w:left w:val="nil"/>
              <w:bottom w:val="single" w:sz="8" w:space="0" w:color="E2E2E2"/>
              <w:right w:val="single" w:sz="8" w:space="0" w:color="E2E2E2"/>
            </w:tcBorders>
            <w:shd w:val="clear" w:color="auto" w:fill="auto"/>
            <w:noWrap/>
            <w:hideMark/>
          </w:tcPr>
          <w:p w14:paraId="765F2F61" w14:textId="3EA6D2BB"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CELANE_KLEBER1_1</w:t>
            </w:r>
          </w:p>
        </w:tc>
        <w:tc>
          <w:tcPr>
            <w:tcW w:w="1710" w:type="dxa"/>
            <w:tcBorders>
              <w:top w:val="nil"/>
              <w:left w:val="nil"/>
              <w:bottom w:val="single" w:sz="8" w:space="0" w:color="E2E2E2"/>
              <w:right w:val="single" w:sz="8" w:space="0" w:color="E2E2E2"/>
            </w:tcBorders>
            <w:shd w:val="clear" w:color="auto" w:fill="auto"/>
            <w:noWrap/>
            <w:hideMark/>
          </w:tcPr>
          <w:p w14:paraId="3CA999BE" w14:textId="107615E0"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CELANEBI</w:t>
            </w:r>
          </w:p>
        </w:tc>
        <w:tc>
          <w:tcPr>
            <w:tcW w:w="1492" w:type="dxa"/>
            <w:tcBorders>
              <w:top w:val="nil"/>
              <w:left w:val="nil"/>
              <w:bottom w:val="single" w:sz="8" w:space="0" w:color="E2E2E2"/>
              <w:right w:val="single" w:sz="8" w:space="0" w:color="E2E2E2"/>
            </w:tcBorders>
            <w:shd w:val="clear" w:color="auto" w:fill="auto"/>
            <w:noWrap/>
            <w:hideMark/>
          </w:tcPr>
          <w:p w14:paraId="517BF174" w14:textId="1E430E42"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KLEBERG</w:t>
            </w:r>
          </w:p>
        </w:tc>
        <w:tc>
          <w:tcPr>
            <w:tcW w:w="1838" w:type="dxa"/>
            <w:tcBorders>
              <w:top w:val="nil"/>
              <w:left w:val="nil"/>
              <w:bottom w:val="single" w:sz="8" w:space="0" w:color="E2E2E2"/>
              <w:right w:val="single" w:sz="8" w:space="0" w:color="E2E2E2"/>
            </w:tcBorders>
            <w:shd w:val="clear" w:color="auto" w:fill="auto"/>
            <w:noWrap/>
            <w:hideMark/>
          </w:tcPr>
          <w:p w14:paraId="1AEACA68" w14:textId="04821841"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3</w:t>
            </w:r>
          </w:p>
        </w:tc>
      </w:tr>
      <w:tr w:rsidR="002E2191" w:rsidRPr="00335B66" w14:paraId="226EC85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80C84DF" w14:textId="44530F1B"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DFERGRM8</w:t>
            </w:r>
          </w:p>
        </w:tc>
        <w:tc>
          <w:tcPr>
            <w:tcW w:w="2430" w:type="dxa"/>
            <w:tcBorders>
              <w:top w:val="nil"/>
              <w:left w:val="nil"/>
              <w:bottom w:val="single" w:sz="8" w:space="0" w:color="E2E2E2"/>
              <w:right w:val="single" w:sz="8" w:space="0" w:color="E2E2E2"/>
            </w:tcBorders>
            <w:shd w:val="clear" w:color="auto" w:fill="auto"/>
            <w:noWrap/>
            <w:hideMark/>
          </w:tcPr>
          <w:p w14:paraId="7352345A" w14:textId="1AC74786"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SANDCR_AT1</w:t>
            </w:r>
          </w:p>
        </w:tc>
        <w:tc>
          <w:tcPr>
            <w:tcW w:w="1710" w:type="dxa"/>
            <w:tcBorders>
              <w:top w:val="nil"/>
              <w:left w:val="nil"/>
              <w:bottom w:val="single" w:sz="8" w:space="0" w:color="E2E2E2"/>
              <w:right w:val="single" w:sz="8" w:space="0" w:color="E2E2E2"/>
            </w:tcBorders>
            <w:shd w:val="clear" w:color="auto" w:fill="auto"/>
            <w:noWrap/>
            <w:hideMark/>
          </w:tcPr>
          <w:p w14:paraId="33AF5CA1" w14:textId="723F9AB1"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SANDCR</w:t>
            </w:r>
          </w:p>
        </w:tc>
        <w:tc>
          <w:tcPr>
            <w:tcW w:w="1492" w:type="dxa"/>
            <w:tcBorders>
              <w:top w:val="nil"/>
              <w:left w:val="nil"/>
              <w:bottom w:val="single" w:sz="8" w:space="0" w:color="E2E2E2"/>
              <w:right w:val="single" w:sz="8" w:space="0" w:color="E2E2E2"/>
            </w:tcBorders>
            <w:shd w:val="clear" w:color="auto" w:fill="auto"/>
            <w:noWrap/>
            <w:hideMark/>
          </w:tcPr>
          <w:p w14:paraId="698150BF" w14:textId="645DE60E"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SANDCR</w:t>
            </w:r>
          </w:p>
        </w:tc>
        <w:tc>
          <w:tcPr>
            <w:tcW w:w="1838" w:type="dxa"/>
            <w:tcBorders>
              <w:top w:val="nil"/>
              <w:left w:val="nil"/>
              <w:bottom w:val="single" w:sz="8" w:space="0" w:color="E2E2E2"/>
              <w:right w:val="single" w:sz="8" w:space="0" w:color="E2E2E2"/>
            </w:tcBorders>
            <w:shd w:val="clear" w:color="auto" w:fill="auto"/>
            <w:noWrap/>
            <w:hideMark/>
          </w:tcPr>
          <w:p w14:paraId="21039B6F" w14:textId="64CC5657"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3</w:t>
            </w:r>
          </w:p>
        </w:tc>
      </w:tr>
      <w:tr w:rsidR="002E2191" w:rsidRPr="00335B66" w14:paraId="4D77595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F07A0D9" w14:textId="7A3B14F6"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XVIC89</w:t>
            </w:r>
          </w:p>
        </w:tc>
        <w:tc>
          <w:tcPr>
            <w:tcW w:w="2430" w:type="dxa"/>
            <w:tcBorders>
              <w:top w:val="nil"/>
              <w:left w:val="nil"/>
              <w:bottom w:val="single" w:sz="8" w:space="0" w:color="E2E2E2"/>
              <w:right w:val="single" w:sz="8" w:space="0" w:color="E2E2E2"/>
            </w:tcBorders>
            <w:shd w:val="clear" w:color="auto" w:fill="auto"/>
            <w:noWrap/>
            <w:hideMark/>
          </w:tcPr>
          <w:p w14:paraId="32B25B02" w14:textId="65E12806"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MAGRUD_VICTOR2_1</w:t>
            </w:r>
          </w:p>
        </w:tc>
        <w:tc>
          <w:tcPr>
            <w:tcW w:w="1710" w:type="dxa"/>
            <w:tcBorders>
              <w:top w:val="nil"/>
              <w:left w:val="nil"/>
              <w:bottom w:val="single" w:sz="8" w:space="0" w:color="E2E2E2"/>
              <w:right w:val="single" w:sz="8" w:space="0" w:color="E2E2E2"/>
            </w:tcBorders>
            <w:shd w:val="clear" w:color="auto" w:fill="auto"/>
            <w:noWrap/>
            <w:hideMark/>
          </w:tcPr>
          <w:p w14:paraId="7F5A1BB6" w14:textId="0E072983"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VICTORIA</w:t>
            </w:r>
          </w:p>
        </w:tc>
        <w:tc>
          <w:tcPr>
            <w:tcW w:w="1492" w:type="dxa"/>
            <w:tcBorders>
              <w:top w:val="nil"/>
              <w:left w:val="nil"/>
              <w:bottom w:val="single" w:sz="8" w:space="0" w:color="E2E2E2"/>
              <w:right w:val="single" w:sz="8" w:space="0" w:color="E2E2E2"/>
            </w:tcBorders>
            <w:shd w:val="clear" w:color="auto" w:fill="auto"/>
            <w:noWrap/>
            <w:hideMark/>
          </w:tcPr>
          <w:p w14:paraId="3EE619F7" w14:textId="2716C6ED"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MAGRUDER</w:t>
            </w:r>
          </w:p>
        </w:tc>
        <w:tc>
          <w:tcPr>
            <w:tcW w:w="1838" w:type="dxa"/>
            <w:tcBorders>
              <w:top w:val="nil"/>
              <w:left w:val="nil"/>
              <w:bottom w:val="single" w:sz="8" w:space="0" w:color="E2E2E2"/>
              <w:right w:val="single" w:sz="8" w:space="0" w:color="E2E2E2"/>
            </w:tcBorders>
            <w:shd w:val="clear" w:color="auto" w:fill="auto"/>
            <w:noWrap/>
            <w:hideMark/>
          </w:tcPr>
          <w:p w14:paraId="1C7EF485" w14:textId="623043EC"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3</w:t>
            </w:r>
          </w:p>
        </w:tc>
      </w:tr>
      <w:tr w:rsidR="002E2191" w:rsidRPr="00335B66" w14:paraId="2E6B118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6AB8CA9" w14:textId="5BE43B49"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SLAQLOB8</w:t>
            </w:r>
          </w:p>
        </w:tc>
        <w:tc>
          <w:tcPr>
            <w:tcW w:w="2430" w:type="dxa"/>
            <w:tcBorders>
              <w:top w:val="nil"/>
              <w:left w:val="nil"/>
              <w:bottom w:val="single" w:sz="8" w:space="0" w:color="E2E2E2"/>
              <w:right w:val="single" w:sz="8" w:space="0" w:color="E2E2E2"/>
            </w:tcBorders>
            <w:shd w:val="clear" w:color="auto" w:fill="auto"/>
            <w:noWrap/>
            <w:hideMark/>
          </w:tcPr>
          <w:p w14:paraId="2E402DBA" w14:textId="28ACAB5E"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FALFUR_PREMON1_1</w:t>
            </w:r>
          </w:p>
        </w:tc>
        <w:tc>
          <w:tcPr>
            <w:tcW w:w="1710" w:type="dxa"/>
            <w:tcBorders>
              <w:top w:val="nil"/>
              <w:left w:val="nil"/>
              <w:bottom w:val="single" w:sz="8" w:space="0" w:color="E2E2E2"/>
              <w:right w:val="single" w:sz="8" w:space="0" w:color="E2E2E2"/>
            </w:tcBorders>
            <w:shd w:val="clear" w:color="auto" w:fill="auto"/>
            <w:noWrap/>
            <w:hideMark/>
          </w:tcPr>
          <w:p w14:paraId="6F26F5A2" w14:textId="6F4A33FB"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FALFUR</w:t>
            </w:r>
          </w:p>
        </w:tc>
        <w:tc>
          <w:tcPr>
            <w:tcW w:w="1492" w:type="dxa"/>
            <w:tcBorders>
              <w:top w:val="nil"/>
              <w:left w:val="nil"/>
              <w:bottom w:val="single" w:sz="8" w:space="0" w:color="E2E2E2"/>
              <w:right w:val="single" w:sz="8" w:space="0" w:color="E2E2E2"/>
            </w:tcBorders>
            <w:shd w:val="clear" w:color="auto" w:fill="auto"/>
            <w:noWrap/>
            <w:hideMark/>
          </w:tcPr>
          <w:p w14:paraId="44AA497A" w14:textId="3331EF9C"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PREMONT</w:t>
            </w:r>
          </w:p>
        </w:tc>
        <w:tc>
          <w:tcPr>
            <w:tcW w:w="1838" w:type="dxa"/>
            <w:tcBorders>
              <w:top w:val="nil"/>
              <w:left w:val="nil"/>
              <w:bottom w:val="single" w:sz="8" w:space="0" w:color="E2E2E2"/>
              <w:right w:val="single" w:sz="8" w:space="0" w:color="E2E2E2"/>
            </w:tcBorders>
            <w:shd w:val="clear" w:color="auto" w:fill="auto"/>
            <w:noWrap/>
            <w:hideMark/>
          </w:tcPr>
          <w:p w14:paraId="53D1B073" w14:textId="377C188C"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3</w:t>
            </w:r>
          </w:p>
        </w:tc>
      </w:tr>
      <w:tr w:rsidR="002E2191" w:rsidRPr="00335B66" w14:paraId="6DD60CF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C8C5B82" w14:textId="132D13E6"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SODLBRA8</w:t>
            </w:r>
          </w:p>
        </w:tc>
        <w:tc>
          <w:tcPr>
            <w:tcW w:w="2430" w:type="dxa"/>
            <w:tcBorders>
              <w:top w:val="nil"/>
              <w:left w:val="nil"/>
              <w:bottom w:val="single" w:sz="8" w:space="0" w:color="E2E2E2"/>
              <w:right w:val="single" w:sz="8" w:space="0" w:color="E2E2E2"/>
            </w:tcBorders>
            <w:shd w:val="clear" w:color="auto" w:fill="auto"/>
            <w:noWrap/>
            <w:hideMark/>
          </w:tcPr>
          <w:p w14:paraId="0F9F608C" w14:textId="0005D72D"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HAMILT_MAVERI1_1</w:t>
            </w:r>
          </w:p>
        </w:tc>
        <w:tc>
          <w:tcPr>
            <w:tcW w:w="1710" w:type="dxa"/>
            <w:tcBorders>
              <w:top w:val="nil"/>
              <w:left w:val="nil"/>
              <w:bottom w:val="single" w:sz="8" w:space="0" w:color="E2E2E2"/>
              <w:right w:val="single" w:sz="8" w:space="0" w:color="E2E2E2"/>
            </w:tcBorders>
            <w:shd w:val="clear" w:color="auto" w:fill="auto"/>
            <w:noWrap/>
            <w:hideMark/>
          </w:tcPr>
          <w:p w14:paraId="704797EC" w14:textId="0EB58A76"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HAMILTON</w:t>
            </w:r>
          </w:p>
        </w:tc>
        <w:tc>
          <w:tcPr>
            <w:tcW w:w="1492" w:type="dxa"/>
            <w:tcBorders>
              <w:top w:val="nil"/>
              <w:left w:val="nil"/>
              <w:bottom w:val="single" w:sz="8" w:space="0" w:color="E2E2E2"/>
              <w:right w:val="single" w:sz="8" w:space="0" w:color="E2E2E2"/>
            </w:tcBorders>
            <w:shd w:val="clear" w:color="auto" w:fill="auto"/>
            <w:noWrap/>
            <w:hideMark/>
          </w:tcPr>
          <w:p w14:paraId="059C3A5D" w14:textId="03489C8E"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MAVERICK</w:t>
            </w:r>
          </w:p>
        </w:tc>
        <w:tc>
          <w:tcPr>
            <w:tcW w:w="1838" w:type="dxa"/>
            <w:tcBorders>
              <w:top w:val="nil"/>
              <w:left w:val="nil"/>
              <w:bottom w:val="single" w:sz="8" w:space="0" w:color="E2E2E2"/>
              <w:right w:val="single" w:sz="8" w:space="0" w:color="E2E2E2"/>
            </w:tcBorders>
            <w:shd w:val="clear" w:color="auto" w:fill="auto"/>
            <w:noWrap/>
            <w:hideMark/>
          </w:tcPr>
          <w:p w14:paraId="5577BE8D" w14:textId="15B258A9"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3</w:t>
            </w:r>
          </w:p>
        </w:tc>
      </w:tr>
      <w:tr w:rsidR="002E2191" w:rsidRPr="00335B66" w14:paraId="0C6A52B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7BC9FEC" w14:textId="7B51469E"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SKINFAL8</w:t>
            </w:r>
          </w:p>
        </w:tc>
        <w:tc>
          <w:tcPr>
            <w:tcW w:w="2430" w:type="dxa"/>
            <w:tcBorders>
              <w:top w:val="nil"/>
              <w:left w:val="nil"/>
              <w:bottom w:val="single" w:sz="8" w:space="0" w:color="E2E2E2"/>
              <w:right w:val="single" w:sz="8" w:space="0" w:color="E2E2E2"/>
            </w:tcBorders>
            <w:shd w:val="clear" w:color="auto" w:fill="auto"/>
            <w:noWrap/>
            <w:hideMark/>
          </w:tcPr>
          <w:p w14:paraId="2A4FF721" w14:textId="74CB49E6"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FALFUR_PREMON1_1</w:t>
            </w:r>
          </w:p>
        </w:tc>
        <w:tc>
          <w:tcPr>
            <w:tcW w:w="1710" w:type="dxa"/>
            <w:tcBorders>
              <w:top w:val="nil"/>
              <w:left w:val="nil"/>
              <w:bottom w:val="single" w:sz="8" w:space="0" w:color="E2E2E2"/>
              <w:right w:val="single" w:sz="8" w:space="0" w:color="E2E2E2"/>
            </w:tcBorders>
            <w:shd w:val="clear" w:color="auto" w:fill="auto"/>
            <w:noWrap/>
            <w:hideMark/>
          </w:tcPr>
          <w:p w14:paraId="58C87106" w14:textId="455CFE31"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FALFUR</w:t>
            </w:r>
          </w:p>
        </w:tc>
        <w:tc>
          <w:tcPr>
            <w:tcW w:w="1492" w:type="dxa"/>
            <w:tcBorders>
              <w:top w:val="nil"/>
              <w:left w:val="nil"/>
              <w:bottom w:val="single" w:sz="8" w:space="0" w:color="E2E2E2"/>
              <w:right w:val="single" w:sz="8" w:space="0" w:color="E2E2E2"/>
            </w:tcBorders>
            <w:shd w:val="clear" w:color="auto" w:fill="auto"/>
            <w:noWrap/>
            <w:hideMark/>
          </w:tcPr>
          <w:p w14:paraId="1CA4CA53" w14:textId="0EFA4F62"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PREMONT</w:t>
            </w:r>
          </w:p>
        </w:tc>
        <w:tc>
          <w:tcPr>
            <w:tcW w:w="1838" w:type="dxa"/>
            <w:tcBorders>
              <w:top w:val="nil"/>
              <w:left w:val="nil"/>
              <w:bottom w:val="single" w:sz="8" w:space="0" w:color="E2E2E2"/>
              <w:right w:val="single" w:sz="8" w:space="0" w:color="E2E2E2"/>
            </w:tcBorders>
            <w:shd w:val="clear" w:color="auto" w:fill="auto"/>
            <w:noWrap/>
            <w:hideMark/>
          </w:tcPr>
          <w:p w14:paraId="78F28F24" w14:textId="07C30A15"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3</w:t>
            </w:r>
          </w:p>
        </w:tc>
      </w:tr>
      <w:tr w:rsidR="002E2191" w:rsidRPr="00335B66" w14:paraId="2A0548A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5F4DD79" w14:textId="58B293C7"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lastRenderedPageBreak/>
              <w:t>DEMSPKR5</w:t>
            </w:r>
          </w:p>
        </w:tc>
        <w:tc>
          <w:tcPr>
            <w:tcW w:w="2430" w:type="dxa"/>
            <w:tcBorders>
              <w:top w:val="nil"/>
              <w:left w:val="nil"/>
              <w:bottom w:val="single" w:sz="8" w:space="0" w:color="E2E2E2"/>
              <w:right w:val="single" w:sz="8" w:space="0" w:color="E2E2E2"/>
            </w:tcBorders>
            <w:shd w:val="clear" w:color="auto" w:fill="auto"/>
            <w:noWrap/>
            <w:hideMark/>
          </w:tcPr>
          <w:p w14:paraId="7DE1495D" w14:textId="798B91DA"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1040__D</w:t>
            </w:r>
          </w:p>
        </w:tc>
        <w:tc>
          <w:tcPr>
            <w:tcW w:w="1710" w:type="dxa"/>
            <w:tcBorders>
              <w:top w:val="nil"/>
              <w:left w:val="nil"/>
              <w:bottom w:val="single" w:sz="8" w:space="0" w:color="E2E2E2"/>
              <w:right w:val="single" w:sz="8" w:space="0" w:color="E2E2E2"/>
            </w:tcBorders>
            <w:shd w:val="clear" w:color="auto" w:fill="auto"/>
            <w:noWrap/>
            <w:hideMark/>
          </w:tcPr>
          <w:p w14:paraId="46C86FE4" w14:textId="6A49AC47"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DFWEE</w:t>
            </w:r>
          </w:p>
        </w:tc>
        <w:tc>
          <w:tcPr>
            <w:tcW w:w="1492" w:type="dxa"/>
            <w:tcBorders>
              <w:top w:val="nil"/>
              <w:left w:val="nil"/>
              <w:bottom w:val="single" w:sz="8" w:space="0" w:color="E2E2E2"/>
              <w:right w:val="single" w:sz="8" w:space="0" w:color="E2E2E2"/>
            </w:tcBorders>
            <w:shd w:val="clear" w:color="auto" w:fill="auto"/>
            <w:noWrap/>
            <w:hideMark/>
          </w:tcPr>
          <w:p w14:paraId="12796874" w14:textId="20175396"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DFWSE</w:t>
            </w:r>
          </w:p>
        </w:tc>
        <w:tc>
          <w:tcPr>
            <w:tcW w:w="1838" w:type="dxa"/>
            <w:tcBorders>
              <w:top w:val="nil"/>
              <w:left w:val="nil"/>
              <w:bottom w:val="single" w:sz="8" w:space="0" w:color="E2E2E2"/>
              <w:right w:val="single" w:sz="8" w:space="0" w:color="E2E2E2"/>
            </w:tcBorders>
            <w:shd w:val="clear" w:color="auto" w:fill="auto"/>
            <w:noWrap/>
            <w:hideMark/>
          </w:tcPr>
          <w:p w14:paraId="56A8EFD3" w14:textId="0C35069B"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2</w:t>
            </w:r>
          </w:p>
        </w:tc>
      </w:tr>
      <w:tr w:rsidR="002E2191" w:rsidRPr="00335B66" w14:paraId="6F12218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7C0B75D" w14:textId="04611E12"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SGILNU78</w:t>
            </w:r>
          </w:p>
        </w:tc>
        <w:tc>
          <w:tcPr>
            <w:tcW w:w="2430" w:type="dxa"/>
            <w:tcBorders>
              <w:top w:val="nil"/>
              <w:left w:val="nil"/>
              <w:bottom w:val="single" w:sz="8" w:space="0" w:color="E2E2E2"/>
              <w:right w:val="single" w:sz="8" w:space="0" w:color="E2E2E2"/>
            </w:tcBorders>
            <w:shd w:val="clear" w:color="auto" w:fill="auto"/>
            <w:noWrap/>
            <w:hideMark/>
          </w:tcPr>
          <w:p w14:paraId="274720F6" w14:textId="3E86433F"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GILA_HIWAY_1_1</w:t>
            </w:r>
          </w:p>
        </w:tc>
        <w:tc>
          <w:tcPr>
            <w:tcW w:w="1710" w:type="dxa"/>
            <w:tcBorders>
              <w:top w:val="nil"/>
              <w:left w:val="nil"/>
              <w:bottom w:val="single" w:sz="8" w:space="0" w:color="E2E2E2"/>
              <w:right w:val="single" w:sz="8" w:space="0" w:color="E2E2E2"/>
            </w:tcBorders>
            <w:shd w:val="clear" w:color="auto" w:fill="auto"/>
            <w:noWrap/>
            <w:hideMark/>
          </w:tcPr>
          <w:p w14:paraId="6EC83D5A" w14:textId="73C63DC2"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GILA</w:t>
            </w:r>
          </w:p>
        </w:tc>
        <w:tc>
          <w:tcPr>
            <w:tcW w:w="1492" w:type="dxa"/>
            <w:tcBorders>
              <w:top w:val="nil"/>
              <w:left w:val="nil"/>
              <w:bottom w:val="single" w:sz="8" w:space="0" w:color="E2E2E2"/>
              <w:right w:val="single" w:sz="8" w:space="0" w:color="E2E2E2"/>
            </w:tcBorders>
            <w:shd w:val="clear" w:color="auto" w:fill="auto"/>
            <w:noWrap/>
            <w:hideMark/>
          </w:tcPr>
          <w:p w14:paraId="12E6AA8C" w14:textId="7C181BF9"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HIWAY_9</w:t>
            </w:r>
          </w:p>
        </w:tc>
        <w:tc>
          <w:tcPr>
            <w:tcW w:w="1838" w:type="dxa"/>
            <w:tcBorders>
              <w:top w:val="nil"/>
              <w:left w:val="nil"/>
              <w:bottom w:val="single" w:sz="8" w:space="0" w:color="E2E2E2"/>
              <w:right w:val="single" w:sz="8" w:space="0" w:color="E2E2E2"/>
            </w:tcBorders>
            <w:shd w:val="clear" w:color="auto" w:fill="auto"/>
            <w:noWrap/>
            <w:hideMark/>
          </w:tcPr>
          <w:p w14:paraId="36297249" w14:textId="532F5351"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2</w:t>
            </w:r>
          </w:p>
        </w:tc>
      </w:tr>
      <w:tr w:rsidR="002E2191" w:rsidRPr="00335B66" w14:paraId="2C3C35B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59DFF8E" w14:textId="5813A042"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DDUPHE18</w:t>
            </w:r>
          </w:p>
        </w:tc>
        <w:tc>
          <w:tcPr>
            <w:tcW w:w="2430" w:type="dxa"/>
            <w:tcBorders>
              <w:top w:val="nil"/>
              <w:left w:val="nil"/>
              <w:bottom w:val="single" w:sz="8" w:space="0" w:color="E2E2E2"/>
              <w:right w:val="single" w:sz="8" w:space="0" w:color="E2E2E2"/>
            </w:tcBorders>
            <w:shd w:val="clear" w:color="auto" w:fill="auto"/>
            <w:noWrap/>
            <w:hideMark/>
          </w:tcPr>
          <w:p w14:paraId="3961C2A1" w14:textId="5A94A39A"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I_DUPS_MCCAMP2_1</w:t>
            </w:r>
          </w:p>
        </w:tc>
        <w:tc>
          <w:tcPr>
            <w:tcW w:w="1710" w:type="dxa"/>
            <w:tcBorders>
              <w:top w:val="nil"/>
              <w:left w:val="nil"/>
              <w:bottom w:val="single" w:sz="8" w:space="0" w:color="E2E2E2"/>
              <w:right w:val="single" w:sz="8" w:space="0" w:color="E2E2E2"/>
            </w:tcBorders>
            <w:shd w:val="clear" w:color="auto" w:fill="auto"/>
            <w:noWrap/>
            <w:hideMark/>
          </w:tcPr>
          <w:p w14:paraId="76745E5F" w14:textId="441228F6"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I_DUPSW</w:t>
            </w:r>
          </w:p>
        </w:tc>
        <w:tc>
          <w:tcPr>
            <w:tcW w:w="1492" w:type="dxa"/>
            <w:tcBorders>
              <w:top w:val="nil"/>
              <w:left w:val="nil"/>
              <w:bottom w:val="single" w:sz="8" w:space="0" w:color="E2E2E2"/>
              <w:right w:val="single" w:sz="8" w:space="0" w:color="E2E2E2"/>
            </w:tcBorders>
            <w:shd w:val="clear" w:color="auto" w:fill="auto"/>
            <w:noWrap/>
            <w:hideMark/>
          </w:tcPr>
          <w:p w14:paraId="69555214" w14:textId="0C68A4D7"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MCCAMPBE</w:t>
            </w:r>
          </w:p>
        </w:tc>
        <w:tc>
          <w:tcPr>
            <w:tcW w:w="1838" w:type="dxa"/>
            <w:tcBorders>
              <w:top w:val="nil"/>
              <w:left w:val="nil"/>
              <w:bottom w:val="single" w:sz="8" w:space="0" w:color="E2E2E2"/>
              <w:right w:val="single" w:sz="8" w:space="0" w:color="E2E2E2"/>
            </w:tcBorders>
            <w:shd w:val="clear" w:color="auto" w:fill="auto"/>
            <w:noWrap/>
            <w:hideMark/>
          </w:tcPr>
          <w:p w14:paraId="093AB4F1" w14:textId="7EA1FF2C"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2</w:t>
            </w:r>
          </w:p>
        </w:tc>
      </w:tr>
      <w:tr w:rsidR="002E2191" w:rsidRPr="00335B66" w14:paraId="5D27A76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CE4FE0E" w14:textId="1EC0EE6F"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SCOLBAL8</w:t>
            </w:r>
          </w:p>
        </w:tc>
        <w:tc>
          <w:tcPr>
            <w:tcW w:w="2430" w:type="dxa"/>
            <w:tcBorders>
              <w:top w:val="nil"/>
              <w:left w:val="nil"/>
              <w:bottom w:val="single" w:sz="8" w:space="0" w:color="E2E2E2"/>
              <w:right w:val="single" w:sz="8" w:space="0" w:color="E2E2E2"/>
            </w:tcBorders>
            <w:shd w:val="clear" w:color="auto" w:fill="auto"/>
            <w:noWrap/>
            <w:hideMark/>
          </w:tcPr>
          <w:p w14:paraId="17F31363" w14:textId="79964721"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SANA_FMR1</w:t>
            </w:r>
          </w:p>
        </w:tc>
        <w:tc>
          <w:tcPr>
            <w:tcW w:w="1710" w:type="dxa"/>
            <w:tcBorders>
              <w:top w:val="nil"/>
              <w:left w:val="nil"/>
              <w:bottom w:val="single" w:sz="8" w:space="0" w:color="E2E2E2"/>
              <w:right w:val="single" w:sz="8" w:space="0" w:color="E2E2E2"/>
            </w:tcBorders>
            <w:shd w:val="clear" w:color="auto" w:fill="auto"/>
            <w:noWrap/>
            <w:hideMark/>
          </w:tcPr>
          <w:p w14:paraId="633B8E8F" w14:textId="7B69C3EE"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SANA</w:t>
            </w:r>
          </w:p>
        </w:tc>
        <w:tc>
          <w:tcPr>
            <w:tcW w:w="1492" w:type="dxa"/>
            <w:tcBorders>
              <w:top w:val="nil"/>
              <w:left w:val="nil"/>
              <w:bottom w:val="single" w:sz="8" w:space="0" w:color="E2E2E2"/>
              <w:right w:val="single" w:sz="8" w:space="0" w:color="E2E2E2"/>
            </w:tcBorders>
            <w:shd w:val="clear" w:color="auto" w:fill="auto"/>
            <w:noWrap/>
            <w:hideMark/>
          </w:tcPr>
          <w:p w14:paraId="7ED8FCBB" w14:textId="2A22EA56"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SANA</w:t>
            </w:r>
          </w:p>
        </w:tc>
        <w:tc>
          <w:tcPr>
            <w:tcW w:w="1838" w:type="dxa"/>
            <w:tcBorders>
              <w:top w:val="nil"/>
              <w:left w:val="nil"/>
              <w:bottom w:val="single" w:sz="8" w:space="0" w:color="E2E2E2"/>
              <w:right w:val="single" w:sz="8" w:space="0" w:color="E2E2E2"/>
            </w:tcBorders>
            <w:shd w:val="clear" w:color="auto" w:fill="auto"/>
            <w:noWrap/>
            <w:hideMark/>
          </w:tcPr>
          <w:p w14:paraId="65648AA4" w14:textId="341FA2C8"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2</w:t>
            </w:r>
          </w:p>
        </w:tc>
      </w:tr>
      <w:tr w:rsidR="002E2191" w:rsidRPr="00335B66" w14:paraId="09BE2B2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54DA428" w14:textId="780E4F8B"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DCOLFA59</w:t>
            </w:r>
          </w:p>
        </w:tc>
        <w:tc>
          <w:tcPr>
            <w:tcW w:w="2430" w:type="dxa"/>
            <w:tcBorders>
              <w:top w:val="nil"/>
              <w:left w:val="nil"/>
              <w:bottom w:val="single" w:sz="8" w:space="0" w:color="E2E2E2"/>
              <w:right w:val="single" w:sz="8" w:space="0" w:color="E2E2E2"/>
            </w:tcBorders>
            <w:shd w:val="clear" w:color="auto" w:fill="auto"/>
            <w:noWrap/>
            <w:hideMark/>
          </w:tcPr>
          <w:p w14:paraId="1E9F83E6" w14:textId="3CD279E1"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NORMAN_PETTUS1_1</w:t>
            </w:r>
          </w:p>
        </w:tc>
        <w:tc>
          <w:tcPr>
            <w:tcW w:w="1710" w:type="dxa"/>
            <w:tcBorders>
              <w:top w:val="nil"/>
              <w:left w:val="nil"/>
              <w:bottom w:val="single" w:sz="8" w:space="0" w:color="E2E2E2"/>
              <w:right w:val="single" w:sz="8" w:space="0" w:color="E2E2E2"/>
            </w:tcBorders>
            <w:shd w:val="clear" w:color="auto" w:fill="auto"/>
            <w:noWrap/>
            <w:hideMark/>
          </w:tcPr>
          <w:p w14:paraId="6893E193" w14:textId="51ADBBFA"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PETTUS</w:t>
            </w:r>
          </w:p>
        </w:tc>
        <w:tc>
          <w:tcPr>
            <w:tcW w:w="1492" w:type="dxa"/>
            <w:tcBorders>
              <w:top w:val="nil"/>
              <w:left w:val="nil"/>
              <w:bottom w:val="single" w:sz="8" w:space="0" w:color="E2E2E2"/>
              <w:right w:val="single" w:sz="8" w:space="0" w:color="E2E2E2"/>
            </w:tcBorders>
            <w:shd w:val="clear" w:color="auto" w:fill="auto"/>
            <w:noWrap/>
            <w:hideMark/>
          </w:tcPr>
          <w:p w14:paraId="0C41A823" w14:textId="6092A7BC"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NORMANNA</w:t>
            </w:r>
          </w:p>
        </w:tc>
        <w:tc>
          <w:tcPr>
            <w:tcW w:w="1838" w:type="dxa"/>
            <w:tcBorders>
              <w:top w:val="nil"/>
              <w:left w:val="nil"/>
              <w:bottom w:val="single" w:sz="8" w:space="0" w:color="E2E2E2"/>
              <w:right w:val="single" w:sz="8" w:space="0" w:color="E2E2E2"/>
            </w:tcBorders>
            <w:shd w:val="clear" w:color="auto" w:fill="auto"/>
            <w:noWrap/>
            <w:hideMark/>
          </w:tcPr>
          <w:p w14:paraId="4DDBF120" w14:textId="4210D498"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2</w:t>
            </w:r>
          </w:p>
        </w:tc>
      </w:tr>
      <w:tr w:rsidR="002E2191" w:rsidRPr="00335B66" w14:paraId="164816B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F891D93" w14:textId="36D516D0"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SBRAHAM8</w:t>
            </w:r>
          </w:p>
        </w:tc>
        <w:tc>
          <w:tcPr>
            <w:tcW w:w="2430" w:type="dxa"/>
            <w:tcBorders>
              <w:top w:val="nil"/>
              <w:left w:val="nil"/>
              <w:bottom w:val="single" w:sz="8" w:space="0" w:color="E2E2E2"/>
              <w:right w:val="single" w:sz="8" w:space="0" w:color="E2E2E2"/>
            </w:tcBorders>
            <w:shd w:val="clear" w:color="auto" w:fill="auto"/>
            <w:noWrap/>
            <w:hideMark/>
          </w:tcPr>
          <w:p w14:paraId="2A407E06" w14:textId="4C670C73"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HAMILT_MAVERI1_1</w:t>
            </w:r>
          </w:p>
        </w:tc>
        <w:tc>
          <w:tcPr>
            <w:tcW w:w="1710" w:type="dxa"/>
            <w:tcBorders>
              <w:top w:val="nil"/>
              <w:left w:val="nil"/>
              <w:bottom w:val="single" w:sz="8" w:space="0" w:color="E2E2E2"/>
              <w:right w:val="single" w:sz="8" w:space="0" w:color="E2E2E2"/>
            </w:tcBorders>
            <w:shd w:val="clear" w:color="auto" w:fill="auto"/>
            <w:noWrap/>
            <w:hideMark/>
          </w:tcPr>
          <w:p w14:paraId="072F7C0F" w14:textId="72CBF6DC"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HAMILTON</w:t>
            </w:r>
          </w:p>
        </w:tc>
        <w:tc>
          <w:tcPr>
            <w:tcW w:w="1492" w:type="dxa"/>
            <w:tcBorders>
              <w:top w:val="nil"/>
              <w:left w:val="nil"/>
              <w:bottom w:val="single" w:sz="8" w:space="0" w:color="E2E2E2"/>
              <w:right w:val="single" w:sz="8" w:space="0" w:color="E2E2E2"/>
            </w:tcBorders>
            <w:shd w:val="clear" w:color="auto" w:fill="auto"/>
            <w:noWrap/>
            <w:hideMark/>
          </w:tcPr>
          <w:p w14:paraId="43B6F0B0" w14:textId="0AB94505"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MAVERICK</w:t>
            </w:r>
          </w:p>
        </w:tc>
        <w:tc>
          <w:tcPr>
            <w:tcW w:w="1838" w:type="dxa"/>
            <w:tcBorders>
              <w:top w:val="nil"/>
              <w:left w:val="nil"/>
              <w:bottom w:val="single" w:sz="8" w:space="0" w:color="E2E2E2"/>
              <w:right w:val="single" w:sz="8" w:space="0" w:color="E2E2E2"/>
            </w:tcBorders>
            <w:shd w:val="clear" w:color="auto" w:fill="auto"/>
            <w:noWrap/>
            <w:hideMark/>
          </w:tcPr>
          <w:p w14:paraId="5C3C7457" w14:textId="1B1372D4"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2</w:t>
            </w:r>
          </w:p>
        </w:tc>
      </w:tr>
      <w:tr w:rsidR="002E2191" w:rsidRPr="00335B66" w14:paraId="29AB820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69CD7B4" w14:textId="40ADEBA0"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DCOLFA59</w:t>
            </w:r>
          </w:p>
        </w:tc>
        <w:tc>
          <w:tcPr>
            <w:tcW w:w="2430" w:type="dxa"/>
            <w:tcBorders>
              <w:top w:val="nil"/>
              <w:left w:val="nil"/>
              <w:bottom w:val="single" w:sz="8" w:space="0" w:color="E2E2E2"/>
              <w:right w:val="single" w:sz="8" w:space="0" w:color="E2E2E2"/>
            </w:tcBorders>
            <w:shd w:val="clear" w:color="auto" w:fill="auto"/>
            <w:noWrap/>
            <w:hideMark/>
          </w:tcPr>
          <w:p w14:paraId="2A0BF114" w14:textId="74B44B18"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VICTO_WARBU_1A_1</w:t>
            </w:r>
          </w:p>
        </w:tc>
        <w:tc>
          <w:tcPr>
            <w:tcW w:w="1710" w:type="dxa"/>
            <w:tcBorders>
              <w:top w:val="nil"/>
              <w:left w:val="nil"/>
              <w:bottom w:val="single" w:sz="8" w:space="0" w:color="E2E2E2"/>
              <w:right w:val="single" w:sz="8" w:space="0" w:color="E2E2E2"/>
            </w:tcBorders>
            <w:shd w:val="clear" w:color="auto" w:fill="auto"/>
            <w:noWrap/>
            <w:hideMark/>
          </w:tcPr>
          <w:p w14:paraId="272C5A31" w14:textId="196D4235"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VICTORIA</w:t>
            </w:r>
          </w:p>
        </w:tc>
        <w:tc>
          <w:tcPr>
            <w:tcW w:w="1492" w:type="dxa"/>
            <w:tcBorders>
              <w:top w:val="nil"/>
              <w:left w:val="nil"/>
              <w:bottom w:val="single" w:sz="8" w:space="0" w:color="E2E2E2"/>
              <w:right w:val="single" w:sz="8" w:space="0" w:color="E2E2E2"/>
            </w:tcBorders>
            <w:shd w:val="clear" w:color="auto" w:fill="auto"/>
            <w:noWrap/>
            <w:hideMark/>
          </w:tcPr>
          <w:p w14:paraId="6B8CE00A" w14:textId="62354A13"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WARBURTN</w:t>
            </w:r>
          </w:p>
        </w:tc>
        <w:tc>
          <w:tcPr>
            <w:tcW w:w="1838" w:type="dxa"/>
            <w:tcBorders>
              <w:top w:val="nil"/>
              <w:left w:val="nil"/>
              <w:bottom w:val="single" w:sz="8" w:space="0" w:color="E2E2E2"/>
              <w:right w:val="single" w:sz="8" w:space="0" w:color="E2E2E2"/>
            </w:tcBorders>
            <w:shd w:val="clear" w:color="auto" w:fill="auto"/>
            <w:noWrap/>
            <w:hideMark/>
          </w:tcPr>
          <w:p w14:paraId="167BE276" w14:textId="722BBBDE"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2</w:t>
            </w:r>
          </w:p>
        </w:tc>
      </w:tr>
      <w:tr w:rsidR="002E2191" w:rsidRPr="00335B66" w14:paraId="567AB89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3A883D0" w14:textId="4A28B326"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XBSP89</w:t>
            </w:r>
          </w:p>
        </w:tc>
        <w:tc>
          <w:tcPr>
            <w:tcW w:w="2430" w:type="dxa"/>
            <w:tcBorders>
              <w:top w:val="nil"/>
              <w:left w:val="nil"/>
              <w:bottom w:val="single" w:sz="8" w:space="0" w:color="E2E2E2"/>
              <w:right w:val="single" w:sz="8" w:space="0" w:color="E2E2E2"/>
            </w:tcBorders>
            <w:shd w:val="clear" w:color="auto" w:fill="auto"/>
            <w:noWrap/>
            <w:hideMark/>
          </w:tcPr>
          <w:p w14:paraId="62D595A8" w14:textId="0429BAEB"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6615__E</w:t>
            </w:r>
          </w:p>
        </w:tc>
        <w:tc>
          <w:tcPr>
            <w:tcW w:w="1710" w:type="dxa"/>
            <w:tcBorders>
              <w:top w:val="nil"/>
              <w:left w:val="nil"/>
              <w:bottom w:val="single" w:sz="8" w:space="0" w:color="E2E2E2"/>
              <w:right w:val="single" w:sz="8" w:space="0" w:color="E2E2E2"/>
            </w:tcBorders>
            <w:shd w:val="clear" w:color="auto" w:fill="auto"/>
            <w:noWrap/>
            <w:hideMark/>
          </w:tcPr>
          <w:p w14:paraId="36DB38BB" w14:textId="73A82882"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MGSES</w:t>
            </w:r>
          </w:p>
        </w:tc>
        <w:tc>
          <w:tcPr>
            <w:tcW w:w="1492" w:type="dxa"/>
            <w:tcBorders>
              <w:top w:val="nil"/>
              <w:left w:val="nil"/>
              <w:bottom w:val="single" w:sz="8" w:space="0" w:color="E2E2E2"/>
              <w:right w:val="single" w:sz="8" w:space="0" w:color="E2E2E2"/>
            </w:tcBorders>
            <w:shd w:val="clear" w:color="auto" w:fill="auto"/>
            <w:noWrap/>
            <w:hideMark/>
          </w:tcPr>
          <w:p w14:paraId="131C2A97" w14:textId="11432CBF"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WBROK</w:t>
            </w:r>
          </w:p>
        </w:tc>
        <w:tc>
          <w:tcPr>
            <w:tcW w:w="1838" w:type="dxa"/>
            <w:tcBorders>
              <w:top w:val="nil"/>
              <w:left w:val="nil"/>
              <w:bottom w:val="single" w:sz="8" w:space="0" w:color="E2E2E2"/>
              <w:right w:val="single" w:sz="8" w:space="0" w:color="E2E2E2"/>
            </w:tcBorders>
            <w:shd w:val="clear" w:color="auto" w:fill="auto"/>
            <w:noWrap/>
            <w:hideMark/>
          </w:tcPr>
          <w:p w14:paraId="3A9A8F5D" w14:textId="17B841E1"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2</w:t>
            </w:r>
          </w:p>
        </w:tc>
      </w:tr>
      <w:tr w:rsidR="002E2191" w:rsidRPr="00335B66" w14:paraId="3C5DBF5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D07DEC8" w14:textId="0595D67E"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SREVDIL8</w:t>
            </w:r>
          </w:p>
        </w:tc>
        <w:tc>
          <w:tcPr>
            <w:tcW w:w="2430" w:type="dxa"/>
            <w:tcBorders>
              <w:top w:val="nil"/>
              <w:left w:val="nil"/>
              <w:bottom w:val="single" w:sz="8" w:space="0" w:color="E2E2E2"/>
              <w:right w:val="single" w:sz="8" w:space="0" w:color="E2E2E2"/>
            </w:tcBorders>
            <w:shd w:val="clear" w:color="auto" w:fill="auto"/>
            <w:noWrap/>
            <w:hideMark/>
          </w:tcPr>
          <w:p w14:paraId="71FA7066" w14:textId="51702E80"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BRUNI_69_1</w:t>
            </w:r>
          </w:p>
        </w:tc>
        <w:tc>
          <w:tcPr>
            <w:tcW w:w="1710" w:type="dxa"/>
            <w:tcBorders>
              <w:top w:val="nil"/>
              <w:left w:val="nil"/>
              <w:bottom w:val="single" w:sz="8" w:space="0" w:color="E2E2E2"/>
              <w:right w:val="single" w:sz="8" w:space="0" w:color="E2E2E2"/>
            </w:tcBorders>
            <w:shd w:val="clear" w:color="auto" w:fill="auto"/>
            <w:noWrap/>
            <w:hideMark/>
          </w:tcPr>
          <w:p w14:paraId="2FB6FFC7" w14:textId="4ADA4E15"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BRUNI</w:t>
            </w:r>
          </w:p>
        </w:tc>
        <w:tc>
          <w:tcPr>
            <w:tcW w:w="1492" w:type="dxa"/>
            <w:tcBorders>
              <w:top w:val="nil"/>
              <w:left w:val="nil"/>
              <w:bottom w:val="single" w:sz="8" w:space="0" w:color="E2E2E2"/>
              <w:right w:val="single" w:sz="8" w:space="0" w:color="E2E2E2"/>
            </w:tcBorders>
            <w:shd w:val="clear" w:color="auto" w:fill="auto"/>
            <w:noWrap/>
            <w:hideMark/>
          </w:tcPr>
          <w:p w14:paraId="1A7F3F8D" w14:textId="709AE739"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BRUNI</w:t>
            </w:r>
          </w:p>
        </w:tc>
        <w:tc>
          <w:tcPr>
            <w:tcW w:w="1838" w:type="dxa"/>
            <w:tcBorders>
              <w:top w:val="nil"/>
              <w:left w:val="nil"/>
              <w:bottom w:val="single" w:sz="8" w:space="0" w:color="E2E2E2"/>
              <w:right w:val="single" w:sz="8" w:space="0" w:color="E2E2E2"/>
            </w:tcBorders>
            <w:shd w:val="clear" w:color="auto" w:fill="auto"/>
            <w:noWrap/>
            <w:hideMark/>
          </w:tcPr>
          <w:p w14:paraId="1EB5B7ED" w14:textId="420E2FCF"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2</w:t>
            </w:r>
          </w:p>
        </w:tc>
      </w:tr>
      <w:tr w:rsidR="002E2191" w:rsidRPr="00335B66" w14:paraId="5B8992C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3812D16" w14:textId="65F0CF9E"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DSTEXP12</w:t>
            </w:r>
          </w:p>
        </w:tc>
        <w:tc>
          <w:tcPr>
            <w:tcW w:w="2430" w:type="dxa"/>
            <w:tcBorders>
              <w:top w:val="nil"/>
              <w:left w:val="nil"/>
              <w:bottom w:val="single" w:sz="8" w:space="0" w:color="E2E2E2"/>
              <w:right w:val="single" w:sz="8" w:space="0" w:color="E2E2E2"/>
            </w:tcBorders>
            <w:shd w:val="clear" w:color="auto" w:fill="auto"/>
            <w:noWrap/>
            <w:hideMark/>
          </w:tcPr>
          <w:p w14:paraId="3DAB9AB4" w14:textId="2A75235D"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BLESSI_LOLITA1_1</w:t>
            </w:r>
          </w:p>
        </w:tc>
        <w:tc>
          <w:tcPr>
            <w:tcW w:w="1710" w:type="dxa"/>
            <w:tcBorders>
              <w:top w:val="nil"/>
              <w:left w:val="nil"/>
              <w:bottom w:val="single" w:sz="8" w:space="0" w:color="E2E2E2"/>
              <w:right w:val="single" w:sz="8" w:space="0" w:color="E2E2E2"/>
            </w:tcBorders>
            <w:shd w:val="clear" w:color="auto" w:fill="auto"/>
            <w:noWrap/>
            <w:hideMark/>
          </w:tcPr>
          <w:p w14:paraId="7B5AD303" w14:textId="59C4DFF8"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LOLITA</w:t>
            </w:r>
          </w:p>
        </w:tc>
        <w:tc>
          <w:tcPr>
            <w:tcW w:w="1492" w:type="dxa"/>
            <w:tcBorders>
              <w:top w:val="nil"/>
              <w:left w:val="nil"/>
              <w:bottom w:val="single" w:sz="8" w:space="0" w:color="E2E2E2"/>
              <w:right w:val="single" w:sz="8" w:space="0" w:color="E2E2E2"/>
            </w:tcBorders>
            <w:shd w:val="clear" w:color="auto" w:fill="auto"/>
            <w:noWrap/>
            <w:hideMark/>
          </w:tcPr>
          <w:p w14:paraId="665E224F" w14:textId="22539ED6"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BLESSING</w:t>
            </w:r>
          </w:p>
        </w:tc>
        <w:tc>
          <w:tcPr>
            <w:tcW w:w="1838" w:type="dxa"/>
            <w:tcBorders>
              <w:top w:val="nil"/>
              <w:left w:val="nil"/>
              <w:bottom w:val="single" w:sz="8" w:space="0" w:color="E2E2E2"/>
              <w:right w:val="single" w:sz="8" w:space="0" w:color="E2E2E2"/>
            </w:tcBorders>
            <w:shd w:val="clear" w:color="auto" w:fill="auto"/>
            <w:noWrap/>
            <w:hideMark/>
          </w:tcPr>
          <w:p w14:paraId="4457133B" w14:textId="352823DF"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2</w:t>
            </w:r>
          </w:p>
        </w:tc>
      </w:tr>
      <w:tr w:rsidR="002E2191" w:rsidRPr="00335B66" w14:paraId="3374BB8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7D1B08B" w14:textId="556BA07C"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526E97D1" w14:textId="09A208B4"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WESTEX</w:t>
            </w:r>
          </w:p>
        </w:tc>
        <w:tc>
          <w:tcPr>
            <w:tcW w:w="1710" w:type="dxa"/>
            <w:tcBorders>
              <w:top w:val="nil"/>
              <w:left w:val="nil"/>
              <w:bottom w:val="single" w:sz="8" w:space="0" w:color="E2E2E2"/>
              <w:right w:val="single" w:sz="8" w:space="0" w:color="E2E2E2"/>
            </w:tcBorders>
            <w:shd w:val="clear" w:color="auto" w:fill="auto"/>
            <w:noWrap/>
            <w:hideMark/>
          </w:tcPr>
          <w:p w14:paraId="77C3062A" w14:textId="07703598"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0FD05FEA" w14:textId="77248D85"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47FC41CA" w14:textId="11B30809"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2</w:t>
            </w:r>
          </w:p>
        </w:tc>
      </w:tr>
      <w:tr w:rsidR="002E2191" w:rsidRPr="00335B66" w14:paraId="6D09F86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04BC98C" w14:textId="10DB25AC"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DCRLLSW5</w:t>
            </w:r>
          </w:p>
        </w:tc>
        <w:tc>
          <w:tcPr>
            <w:tcW w:w="2430" w:type="dxa"/>
            <w:tcBorders>
              <w:top w:val="nil"/>
              <w:left w:val="nil"/>
              <w:bottom w:val="single" w:sz="8" w:space="0" w:color="E2E2E2"/>
              <w:right w:val="single" w:sz="8" w:space="0" w:color="E2E2E2"/>
            </w:tcBorders>
            <w:shd w:val="clear" w:color="auto" w:fill="auto"/>
            <w:noWrap/>
            <w:hideMark/>
          </w:tcPr>
          <w:p w14:paraId="167FB19D" w14:textId="50B08376"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588_B_1</w:t>
            </w:r>
          </w:p>
        </w:tc>
        <w:tc>
          <w:tcPr>
            <w:tcW w:w="1710" w:type="dxa"/>
            <w:tcBorders>
              <w:top w:val="nil"/>
              <w:left w:val="nil"/>
              <w:bottom w:val="single" w:sz="8" w:space="0" w:color="E2E2E2"/>
              <w:right w:val="single" w:sz="8" w:space="0" w:color="E2E2E2"/>
            </w:tcBorders>
            <w:shd w:val="clear" w:color="auto" w:fill="auto"/>
            <w:noWrap/>
            <w:hideMark/>
          </w:tcPr>
          <w:p w14:paraId="3BCD9EE4" w14:textId="6410E7B2"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LWSVH</w:t>
            </w:r>
          </w:p>
        </w:tc>
        <w:tc>
          <w:tcPr>
            <w:tcW w:w="1492" w:type="dxa"/>
            <w:tcBorders>
              <w:top w:val="nil"/>
              <w:left w:val="nil"/>
              <w:bottom w:val="single" w:sz="8" w:space="0" w:color="E2E2E2"/>
              <w:right w:val="single" w:sz="8" w:space="0" w:color="E2E2E2"/>
            </w:tcBorders>
            <w:shd w:val="clear" w:color="auto" w:fill="auto"/>
            <w:noWrap/>
            <w:hideMark/>
          </w:tcPr>
          <w:p w14:paraId="5A5555E9" w14:textId="3B2793EC"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LWSVW</w:t>
            </w:r>
          </w:p>
        </w:tc>
        <w:tc>
          <w:tcPr>
            <w:tcW w:w="1838" w:type="dxa"/>
            <w:tcBorders>
              <w:top w:val="nil"/>
              <w:left w:val="nil"/>
              <w:bottom w:val="single" w:sz="8" w:space="0" w:color="E2E2E2"/>
              <w:right w:val="single" w:sz="8" w:space="0" w:color="E2E2E2"/>
            </w:tcBorders>
            <w:shd w:val="clear" w:color="auto" w:fill="auto"/>
            <w:noWrap/>
            <w:hideMark/>
          </w:tcPr>
          <w:p w14:paraId="16CDB79E" w14:textId="7C362A61"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2</w:t>
            </w:r>
          </w:p>
        </w:tc>
      </w:tr>
      <w:tr w:rsidR="002E2191" w:rsidRPr="00335B66" w14:paraId="4452535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28C20C6" w14:textId="62DE0CBA"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SRDODES8</w:t>
            </w:r>
          </w:p>
        </w:tc>
        <w:tc>
          <w:tcPr>
            <w:tcW w:w="2430" w:type="dxa"/>
            <w:tcBorders>
              <w:top w:val="nil"/>
              <w:left w:val="nil"/>
              <w:bottom w:val="single" w:sz="8" w:space="0" w:color="E2E2E2"/>
              <w:right w:val="single" w:sz="8" w:space="0" w:color="E2E2E2"/>
            </w:tcBorders>
            <w:shd w:val="clear" w:color="auto" w:fill="auto"/>
            <w:noWrap/>
            <w:hideMark/>
          </w:tcPr>
          <w:p w14:paraId="44D2282B" w14:textId="0CCF926D"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940__C</w:t>
            </w:r>
          </w:p>
        </w:tc>
        <w:tc>
          <w:tcPr>
            <w:tcW w:w="1710" w:type="dxa"/>
            <w:tcBorders>
              <w:top w:val="nil"/>
              <w:left w:val="nil"/>
              <w:bottom w:val="single" w:sz="8" w:space="0" w:color="E2E2E2"/>
              <w:right w:val="single" w:sz="8" w:space="0" w:color="E2E2E2"/>
            </w:tcBorders>
            <w:shd w:val="clear" w:color="auto" w:fill="auto"/>
            <w:noWrap/>
            <w:hideMark/>
          </w:tcPr>
          <w:p w14:paraId="4D5BC419" w14:textId="7EB2DD36"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ENWSW</w:t>
            </w:r>
          </w:p>
        </w:tc>
        <w:tc>
          <w:tcPr>
            <w:tcW w:w="1492" w:type="dxa"/>
            <w:tcBorders>
              <w:top w:val="nil"/>
              <w:left w:val="nil"/>
              <w:bottom w:val="single" w:sz="8" w:space="0" w:color="E2E2E2"/>
              <w:right w:val="single" w:sz="8" w:space="0" w:color="E2E2E2"/>
            </w:tcBorders>
            <w:shd w:val="clear" w:color="auto" w:fill="auto"/>
            <w:noWrap/>
            <w:hideMark/>
          </w:tcPr>
          <w:p w14:paraId="547EE20D" w14:textId="7BDE40CB"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WXHCH</w:t>
            </w:r>
          </w:p>
        </w:tc>
        <w:tc>
          <w:tcPr>
            <w:tcW w:w="1838" w:type="dxa"/>
            <w:tcBorders>
              <w:top w:val="nil"/>
              <w:left w:val="nil"/>
              <w:bottom w:val="single" w:sz="8" w:space="0" w:color="E2E2E2"/>
              <w:right w:val="single" w:sz="8" w:space="0" w:color="E2E2E2"/>
            </w:tcBorders>
            <w:shd w:val="clear" w:color="auto" w:fill="auto"/>
            <w:noWrap/>
            <w:hideMark/>
          </w:tcPr>
          <w:p w14:paraId="22B2E6F0" w14:textId="0309760F"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2</w:t>
            </w:r>
          </w:p>
        </w:tc>
      </w:tr>
      <w:tr w:rsidR="002E2191" w:rsidRPr="00335B66" w14:paraId="3711E7D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553F564" w14:textId="11047B0A"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SBAKCED5</w:t>
            </w:r>
          </w:p>
        </w:tc>
        <w:tc>
          <w:tcPr>
            <w:tcW w:w="2430" w:type="dxa"/>
            <w:tcBorders>
              <w:top w:val="nil"/>
              <w:left w:val="nil"/>
              <w:bottom w:val="single" w:sz="8" w:space="0" w:color="E2E2E2"/>
              <w:right w:val="single" w:sz="8" w:space="0" w:color="E2E2E2"/>
            </w:tcBorders>
            <w:shd w:val="clear" w:color="auto" w:fill="auto"/>
            <w:noWrap/>
            <w:hideMark/>
          </w:tcPr>
          <w:p w14:paraId="20F9CD6E" w14:textId="7EFBF15A"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CEDRHI_SILT1_1</w:t>
            </w:r>
          </w:p>
        </w:tc>
        <w:tc>
          <w:tcPr>
            <w:tcW w:w="1710" w:type="dxa"/>
            <w:tcBorders>
              <w:top w:val="nil"/>
              <w:left w:val="nil"/>
              <w:bottom w:val="single" w:sz="8" w:space="0" w:color="E2E2E2"/>
              <w:right w:val="single" w:sz="8" w:space="0" w:color="E2E2E2"/>
            </w:tcBorders>
            <w:shd w:val="clear" w:color="auto" w:fill="auto"/>
            <w:noWrap/>
            <w:hideMark/>
          </w:tcPr>
          <w:p w14:paraId="2A4AAF1B" w14:textId="662D0BB7"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CEDRHILL</w:t>
            </w:r>
          </w:p>
        </w:tc>
        <w:tc>
          <w:tcPr>
            <w:tcW w:w="1492" w:type="dxa"/>
            <w:tcBorders>
              <w:top w:val="nil"/>
              <w:left w:val="nil"/>
              <w:bottom w:val="single" w:sz="8" w:space="0" w:color="E2E2E2"/>
              <w:right w:val="single" w:sz="8" w:space="0" w:color="E2E2E2"/>
            </w:tcBorders>
            <w:shd w:val="clear" w:color="auto" w:fill="auto"/>
            <w:noWrap/>
            <w:hideMark/>
          </w:tcPr>
          <w:p w14:paraId="0E2C76DA" w14:textId="22BACB0A"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SILT</w:t>
            </w:r>
          </w:p>
        </w:tc>
        <w:tc>
          <w:tcPr>
            <w:tcW w:w="1838" w:type="dxa"/>
            <w:tcBorders>
              <w:top w:val="nil"/>
              <w:left w:val="nil"/>
              <w:bottom w:val="single" w:sz="8" w:space="0" w:color="E2E2E2"/>
              <w:right w:val="single" w:sz="8" w:space="0" w:color="E2E2E2"/>
            </w:tcBorders>
            <w:shd w:val="clear" w:color="auto" w:fill="auto"/>
            <w:noWrap/>
            <w:hideMark/>
          </w:tcPr>
          <w:p w14:paraId="5AD84D14" w14:textId="30F7186F"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2</w:t>
            </w:r>
          </w:p>
        </w:tc>
      </w:tr>
      <w:tr w:rsidR="002E2191" w:rsidRPr="00335B66" w14:paraId="7D5C147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4F7C1FA" w14:textId="19C319C3"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DBIGKEN5</w:t>
            </w:r>
          </w:p>
        </w:tc>
        <w:tc>
          <w:tcPr>
            <w:tcW w:w="2430" w:type="dxa"/>
            <w:tcBorders>
              <w:top w:val="nil"/>
              <w:left w:val="nil"/>
              <w:bottom w:val="single" w:sz="8" w:space="0" w:color="E2E2E2"/>
              <w:right w:val="single" w:sz="8" w:space="0" w:color="E2E2E2"/>
            </w:tcBorders>
            <w:shd w:val="clear" w:color="auto" w:fill="auto"/>
            <w:noWrap/>
            <w:hideMark/>
          </w:tcPr>
          <w:p w14:paraId="6FD9675D" w14:textId="2085E97E"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TREADW_YELWJC1_1</w:t>
            </w:r>
          </w:p>
        </w:tc>
        <w:tc>
          <w:tcPr>
            <w:tcW w:w="1710" w:type="dxa"/>
            <w:tcBorders>
              <w:top w:val="nil"/>
              <w:left w:val="nil"/>
              <w:bottom w:val="single" w:sz="8" w:space="0" w:color="E2E2E2"/>
              <w:right w:val="single" w:sz="8" w:space="0" w:color="E2E2E2"/>
            </w:tcBorders>
            <w:shd w:val="clear" w:color="auto" w:fill="auto"/>
            <w:noWrap/>
            <w:hideMark/>
          </w:tcPr>
          <w:p w14:paraId="025F48EF" w14:textId="6451E9D9"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TREADWEL</w:t>
            </w:r>
          </w:p>
        </w:tc>
        <w:tc>
          <w:tcPr>
            <w:tcW w:w="1492" w:type="dxa"/>
            <w:tcBorders>
              <w:top w:val="nil"/>
              <w:left w:val="nil"/>
              <w:bottom w:val="single" w:sz="8" w:space="0" w:color="E2E2E2"/>
              <w:right w:val="single" w:sz="8" w:space="0" w:color="E2E2E2"/>
            </w:tcBorders>
            <w:shd w:val="clear" w:color="auto" w:fill="auto"/>
            <w:noWrap/>
            <w:hideMark/>
          </w:tcPr>
          <w:p w14:paraId="1C7DACE7" w14:textId="4F90B99D"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YELWJCKT</w:t>
            </w:r>
          </w:p>
        </w:tc>
        <w:tc>
          <w:tcPr>
            <w:tcW w:w="1838" w:type="dxa"/>
            <w:tcBorders>
              <w:top w:val="nil"/>
              <w:left w:val="nil"/>
              <w:bottom w:val="single" w:sz="8" w:space="0" w:color="E2E2E2"/>
              <w:right w:val="single" w:sz="8" w:space="0" w:color="E2E2E2"/>
            </w:tcBorders>
            <w:shd w:val="clear" w:color="auto" w:fill="auto"/>
            <w:noWrap/>
            <w:hideMark/>
          </w:tcPr>
          <w:p w14:paraId="1C5ED69D" w14:textId="38D261E8"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2</w:t>
            </w:r>
          </w:p>
        </w:tc>
      </w:tr>
      <w:tr w:rsidR="002E2191" w:rsidRPr="00335B66" w14:paraId="7FA48E0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089BB06" w14:textId="58809E3F"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DBIGKEN5</w:t>
            </w:r>
          </w:p>
        </w:tc>
        <w:tc>
          <w:tcPr>
            <w:tcW w:w="2430" w:type="dxa"/>
            <w:tcBorders>
              <w:top w:val="nil"/>
              <w:left w:val="nil"/>
              <w:bottom w:val="single" w:sz="8" w:space="0" w:color="E2E2E2"/>
              <w:right w:val="single" w:sz="8" w:space="0" w:color="E2E2E2"/>
            </w:tcBorders>
            <w:shd w:val="clear" w:color="auto" w:fill="auto"/>
            <w:noWrap/>
            <w:hideMark/>
          </w:tcPr>
          <w:p w14:paraId="4ED8AC05" w14:textId="15F394D4"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BONDRO_SONR1_1</w:t>
            </w:r>
          </w:p>
        </w:tc>
        <w:tc>
          <w:tcPr>
            <w:tcW w:w="1710" w:type="dxa"/>
            <w:tcBorders>
              <w:top w:val="nil"/>
              <w:left w:val="nil"/>
              <w:bottom w:val="single" w:sz="8" w:space="0" w:color="E2E2E2"/>
              <w:right w:val="single" w:sz="8" w:space="0" w:color="E2E2E2"/>
            </w:tcBorders>
            <w:shd w:val="clear" w:color="auto" w:fill="auto"/>
            <w:noWrap/>
            <w:hideMark/>
          </w:tcPr>
          <w:p w14:paraId="694C29A9" w14:textId="147D12B4"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SONR</w:t>
            </w:r>
          </w:p>
        </w:tc>
        <w:tc>
          <w:tcPr>
            <w:tcW w:w="1492" w:type="dxa"/>
            <w:tcBorders>
              <w:top w:val="nil"/>
              <w:left w:val="nil"/>
              <w:bottom w:val="single" w:sz="8" w:space="0" w:color="E2E2E2"/>
              <w:right w:val="single" w:sz="8" w:space="0" w:color="E2E2E2"/>
            </w:tcBorders>
            <w:shd w:val="clear" w:color="auto" w:fill="auto"/>
            <w:noWrap/>
            <w:hideMark/>
          </w:tcPr>
          <w:p w14:paraId="29E71D2D" w14:textId="35944038"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BONDROAD</w:t>
            </w:r>
          </w:p>
        </w:tc>
        <w:tc>
          <w:tcPr>
            <w:tcW w:w="1838" w:type="dxa"/>
            <w:tcBorders>
              <w:top w:val="nil"/>
              <w:left w:val="nil"/>
              <w:bottom w:val="single" w:sz="8" w:space="0" w:color="E2E2E2"/>
              <w:right w:val="single" w:sz="8" w:space="0" w:color="E2E2E2"/>
            </w:tcBorders>
            <w:shd w:val="clear" w:color="auto" w:fill="auto"/>
            <w:noWrap/>
            <w:hideMark/>
          </w:tcPr>
          <w:p w14:paraId="22570697" w14:textId="5CE7EB48"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2</w:t>
            </w:r>
          </w:p>
        </w:tc>
      </w:tr>
      <w:tr w:rsidR="002E2191" w:rsidRPr="00335B66" w14:paraId="4CD8996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6E93460" w14:textId="7504BD22"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SFORYEL8</w:t>
            </w:r>
          </w:p>
        </w:tc>
        <w:tc>
          <w:tcPr>
            <w:tcW w:w="2430" w:type="dxa"/>
            <w:tcBorders>
              <w:top w:val="nil"/>
              <w:left w:val="nil"/>
              <w:bottom w:val="single" w:sz="8" w:space="0" w:color="E2E2E2"/>
              <w:right w:val="single" w:sz="8" w:space="0" w:color="E2E2E2"/>
            </w:tcBorders>
            <w:shd w:val="clear" w:color="auto" w:fill="auto"/>
            <w:noWrap/>
            <w:hideMark/>
          </w:tcPr>
          <w:p w14:paraId="1B8B29B5" w14:textId="01C00AC5"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MASNPH_MASN1_1</w:t>
            </w:r>
          </w:p>
        </w:tc>
        <w:tc>
          <w:tcPr>
            <w:tcW w:w="1710" w:type="dxa"/>
            <w:tcBorders>
              <w:top w:val="nil"/>
              <w:left w:val="nil"/>
              <w:bottom w:val="single" w:sz="8" w:space="0" w:color="E2E2E2"/>
              <w:right w:val="single" w:sz="8" w:space="0" w:color="E2E2E2"/>
            </w:tcBorders>
            <w:shd w:val="clear" w:color="auto" w:fill="auto"/>
            <w:noWrap/>
            <w:hideMark/>
          </w:tcPr>
          <w:p w14:paraId="44CBCEA2" w14:textId="5BD6DD3A"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MASN</w:t>
            </w:r>
          </w:p>
        </w:tc>
        <w:tc>
          <w:tcPr>
            <w:tcW w:w="1492" w:type="dxa"/>
            <w:tcBorders>
              <w:top w:val="nil"/>
              <w:left w:val="nil"/>
              <w:bottom w:val="single" w:sz="8" w:space="0" w:color="E2E2E2"/>
              <w:right w:val="single" w:sz="8" w:space="0" w:color="E2E2E2"/>
            </w:tcBorders>
            <w:shd w:val="clear" w:color="auto" w:fill="auto"/>
            <w:noWrap/>
            <w:hideMark/>
          </w:tcPr>
          <w:p w14:paraId="59C2FA70" w14:textId="48A571EA"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MASNPHT</w:t>
            </w:r>
          </w:p>
        </w:tc>
        <w:tc>
          <w:tcPr>
            <w:tcW w:w="1838" w:type="dxa"/>
            <w:tcBorders>
              <w:top w:val="nil"/>
              <w:left w:val="nil"/>
              <w:bottom w:val="single" w:sz="8" w:space="0" w:color="E2E2E2"/>
              <w:right w:val="single" w:sz="8" w:space="0" w:color="E2E2E2"/>
            </w:tcBorders>
            <w:shd w:val="clear" w:color="auto" w:fill="auto"/>
            <w:noWrap/>
            <w:hideMark/>
          </w:tcPr>
          <w:p w14:paraId="280E6F82" w14:textId="155F149C"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2</w:t>
            </w:r>
          </w:p>
        </w:tc>
      </w:tr>
      <w:tr w:rsidR="002E2191" w:rsidRPr="00335B66" w14:paraId="567B23A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C80FF32" w14:textId="3AD215F9"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SILLFTL8</w:t>
            </w:r>
          </w:p>
        </w:tc>
        <w:tc>
          <w:tcPr>
            <w:tcW w:w="2430" w:type="dxa"/>
            <w:tcBorders>
              <w:top w:val="nil"/>
              <w:left w:val="nil"/>
              <w:bottom w:val="single" w:sz="8" w:space="0" w:color="E2E2E2"/>
              <w:right w:val="single" w:sz="8" w:space="0" w:color="E2E2E2"/>
            </w:tcBorders>
            <w:shd w:val="clear" w:color="auto" w:fill="auto"/>
            <w:noWrap/>
            <w:hideMark/>
          </w:tcPr>
          <w:p w14:paraId="6BCAFCA6" w14:textId="610F7F25"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HAMILT_MAXWEL1_1</w:t>
            </w:r>
          </w:p>
        </w:tc>
        <w:tc>
          <w:tcPr>
            <w:tcW w:w="1710" w:type="dxa"/>
            <w:tcBorders>
              <w:top w:val="nil"/>
              <w:left w:val="nil"/>
              <w:bottom w:val="single" w:sz="8" w:space="0" w:color="E2E2E2"/>
              <w:right w:val="single" w:sz="8" w:space="0" w:color="E2E2E2"/>
            </w:tcBorders>
            <w:shd w:val="clear" w:color="auto" w:fill="auto"/>
            <w:noWrap/>
            <w:hideMark/>
          </w:tcPr>
          <w:p w14:paraId="654B6430" w14:textId="12C3430E"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MAXWELL</w:t>
            </w:r>
          </w:p>
        </w:tc>
        <w:tc>
          <w:tcPr>
            <w:tcW w:w="1492" w:type="dxa"/>
            <w:tcBorders>
              <w:top w:val="nil"/>
              <w:left w:val="nil"/>
              <w:bottom w:val="single" w:sz="8" w:space="0" w:color="E2E2E2"/>
              <w:right w:val="single" w:sz="8" w:space="0" w:color="E2E2E2"/>
            </w:tcBorders>
            <w:shd w:val="clear" w:color="auto" w:fill="auto"/>
            <w:noWrap/>
            <w:hideMark/>
          </w:tcPr>
          <w:p w14:paraId="184F7742" w14:textId="048B063A"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HAMILTON</w:t>
            </w:r>
          </w:p>
        </w:tc>
        <w:tc>
          <w:tcPr>
            <w:tcW w:w="1838" w:type="dxa"/>
            <w:tcBorders>
              <w:top w:val="nil"/>
              <w:left w:val="nil"/>
              <w:bottom w:val="single" w:sz="8" w:space="0" w:color="E2E2E2"/>
              <w:right w:val="single" w:sz="8" w:space="0" w:color="E2E2E2"/>
            </w:tcBorders>
            <w:shd w:val="clear" w:color="auto" w:fill="auto"/>
            <w:noWrap/>
            <w:hideMark/>
          </w:tcPr>
          <w:p w14:paraId="3B9ECF15" w14:textId="4DCD9119"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2</w:t>
            </w:r>
          </w:p>
        </w:tc>
      </w:tr>
      <w:tr w:rsidR="002E2191" w:rsidRPr="00335B66" w14:paraId="5D2AB75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D12D0DF" w14:textId="72F8A0D9"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DSTPRED5</w:t>
            </w:r>
          </w:p>
        </w:tc>
        <w:tc>
          <w:tcPr>
            <w:tcW w:w="2430" w:type="dxa"/>
            <w:tcBorders>
              <w:top w:val="nil"/>
              <w:left w:val="nil"/>
              <w:bottom w:val="single" w:sz="8" w:space="0" w:color="E2E2E2"/>
              <w:right w:val="single" w:sz="8" w:space="0" w:color="E2E2E2"/>
            </w:tcBorders>
            <w:shd w:val="clear" w:color="auto" w:fill="auto"/>
            <w:noWrap/>
            <w:hideMark/>
          </w:tcPr>
          <w:p w14:paraId="65E3DEBD" w14:textId="6E636AC2"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STPWAP39_1</w:t>
            </w:r>
          </w:p>
        </w:tc>
        <w:tc>
          <w:tcPr>
            <w:tcW w:w="1710" w:type="dxa"/>
            <w:tcBorders>
              <w:top w:val="nil"/>
              <w:left w:val="nil"/>
              <w:bottom w:val="single" w:sz="8" w:space="0" w:color="E2E2E2"/>
              <w:right w:val="single" w:sz="8" w:space="0" w:color="E2E2E2"/>
            </w:tcBorders>
            <w:shd w:val="clear" w:color="auto" w:fill="auto"/>
            <w:noWrap/>
            <w:hideMark/>
          </w:tcPr>
          <w:p w14:paraId="71E4EFCB" w14:textId="5C102F8D"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STP</w:t>
            </w:r>
          </w:p>
        </w:tc>
        <w:tc>
          <w:tcPr>
            <w:tcW w:w="1492" w:type="dxa"/>
            <w:tcBorders>
              <w:top w:val="nil"/>
              <w:left w:val="nil"/>
              <w:bottom w:val="single" w:sz="8" w:space="0" w:color="E2E2E2"/>
              <w:right w:val="single" w:sz="8" w:space="0" w:color="E2E2E2"/>
            </w:tcBorders>
            <w:shd w:val="clear" w:color="auto" w:fill="auto"/>
            <w:noWrap/>
            <w:hideMark/>
          </w:tcPr>
          <w:p w14:paraId="76D0379A" w14:textId="4EB2463E"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WAP</w:t>
            </w:r>
          </w:p>
        </w:tc>
        <w:tc>
          <w:tcPr>
            <w:tcW w:w="1838" w:type="dxa"/>
            <w:tcBorders>
              <w:top w:val="nil"/>
              <w:left w:val="nil"/>
              <w:bottom w:val="single" w:sz="8" w:space="0" w:color="E2E2E2"/>
              <w:right w:val="single" w:sz="8" w:space="0" w:color="E2E2E2"/>
            </w:tcBorders>
            <w:shd w:val="clear" w:color="auto" w:fill="auto"/>
            <w:noWrap/>
            <w:hideMark/>
          </w:tcPr>
          <w:p w14:paraId="2CF20EB3" w14:textId="5D024D02"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2</w:t>
            </w:r>
          </w:p>
        </w:tc>
      </w:tr>
      <w:tr w:rsidR="002E2191" w:rsidRPr="00335B66" w14:paraId="7ABBABE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AC7E43C" w14:textId="10CCFCFD"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DABPAB98</w:t>
            </w:r>
          </w:p>
        </w:tc>
        <w:tc>
          <w:tcPr>
            <w:tcW w:w="2430" w:type="dxa"/>
            <w:tcBorders>
              <w:top w:val="nil"/>
              <w:left w:val="nil"/>
              <w:bottom w:val="single" w:sz="8" w:space="0" w:color="E2E2E2"/>
              <w:right w:val="single" w:sz="8" w:space="0" w:color="E2E2E2"/>
            </w:tcBorders>
            <w:shd w:val="clear" w:color="auto" w:fill="auto"/>
            <w:noWrap/>
            <w:hideMark/>
          </w:tcPr>
          <w:p w14:paraId="718BC004" w14:textId="09439E3B"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SOUTHA_VINSON1_1</w:t>
            </w:r>
          </w:p>
        </w:tc>
        <w:tc>
          <w:tcPr>
            <w:tcW w:w="1710" w:type="dxa"/>
            <w:tcBorders>
              <w:top w:val="nil"/>
              <w:left w:val="nil"/>
              <w:bottom w:val="single" w:sz="8" w:space="0" w:color="E2E2E2"/>
              <w:right w:val="single" w:sz="8" w:space="0" w:color="E2E2E2"/>
            </w:tcBorders>
            <w:shd w:val="clear" w:color="auto" w:fill="auto"/>
            <w:noWrap/>
            <w:hideMark/>
          </w:tcPr>
          <w:p w14:paraId="19523AB6" w14:textId="35EBC6F5"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SOUTHABI</w:t>
            </w:r>
          </w:p>
        </w:tc>
        <w:tc>
          <w:tcPr>
            <w:tcW w:w="1492" w:type="dxa"/>
            <w:tcBorders>
              <w:top w:val="nil"/>
              <w:left w:val="nil"/>
              <w:bottom w:val="single" w:sz="8" w:space="0" w:color="E2E2E2"/>
              <w:right w:val="single" w:sz="8" w:space="0" w:color="E2E2E2"/>
            </w:tcBorders>
            <w:shd w:val="clear" w:color="auto" w:fill="auto"/>
            <w:noWrap/>
            <w:hideMark/>
          </w:tcPr>
          <w:p w14:paraId="02A32945" w14:textId="79878561"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VINSON</w:t>
            </w:r>
          </w:p>
        </w:tc>
        <w:tc>
          <w:tcPr>
            <w:tcW w:w="1838" w:type="dxa"/>
            <w:tcBorders>
              <w:top w:val="nil"/>
              <w:left w:val="nil"/>
              <w:bottom w:val="single" w:sz="8" w:space="0" w:color="E2E2E2"/>
              <w:right w:val="single" w:sz="8" w:space="0" w:color="E2E2E2"/>
            </w:tcBorders>
            <w:shd w:val="clear" w:color="auto" w:fill="auto"/>
            <w:noWrap/>
            <w:hideMark/>
          </w:tcPr>
          <w:p w14:paraId="4872E4AD" w14:textId="3FD03E6B"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2</w:t>
            </w:r>
          </w:p>
        </w:tc>
      </w:tr>
      <w:tr w:rsidR="002E2191" w:rsidRPr="00335B66" w14:paraId="212BDA9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CBF5CDF" w14:textId="592DF7A4"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DSGVTRC5</w:t>
            </w:r>
          </w:p>
        </w:tc>
        <w:tc>
          <w:tcPr>
            <w:tcW w:w="2430" w:type="dxa"/>
            <w:tcBorders>
              <w:top w:val="nil"/>
              <w:left w:val="nil"/>
              <w:bottom w:val="single" w:sz="8" w:space="0" w:color="E2E2E2"/>
              <w:right w:val="single" w:sz="8" w:space="0" w:color="E2E2E2"/>
            </w:tcBorders>
            <w:shd w:val="clear" w:color="auto" w:fill="auto"/>
            <w:noWrap/>
            <w:hideMark/>
          </w:tcPr>
          <w:p w14:paraId="245A8C4A" w14:textId="449A33EE"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175__A</w:t>
            </w:r>
          </w:p>
        </w:tc>
        <w:tc>
          <w:tcPr>
            <w:tcW w:w="1710" w:type="dxa"/>
            <w:tcBorders>
              <w:top w:val="nil"/>
              <w:left w:val="nil"/>
              <w:bottom w:val="single" w:sz="8" w:space="0" w:color="E2E2E2"/>
              <w:right w:val="single" w:sz="8" w:space="0" w:color="E2E2E2"/>
            </w:tcBorders>
            <w:shd w:val="clear" w:color="auto" w:fill="auto"/>
            <w:noWrap/>
            <w:hideMark/>
          </w:tcPr>
          <w:p w14:paraId="40C4ABFA" w14:textId="702C049A"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TRCNR</w:t>
            </w:r>
          </w:p>
        </w:tc>
        <w:tc>
          <w:tcPr>
            <w:tcW w:w="1492" w:type="dxa"/>
            <w:tcBorders>
              <w:top w:val="nil"/>
              <w:left w:val="nil"/>
              <w:bottom w:val="single" w:sz="8" w:space="0" w:color="E2E2E2"/>
              <w:right w:val="single" w:sz="8" w:space="0" w:color="E2E2E2"/>
            </w:tcBorders>
            <w:shd w:val="clear" w:color="auto" w:fill="auto"/>
            <w:noWrap/>
            <w:hideMark/>
          </w:tcPr>
          <w:p w14:paraId="54067F65" w14:textId="5B6A5C6F"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FORSW</w:t>
            </w:r>
          </w:p>
        </w:tc>
        <w:tc>
          <w:tcPr>
            <w:tcW w:w="1838" w:type="dxa"/>
            <w:tcBorders>
              <w:top w:val="nil"/>
              <w:left w:val="nil"/>
              <w:bottom w:val="single" w:sz="8" w:space="0" w:color="E2E2E2"/>
              <w:right w:val="single" w:sz="8" w:space="0" w:color="E2E2E2"/>
            </w:tcBorders>
            <w:shd w:val="clear" w:color="auto" w:fill="auto"/>
            <w:noWrap/>
            <w:hideMark/>
          </w:tcPr>
          <w:p w14:paraId="18521CE9" w14:textId="4A149196"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2</w:t>
            </w:r>
          </w:p>
        </w:tc>
      </w:tr>
      <w:tr w:rsidR="002E2191" w:rsidRPr="00335B66" w14:paraId="7943174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A6E3C7C" w14:textId="3F90F4EB"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SCARFRI8</w:t>
            </w:r>
          </w:p>
        </w:tc>
        <w:tc>
          <w:tcPr>
            <w:tcW w:w="2430" w:type="dxa"/>
            <w:tcBorders>
              <w:top w:val="nil"/>
              <w:left w:val="nil"/>
              <w:bottom w:val="single" w:sz="8" w:space="0" w:color="E2E2E2"/>
              <w:right w:val="single" w:sz="8" w:space="0" w:color="E2E2E2"/>
            </w:tcBorders>
            <w:shd w:val="clear" w:color="auto" w:fill="auto"/>
            <w:noWrap/>
            <w:hideMark/>
          </w:tcPr>
          <w:p w14:paraId="62132228" w14:textId="181B7DBF"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SANTIA_SAPOWE1_1</w:t>
            </w:r>
          </w:p>
        </w:tc>
        <w:tc>
          <w:tcPr>
            <w:tcW w:w="1710" w:type="dxa"/>
            <w:tcBorders>
              <w:top w:val="nil"/>
              <w:left w:val="nil"/>
              <w:bottom w:val="single" w:sz="8" w:space="0" w:color="E2E2E2"/>
              <w:right w:val="single" w:sz="8" w:space="0" w:color="E2E2E2"/>
            </w:tcBorders>
            <w:shd w:val="clear" w:color="auto" w:fill="auto"/>
            <w:noWrap/>
            <w:hideMark/>
          </w:tcPr>
          <w:p w14:paraId="131252D1" w14:textId="1A7F5953"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SANTIAGO</w:t>
            </w:r>
          </w:p>
        </w:tc>
        <w:tc>
          <w:tcPr>
            <w:tcW w:w="1492" w:type="dxa"/>
            <w:tcBorders>
              <w:top w:val="nil"/>
              <w:left w:val="nil"/>
              <w:bottom w:val="single" w:sz="8" w:space="0" w:color="E2E2E2"/>
              <w:right w:val="single" w:sz="8" w:space="0" w:color="E2E2E2"/>
            </w:tcBorders>
            <w:shd w:val="clear" w:color="auto" w:fill="auto"/>
            <w:noWrap/>
            <w:hideMark/>
          </w:tcPr>
          <w:p w14:paraId="40FFE030" w14:textId="6C5D99CA"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SAPOWER</w:t>
            </w:r>
          </w:p>
        </w:tc>
        <w:tc>
          <w:tcPr>
            <w:tcW w:w="1838" w:type="dxa"/>
            <w:tcBorders>
              <w:top w:val="nil"/>
              <w:left w:val="nil"/>
              <w:bottom w:val="single" w:sz="8" w:space="0" w:color="E2E2E2"/>
              <w:right w:val="single" w:sz="8" w:space="0" w:color="E2E2E2"/>
            </w:tcBorders>
            <w:shd w:val="clear" w:color="auto" w:fill="auto"/>
            <w:noWrap/>
            <w:hideMark/>
          </w:tcPr>
          <w:p w14:paraId="3348571F" w14:textId="3B778AA8"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2</w:t>
            </w:r>
          </w:p>
        </w:tc>
      </w:tr>
      <w:tr w:rsidR="002E2191" w:rsidRPr="00335B66" w14:paraId="0B032EE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DDFEE09" w14:textId="01A606F6"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DREFSTP5</w:t>
            </w:r>
          </w:p>
        </w:tc>
        <w:tc>
          <w:tcPr>
            <w:tcW w:w="2430" w:type="dxa"/>
            <w:tcBorders>
              <w:top w:val="nil"/>
              <w:left w:val="nil"/>
              <w:bottom w:val="single" w:sz="8" w:space="0" w:color="E2E2E2"/>
              <w:right w:val="single" w:sz="8" w:space="0" w:color="E2E2E2"/>
            </w:tcBorders>
            <w:shd w:val="clear" w:color="auto" w:fill="auto"/>
            <w:noWrap/>
            <w:hideMark/>
          </w:tcPr>
          <w:p w14:paraId="32BB8572" w14:textId="2C381A19"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STPWAP39_1</w:t>
            </w:r>
          </w:p>
        </w:tc>
        <w:tc>
          <w:tcPr>
            <w:tcW w:w="1710" w:type="dxa"/>
            <w:tcBorders>
              <w:top w:val="nil"/>
              <w:left w:val="nil"/>
              <w:bottom w:val="single" w:sz="8" w:space="0" w:color="E2E2E2"/>
              <w:right w:val="single" w:sz="8" w:space="0" w:color="E2E2E2"/>
            </w:tcBorders>
            <w:shd w:val="clear" w:color="auto" w:fill="auto"/>
            <w:noWrap/>
            <w:hideMark/>
          </w:tcPr>
          <w:p w14:paraId="5EFB2667" w14:textId="6B2369A9"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STP</w:t>
            </w:r>
          </w:p>
        </w:tc>
        <w:tc>
          <w:tcPr>
            <w:tcW w:w="1492" w:type="dxa"/>
            <w:tcBorders>
              <w:top w:val="nil"/>
              <w:left w:val="nil"/>
              <w:bottom w:val="single" w:sz="8" w:space="0" w:color="E2E2E2"/>
              <w:right w:val="single" w:sz="8" w:space="0" w:color="E2E2E2"/>
            </w:tcBorders>
            <w:shd w:val="clear" w:color="auto" w:fill="auto"/>
            <w:noWrap/>
            <w:hideMark/>
          </w:tcPr>
          <w:p w14:paraId="63FD1BE7" w14:textId="411669F4"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WAP</w:t>
            </w:r>
          </w:p>
        </w:tc>
        <w:tc>
          <w:tcPr>
            <w:tcW w:w="1838" w:type="dxa"/>
            <w:tcBorders>
              <w:top w:val="nil"/>
              <w:left w:val="nil"/>
              <w:bottom w:val="single" w:sz="8" w:space="0" w:color="E2E2E2"/>
              <w:right w:val="single" w:sz="8" w:space="0" w:color="E2E2E2"/>
            </w:tcBorders>
            <w:shd w:val="clear" w:color="auto" w:fill="auto"/>
            <w:noWrap/>
            <w:hideMark/>
          </w:tcPr>
          <w:p w14:paraId="002448A2" w14:textId="4CD86B48"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2</w:t>
            </w:r>
          </w:p>
        </w:tc>
      </w:tr>
      <w:tr w:rsidR="002E2191" w:rsidRPr="00335B66" w14:paraId="75A1E74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42BAC77" w14:textId="661A2B7D"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DCPSST58</w:t>
            </w:r>
          </w:p>
        </w:tc>
        <w:tc>
          <w:tcPr>
            <w:tcW w:w="2430" w:type="dxa"/>
            <w:tcBorders>
              <w:top w:val="nil"/>
              <w:left w:val="nil"/>
              <w:bottom w:val="single" w:sz="8" w:space="0" w:color="E2E2E2"/>
              <w:right w:val="single" w:sz="8" w:space="0" w:color="E2E2E2"/>
            </w:tcBorders>
            <w:shd w:val="clear" w:color="auto" w:fill="auto"/>
            <w:noWrap/>
            <w:hideMark/>
          </w:tcPr>
          <w:p w14:paraId="6A8410D5" w14:textId="3A81C42F"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651__B</w:t>
            </w:r>
          </w:p>
        </w:tc>
        <w:tc>
          <w:tcPr>
            <w:tcW w:w="1710" w:type="dxa"/>
            <w:tcBorders>
              <w:top w:val="nil"/>
              <w:left w:val="nil"/>
              <w:bottom w:val="single" w:sz="8" w:space="0" w:color="E2E2E2"/>
              <w:right w:val="single" w:sz="8" w:space="0" w:color="E2E2E2"/>
            </w:tcBorders>
            <w:shd w:val="clear" w:color="auto" w:fill="auto"/>
            <w:noWrap/>
            <w:hideMark/>
          </w:tcPr>
          <w:p w14:paraId="6786B480" w14:textId="5FB5F0B8"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CMNSW</w:t>
            </w:r>
          </w:p>
        </w:tc>
        <w:tc>
          <w:tcPr>
            <w:tcW w:w="1492" w:type="dxa"/>
            <w:tcBorders>
              <w:top w:val="nil"/>
              <w:left w:val="nil"/>
              <w:bottom w:val="single" w:sz="8" w:space="0" w:color="E2E2E2"/>
              <w:right w:val="single" w:sz="8" w:space="0" w:color="E2E2E2"/>
            </w:tcBorders>
            <w:shd w:val="clear" w:color="auto" w:fill="auto"/>
            <w:noWrap/>
            <w:hideMark/>
          </w:tcPr>
          <w:p w14:paraId="35C7710F" w14:textId="0506A7CA"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CMNTP</w:t>
            </w:r>
          </w:p>
        </w:tc>
        <w:tc>
          <w:tcPr>
            <w:tcW w:w="1838" w:type="dxa"/>
            <w:tcBorders>
              <w:top w:val="nil"/>
              <w:left w:val="nil"/>
              <w:bottom w:val="single" w:sz="8" w:space="0" w:color="E2E2E2"/>
              <w:right w:val="single" w:sz="8" w:space="0" w:color="E2E2E2"/>
            </w:tcBorders>
            <w:shd w:val="clear" w:color="auto" w:fill="auto"/>
            <w:noWrap/>
            <w:hideMark/>
          </w:tcPr>
          <w:p w14:paraId="3F492F21" w14:textId="4C9CFD6F"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3C9BB3C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F330E12" w14:textId="25EC518D"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SLOBSA25</w:t>
            </w:r>
          </w:p>
        </w:tc>
        <w:tc>
          <w:tcPr>
            <w:tcW w:w="2430" w:type="dxa"/>
            <w:tcBorders>
              <w:top w:val="nil"/>
              <w:left w:val="nil"/>
              <w:bottom w:val="single" w:sz="8" w:space="0" w:color="E2E2E2"/>
              <w:right w:val="single" w:sz="8" w:space="0" w:color="E2E2E2"/>
            </w:tcBorders>
            <w:shd w:val="clear" w:color="auto" w:fill="auto"/>
            <w:noWrap/>
            <w:hideMark/>
          </w:tcPr>
          <w:p w14:paraId="44AFC30C" w14:textId="2EFC3FBF"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ASHERT_CATARI1_1</w:t>
            </w:r>
          </w:p>
        </w:tc>
        <w:tc>
          <w:tcPr>
            <w:tcW w:w="1710" w:type="dxa"/>
            <w:tcBorders>
              <w:top w:val="nil"/>
              <w:left w:val="nil"/>
              <w:bottom w:val="single" w:sz="8" w:space="0" w:color="E2E2E2"/>
              <w:right w:val="single" w:sz="8" w:space="0" w:color="E2E2E2"/>
            </w:tcBorders>
            <w:shd w:val="clear" w:color="auto" w:fill="auto"/>
            <w:noWrap/>
            <w:hideMark/>
          </w:tcPr>
          <w:p w14:paraId="25DA7C87" w14:textId="3C182382"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ASHERTON</w:t>
            </w:r>
          </w:p>
        </w:tc>
        <w:tc>
          <w:tcPr>
            <w:tcW w:w="1492" w:type="dxa"/>
            <w:tcBorders>
              <w:top w:val="nil"/>
              <w:left w:val="nil"/>
              <w:bottom w:val="single" w:sz="8" w:space="0" w:color="E2E2E2"/>
              <w:right w:val="single" w:sz="8" w:space="0" w:color="E2E2E2"/>
            </w:tcBorders>
            <w:shd w:val="clear" w:color="auto" w:fill="auto"/>
            <w:noWrap/>
            <w:hideMark/>
          </w:tcPr>
          <w:p w14:paraId="49E8005D" w14:textId="5F288601"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CATARINA</w:t>
            </w:r>
          </w:p>
        </w:tc>
        <w:tc>
          <w:tcPr>
            <w:tcW w:w="1838" w:type="dxa"/>
            <w:tcBorders>
              <w:top w:val="nil"/>
              <w:left w:val="nil"/>
              <w:bottom w:val="single" w:sz="8" w:space="0" w:color="E2E2E2"/>
              <w:right w:val="single" w:sz="8" w:space="0" w:color="E2E2E2"/>
            </w:tcBorders>
            <w:shd w:val="clear" w:color="auto" w:fill="auto"/>
            <w:noWrap/>
            <w:hideMark/>
          </w:tcPr>
          <w:p w14:paraId="6462C7E6" w14:textId="790B4CDE"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43DA8E4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C4C7804" w14:textId="6F900B9C"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DHIWARC8</w:t>
            </w:r>
          </w:p>
        </w:tc>
        <w:tc>
          <w:tcPr>
            <w:tcW w:w="2430" w:type="dxa"/>
            <w:tcBorders>
              <w:top w:val="nil"/>
              <w:left w:val="nil"/>
              <w:bottom w:val="single" w:sz="8" w:space="0" w:color="E2E2E2"/>
              <w:right w:val="single" w:sz="8" w:space="0" w:color="E2E2E2"/>
            </w:tcBorders>
            <w:shd w:val="clear" w:color="auto" w:fill="auto"/>
            <w:noWrap/>
            <w:hideMark/>
          </w:tcPr>
          <w:p w14:paraId="5CA4F70F" w14:textId="019254EC"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MORRIS_WESTSI1_1</w:t>
            </w:r>
          </w:p>
        </w:tc>
        <w:tc>
          <w:tcPr>
            <w:tcW w:w="1710" w:type="dxa"/>
            <w:tcBorders>
              <w:top w:val="nil"/>
              <w:left w:val="nil"/>
              <w:bottom w:val="single" w:sz="8" w:space="0" w:color="E2E2E2"/>
              <w:right w:val="single" w:sz="8" w:space="0" w:color="E2E2E2"/>
            </w:tcBorders>
            <w:shd w:val="clear" w:color="auto" w:fill="auto"/>
            <w:noWrap/>
            <w:hideMark/>
          </w:tcPr>
          <w:p w14:paraId="3FA6F0D6" w14:textId="0FF013A9"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MORRIS</w:t>
            </w:r>
          </w:p>
        </w:tc>
        <w:tc>
          <w:tcPr>
            <w:tcW w:w="1492" w:type="dxa"/>
            <w:tcBorders>
              <w:top w:val="nil"/>
              <w:left w:val="nil"/>
              <w:bottom w:val="single" w:sz="8" w:space="0" w:color="E2E2E2"/>
              <w:right w:val="single" w:sz="8" w:space="0" w:color="E2E2E2"/>
            </w:tcBorders>
            <w:shd w:val="clear" w:color="auto" w:fill="auto"/>
            <w:noWrap/>
            <w:hideMark/>
          </w:tcPr>
          <w:p w14:paraId="02721B49" w14:textId="0E36F55B"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WESTSIDE</w:t>
            </w:r>
          </w:p>
        </w:tc>
        <w:tc>
          <w:tcPr>
            <w:tcW w:w="1838" w:type="dxa"/>
            <w:tcBorders>
              <w:top w:val="nil"/>
              <w:left w:val="nil"/>
              <w:bottom w:val="single" w:sz="8" w:space="0" w:color="E2E2E2"/>
              <w:right w:val="single" w:sz="8" w:space="0" w:color="E2E2E2"/>
            </w:tcBorders>
            <w:shd w:val="clear" w:color="auto" w:fill="auto"/>
            <w:noWrap/>
            <w:hideMark/>
          </w:tcPr>
          <w:p w14:paraId="6E8D7551" w14:textId="64416BA5"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520F7A37"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29203B4" w14:textId="67F306CE"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26A4E12A" w14:textId="7B9900E0"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N_TO_H</w:t>
            </w:r>
          </w:p>
        </w:tc>
        <w:tc>
          <w:tcPr>
            <w:tcW w:w="1710" w:type="dxa"/>
            <w:tcBorders>
              <w:top w:val="nil"/>
              <w:left w:val="nil"/>
              <w:bottom w:val="single" w:sz="8" w:space="0" w:color="E2E2E2"/>
              <w:right w:val="single" w:sz="8" w:space="0" w:color="E2E2E2"/>
            </w:tcBorders>
            <w:shd w:val="clear" w:color="auto" w:fill="auto"/>
            <w:noWrap/>
            <w:hideMark/>
          </w:tcPr>
          <w:p w14:paraId="1E5EDAC2" w14:textId="668C174D"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37FAF76E" w14:textId="2EE07EA3"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31F2FE38" w14:textId="0B0E1F0D"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67A9962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6D081F3" w14:textId="560A31F6"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SBOSWHT8</w:t>
            </w:r>
          </w:p>
        </w:tc>
        <w:tc>
          <w:tcPr>
            <w:tcW w:w="2430" w:type="dxa"/>
            <w:tcBorders>
              <w:top w:val="nil"/>
              <w:left w:val="nil"/>
              <w:bottom w:val="single" w:sz="8" w:space="0" w:color="E2E2E2"/>
              <w:right w:val="single" w:sz="8" w:space="0" w:color="E2E2E2"/>
            </w:tcBorders>
            <w:shd w:val="clear" w:color="auto" w:fill="auto"/>
            <w:noWrap/>
            <w:hideMark/>
          </w:tcPr>
          <w:p w14:paraId="78160551" w14:textId="7FE07DE8"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OLSEN_NAT1</w:t>
            </w:r>
          </w:p>
        </w:tc>
        <w:tc>
          <w:tcPr>
            <w:tcW w:w="1710" w:type="dxa"/>
            <w:tcBorders>
              <w:top w:val="nil"/>
              <w:left w:val="nil"/>
              <w:bottom w:val="single" w:sz="8" w:space="0" w:color="E2E2E2"/>
              <w:right w:val="single" w:sz="8" w:space="0" w:color="E2E2E2"/>
            </w:tcBorders>
            <w:shd w:val="clear" w:color="auto" w:fill="auto"/>
            <w:noWrap/>
            <w:hideMark/>
          </w:tcPr>
          <w:p w14:paraId="7FD6DD8C" w14:textId="77E64DC2"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OLSEN</w:t>
            </w:r>
          </w:p>
        </w:tc>
        <w:tc>
          <w:tcPr>
            <w:tcW w:w="1492" w:type="dxa"/>
            <w:tcBorders>
              <w:top w:val="nil"/>
              <w:left w:val="nil"/>
              <w:bottom w:val="single" w:sz="8" w:space="0" w:color="E2E2E2"/>
              <w:right w:val="single" w:sz="8" w:space="0" w:color="E2E2E2"/>
            </w:tcBorders>
            <w:shd w:val="clear" w:color="auto" w:fill="auto"/>
            <w:noWrap/>
            <w:hideMark/>
          </w:tcPr>
          <w:p w14:paraId="70FE3E11" w14:textId="5476932A"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OLSEN</w:t>
            </w:r>
          </w:p>
        </w:tc>
        <w:tc>
          <w:tcPr>
            <w:tcW w:w="1838" w:type="dxa"/>
            <w:tcBorders>
              <w:top w:val="nil"/>
              <w:left w:val="nil"/>
              <w:bottom w:val="single" w:sz="8" w:space="0" w:color="E2E2E2"/>
              <w:right w:val="single" w:sz="8" w:space="0" w:color="E2E2E2"/>
            </w:tcBorders>
            <w:shd w:val="clear" w:color="auto" w:fill="auto"/>
            <w:noWrap/>
            <w:hideMark/>
          </w:tcPr>
          <w:p w14:paraId="649FF5E7" w14:textId="50AD920E"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4D59FFF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FF14973" w14:textId="14DDA7C7"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169BBC56" w14:textId="6AF54CFC"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RANDAD_ZAPATA1_1</w:t>
            </w:r>
          </w:p>
        </w:tc>
        <w:tc>
          <w:tcPr>
            <w:tcW w:w="1710" w:type="dxa"/>
            <w:tcBorders>
              <w:top w:val="nil"/>
              <w:left w:val="nil"/>
              <w:bottom w:val="single" w:sz="8" w:space="0" w:color="E2E2E2"/>
              <w:right w:val="single" w:sz="8" w:space="0" w:color="E2E2E2"/>
            </w:tcBorders>
            <w:shd w:val="clear" w:color="auto" w:fill="auto"/>
            <w:noWrap/>
            <w:hideMark/>
          </w:tcPr>
          <w:p w14:paraId="6F94F6F2" w14:textId="488CB09C"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RANDADO</w:t>
            </w:r>
          </w:p>
        </w:tc>
        <w:tc>
          <w:tcPr>
            <w:tcW w:w="1492" w:type="dxa"/>
            <w:tcBorders>
              <w:top w:val="nil"/>
              <w:left w:val="nil"/>
              <w:bottom w:val="single" w:sz="8" w:space="0" w:color="E2E2E2"/>
              <w:right w:val="single" w:sz="8" w:space="0" w:color="E2E2E2"/>
            </w:tcBorders>
            <w:shd w:val="clear" w:color="auto" w:fill="auto"/>
            <w:noWrap/>
            <w:hideMark/>
          </w:tcPr>
          <w:p w14:paraId="40D29B99" w14:textId="7C48D563"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ZAPATA</w:t>
            </w:r>
          </w:p>
        </w:tc>
        <w:tc>
          <w:tcPr>
            <w:tcW w:w="1838" w:type="dxa"/>
            <w:tcBorders>
              <w:top w:val="nil"/>
              <w:left w:val="nil"/>
              <w:bottom w:val="single" w:sz="8" w:space="0" w:color="E2E2E2"/>
              <w:right w:val="single" w:sz="8" w:space="0" w:color="E2E2E2"/>
            </w:tcBorders>
            <w:shd w:val="clear" w:color="auto" w:fill="auto"/>
            <w:noWrap/>
            <w:hideMark/>
          </w:tcPr>
          <w:p w14:paraId="6AA815D2" w14:textId="5BF117F4"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2227F0F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0BC948C" w14:textId="2D3F4161"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SSILRIO8</w:t>
            </w:r>
          </w:p>
        </w:tc>
        <w:tc>
          <w:tcPr>
            <w:tcW w:w="2430" w:type="dxa"/>
            <w:tcBorders>
              <w:top w:val="nil"/>
              <w:left w:val="nil"/>
              <w:bottom w:val="single" w:sz="8" w:space="0" w:color="E2E2E2"/>
              <w:right w:val="single" w:sz="8" w:space="0" w:color="E2E2E2"/>
            </w:tcBorders>
            <w:shd w:val="clear" w:color="auto" w:fill="auto"/>
            <w:noWrap/>
            <w:hideMark/>
          </w:tcPr>
          <w:p w14:paraId="2D9B8A17" w14:textId="38626A3B"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SILASRAY_T1</w:t>
            </w:r>
          </w:p>
        </w:tc>
        <w:tc>
          <w:tcPr>
            <w:tcW w:w="1710" w:type="dxa"/>
            <w:tcBorders>
              <w:top w:val="nil"/>
              <w:left w:val="nil"/>
              <w:bottom w:val="single" w:sz="8" w:space="0" w:color="E2E2E2"/>
              <w:right w:val="single" w:sz="8" w:space="0" w:color="E2E2E2"/>
            </w:tcBorders>
            <w:shd w:val="clear" w:color="auto" w:fill="auto"/>
            <w:noWrap/>
            <w:hideMark/>
          </w:tcPr>
          <w:p w14:paraId="430D55EB" w14:textId="2B58F20A"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SILASRAY</w:t>
            </w:r>
          </w:p>
        </w:tc>
        <w:tc>
          <w:tcPr>
            <w:tcW w:w="1492" w:type="dxa"/>
            <w:tcBorders>
              <w:top w:val="nil"/>
              <w:left w:val="nil"/>
              <w:bottom w:val="single" w:sz="8" w:space="0" w:color="E2E2E2"/>
              <w:right w:val="single" w:sz="8" w:space="0" w:color="E2E2E2"/>
            </w:tcBorders>
            <w:shd w:val="clear" w:color="auto" w:fill="auto"/>
            <w:noWrap/>
            <w:hideMark/>
          </w:tcPr>
          <w:p w14:paraId="71A5EFBC" w14:textId="4D65402B"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SILASRAY</w:t>
            </w:r>
          </w:p>
        </w:tc>
        <w:tc>
          <w:tcPr>
            <w:tcW w:w="1838" w:type="dxa"/>
            <w:tcBorders>
              <w:top w:val="nil"/>
              <w:left w:val="nil"/>
              <w:bottom w:val="single" w:sz="8" w:space="0" w:color="E2E2E2"/>
              <w:right w:val="single" w:sz="8" w:space="0" w:color="E2E2E2"/>
            </w:tcBorders>
            <w:shd w:val="clear" w:color="auto" w:fill="auto"/>
            <w:noWrap/>
            <w:hideMark/>
          </w:tcPr>
          <w:p w14:paraId="05EAF790" w14:textId="15A86105"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04F8D92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153AFD5" w14:textId="218714C3"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DSKYNAC8</w:t>
            </w:r>
          </w:p>
        </w:tc>
        <w:tc>
          <w:tcPr>
            <w:tcW w:w="2430" w:type="dxa"/>
            <w:tcBorders>
              <w:top w:val="nil"/>
              <w:left w:val="nil"/>
              <w:bottom w:val="single" w:sz="8" w:space="0" w:color="E2E2E2"/>
              <w:right w:val="single" w:sz="8" w:space="0" w:color="E2E2E2"/>
            </w:tcBorders>
            <w:shd w:val="clear" w:color="auto" w:fill="auto"/>
            <w:noWrap/>
            <w:hideMark/>
          </w:tcPr>
          <w:p w14:paraId="328D6D80" w14:textId="2B00672B"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WEIDER_RAND_1</w:t>
            </w:r>
          </w:p>
        </w:tc>
        <w:tc>
          <w:tcPr>
            <w:tcW w:w="1710" w:type="dxa"/>
            <w:tcBorders>
              <w:top w:val="nil"/>
              <w:left w:val="nil"/>
              <w:bottom w:val="single" w:sz="8" w:space="0" w:color="E2E2E2"/>
              <w:right w:val="single" w:sz="8" w:space="0" w:color="E2E2E2"/>
            </w:tcBorders>
            <w:shd w:val="clear" w:color="auto" w:fill="auto"/>
            <w:noWrap/>
            <w:hideMark/>
          </w:tcPr>
          <w:p w14:paraId="76AE895C" w14:textId="34EF71F0"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WEIDER</w:t>
            </w:r>
          </w:p>
        </w:tc>
        <w:tc>
          <w:tcPr>
            <w:tcW w:w="1492" w:type="dxa"/>
            <w:tcBorders>
              <w:top w:val="nil"/>
              <w:left w:val="nil"/>
              <w:bottom w:val="single" w:sz="8" w:space="0" w:color="E2E2E2"/>
              <w:right w:val="single" w:sz="8" w:space="0" w:color="E2E2E2"/>
            </w:tcBorders>
            <w:shd w:val="clear" w:color="auto" w:fill="auto"/>
            <w:noWrap/>
            <w:hideMark/>
          </w:tcPr>
          <w:p w14:paraId="20D881AA" w14:textId="60D1FD7D"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W2</w:t>
            </w:r>
          </w:p>
        </w:tc>
        <w:tc>
          <w:tcPr>
            <w:tcW w:w="1838" w:type="dxa"/>
            <w:tcBorders>
              <w:top w:val="nil"/>
              <w:left w:val="nil"/>
              <w:bottom w:val="single" w:sz="8" w:space="0" w:color="E2E2E2"/>
              <w:right w:val="single" w:sz="8" w:space="0" w:color="E2E2E2"/>
            </w:tcBorders>
            <w:shd w:val="clear" w:color="auto" w:fill="auto"/>
            <w:noWrap/>
            <w:hideMark/>
          </w:tcPr>
          <w:p w14:paraId="2CF31852" w14:textId="77A65447"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6391459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9AFA56D" w14:textId="5DC83CB2"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DSALHUT5</w:t>
            </w:r>
          </w:p>
        </w:tc>
        <w:tc>
          <w:tcPr>
            <w:tcW w:w="2430" w:type="dxa"/>
            <w:tcBorders>
              <w:top w:val="nil"/>
              <w:left w:val="nil"/>
              <w:bottom w:val="single" w:sz="8" w:space="0" w:color="E2E2E2"/>
              <w:right w:val="single" w:sz="8" w:space="0" w:color="E2E2E2"/>
            </w:tcBorders>
            <w:shd w:val="clear" w:color="auto" w:fill="auto"/>
            <w:noWrap/>
            <w:hideMark/>
          </w:tcPr>
          <w:p w14:paraId="426A34E4" w14:textId="105616E0"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1710__C</w:t>
            </w:r>
          </w:p>
        </w:tc>
        <w:tc>
          <w:tcPr>
            <w:tcW w:w="1710" w:type="dxa"/>
            <w:tcBorders>
              <w:top w:val="nil"/>
              <w:left w:val="nil"/>
              <w:bottom w:val="single" w:sz="8" w:space="0" w:color="E2E2E2"/>
              <w:right w:val="single" w:sz="8" w:space="0" w:color="E2E2E2"/>
            </w:tcBorders>
            <w:shd w:val="clear" w:color="auto" w:fill="auto"/>
            <w:noWrap/>
            <w:hideMark/>
          </w:tcPr>
          <w:p w14:paraId="7F7BF70D" w14:textId="265C4630"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BELCNTY</w:t>
            </w:r>
          </w:p>
        </w:tc>
        <w:tc>
          <w:tcPr>
            <w:tcW w:w="1492" w:type="dxa"/>
            <w:tcBorders>
              <w:top w:val="nil"/>
              <w:left w:val="nil"/>
              <w:bottom w:val="single" w:sz="8" w:space="0" w:color="E2E2E2"/>
              <w:right w:val="single" w:sz="8" w:space="0" w:color="E2E2E2"/>
            </w:tcBorders>
            <w:shd w:val="clear" w:color="auto" w:fill="auto"/>
            <w:noWrap/>
            <w:hideMark/>
          </w:tcPr>
          <w:p w14:paraId="51C1A0F6" w14:textId="5E234403"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SALSW</w:t>
            </w:r>
          </w:p>
        </w:tc>
        <w:tc>
          <w:tcPr>
            <w:tcW w:w="1838" w:type="dxa"/>
            <w:tcBorders>
              <w:top w:val="nil"/>
              <w:left w:val="nil"/>
              <w:bottom w:val="single" w:sz="8" w:space="0" w:color="E2E2E2"/>
              <w:right w:val="single" w:sz="8" w:space="0" w:color="E2E2E2"/>
            </w:tcBorders>
            <w:shd w:val="clear" w:color="auto" w:fill="auto"/>
            <w:noWrap/>
            <w:hideMark/>
          </w:tcPr>
          <w:p w14:paraId="0C48E54C" w14:textId="1BBDA7C2"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0D562D4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72869EE" w14:textId="1495125F"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SHIGSAL8</w:t>
            </w:r>
          </w:p>
        </w:tc>
        <w:tc>
          <w:tcPr>
            <w:tcW w:w="2430" w:type="dxa"/>
            <w:tcBorders>
              <w:top w:val="nil"/>
              <w:left w:val="nil"/>
              <w:bottom w:val="single" w:sz="8" w:space="0" w:color="E2E2E2"/>
              <w:right w:val="single" w:sz="8" w:space="0" w:color="E2E2E2"/>
            </w:tcBorders>
            <w:shd w:val="clear" w:color="auto" w:fill="auto"/>
            <w:noWrap/>
            <w:hideMark/>
          </w:tcPr>
          <w:p w14:paraId="4474BDC1" w14:textId="1B687274"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276T350_1</w:t>
            </w:r>
          </w:p>
        </w:tc>
        <w:tc>
          <w:tcPr>
            <w:tcW w:w="1710" w:type="dxa"/>
            <w:tcBorders>
              <w:top w:val="nil"/>
              <w:left w:val="nil"/>
              <w:bottom w:val="single" w:sz="8" w:space="0" w:color="E2E2E2"/>
              <w:right w:val="single" w:sz="8" w:space="0" w:color="E2E2E2"/>
            </w:tcBorders>
            <w:shd w:val="clear" w:color="auto" w:fill="auto"/>
            <w:noWrap/>
            <w:hideMark/>
          </w:tcPr>
          <w:p w14:paraId="4DA07D57" w14:textId="1B1F44CA"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GAYHIL</w:t>
            </w:r>
          </w:p>
        </w:tc>
        <w:tc>
          <w:tcPr>
            <w:tcW w:w="1492" w:type="dxa"/>
            <w:tcBorders>
              <w:top w:val="nil"/>
              <w:left w:val="nil"/>
              <w:bottom w:val="single" w:sz="8" w:space="0" w:color="E2E2E2"/>
              <w:right w:val="single" w:sz="8" w:space="0" w:color="E2E2E2"/>
            </w:tcBorders>
            <w:shd w:val="clear" w:color="auto" w:fill="auto"/>
            <w:noWrap/>
            <w:hideMark/>
          </w:tcPr>
          <w:p w14:paraId="20F53F7C" w14:textId="78C1956D"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SANDHI</w:t>
            </w:r>
          </w:p>
        </w:tc>
        <w:tc>
          <w:tcPr>
            <w:tcW w:w="1838" w:type="dxa"/>
            <w:tcBorders>
              <w:top w:val="nil"/>
              <w:left w:val="nil"/>
              <w:bottom w:val="single" w:sz="8" w:space="0" w:color="E2E2E2"/>
              <w:right w:val="single" w:sz="8" w:space="0" w:color="E2E2E2"/>
            </w:tcBorders>
            <w:shd w:val="clear" w:color="auto" w:fill="auto"/>
            <w:noWrap/>
            <w:hideMark/>
          </w:tcPr>
          <w:p w14:paraId="7B913975" w14:textId="32E9A565"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0BAABD1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E1496C0" w14:textId="2C370BC4"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SCOLBAL8</w:t>
            </w:r>
          </w:p>
        </w:tc>
        <w:tc>
          <w:tcPr>
            <w:tcW w:w="2430" w:type="dxa"/>
            <w:tcBorders>
              <w:top w:val="nil"/>
              <w:left w:val="nil"/>
              <w:bottom w:val="single" w:sz="8" w:space="0" w:color="E2E2E2"/>
              <w:right w:val="single" w:sz="8" w:space="0" w:color="E2E2E2"/>
            </w:tcBorders>
            <w:shd w:val="clear" w:color="auto" w:fill="auto"/>
            <w:noWrap/>
            <w:hideMark/>
          </w:tcPr>
          <w:p w14:paraId="36E80AEF" w14:textId="49355D94"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BALLIN_HUMBLT1_1</w:t>
            </w:r>
          </w:p>
        </w:tc>
        <w:tc>
          <w:tcPr>
            <w:tcW w:w="1710" w:type="dxa"/>
            <w:tcBorders>
              <w:top w:val="nil"/>
              <w:left w:val="nil"/>
              <w:bottom w:val="single" w:sz="8" w:space="0" w:color="E2E2E2"/>
              <w:right w:val="single" w:sz="8" w:space="0" w:color="E2E2E2"/>
            </w:tcBorders>
            <w:shd w:val="clear" w:color="auto" w:fill="auto"/>
            <w:noWrap/>
            <w:hideMark/>
          </w:tcPr>
          <w:p w14:paraId="7EF83BBA" w14:textId="6E2BB3D5"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BALLINGE</w:t>
            </w:r>
          </w:p>
        </w:tc>
        <w:tc>
          <w:tcPr>
            <w:tcW w:w="1492" w:type="dxa"/>
            <w:tcBorders>
              <w:top w:val="nil"/>
              <w:left w:val="nil"/>
              <w:bottom w:val="single" w:sz="8" w:space="0" w:color="E2E2E2"/>
              <w:right w:val="single" w:sz="8" w:space="0" w:color="E2E2E2"/>
            </w:tcBorders>
            <w:shd w:val="clear" w:color="auto" w:fill="auto"/>
            <w:noWrap/>
            <w:hideMark/>
          </w:tcPr>
          <w:p w14:paraId="141844A9" w14:textId="71522366"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HUMBLTAP</w:t>
            </w:r>
          </w:p>
        </w:tc>
        <w:tc>
          <w:tcPr>
            <w:tcW w:w="1838" w:type="dxa"/>
            <w:tcBorders>
              <w:top w:val="nil"/>
              <w:left w:val="nil"/>
              <w:bottom w:val="single" w:sz="8" w:space="0" w:color="E2E2E2"/>
              <w:right w:val="single" w:sz="8" w:space="0" w:color="E2E2E2"/>
            </w:tcBorders>
            <w:shd w:val="clear" w:color="auto" w:fill="auto"/>
            <w:noWrap/>
            <w:hideMark/>
          </w:tcPr>
          <w:p w14:paraId="020EC511" w14:textId="60AA5FC1"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7A1D558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0252A19" w14:textId="3F1B60EE"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DWO5_EU8</w:t>
            </w:r>
          </w:p>
        </w:tc>
        <w:tc>
          <w:tcPr>
            <w:tcW w:w="2430" w:type="dxa"/>
            <w:tcBorders>
              <w:top w:val="nil"/>
              <w:left w:val="nil"/>
              <w:bottom w:val="single" w:sz="8" w:space="0" w:color="E2E2E2"/>
              <w:right w:val="single" w:sz="8" w:space="0" w:color="E2E2E2"/>
            </w:tcBorders>
            <w:shd w:val="clear" w:color="auto" w:fill="auto"/>
            <w:noWrap/>
            <w:hideMark/>
          </w:tcPr>
          <w:p w14:paraId="1CCCCC87" w14:textId="0F75A042"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DV_HT_24_A</w:t>
            </w:r>
          </w:p>
        </w:tc>
        <w:tc>
          <w:tcPr>
            <w:tcW w:w="1710" w:type="dxa"/>
            <w:tcBorders>
              <w:top w:val="nil"/>
              <w:left w:val="nil"/>
              <w:bottom w:val="single" w:sz="8" w:space="0" w:color="E2E2E2"/>
              <w:right w:val="single" w:sz="8" w:space="0" w:color="E2E2E2"/>
            </w:tcBorders>
            <w:shd w:val="clear" w:color="auto" w:fill="auto"/>
            <w:noWrap/>
            <w:hideMark/>
          </w:tcPr>
          <w:p w14:paraId="77CF1E42" w14:textId="27574D64"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HT</w:t>
            </w:r>
          </w:p>
        </w:tc>
        <w:tc>
          <w:tcPr>
            <w:tcW w:w="1492" w:type="dxa"/>
            <w:tcBorders>
              <w:top w:val="nil"/>
              <w:left w:val="nil"/>
              <w:bottom w:val="single" w:sz="8" w:space="0" w:color="E2E2E2"/>
              <w:right w:val="single" w:sz="8" w:space="0" w:color="E2E2E2"/>
            </w:tcBorders>
            <w:shd w:val="clear" w:color="auto" w:fill="auto"/>
            <w:noWrap/>
            <w:hideMark/>
          </w:tcPr>
          <w:p w14:paraId="5FC8CFE9" w14:textId="5F3BE318"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DV</w:t>
            </w:r>
          </w:p>
        </w:tc>
        <w:tc>
          <w:tcPr>
            <w:tcW w:w="1838" w:type="dxa"/>
            <w:tcBorders>
              <w:top w:val="nil"/>
              <w:left w:val="nil"/>
              <w:bottom w:val="single" w:sz="8" w:space="0" w:color="E2E2E2"/>
              <w:right w:val="single" w:sz="8" w:space="0" w:color="E2E2E2"/>
            </w:tcBorders>
            <w:shd w:val="clear" w:color="auto" w:fill="auto"/>
            <w:noWrap/>
            <w:hideMark/>
          </w:tcPr>
          <w:p w14:paraId="35DCFE87" w14:textId="3E38DB5E"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25D214B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2684AF4" w14:textId="2B2D7414"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SSKYSB28</w:t>
            </w:r>
          </w:p>
        </w:tc>
        <w:tc>
          <w:tcPr>
            <w:tcW w:w="2430" w:type="dxa"/>
            <w:tcBorders>
              <w:top w:val="nil"/>
              <w:left w:val="nil"/>
              <w:bottom w:val="single" w:sz="8" w:space="0" w:color="E2E2E2"/>
              <w:right w:val="single" w:sz="8" w:space="0" w:color="E2E2E2"/>
            </w:tcBorders>
            <w:shd w:val="clear" w:color="auto" w:fill="auto"/>
            <w:noWrap/>
            <w:hideMark/>
          </w:tcPr>
          <w:p w14:paraId="06106429" w14:textId="479F918C"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TALLCITY_TELPR_1</w:t>
            </w:r>
          </w:p>
        </w:tc>
        <w:tc>
          <w:tcPr>
            <w:tcW w:w="1710" w:type="dxa"/>
            <w:tcBorders>
              <w:top w:val="nil"/>
              <w:left w:val="nil"/>
              <w:bottom w:val="single" w:sz="8" w:space="0" w:color="E2E2E2"/>
              <w:right w:val="single" w:sz="8" w:space="0" w:color="E2E2E2"/>
            </w:tcBorders>
            <w:shd w:val="clear" w:color="auto" w:fill="auto"/>
            <w:noWrap/>
            <w:hideMark/>
          </w:tcPr>
          <w:p w14:paraId="3DDF337D" w14:textId="33DDF19B"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TELPH_RD</w:t>
            </w:r>
          </w:p>
        </w:tc>
        <w:tc>
          <w:tcPr>
            <w:tcW w:w="1492" w:type="dxa"/>
            <w:tcBorders>
              <w:top w:val="nil"/>
              <w:left w:val="nil"/>
              <w:bottom w:val="single" w:sz="8" w:space="0" w:color="E2E2E2"/>
              <w:right w:val="single" w:sz="8" w:space="0" w:color="E2E2E2"/>
            </w:tcBorders>
            <w:shd w:val="clear" w:color="auto" w:fill="auto"/>
            <w:noWrap/>
            <w:hideMark/>
          </w:tcPr>
          <w:p w14:paraId="36C71DE6" w14:textId="367D1328"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TALLCITY</w:t>
            </w:r>
          </w:p>
        </w:tc>
        <w:tc>
          <w:tcPr>
            <w:tcW w:w="1838" w:type="dxa"/>
            <w:tcBorders>
              <w:top w:val="nil"/>
              <w:left w:val="nil"/>
              <w:bottom w:val="single" w:sz="8" w:space="0" w:color="E2E2E2"/>
              <w:right w:val="single" w:sz="8" w:space="0" w:color="E2E2E2"/>
            </w:tcBorders>
            <w:shd w:val="clear" w:color="auto" w:fill="auto"/>
            <w:noWrap/>
            <w:hideMark/>
          </w:tcPr>
          <w:p w14:paraId="0FD2D214" w14:textId="08CE563B"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0B58281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771AD51" w14:textId="0F06D86C"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DLFKSCS8</w:t>
            </w:r>
          </w:p>
        </w:tc>
        <w:tc>
          <w:tcPr>
            <w:tcW w:w="2430" w:type="dxa"/>
            <w:tcBorders>
              <w:top w:val="nil"/>
              <w:left w:val="nil"/>
              <w:bottom w:val="single" w:sz="8" w:space="0" w:color="E2E2E2"/>
              <w:right w:val="single" w:sz="8" w:space="0" w:color="E2E2E2"/>
            </w:tcBorders>
            <w:shd w:val="clear" w:color="auto" w:fill="auto"/>
            <w:noWrap/>
            <w:hideMark/>
          </w:tcPr>
          <w:p w14:paraId="2F12A111" w14:textId="40AAC28C"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1170__B</w:t>
            </w:r>
          </w:p>
        </w:tc>
        <w:tc>
          <w:tcPr>
            <w:tcW w:w="1710" w:type="dxa"/>
            <w:tcBorders>
              <w:top w:val="nil"/>
              <w:left w:val="nil"/>
              <w:bottom w:val="single" w:sz="8" w:space="0" w:color="E2E2E2"/>
              <w:right w:val="single" w:sz="8" w:space="0" w:color="E2E2E2"/>
            </w:tcBorders>
            <w:shd w:val="clear" w:color="auto" w:fill="auto"/>
            <w:noWrap/>
            <w:hideMark/>
          </w:tcPr>
          <w:p w14:paraId="78B9DC31" w14:textId="110DBC83"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NCDSE</w:t>
            </w:r>
          </w:p>
        </w:tc>
        <w:tc>
          <w:tcPr>
            <w:tcW w:w="1492" w:type="dxa"/>
            <w:tcBorders>
              <w:top w:val="nil"/>
              <w:left w:val="nil"/>
              <w:bottom w:val="single" w:sz="8" w:space="0" w:color="E2E2E2"/>
              <w:right w:val="single" w:sz="8" w:space="0" w:color="E2E2E2"/>
            </w:tcBorders>
            <w:shd w:val="clear" w:color="auto" w:fill="auto"/>
            <w:noWrap/>
            <w:hideMark/>
          </w:tcPr>
          <w:p w14:paraId="0D414DE6" w14:textId="10D53A43"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REDSW</w:t>
            </w:r>
          </w:p>
        </w:tc>
        <w:tc>
          <w:tcPr>
            <w:tcW w:w="1838" w:type="dxa"/>
            <w:tcBorders>
              <w:top w:val="nil"/>
              <w:left w:val="nil"/>
              <w:bottom w:val="single" w:sz="8" w:space="0" w:color="E2E2E2"/>
              <w:right w:val="single" w:sz="8" w:space="0" w:color="E2E2E2"/>
            </w:tcBorders>
            <w:shd w:val="clear" w:color="auto" w:fill="auto"/>
            <w:noWrap/>
            <w:hideMark/>
          </w:tcPr>
          <w:p w14:paraId="1D561B0B" w14:textId="3B409C08"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73C68B4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0071C46" w14:textId="1F126A2B"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SBCESND5</w:t>
            </w:r>
          </w:p>
        </w:tc>
        <w:tc>
          <w:tcPr>
            <w:tcW w:w="2430" w:type="dxa"/>
            <w:tcBorders>
              <w:top w:val="nil"/>
              <w:left w:val="nil"/>
              <w:bottom w:val="single" w:sz="8" w:space="0" w:color="E2E2E2"/>
              <w:right w:val="single" w:sz="8" w:space="0" w:color="E2E2E2"/>
            </w:tcBorders>
            <w:shd w:val="clear" w:color="auto" w:fill="auto"/>
            <w:noWrap/>
            <w:hideMark/>
          </w:tcPr>
          <w:p w14:paraId="3BD4976D" w14:textId="5F08DB6C"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421__A</w:t>
            </w:r>
          </w:p>
        </w:tc>
        <w:tc>
          <w:tcPr>
            <w:tcW w:w="1710" w:type="dxa"/>
            <w:tcBorders>
              <w:top w:val="nil"/>
              <w:left w:val="nil"/>
              <w:bottom w:val="single" w:sz="8" w:space="0" w:color="E2E2E2"/>
              <w:right w:val="single" w:sz="8" w:space="0" w:color="E2E2E2"/>
            </w:tcBorders>
            <w:shd w:val="clear" w:color="auto" w:fill="auto"/>
            <w:noWrap/>
            <w:hideMark/>
          </w:tcPr>
          <w:p w14:paraId="65C1FCF3" w14:textId="515859C8"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BCESW</w:t>
            </w:r>
          </w:p>
        </w:tc>
        <w:tc>
          <w:tcPr>
            <w:tcW w:w="1492" w:type="dxa"/>
            <w:tcBorders>
              <w:top w:val="nil"/>
              <w:left w:val="nil"/>
              <w:bottom w:val="single" w:sz="8" w:space="0" w:color="E2E2E2"/>
              <w:right w:val="single" w:sz="8" w:space="0" w:color="E2E2E2"/>
            </w:tcBorders>
            <w:shd w:val="clear" w:color="auto" w:fill="auto"/>
            <w:noWrap/>
            <w:hideMark/>
          </w:tcPr>
          <w:p w14:paraId="5E11D3A3" w14:textId="52211980"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SNDSW</w:t>
            </w:r>
          </w:p>
        </w:tc>
        <w:tc>
          <w:tcPr>
            <w:tcW w:w="1838" w:type="dxa"/>
            <w:tcBorders>
              <w:top w:val="nil"/>
              <w:left w:val="nil"/>
              <w:bottom w:val="single" w:sz="8" w:space="0" w:color="E2E2E2"/>
              <w:right w:val="single" w:sz="8" w:space="0" w:color="E2E2E2"/>
            </w:tcBorders>
            <w:shd w:val="clear" w:color="auto" w:fill="auto"/>
            <w:noWrap/>
            <w:hideMark/>
          </w:tcPr>
          <w:p w14:paraId="6CF0FA7D" w14:textId="4A6118A3"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1AF4FF2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2DA75B8" w14:textId="7EEEF88B"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DBUZLME8</w:t>
            </w:r>
          </w:p>
        </w:tc>
        <w:tc>
          <w:tcPr>
            <w:tcW w:w="2430" w:type="dxa"/>
            <w:tcBorders>
              <w:top w:val="nil"/>
              <w:left w:val="nil"/>
              <w:bottom w:val="single" w:sz="8" w:space="0" w:color="E2E2E2"/>
              <w:right w:val="single" w:sz="8" w:space="0" w:color="E2E2E2"/>
            </w:tcBorders>
            <w:shd w:val="clear" w:color="auto" w:fill="auto"/>
            <w:noWrap/>
            <w:hideMark/>
          </w:tcPr>
          <w:p w14:paraId="31E2D39C" w14:textId="1CC48834"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6610__D</w:t>
            </w:r>
          </w:p>
        </w:tc>
        <w:tc>
          <w:tcPr>
            <w:tcW w:w="1710" w:type="dxa"/>
            <w:tcBorders>
              <w:top w:val="nil"/>
              <w:left w:val="nil"/>
              <w:bottom w:val="single" w:sz="8" w:space="0" w:color="E2E2E2"/>
              <w:right w:val="single" w:sz="8" w:space="0" w:color="E2E2E2"/>
            </w:tcBorders>
            <w:shd w:val="clear" w:color="auto" w:fill="auto"/>
            <w:noWrap/>
            <w:hideMark/>
          </w:tcPr>
          <w:p w14:paraId="65DCD140" w14:textId="2755A384"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BSPSW</w:t>
            </w:r>
          </w:p>
        </w:tc>
        <w:tc>
          <w:tcPr>
            <w:tcW w:w="1492" w:type="dxa"/>
            <w:tcBorders>
              <w:top w:val="nil"/>
              <w:left w:val="nil"/>
              <w:bottom w:val="single" w:sz="8" w:space="0" w:color="E2E2E2"/>
              <w:right w:val="single" w:sz="8" w:space="0" w:color="E2E2E2"/>
            </w:tcBorders>
            <w:shd w:val="clear" w:color="auto" w:fill="auto"/>
            <w:noWrap/>
            <w:hideMark/>
          </w:tcPr>
          <w:p w14:paraId="63546C53" w14:textId="01E80A51"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BSCTP</w:t>
            </w:r>
          </w:p>
        </w:tc>
        <w:tc>
          <w:tcPr>
            <w:tcW w:w="1838" w:type="dxa"/>
            <w:tcBorders>
              <w:top w:val="nil"/>
              <w:left w:val="nil"/>
              <w:bottom w:val="single" w:sz="8" w:space="0" w:color="E2E2E2"/>
              <w:right w:val="single" w:sz="8" w:space="0" w:color="E2E2E2"/>
            </w:tcBorders>
            <w:shd w:val="clear" w:color="auto" w:fill="auto"/>
            <w:noWrap/>
            <w:hideMark/>
          </w:tcPr>
          <w:p w14:paraId="38CC9175" w14:textId="671AECA2"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296EE6A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3ED9093" w14:textId="673B5080"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SRICGRS8</w:t>
            </w:r>
          </w:p>
        </w:tc>
        <w:tc>
          <w:tcPr>
            <w:tcW w:w="2430" w:type="dxa"/>
            <w:tcBorders>
              <w:top w:val="nil"/>
              <w:left w:val="nil"/>
              <w:bottom w:val="single" w:sz="8" w:space="0" w:color="E2E2E2"/>
              <w:right w:val="single" w:sz="8" w:space="0" w:color="E2E2E2"/>
            </w:tcBorders>
            <w:shd w:val="clear" w:color="auto" w:fill="auto"/>
            <w:noWrap/>
            <w:hideMark/>
          </w:tcPr>
          <w:p w14:paraId="0BD03896" w14:textId="3FE783C2"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6840__B</w:t>
            </w:r>
          </w:p>
        </w:tc>
        <w:tc>
          <w:tcPr>
            <w:tcW w:w="1710" w:type="dxa"/>
            <w:tcBorders>
              <w:top w:val="nil"/>
              <w:left w:val="nil"/>
              <w:bottom w:val="single" w:sz="8" w:space="0" w:color="E2E2E2"/>
              <w:right w:val="single" w:sz="8" w:space="0" w:color="E2E2E2"/>
            </w:tcBorders>
            <w:shd w:val="clear" w:color="auto" w:fill="auto"/>
            <w:noWrap/>
            <w:hideMark/>
          </w:tcPr>
          <w:p w14:paraId="4E179C85" w14:textId="086845A3"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NVKSW</w:t>
            </w:r>
          </w:p>
        </w:tc>
        <w:tc>
          <w:tcPr>
            <w:tcW w:w="1492" w:type="dxa"/>
            <w:tcBorders>
              <w:top w:val="nil"/>
              <w:left w:val="nil"/>
              <w:bottom w:val="single" w:sz="8" w:space="0" w:color="E2E2E2"/>
              <w:right w:val="single" w:sz="8" w:space="0" w:color="E2E2E2"/>
            </w:tcBorders>
            <w:shd w:val="clear" w:color="auto" w:fill="auto"/>
            <w:noWrap/>
            <w:hideMark/>
          </w:tcPr>
          <w:p w14:paraId="7ADC85D6" w14:textId="07FFBE53"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ANARN</w:t>
            </w:r>
          </w:p>
        </w:tc>
        <w:tc>
          <w:tcPr>
            <w:tcW w:w="1838" w:type="dxa"/>
            <w:tcBorders>
              <w:top w:val="nil"/>
              <w:left w:val="nil"/>
              <w:bottom w:val="single" w:sz="8" w:space="0" w:color="E2E2E2"/>
              <w:right w:val="single" w:sz="8" w:space="0" w:color="E2E2E2"/>
            </w:tcBorders>
            <w:shd w:val="clear" w:color="auto" w:fill="auto"/>
            <w:noWrap/>
            <w:hideMark/>
          </w:tcPr>
          <w:p w14:paraId="790755AE" w14:textId="07CA1452"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111396F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E92700E" w14:textId="60FEB834"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DZORHAY5</w:t>
            </w:r>
          </w:p>
        </w:tc>
        <w:tc>
          <w:tcPr>
            <w:tcW w:w="2430" w:type="dxa"/>
            <w:tcBorders>
              <w:top w:val="nil"/>
              <w:left w:val="nil"/>
              <w:bottom w:val="single" w:sz="8" w:space="0" w:color="E2E2E2"/>
              <w:right w:val="single" w:sz="8" w:space="0" w:color="E2E2E2"/>
            </w:tcBorders>
            <w:shd w:val="clear" w:color="auto" w:fill="auto"/>
            <w:noWrap/>
            <w:hideMark/>
          </w:tcPr>
          <w:p w14:paraId="72E17A16" w14:textId="03633ABE"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BERGHE_AT1L</w:t>
            </w:r>
          </w:p>
        </w:tc>
        <w:tc>
          <w:tcPr>
            <w:tcW w:w="1710" w:type="dxa"/>
            <w:tcBorders>
              <w:top w:val="nil"/>
              <w:left w:val="nil"/>
              <w:bottom w:val="single" w:sz="8" w:space="0" w:color="E2E2E2"/>
              <w:right w:val="single" w:sz="8" w:space="0" w:color="E2E2E2"/>
            </w:tcBorders>
            <w:shd w:val="clear" w:color="auto" w:fill="auto"/>
            <w:noWrap/>
            <w:hideMark/>
          </w:tcPr>
          <w:p w14:paraId="4F159640" w14:textId="4696C354"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BERGHE</w:t>
            </w:r>
          </w:p>
        </w:tc>
        <w:tc>
          <w:tcPr>
            <w:tcW w:w="1492" w:type="dxa"/>
            <w:tcBorders>
              <w:top w:val="nil"/>
              <w:left w:val="nil"/>
              <w:bottom w:val="single" w:sz="8" w:space="0" w:color="E2E2E2"/>
              <w:right w:val="single" w:sz="8" w:space="0" w:color="E2E2E2"/>
            </w:tcBorders>
            <w:shd w:val="clear" w:color="auto" w:fill="auto"/>
            <w:noWrap/>
            <w:hideMark/>
          </w:tcPr>
          <w:p w14:paraId="0A32039F" w14:textId="6F26588F"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BERGHE</w:t>
            </w:r>
          </w:p>
        </w:tc>
        <w:tc>
          <w:tcPr>
            <w:tcW w:w="1838" w:type="dxa"/>
            <w:tcBorders>
              <w:top w:val="nil"/>
              <w:left w:val="nil"/>
              <w:bottom w:val="single" w:sz="8" w:space="0" w:color="E2E2E2"/>
              <w:right w:val="single" w:sz="8" w:space="0" w:color="E2E2E2"/>
            </w:tcBorders>
            <w:shd w:val="clear" w:color="auto" w:fill="auto"/>
            <w:noWrap/>
            <w:hideMark/>
          </w:tcPr>
          <w:p w14:paraId="3BC1B398" w14:textId="4CC29185"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749A7E7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793B69C" w14:textId="6F03141A"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SCOSMGS8</w:t>
            </w:r>
          </w:p>
        </w:tc>
        <w:tc>
          <w:tcPr>
            <w:tcW w:w="2430" w:type="dxa"/>
            <w:tcBorders>
              <w:top w:val="nil"/>
              <w:left w:val="nil"/>
              <w:bottom w:val="single" w:sz="8" w:space="0" w:color="E2E2E2"/>
              <w:right w:val="single" w:sz="8" w:space="0" w:color="E2E2E2"/>
            </w:tcBorders>
            <w:shd w:val="clear" w:color="auto" w:fill="auto"/>
            <w:noWrap/>
            <w:hideMark/>
          </w:tcPr>
          <w:p w14:paraId="38D14495" w14:textId="4C6A4327"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CEDRHI_SILT1_1</w:t>
            </w:r>
          </w:p>
        </w:tc>
        <w:tc>
          <w:tcPr>
            <w:tcW w:w="1710" w:type="dxa"/>
            <w:tcBorders>
              <w:top w:val="nil"/>
              <w:left w:val="nil"/>
              <w:bottom w:val="single" w:sz="8" w:space="0" w:color="E2E2E2"/>
              <w:right w:val="single" w:sz="8" w:space="0" w:color="E2E2E2"/>
            </w:tcBorders>
            <w:shd w:val="clear" w:color="auto" w:fill="auto"/>
            <w:noWrap/>
            <w:hideMark/>
          </w:tcPr>
          <w:p w14:paraId="4F40CDA9" w14:textId="29206CC5"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CEDRHILL</w:t>
            </w:r>
          </w:p>
        </w:tc>
        <w:tc>
          <w:tcPr>
            <w:tcW w:w="1492" w:type="dxa"/>
            <w:tcBorders>
              <w:top w:val="nil"/>
              <w:left w:val="nil"/>
              <w:bottom w:val="single" w:sz="8" w:space="0" w:color="E2E2E2"/>
              <w:right w:val="single" w:sz="8" w:space="0" w:color="E2E2E2"/>
            </w:tcBorders>
            <w:shd w:val="clear" w:color="auto" w:fill="auto"/>
            <w:noWrap/>
            <w:hideMark/>
          </w:tcPr>
          <w:p w14:paraId="041EBBD1" w14:textId="0D22CC20"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SILT</w:t>
            </w:r>
          </w:p>
        </w:tc>
        <w:tc>
          <w:tcPr>
            <w:tcW w:w="1838" w:type="dxa"/>
            <w:tcBorders>
              <w:top w:val="nil"/>
              <w:left w:val="nil"/>
              <w:bottom w:val="single" w:sz="8" w:space="0" w:color="E2E2E2"/>
              <w:right w:val="single" w:sz="8" w:space="0" w:color="E2E2E2"/>
            </w:tcBorders>
            <w:shd w:val="clear" w:color="auto" w:fill="auto"/>
            <w:noWrap/>
            <w:hideMark/>
          </w:tcPr>
          <w:p w14:paraId="2A17F839" w14:textId="4178807C"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58F275E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5F3952B" w14:textId="7C7ABE1C"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SN_SAJO5</w:t>
            </w:r>
          </w:p>
        </w:tc>
        <w:tc>
          <w:tcPr>
            <w:tcW w:w="2430" w:type="dxa"/>
            <w:tcBorders>
              <w:top w:val="nil"/>
              <w:left w:val="nil"/>
              <w:bottom w:val="single" w:sz="8" w:space="0" w:color="E2E2E2"/>
              <w:right w:val="single" w:sz="8" w:space="0" w:color="E2E2E2"/>
            </w:tcBorders>
            <w:shd w:val="clear" w:color="auto" w:fill="auto"/>
            <w:noWrap/>
            <w:hideMark/>
          </w:tcPr>
          <w:p w14:paraId="4CAE73F4" w14:textId="19F5B200"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FALFUR_PREMON1_1</w:t>
            </w:r>
          </w:p>
        </w:tc>
        <w:tc>
          <w:tcPr>
            <w:tcW w:w="1710" w:type="dxa"/>
            <w:tcBorders>
              <w:top w:val="nil"/>
              <w:left w:val="nil"/>
              <w:bottom w:val="single" w:sz="8" w:space="0" w:color="E2E2E2"/>
              <w:right w:val="single" w:sz="8" w:space="0" w:color="E2E2E2"/>
            </w:tcBorders>
            <w:shd w:val="clear" w:color="auto" w:fill="auto"/>
            <w:noWrap/>
            <w:hideMark/>
          </w:tcPr>
          <w:p w14:paraId="5BA32F9B" w14:textId="69F950F1"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FALFUR</w:t>
            </w:r>
          </w:p>
        </w:tc>
        <w:tc>
          <w:tcPr>
            <w:tcW w:w="1492" w:type="dxa"/>
            <w:tcBorders>
              <w:top w:val="nil"/>
              <w:left w:val="nil"/>
              <w:bottom w:val="single" w:sz="8" w:space="0" w:color="E2E2E2"/>
              <w:right w:val="single" w:sz="8" w:space="0" w:color="E2E2E2"/>
            </w:tcBorders>
            <w:shd w:val="clear" w:color="auto" w:fill="auto"/>
            <w:noWrap/>
            <w:hideMark/>
          </w:tcPr>
          <w:p w14:paraId="1E663097" w14:textId="37C3B475"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PREMONT</w:t>
            </w:r>
          </w:p>
        </w:tc>
        <w:tc>
          <w:tcPr>
            <w:tcW w:w="1838" w:type="dxa"/>
            <w:tcBorders>
              <w:top w:val="nil"/>
              <w:left w:val="nil"/>
              <w:bottom w:val="single" w:sz="8" w:space="0" w:color="E2E2E2"/>
              <w:right w:val="single" w:sz="8" w:space="0" w:color="E2E2E2"/>
            </w:tcBorders>
            <w:shd w:val="clear" w:color="auto" w:fill="auto"/>
            <w:noWrap/>
            <w:hideMark/>
          </w:tcPr>
          <w:p w14:paraId="5162DE2E" w14:textId="077E382E"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71436DB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8A328E4" w14:textId="33A72DF0"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SMOOPEA8</w:t>
            </w:r>
          </w:p>
        </w:tc>
        <w:tc>
          <w:tcPr>
            <w:tcW w:w="2430" w:type="dxa"/>
            <w:tcBorders>
              <w:top w:val="nil"/>
              <w:left w:val="nil"/>
              <w:bottom w:val="single" w:sz="8" w:space="0" w:color="E2E2E2"/>
              <w:right w:val="single" w:sz="8" w:space="0" w:color="E2E2E2"/>
            </w:tcBorders>
            <w:shd w:val="clear" w:color="auto" w:fill="auto"/>
            <w:noWrap/>
            <w:hideMark/>
          </w:tcPr>
          <w:p w14:paraId="56648F37" w14:textId="4684F4A6"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FRI_PEAR_1</w:t>
            </w:r>
          </w:p>
        </w:tc>
        <w:tc>
          <w:tcPr>
            <w:tcW w:w="1710" w:type="dxa"/>
            <w:tcBorders>
              <w:top w:val="nil"/>
              <w:left w:val="nil"/>
              <w:bottom w:val="single" w:sz="8" w:space="0" w:color="E2E2E2"/>
              <w:right w:val="single" w:sz="8" w:space="0" w:color="E2E2E2"/>
            </w:tcBorders>
            <w:shd w:val="clear" w:color="auto" w:fill="auto"/>
            <w:noWrap/>
            <w:hideMark/>
          </w:tcPr>
          <w:p w14:paraId="6AD70965" w14:textId="23B105B4"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PEARSALL</w:t>
            </w:r>
          </w:p>
        </w:tc>
        <w:tc>
          <w:tcPr>
            <w:tcW w:w="1492" w:type="dxa"/>
            <w:tcBorders>
              <w:top w:val="nil"/>
              <w:left w:val="nil"/>
              <w:bottom w:val="single" w:sz="8" w:space="0" w:color="E2E2E2"/>
              <w:right w:val="single" w:sz="8" w:space="0" w:color="E2E2E2"/>
            </w:tcBorders>
            <w:shd w:val="clear" w:color="auto" w:fill="auto"/>
            <w:noWrap/>
            <w:hideMark/>
          </w:tcPr>
          <w:p w14:paraId="56904E6B" w14:textId="4E9C7602"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FRIOTOS</w:t>
            </w:r>
          </w:p>
        </w:tc>
        <w:tc>
          <w:tcPr>
            <w:tcW w:w="1838" w:type="dxa"/>
            <w:tcBorders>
              <w:top w:val="nil"/>
              <w:left w:val="nil"/>
              <w:bottom w:val="single" w:sz="8" w:space="0" w:color="E2E2E2"/>
              <w:right w:val="single" w:sz="8" w:space="0" w:color="E2E2E2"/>
            </w:tcBorders>
            <w:shd w:val="clear" w:color="auto" w:fill="auto"/>
            <w:noWrap/>
            <w:hideMark/>
          </w:tcPr>
          <w:p w14:paraId="791D39E8" w14:textId="29F9AF89"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1AB0469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2D5102C" w14:textId="470A54CB"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SN_SAJO5</w:t>
            </w:r>
          </w:p>
        </w:tc>
        <w:tc>
          <w:tcPr>
            <w:tcW w:w="2430" w:type="dxa"/>
            <w:tcBorders>
              <w:top w:val="nil"/>
              <w:left w:val="nil"/>
              <w:bottom w:val="single" w:sz="8" w:space="0" w:color="E2E2E2"/>
              <w:right w:val="single" w:sz="8" w:space="0" w:color="E2E2E2"/>
            </w:tcBorders>
            <w:shd w:val="clear" w:color="auto" w:fill="auto"/>
            <w:noWrap/>
            <w:hideMark/>
          </w:tcPr>
          <w:p w14:paraId="02DA4A38" w14:textId="778464D2"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HAINE__LA_PAL1_1</w:t>
            </w:r>
          </w:p>
        </w:tc>
        <w:tc>
          <w:tcPr>
            <w:tcW w:w="1710" w:type="dxa"/>
            <w:tcBorders>
              <w:top w:val="nil"/>
              <w:left w:val="nil"/>
              <w:bottom w:val="single" w:sz="8" w:space="0" w:color="E2E2E2"/>
              <w:right w:val="single" w:sz="8" w:space="0" w:color="E2E2E2"/>
            </w:tcBorders>
            <w:shd w:val="clear" w:color="auto" w:fill="auto"/>
            <w:noWrap/>
            <w:hideMark/>
          </w:tcPr>
          <w:p w14:paraId="0B5DFED8" w14:textId="40F57C87"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LA_PALMA</w:t>
            </w:r>
          </w:p>
        </w:tc>
        <w:tc>
          <w:tcPr>
            <w:tcW w:w="1492" w:type="dxa"/>
            <w:tcBorders>
              <w:top w:val="nil"/>
              <w:left w:val="nil"/>
              <w:bottom w:val="single" w:sz="8" w:space="0" w:color="E2E2E2"/>
              <w:right w:val="single" w:sz="8" w:space="0" w:color="E2E2E2"/>
            </w:tcBorders>
            <w:shd w:val="clear" w:color="auto" w:fill="auto"/>
            <w:noWrap/>
            <w:hideMark/>
          </w:tcPr>
          <w:p w14:paraId="3006564D" w14:textId="1DE30D64"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HAINE_DR</w:t>
            </w:r>
          </w:p>
        </w:tc>
        <w:tc>
          <w:tcPr>
            <w:tcW w:w="1838" w:type="dxa"/>
            <w:tcBorders>
              <w:top w:val="nil"/>
              <w:left w:val="nil"/>
              <w:bottom w:val="single" w:sz="8" w:space="0" w:color="E2E2E2"/>
              <w:right w:val="single" w:sz="8" w:space="0" w:color="E2E2E2"/>
            </w:tcBorders>
            <w:shd w:val="clear" w:color="auto" w:fill="auto"/>
            <w:noWrap/>
            <w:hideMark/>
          </w:tcPr>
          <w:p w14:paraId="7E298A6C" w14:textId="5E73B194"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0BC8EA3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791AA28" w14:textId="4F2D84A8"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DWHILON5</w:t>
            </w:r>
          </w:p>
        </w:tc>
        <w:tc>
          <w:tcPr>
            <w:tcW w:w="2430" w:type="dxa"/>
            <w:tcBorders>
              <w:top w:val="nil"/>
              <w:left w:val="nil"/>
              <w:bottom w:val="single" w:sz="8" w:space="0" w:color="E2E2E2"/>
              <w:right w:val="single" w:sz="8" w:space="0" w:color="E2E2E2"/>
            </w:tcBorders>
            <w:shd w:val="clear" w:color="auto" w:fill="auto"/>
            <w:noWrap/>
            <w:hideMark/>
          </w:tcPr>
          <w:p w14:paraId="2A39B86B" w14:textId="5E15EE8D"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NCARBI_SEADRF1_1</w:t>
            </w:r>
          </w:p>
        </w:tc>
        <w:tc>
          <w:tcPr>
            <w:tcW w:w="1710" w:type="dxa"/>
            <w:tcBorders>
              <w:top w:val="nil"/>
              <w:left w:val="nil"/>
              <w:bottom w:val="single" w:sz="8" w:space="0" w:color="E2E2E2"/>
              <w:right w:val="single" w:sz="8" w:space="0" w:color="E2E2E2"/>
            </w:tcBorders>
            <w:shd w:val="clear" w:color="auto" w:fill="auto"/>
            <w:noWrap/>
            <w:hideMark/>
          </w:tcPr>
          <w:p w14:paraId="0364AC54" w14:textId="28A7AA29"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NCARBIDE</w:t>
            </w:r>
          </w:p>
        </w:tc>
        <w:tc>
          <w:tcPr>
            <w:tcW w:w="1492" w:type="dxa"/>
            <w:tcBorders>
              <w:top w:val="nil"/>
              <w:left w:val="nil"/>
              <w:bottom w:val="single" w:sz="8" w:space="0" w:color="E2E2E2"/>
              <w:right w:val="single" w:sz="8" w:space="0" w:color="E2E2E2"/>
            </w:tcBorders>
            <w:shd w:val="clear" w:color="auto" w:fill="auto"/>
            <w:noWrap/>
            <w:hideMark/>
          </w:tcPr>
          <w:p w14:paraId="4833C29F" w14:textId="4A463C5C"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SEADRFTC</w:t>
            </w:r>
          </w:p>
        </w:tc>
        <w:tc>
          <w:tcPr>
            <w:tcW w:w="1838" w:type="dxa"/>
            <w:tcBorders>
              <w:top w:val="nil"/>
              <w:left w:val="nil"/>
              <w:bottom w:val="single" w:sz="8" w:space="0" w:color="E2E2E2"/>
              <w:right w:val="single" w:sz="8" w:space="0" w:color="E2E2E2"/>
            </w:tcBorders>
            <w:shd w:val="clear" w:color="auto" w:fill="auto"/>
            <w:noWrap/>
            <w:hideMark/>
          </w:tcPr>
          <w:p w14:paraId="04BE18C5" w14:textId="58BD3F9F"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54A23457"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5CE7070" w14:textId="4F6C080A"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DWHILON5</w:t>
            </w:r>
          </w:p>
        </w:tc>
        <w:tc>
          <w:tcPr>
            <w:tcW w:w="2430" w:type="dxa"/>
            <w:tcBorders>
              <w:top w:val="nil"/>
              <w:left w:val="nil"/>
              <w:bottom w:val="single" w:sz="8" w:space="0" w:color="E2E2E2"/>
              <w:right w:val="single" w:sz="8" w:space="0" w:color="E2E2E2"/>
            </w:tcBorders>
            <w:shd w:val="clear" w:color="auto" w:fill="auto"/>
            <w:noWrap/>
            <w:hideMark/>
          </w:tcPr>
          <w:p w14:paraId="4BBC4976" w14:textId="249C23C5"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NCARBI_SEADRF1_1</w:t>
            </w:r>
          </w:p>
        </w:tc>
        <w:tc>
          <w:tcPr>
            <w:tcW w:w="1710" w:type="dxa"/>
            <w:tcBorders>
              <w:top w:val="nil"/>
              <w:left w:val="nil"/>
              <w:bottom w:val="single" w:sz="8" w:space="0" w:color="E2E2E2"/>
              <w:right w:val="single" w:sz="8" w:space="0" w:color="E2E2E2"/>
            </w:tcBorders>
            <w:shd w:val="clear" w:color="auto" w:fill="auto"/>
            <w:noWrap/>
            <w:hideMark/>
          </w:tcPr>
          <w:p w14:paraId="115B065E" w14:textId="64686CB2"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SEADRFTC</w:t>
            </w:r>
          </w:p>
        </w:tc>
        <w:tc>
          <w:tcPr>
            <w:tcW w:w="1492" w:type="dxa"/>
            <w:tcBorders>
              <w:top w:val="nil"/>
              <w:left w:val="nil"/>
              <w:bottom w:val="single" w:sz="8" w:space="0" w:color="E2E2E2"/>
              <w:right w:val="single" w:sz="8" w:space="0" w:color="E2E2E2"/>
            </w:tcBorders>
            <w:shd w:val="clear" w:color="auto" w:fill="auto"/>
            <w:noWrap/>
            <w:hideMark/>
          </w:tcPr>
          <w:p w14:paraId="6C0FF719" w14:textId="581E6046"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NCARBIDE</w:t>
            </w:r>
          </w:p>
        </w:tc>
        <w:tc>
          <w:tcPr>
            <w:tcW w:w="1838" w:type="dxa"/>
            <w:tcBorders>
              <w:top w:val="nil"/>
              <w:left w:val="nil"/>
              <w:bottom w:val="single" w:sz="8" w:space="0" w:color="E2E2E2"/>
              <w:right w:val="single" w:sz="8" w:space="0" w:color="E2E2E2"/>
            </w:tcBorders>
            <w:shd w:val="clear" w:color="auto" w:fill="auto"/>
            <w:noWrap/>
            <w:hideMark/>
          </w:tcPr>
          <w:p w14:paraId="3B8767B4" w14:textId="2AA77087"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277B47D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DBEC02D" w14:textId="0727483F"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lastRenderedPageBreak/>
              <w:t>DCOLFA59</w:t>
            </w:r>
          </w:p>
        </w:tc>
        <w:tc>
          <w:tcPr>
            <w:tcW w:w="2430" w:type="dxa"/>
            <w:tcBorders>
              <w:top w:val="nil"/>
              <w:left w:val="nil"/>
              <w:bottom w:val="single" w:sz="8" w:space="0" w:color="E2E2E2"/>
              <w:right w:val="single" w:sz="8" w:space="0" w:color="E2E2E2"/>
            </w:tcBorders>
            <w:shd w:val="clear" w:color="auto" w:fill="auto"/>
            <w:noWrap/>
            <w:hideMark/>
          </w:tcPr>
          <w:p w14:paraId="49DF5EA1" w14:textId="131B4AD6"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REFUG_VICTO_1C_1</w:t>
            </w:r>
          </w:p>
        </w:tc>
        <w:tc>
          <w:tcPr>
            <w:tcW w:w="1710" w:type="dxa"/>
            <w:tcBorders>
              <w:top w:val="nil"/>
              <w:left w:val="nil"/>
              <w:bottom w:val="single" w:sz="8" w:space="0" w:color="E2E2E2"/>
              <w:right w:val="single" w:sz="8" w:space="0" w:color="E2E2E2"/>
            </w:tcBorders>
            <w:shd w:val="clear" w:color="auto" w:fill="auto"/>
            <w:noWrap/>
            <w:hideMark/>
          </w:tcPr>
          <w:p w14:paraId="193E3011" w14:textId="7EA27E9D"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VICTORIA</w:t>
            </w:r>
          </w:p>
        </w:tc>
        <w:tc>
          <w:tcPr>
            <w:tcW w:w="1492" w:type="dxa"/>
            <w:tcBorders>
              <w:top w:val="nil"/>
              <w:left w:val="nil"/>
              <w:bottom w:val="single" w:sz="8" w:space="0" w:color="E2E2E2"/>
              <w:right w:val="single" w:sz="8" w:space="0" w:color="E2E2E2"/>
            </w:tcBorders>
            <w:shd w:val="clear" w:color="auto" w:fill="auto"/>
            <w:noWrap/>
            <w:hideMark/>
          </w:tcPr>
          <w:p w14:paraId="01C6AD08" w14:textId="46A195B4"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OCONNOR</w:t>
            </w:r>
          </w:p>
        </w:tc>
        <w:tc>
          <w:tcPr>
            <w:tcW w:w="1838" w:type="dxa"/>
            <w:tcBorders>
              <w:top w:val="nil"/>
              <w:left w:val="nil"/>
              <w:bottom w:val="single" w:sz="8" w:space="0" w:color="E2E2E2"/>
              <w:right w:val="single" w:sz="8" w:space="0" w:color="E2E2E2"/>
            </w:tcBorders>
            <w:shd w:val="clear" w:color="auto" w:fill="auto"/>
            <w:noWrap/>
            <w:hideMark/>
          </w:tcPr>
          <w:p w14:paraId="3DE8CFDE" w14:textId="4F05D2DA"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7831F5C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F7F41C5" w14:textId="42FCB1EA"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DLIGHKB8</w:t>
            </w:r>
          </w:p>
        </w:tc>
        <w:tc>
          <w:tcPr>
            <w:tcW w:w="2430" w:type="dxa"/>
            <w:tcBorders>
              <w:top w:val="nil"/>
              <w:left w:val="nil"/>
              <w:bottom w:val="single" w:sz="8" w:space="0" w:color="E2E2E2"/>
              <w:right w:val="single" w:sz="8" w:space="0" w:color="E2E2E2"/>
            </w:tcBorders>
            <w:shd w:val="clear" w:color="auto" w:fill="auto"/>
            <w:noWrap/>
            <w:hideMark/>
          </w:tcPr>
          <w:p w14:paraId="100AED6C" w14:textId="4E6271A2"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1040__D</w:t>
            </w:r>
          </w:p>
        </w:tc>
        <w:tc>
          <w:tcPr>
            <w:tcW w:w="1710" w:type="dxa"/>
            <w:tcBorders>
              <w:top w:val="nil"/>
              <w:left w:val="nil"/>
              <w:bottom w:val="single" w:sz="8" w:space="0" w:color="E2E2E2"/>
              <w:right w:val="single" w:sz="8" w:space="0" w:color="E2E2E2"/>
            </w:tcBorders>
            <w:shd w:val="clear" w:color="auto" w:fill="auto"/>
            <w:noWrap/>
            <w:hideMark/>
          </w:tcPr>
          <w:p w14:paraId="0E430D52" w14:textId="02AB6A83"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DFWEE</w:t>
            </w:r>
          </w:p>
        </w:tc>
        <w:tc>
          <w:tcPr>
            <w:tcW w:w="1492" w:type="dxa"/>
            <w:tcBorders>
              <w:top w:val="nil"/>
              <w:left w:val="nil"/>
              <w:bottom w:val="single" w:sz="8" w:space="0" w:color="E2E2E2"/>
              <w:right w:val="single" w:sz="8" w:space="0" w:color="E2E2E2"/>
            </w:tcBorders>
            <w:shd w:val="clear" w:color="auto" w:fill="auto"/>
            <w:noWrap/>
            <w:hideMark/>
          </w:tcPr>
          <w:p w14:paraId="3D62C866" w14:textId="7C111232"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DFWSE</w:t>
            </w:r>
          </w:p>
        </w:tc>
        <w:tc>
          <w:tcPr>
            <w:tcW w:w="1838" w:type="dxa"/>
            <w:tcBorders>
              <w:top w:val="nil"/>
              <w:left w:val="nil"/>
              <w:bottom w:val="single" w:sz="8" w:space="0" w:color="E2E2E2"/>
              <w:right w:val="single" w:sz="8" w:space="0" w:color="E2E2E2"/>
            </w:tcBorders>
            <w:shd w:val="clear" w:color="auto" w:fill="auto"/>
            <w:noWrap/>
            <w:hideMark/>
          </w:tcPr>
          <w:p w14:paraId="11AEC115" w14:textId="6BE36B9F"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019FAF0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FAFBC00" w14:textId="5F306260"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DCPSJON5</w:t>
            </w:r>
          </w:p>
        </w:tc>
        <w:tc>
          <w:tcPr>
            <w:tcW w:w="2430" w:type="dxa"/>
            <w:tcBorders>
              <w:top w:val="nil"/>
              <w:left w:val="nil"/>
              <w:bottom w:val="single" w:sz="8" w:space="0" w:color="E2E2E2"/>
              <w:right w:val="single" w:sz="8" w:space="0" w:color="E2E2E2"/>
            </w:tcBorders>
            <w:shd w:val="clear" w:color="auto" w:fill="auto"/>
            <w:noWrap/>
            <w:hideMark/>
          </w:tcPr>
          <w:p w14:paraId="03CC0FAA" w14:textId="14EF7DC4"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6017__B</w:t>
            </w:r>
          </w:p>
        </w:tc>
        <w:tc>
          <w:tcPr>
            <w:tcW w:w="1710" w:type="dxa"/>
            <w:tcBorders>
              <w:top w:val="nil"/>
              <w:left w:val="nil"/>
              <w:bottom w:val="single" w:sz="8" w:space="0" w:color="E2E2E2"/>
              <w:right w:val="single" w:sz="8" w:space="0" w:color="E2E2E2"/>
            </w:tcBorders>
            <w:shd w:val="clear" w:color="auto" w:fill="auto"/>
            <w:noWrap/>
            <w:hideMark/>
          </w:tcPr>
          <w:p w14:paraId="4681A10F" w14:textId="38F504D3"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MBDSW</w:t>
            </w:r>
          </w:p>
        </w:tc>
        <w:tc>
          <w:tcPr>
            <w:tcW w:w="1492" w:type="dxa"/>
            <w:tcBorders>
              <w:top w:val="nil"/>
              <w:left w:val="nil"/>
              <w:bottom w:val="single" w:sz="8" w:space="0" w:color="E2E2E2"/>
              <w:right w:val="single" w:sz="8" w:space="0" w:color="E2E2E2"/>
            </w:tcBorders>
            <w:shd w:val="clear" w:color="auto" w:fill="auto"/>
            <w:noWrap/>
            <w:hideMark/>
          </w:tcPr>
          <w:p w14:paraId="760C8E0B" w14:textId="2CC48B70"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CMBSW</w:t>
            </w:r>
          </w:p>
        </w:tc>
        <w:tc>
          <w:tcPr>
            <w:tcW w:w="1838" w:type="dxa"/>
            <w:tcBorders>
              <w:top w:val="nil"/>
              <w:left w:val="nil"/>
              <w:bottom w:val="single" w:sz="8" w:space="0" w:color="E2E2E2"/>
              <w:right w:val="single" w:sz="8" w:space="0" w:color="E2E2E2"/>
            </w:tcBorders>
            <w:shd w:val="clear" w:color="auto" w:fill="auto"/>
            <w:noWrap/>
            <w:hideMark/>
          </w:tcPr>
          <w:p w14:paraId="5AB234C7" w14:textId="4EEA0059"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012EEA3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60984BD" w14:textId="0D3787C2"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SENSEN28</w:t>
            </w:r>
          </w:p>
        </w:tc>
        <w:tc>
          <w:tcPr>
            <w:tcW w:w="2430" w:type="dxa"/>
            <w:tcBorders>
              <w:top w:val="nil"/>
              <w:left w:val="nil"/>
              <w:bottom w:val="single" w:sz="8" w:space="0" w:color="E2E2E2"/>
              <w:right w:val="single" w:sz="8" w:space="0" w:color="E2E2E2"/>
            </w:tcBorders>
            <w:shd w:val="clear" w:color="auto" w:fill="auto"/>
            <w:noWrap/>
            <w:hideMark/>
          </w:tcPr>
          <w:p w14:paraId="16363C87" w14:textId="43227D5A"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940__C</w:t>
            </w:r>
          </w:p>
        </w:tc>
        <w:tc>
          <w:tcPr>
            <w:tcW w:w="1710" w:type="dxa"/>
            <w:tcBorders>
              <w:top w:val="nil"/>
              <w:left w:val="nil"/>
              <w:bottom w:val="single" w:sz="8" w:space="0" w:color="E2E2E2"/>
              <w:right w:val="single" w:sz="8" w:space="0" w:color="E2E2E2"/>
            </w:tcBorders>
            <w:shd w:val="clear" w:color="auto" w:fill="auto"/>
            <w:noWrap/>
            <w:hideMark/>
          </w:tcPr>
          <w:p w14:paraId="39BCBB45" w14:textId="4BDAEC15"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ENWSW</w:t>
            </w:r>
          </w:p>
        </w:tc>
        <w:tc>
          <w:tcPr>
            <w:tcW w:w="1492" w:type="dxa"/>
            <w:tcBorders>
              <w:top w:val="nil"/>
              <w:left w:val="nil"/>
              <w:bottom w:val="single" w:sz="8" w:space="0" w:color="E2E2E2"/>
              <w:right w:val="single" w:sz="8" w:space="0" w:color="E2E2E2"/>
            </w:tcBorders>
            <w:shd w:val="clear" w:color="auto" w:fill="auto"/>
            <w:noWrap/>
            <w:hideMark/>
          </w:tcPr>
          <w:p w14:paraId="186910B3" w14:textId="10C594D7"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WXHCH</w:t>
            </w:r>
          </w:p>
        </w:tc>
        <w:tc>
          <w:tcPr>
            <w:tcW w:w="1838" w:type="dxa"/>
            <w:tcBorders>
              <w:top w:val="nil"/>
              <w:left w:val="nil"/>
              <w:bottom w:val="single" w:sz="8" w:space="0" w:color="E2E2E2"/>
              <w:right w:val="single" w:sz="8" w:space="0" w:color="E2E2E2"/>
            </w:tcBorders>
            <w:shd w:val="clear" w:color="auto" w:fill="auto"/>
            <w:noWrap/>
            <w:hideMark/>
          </w:tcPr>
          <w:p w14:paraId="11B25336" w14:textId="1D061E6C"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54F99B9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FDC81F7" w14:textId="6E92FADF"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SBRAUVA8</w:t>
            </w:r>
          </w:p>
        </w:tc>
        <w:tc>
          <w:tcPr>
            <w:tcW w:w="2430" w:type="dxa"/>
            <w:tcBorders>
              <w:top w:val="nil"/>
              <w:left w:val="nil"/>
              <w:bottom w:val="single" w:sz="8" w:space="0" w:color="E2E2E2"/>
              <w:right w:val="single" w:sz="8" w:space="0" w:color="E2E2E2"/>
            </w:tcBorders>
            <w:shd w:val="clear" w:color="auto" w:fill="auto"/>
            <w:noWrap/>
            <w:hideMark/>
          </w:tcPr>
          <w:p w14:paraId="4972EB33" w14:textId="38423EF0"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ESCOND_GANSO1_1</w:t>
            </w:r>
          </w:p>
        </w:tc>
        <w:tc>
          <w:tcPr>
            <w:tcW w:w="1710" w:type="dxa"/>
            <w:tcBorders>
              <w:top w:val="nil"/>
              <w:left w:val="nil"/>
              <w:bottom w:val="single" w:sz="8" w:space="0" w:color="E2E2E2"/>
              <w:right w:val="single" w:sz="8" w:space="0" w:color="E2E2E2"/>
            </w:tcBorders>
            <w:shd w:val="clear" w:color="auto" w:fill="auto"/>
            <w:noWrap/>
            <w:hideMark/>
          </w:tcPr>
          <w:p w14:paraId="58B5DC51" w14:textId="0CB8C5D6"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GANSO</w:t>
            </w:r>
          </w:p>
        </w:tc>
        <w:tc>
          <w:tcPr>
            <w:tcW w:w="1492" w:type="dxa"/>
            <w:tcBorders>
              <w:top w:val="nil"/>
              <w:left w:val="nil"/>
              <w:bottom w:val="single" w:sz="8" w:space="0" w:color="E2E2E2"/>
              <w:right w:val="single" w:sz="8" w:space="0" w:color="E2E2E2"/>
            </w:tcBorders>
            <w:shd w:val="clear" w:color="auto" w:fill="auto"/>
            <w:noWrap/>
            <w:hideMark/>
          </w:tcPr>
          <w:p w14:paraId="53D1F2A1" w14:textId="016250C9"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ESCONDID</w:t>
            </w:r>
          </w:p>
        </w:tc>
        <w:tc>
          <w:tcPr>
            <w:tcW w:w="1838" w:type="dxa"/>
            <w:tcBorders>
              <w:top w:val="nil"/>
              <w:left w:val="nil"/>
              <w:bottom w:val="single" w:sz="8" w:space="0" w:color="E2E2E2"/>
              <w:right w:val="single" w:sz="8" w:space="0" w:color="E2E2E2"/>
            </w:tcBorders>
            <w:shd w:val="clear" w:color="auto" w:fill="auto"/>
            <w:noWrap/>
            <w:hideMark/>
          </w:tcPr>
          <w:p w14:paraId="3855F736" w14:textId="31D87FC4"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7BE00CE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6D31347" w14:textId="7584ABA8"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DABPAB98</w:t>
            </w:r>
          </w:p>
        </w:tc>
        <w:tc>
          <w:tcPr>
            <w:tcW w:w="2430" w:type="dxa"/>
            <w:tcBorders>
              <w:top w:val="nil"/>
              <w:left w:val="nil"/>
              <w:bottom w:val="single" w:sz="8" w:space="0" w:color="E2E2E2"/>
              <w:right w:val="single" w:sz="8" w:space="0" w:color="E2E2E2"/>
            </w:tcBorders>
            <w:shd w:val="clear" w:color="auto" w:fill="auto"/>
            <w:noWrap/>
            <w:hideMark/>
          </w:tcPr>
          <w:p w14:paraId="6A974456" w14:textId="6BAFF223"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ESTES_PECAN_1_1</w:t>
            </w:r>
          </w:p>
        </w:tc>
        <w:tc>
          <w:tcPr>
            <w:tcW w:w="1710" w:type="dxa"/>
            <w:tcBorders>
              <w:top w:val="nil"/>
              <w:left w:val="nil"/>
              <w:bottom w:val="single" w:sz="8" w:space="0" w:color="E2E2E2"/>
              <w:right w:val="single" w:sz="8" w:space="0" w:color="E2E2E2"/>
            </w:tcBorders>
            <w:shd w:val="clear" w:color="auto" w:fill="auto"/>
            <w:noWrap/>
            <w:hideMark/>
          </w:tcPr>
          <w:p w14:paraId="48258443" w14:textId="21B4CC18"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PECAN_BY</w:t>
            </w:r>
          </w:p>
        </w:tc>
        <w:tc>
          <w:tcPr>
            <w:tcW w:w="1492" w:type="dxa"/>
            <w:tcBorders>
              <w:top w:val="nil"/>
              <w:left w:val="nil"/>
              <w:bottom w:val="single" w:sz="8" w:space="0" w:color="E2E2E2"/>
              <w:right w:val="single" w:sz="8" w:space="0" w:color="E2E2E2"/>
            </w:tcBorders>
            <w:shd w:val="clear" w:color="auto" w:fill="auto"/>
            <w:noWrap/>
            <w:hideMark/>
          </w:tcPr>
          <w:p w14:paraId="624FE331" w14:textId="01BB2DA0"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ESTES</w:t>
            </w:r>
          </w:p>
        </w:tc>
        <w:tc>
          <w:tcPr>
            <w:tcW w:w="1838" w:type="dxa"/>
            <w:tcBorders>
              <w:top w:val="nil"/>
              <w:left w:val="nil"/>
              <w:bottom w:val="single" w:sz="8" w:space="0" w:color="E2E2E2"/>
              <w:right w:val="single" w:sz="8" w:space="0" w:color="E2E2E2"/>
            </w:tcBorders>
            <w:shd w:val="clear" w:color="auto" w:fill="auto"/>
            <w:noWrap/>
            <w:hideMark/>
          </w:tcPr>
          <w:p w14:paraId="2DCBBB60" w14:textId="0577149A"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5E9F550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D5C724E" w14:textId="66CBE537"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SFORYEL8</w:t>
            </w:r>
          </w:p>
        </w:tc>
        <w:tc>
          <w:tcPr>
            <w:tcW w:w="2430" w:type="dxa"/>
            <w:tcBorders>
              <w:top w:val="nil"/>
              <w:left w:val="nil"/>
              <w:bottom w:val="single" w:sz="8" w:space="0" w:color="E2E2E2"/>
              <w:right w:val="single" w:sz="8" w:space="0" w:color="E2E2E2"/>
            </w:tcBorders>
            <w:shd w:val="clear" w:color="auto" w:fill="auto"/>
            <w:noWrap/>
            <w:hideMark/>
          </w:tcPr>
          <w:p w14:paraId="3E99F992" w14:textId="2D8F84A4"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HEXT_YELWJC1_1</w:t>
            </w:r>
          </w:p>
        </w:tc>
        <w:tc>
          <w:tcPr>
            <w:tcW w:w="1710" w:type="dxa"/>
            <w:tcBorders>
              <w:top w:val="nil"/>
              <w:left w:val="nil"/>
              <w:bottom w:val="single" w:sz="8" w:space="0" w:color="E2E2E2"/>
              <w:right w:val="single" w:sz="8" w:space="0" w:color="E2E2E2"/>
            </w:tcBorders>
            <w:shd w:val="clear" w:color="auto" w:fill="auto"/>
            <w:noWrap/>
            <w:hideMark/>
          </w:tcPr>
          <w:p w14:paraId="34082AB6" w14:textId="3B95FC96"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YELWJCKT</w:t>
            </w:r>
          </w:p>
        </w:tc>
        <w:tc>
          <w:tcPr>
            <w:tcW w:w="1492" w:type="dxa"/>
            <w:tcBorders>
              <w:top w:val="nil"/>
              <w:left w:val="nil"/>
              <w:bottom w:val="single" w:sz="8" w:space="0" w:color="E2E2E2"/>
              <w:right w:val="single" w:sz="8" w:space="0" w:color="E2E2E2"/>
            </w:tcBorders>
            <w:shd w:val="clear" w:color="auto" w:fill="auto"/>
            <w:noWrap/>
            <w:hideMark/>
          </w:tcPr>
          <w:p w14:paraId="385B4556" w14:textId="3E3E62A7"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HEXT</w:t>
            </w:r>
          </w:p>
        </w:tc>
        <w:tc>
          <w:tcPr>
            <w:tcW w:w="1838" w:type="dxa"/>
            <w:tcBorders>
              <w:top w:val="nil"/>
              <w:left w:val="nil"/>
              <w:bottom w:val="single" w:sz="8" w:space="0" w:color="E2E2E2"/>
              <w:right w:val="single" w:sz="8" w:space="0" w:color="E2E2E2"/>
            </w:tcBorders>
            <w:shd w:val="clear" w:color="auto" w:fill="auto"/>
            <w:noWrap/>
            <w:hideMark/>
          </w:tcPr>
          <w:p w14:paraId="207FB715" w14:textId="2312D7EB"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58B830B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18CDFEE" w14:textId="74EB1B16"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SGRILON5</w:t>
            </w:r>
          </w:p>
        </w:tc>
        <w:tc>
          <w:tcPr>
            <w:tcW w:w="2430" w:type="dxa"/>
            <w:tcBorders>
              <w:top w:val="nil"/>
              <w:left w:val="nil"/>
              <w:bottom w:val="single" w:sz="8" w:space="0" w:color="E2E2E2"/>
              <w:right w:val="single" w:sz="8" w:space="0" w:color="E2E2E2"/>
            </w:tcBorders>
            <w:shd w:val="clear" w:color="auto" w:fill="auto"/>
            <w:noWrap/>
            <w:hideMark/>
          </w:tcPr>
          <w:p w14:paraId="34777BC3" w14:textId="5DF1F461"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VICTO_WARBU_1A_1</w:t>
            </w:r>
          </w:p>
        </w:tc>
        <w:tc>
          <w:tcPr>
            <w:tcW w:w="1710" w:type="dxa"/>
            <w:tcBorders>
              <w:top w:val="nil"/>
              <w:left w:val="nil"/>
              <w:bottom w:val="single" w:sz="8" w:space="0" w:color="E2E2E2"/>
              <w:right w:val="single" w:sz="8" w:space="0" w:color="E2E2E2"/>
            </w:tcBorders>
            <w:shd w:val="clear" w:color="auto" w:fill="auto"/>
            <w:noWrap/>
            <w:hideMark/>
          </w:tcPr>
          <w:p w14:paraId="66D3BA8F" w14:textId="74D71BAD"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VICTORIA</w:t>
            </w:r>
          </w:p>
        </w:tc>
        <w:tc>
          <w:tcPr>
            <w:tcW w:w="1492" w:type="dxa"/>
            <w:tcBorders>
              <w:top w:val="nil"/>
              <w:left w:val="nil"/>
              <w:bottom w:val="single" w:sz="8" w:space="0" w:color="E2E2E2"/>
              <w:right w:val="single" w:sz="8" w:space="0" w:color="E2E2E2"/>
            </w:tcBorders>
            <w:shd w:val="clear" w:color="auto" w:fill="auto"/>
            <w:noWrap/>
            <w:hideMark/>
          </w:tcPr>
          <w:p w14:paraId="63A8EE2B" w14:textId="6EE69F78"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WARBURTN</w:t>
            </w:r>
          </w:p>
        </w:tc>
        <w:tc>
          <w:tcPr>
            <w:tcW w:w="1838" w:type="dxa"/>
            <w:tcBorders>
              <w:top w:val="nil"/>
              <w:left w:val="nil"/>
              <w:bottom w:val="single" w:sz="8" w:space="0" w:color="E2E2E2"/>
              <w:right w:val="single" w:sz="8" w:space="0" w:color="E2E2E2"/>
            </w:tcBorders>
            <w:shd w:val="clear" w:color="auto" w:fill="auto"/>
            <w:noWrap/>
            <w:hideMark/>
          </w:tcPr>
          <w:p w14:paraId="62C5C8E0" w14:textId="0408022C"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22EC557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D3283B3" w14:textId="621FD95A"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DCRLIRV8</w:t>
            </w:r>
          </w:p>
        </w:tc>
        <w:tc>
          <w:tcPr>
            <w:tcW w:w="2430" w:type="dxa"/>
            <w:tcBorders>
              <w:top w:val="nil"/>
              <w:left w:val="nil"/>
              <w:bottom w:val="single" w:sz="8" w:space="0" w:color="E2E2E2"/>
              <w:right w:val="single" w:sz="8" w:space="0" w:color="E2E2E2"/>
            </w:tcBorders>
            <w:shd w:val="clear" w:color="auto" w:fill="auto"/>
            <w:noWrap/>
            <w:hideMark/>
          </w:tcPr>
          <w:p w14:paraId="05F336FC" w14:textId="56DA1CD2"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1040__D</w:t>
            </w:r>
          </w:p>
        </w:tc>
        <w:tc>
          <w:tcPr>
            <w:tcW w:w="1710" w:type="dxa"/>
            <w:tcBorders>
              <w:top w:val="nil"/>
              <w:left w:val="nil"/>
              <w:bottom w:val="single" w:sz="8" w:space="0" w:color="E2E2E2"/>
              <w:right w:val="single" w:sz="8" w:space="0" w:color="E2E2E2"/>
            </w:tcBorders>
            <w:shd w:val="clear" w:color="auto" w:fill="auto"/>
            <w:noWrap/>
            <w:hideMark/>
          </w:tcPr>
          <w:p w14:paraId="5E910390" w14:textId="2CF56AA0"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DFWEE</w:t>
            </w:r>
          </w:p>
        </w:tc>
        <w:tc>
          <w:tcPr>
            <w:tcW w:w="1492" w:type="dxa"/>
            <w:tcBorders>
              <w:top w:val="nil"/>
              <w:left w:val="nil"/>
              <w:bottom w:val="single" w:sz="8" w:space="0" w:color="E2E2E2"/>
              <w:right w:val="single" w:sz="8" w:space="0" w:color="E2E2E2"/>
            </w:tcBorders>
            <w:shd w:val="clear" w:color="auto" w:fill="auto"/>
            <w:noWrap/>
            <w:hideMark/>
          </w:tcPr>
          <w:p w14:paraId="7C4296FB" w14:textId="7C47AAE8"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DFWSE</w:t>
            </w:r>
          </w:p>
        </w:tc>
        <w:tc>
          <w:tcPr>
            <w:tcW w:w="1838" w:type="dxa"/>
            <w:tcBorders>
              <w:top w:val="nil"/>
              <w:left w:val="nil"/>
              <w:bottom w:val="single" w:sz="8" w:space="0" w:color="E2E2E2"/>
              <w:right w:val="single" w:sz="8" w:space="0" w:color="E2E2E2"/>
            </w:tcBorders>
            <w:shd w:val="clear" w:color="auto" w:fill="auto"/>
            <w:noWrap/>
            <w:hideMark/>
          </w:tcPr>
          <w:p w14:paraId="21A71C10" w14:textId="630DAF2D"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5E28EDB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F97DD9E" w14:textId="4B2F3C8C"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DAUSSND5</w:t>
            </w:r>
          </w:p>
        </w:tc>
        <w:tc>
          <w:tcPr>
            <w:tcW w:w="2430" w:type="dxa"/>
            <w:tcBorders>
              <w:top w:val="nil"/>
              <w:left w:val="nil"/>
              <w:bottom w:val="single" w:sz="8" w:space="0" w:color="E2E2E2"/>
              <w:right w:val="single" w:sz="8" w:space="0" w:color="E2E2E2"/>
            </w:tcBorders>
            <w:shd w:val="clear" w:color="auto" w:fill="auto"/>
            <w:noWrap/>
            <w:hideMark/>
          </w:tcPr>
          <w:p w14:paraId="601DEE5B" w14:textId="296B0C42"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211T147_1</w:t>
            </w:r>
          </w:p>
        </w:tc>
        <w:tc>
          <w:tcPr>
            <w:tcW w:w="1710" w:type="dxa"/>
            <w:tcBorders>
              <w:top w:val="nil"/>
              <w:left w:val="nil"/>
              <w:bottom w:val="single" w:sz="8" w:space="0" w:color="E2E2E2"/>
              <w:right w:val="single" w:sz="8" w:space="0" w:color="E2E2E2"/>
            </w:tcBorders>
            <w:shd w:val="clear" w:color="auto" w:fill="auto"/>
            <w:noWrap/>
            <w:hideMark/>
          </w:tcPr>
          <w:p w14:paraId="774E11D7" w14:textId="51994D4A"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GILLCR</w:t>
            </w:r>
          </w:p>
        </w:tc>
        <w:tc>
          <w:tcPr>
            <w:tcW w:w="1492" w:type="dxa"/>
            <w:tcBorders>
              <w:top w:val="nil"/>
              <w:left w:val="nil"/>
              <w:bottom w:val="single" w:sz="8" w:space="0" w:color="E2E2E2"/>
              <w:right w:val="single" w:sz="8" w:space="0" w:color="E2E2E2"/>
            </w:tcBorders>
            <w:shd w:val="clear" w:color="auto" w:fill="auto"/>
            <w:noWrap/>
            <w:hideMark/>
          </w:tcPr>
          <w:p w14:paraId="090F5DD2" w14:textId="33B3E43E"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MCNEIL_</w:t>
            </w:r>
          </w:p>
        </w:tc>
        <w:tc>
          <w:tcPr>
            <w:tcW w:w="1838" w:type="dxa"/>
            <w:tcBorders>
              <w:top w:val="nil"/>
              <w:left w:val="nil"/>
              <w:bottom w:val="single" w:sz="8" w:space="0" w:color="E2E2E2"/>
              <w:right w:val="single" w:sz="8" w:space="0" w:color="E2E2E2"/>
            </w:tcBorders>
            <w:shd w:val="clear" w:color="auto" w:fill="auto"/>
            <w:noWrap/>
            <w:hideMark/>
          </w:tcPr>
          <w:p w14:paraId="2D8EE661" w14:textId="3B2791F7"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2E710C4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33403C1" w14:textId="38C0351C"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DODESLT8</w:t>
            </w:r>
          </w:p>
        </w:tc>
        <w:tc>
          <w:tcPr>
            <w:tcW w:w="2430" w:type="dxa"/>
            <w:tcBorders>
              <w:top w:val="nil"/>
              <w:left w:val="nil"/>
              <w:bottom w:val="single" w:sz="8" w:space="0" w:color="E2E2E2"/>
              <w:right w:val="single" w:sz="8" w:space="0" w:color="E2E2E2"/>
            </w:tcBorders>
            <w:shd w:val="clear" w:color="auto" w:fill="auto"/>
            <w:noWrap/>
            <w:hideMark/>
          </w:tcPr>
          <w:p w14:paraId="5D80FC7F" w14:textId="772E537C"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6465__C</w:t>
            </w:r>
          </w:p>
        </w:tc>
        <w:tc>
          <w:tcPr>
            <w:tcW w:w="1710" w:type="dxa"/>
            <w:tcBorders>
              <w:top w:val="nil"/>
              <w:left w:val="nil"/>
              <w:bottom w:val="single" w:sz="8" w:space="0" w:color="E2E2E2"/>
              <w:right w:val="single" w:sz="8" w:space="0" w:color="E2E2E2"/>
            </w:tcBorders>
            <w:shd w:val="clear" w:color="auto" w:fill="auto"/>
            <w:noWrap/>
            <w:hideMark/>
          </w:tcPr>
          <w:p w14:paraId="386377DE" w14:textId="598772AB"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MDLNE</w:t>
            </w:r>
          </w:p>
        </w:tc>
        <w:tc>
          <w:tcPr>
            <w:tcW w:w="1492" w:type="dxa"/>
            <w:tcBorders>
              <w:top w:val="nil"/>
              <w:left w:val="nil"/>
              <w:bottom w:val="single" w:sz="8" w:space="0" w:color="E2E2E2"/>
              <w:right w:val="single" w:sz="8" w:space="0" w:color="E2E2E2"/>
            </w:tcBorders>
            <w:shd w:val="clear" w:color="auto" w:fill="auto"/>
            <w:noWrap/>
            <w:hideMark/>
          </w:tcPr>
          <w:p w14:paraId="5AFA506B" w14:textId="07FFF665"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MDDTN</w:t>
            </w:r>
          </w:p>
        </w:tc>
        <w:tc>
          <w:tcPr>
            <w:tcW w:w="1838" w:type="dxa"/>
            <w:tcBorders>
              <w:top w:val="nil"/>
              <w:left w:val="nil"/>
              <w:bottom w:val="single" w:sz="8" w:space="0" w:color="E2E2E2"/>
              <w:right w:val="single" w:sz="8" w:space="0" w:color="E2E2E2"/>
            </w:tcBorders>
            <w:shd w:val="clear" w:color="auto" w:fill="auto"/>
            <w:noWrap/>
            <w:hideMark/>
          </w:tcPr>
          <w:p w14:paraId="4FEC11BB" w14:textId="607BC7F0"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1C8AE68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1EFBA82" w14:textId="59EF52E4"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DZORHAY5</w:t>
            </w:r>
          </w:p>
        </w:tc>
        <w:tc>
          <w:tcPr>
            <w:tcW w:w="2430" w:type="dxa"/>
            <w:tcBorders>
              <w:top w:val="nil"/>
              <w:left w:val="nil"/>
              <w:bottom w:val="single" w:sz="8" w:space="0" w:color="E2E2E2"/>
              <w:right w:val="single" w:sz="8" w:space="0" w:color="E2E2E2"/>
            </w:tcBorders>
            <w:shd w:val="clear" w:color="auto" w:fill="auto"/>
            <w:noWrap/>
            <w:hideMark/>
          </w:tcPr>
          <w:p w14:paraId="24D2DD1A" w14:textId="6F97CF8D"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BERGHE_AT1H</w:t>
            </w:r>
          </w:p>
        </w:tc>
        <w:tc>
          <w:tcPr>
            <w:tcW w:w="1710" w:type="dxa"/>
            <w:tcBorders>
              <w:top w:val="nil"/>
              <w:left w:val="nil"/>
              <w:bottom w:val="single" w:sz="8" w:space="0" w:color="E2E2E2"/>
              <w:right w:val="single" w:sz="8" w:space="0" w:color="E2E2E2"/>
            </w:tcBorders>
            <w:shd w:val="clear" w:color="auto" w:fill="auto"/>
            <w:noWrap/>
            <w:hideMark/>
          </w:tcPr>
          <w:p w14:paraId="4878FA0C" w14:textId="272C10DA"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BERGHE</w:t>
            </w:r>
          </w:p>
        </w:tc>
        <w:tc>
          <w:tcPr>
            <w:tcW w:w="1492" w:type="dxa"/>
            <w:tcBorders>
              <w:top w:val="nil"/>
              <w:left w:val="nil"/>
              <w:bottom w:val="single" w:sz="8" w:space="0" w:color="E2E2E2"/>
              <w:right w:val="single" w:sz="8" w:space="0" w:color="E2E2E2"/>
            </w:tcBorders>
            <w:shd w:val="clear" w:color="auto" w:fill="auto"/>
            <w:noWrap/>
            <w:hideMark/>
          </w:tcPr>
          <w:p w14:paraId="641D82C3" w14:textId="71D898D1"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BERGHE</w:t>
            </w:r>
          </w:p>
        </w:tc>
        <w:tc>
          <w:tcPr>
            <w:tcW w:w="1838" w:type="dxa"/>
            <w:tcBorders>
              <w:top w:val="nil"/>
              <w:left w:val="nil"/>
              <w:bottom w:val="single" w:sz="8" w:space="0" w:color="E2E2E2"/>
              <w:right w:val="single" w:sz="8" w:space="0" w:color="E2E2E2"/>
            </w:tcBorders>
            <w:shd w:val="clear" w:color="auto" w:fill="auto"/>
            <w:noWrap/>
            <w:hideMark/>
          </w:tcPr>
          <w:p w14:paraId="5B2E5BF7" w14:textId="3D633691"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23E3F5F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7B99930" w14:textId="538E6D95"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SORE2B8</w:t>
            </w:r>
          </w:p>
        </w:tc>
        <w:tc>
          <w:tcPr>
            <w:tcW w:w="2430" w:type="dxa"/>
            <w:tcBorders>
              <w:top w:val="nil"/>
              <w:left w:val="nil"/>
              <w:bottom w:val="single" w:sz="8" w:space="0" w:color="E2E2E2"/>
              <w:right w:val="single" w:sz="8" w:space="0" w:color="E2E2E2"/>
            </w:tcBorders>
            <w:shd w:val="clear" w:color="auto" w:fill="auto"/>
            <w:noWrap/>
            <w:hideMark/>
          </w:tcPr>
          <w:p w14:paraId="4636945D" w14:textId="45723891"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FOSPT_25_A</w:t>
            </w:r>
          </w:p>
        </w:tc>
        <w:tc>
          <w:tcPr>
            <w:tcW w:w="1710" w:type="dxa"/>
            <w:tcBorders>
              <w:top w:val="nil"/>
              <w:left w:val="nil"/>
              <w:bottom w:val="single" w:sz="8" w:space="0" w:color="E2E2E2"/>
              <w:right w:val="single" w:sz="8" w:space="0" w:color="E2E2E2"/>
            </w:tcBorders>
            <w:shd w:val="clear" w:color="auto" w:fill="auto"/>
            <w:noWrap/>
            <w:hideMark/>
          </w:tcPr>
          <w:p w14:paraId="36E68A07" w14:textId="38F6896A"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PT</w:t>
            </w:r>
          </w:p>
        </w:tc>
        <w:tc>
          <w:tcPr>
            <w:tcW w:w="1492" w:type="dxa"/>
            <w:tcBorders>
              <w:top w:val="nil"/>
              <w:left w:val="nil"/>
              <w:bottom w:val="single" w:sz="8" w:space="0" w:color="E2E2E2"/>
              <w:right w:val="single" w:sz="8" w:space="0" w:color="E2E2E2"/>
            </w:tcBorders>
            <w:shd w:val="clear" w:color="auto" w:fill="auto"/>
            <w:noWrap/>
            <w:hideMark/>
          </w:tcPr>
          <w:p w14:paraId="454A0B01" w14:textId="28D90B28"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FOS</w:t>
            </w:r>
          </w:p>
        </w:tc>
        <w:tc>
          <w:tcPr>
            <w:tcW w:w="1838" w:type="dxa"/>
            <w:tcBorders>
              <w:top w:val="nil"/>
              <w:left w:val="nil"/>
              <w:bottom w:val="single" w:sz="8" w:space="0" w:color="E2E2E2"/>
              <w:right w:val="single" w:sz="8" w:space="0" w:color="E2E2E2"/>
            </w:tcBorders>
            <w:shd w:val="clear" w:color="auto" w:fill="auto"/>
            <w:noWrap/>
            <w:hideMark/>
          </w:tcPr>
          <w:p w14:paraId="449504BF" w14:textId="3FB1DE86"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1C0AC56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B60EC9C" w14:textId="4D51F700"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SCOMHA38</w:t>
            </w:r>
          </w:p>
        </w:tc>
        <w:tc>
          <w:tcPr>
            <w:tcW w:w="2430" w:type="dxa"/>
            <w:tcBorders>
              <w:top w:val="nil"/>
              <w:left w:val="nil"/>
              <w:bottom w:val="single" w:sz="8" w:space="0" w:color="E2E2E2"/>
              <w:right w:val="single" w:sz="8" w:space="0" w:color="E2E2E2"/>
            </w:tcBorders>
            <w:shd w:val="clear" w:color="auto" w:fill="auto"/>
            <w:noWrap/>
            <w:hideMark/>
          </w:tcPr>
          <w:p w14:paraId="5062069F" w14:textId="577EFC64"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HAMILT_MAXWEL1_1</w:t>
            </w:r>
          </w:p>
        </w:tc>
        <w:tc>
          <w:tcPr>
            <w:tcW w:w="1710" w:type="dxa"/>
            <w:tcBorders>
              <w:top w:val="nil"/>
              <w:left w:val="nil"/>
              <w:bottom w:val="single" w:sz="8" w:space="0" w:color="E2E2E2"/>
              <w:right w:val="single" w:sz="8" w:space="0" w:color="E2E2E2"/>
            </w:tcBorders>
            <w:shd w:val="clear" w:color="auto" w:fill="auto"/>
            <w:noWrap/>
            <w:hideMark/>
          </w:tcPr>
          <w:p w14:paraId="5BA4D59B" w14:textId="0D6EB4E4"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MAXWELL</w:t>
            </w:r>
          </w:p>
        </w:tc>
        <w:tc>
          <w:tcPr>
            <w:tcW w:w="1492" w:type="dxa"/>
            <w:tcBorders>
              <w:top w:val="nil"/>
              <w:left w:val="nil"/>
              <w:bottom w:val="single" w:sz="8" w:space="0" w:color="E2E2E2"/>
              <w:right w:val="single" w:sz="8" w:space="0" w:color="E2E2E2"/>
            </w:tcBorders>
            <w:shd w:val="clear" w:color="auto" w:fill="auto"/>
            <w:noWrap/>
            <w:hideMark/>
          </w:tcPr>
          <w:p w14:paraId="5DA37EF6" w14:textId="02EB1BA0"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HAMILTON</w:t>
            </w:r>
          </w:p>
        </w:tc>
        <w:tc>
          <w:tcPr>
            <w:tcW w:w="1838" w:type="dxa"/>
            <w:tcBorders>
              <w:top w:val="nil"/>
              <w:left w:val="nil"/>
              <w:bottom w:val="single" w:sz="8" w:space="0" w:color="E2E2E2"/>
              <w:right w:val="single" w:sz="8" w:space="0" w:color="E2E2E2"/>
            </w:tcBorders>
            <w:shd w:val="clear" w:color="auto" w:fill="auto"/>
            <w:noWrap/>
            <w:hideMark/>
          </w:tcPr>
          <w:p w14:paraId="644A9388" w14:textId="69C3479A"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0BE1912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4433FE7" w14:textId="00063070"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02F77210" w14:textId="3CFB27BB"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LGD_SANTIA1_1</w:t>
            </w:r>
          </w:p>
        </w:tc>
        <w:tc>
          <w:tcPr>
            <w:tcW w:w="1710" w:type="dxa"/>
            <w:tcBorders>
              <w:top w:val="nil"/>
              <w:left w:val="nil"/>
              <w:bottom w:val="single" w:sz="8" w:space="0" w:color="E2E2E2"/>
              <w:right w:val="single" w:sz="8" w:space="0" w:color="E2E2E2"/>
            </w:tcBorders>
            <w:shd w:val="clear" w:color="auto" w:fill="auto"/>
            <w:noWrap/>
            <w:hideMark/>
          </w:tcPr>
          <w:p w14:paraId="69DF8DED" w14:textId="706E33CC"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LGD</w:t>
            </w:r>
          </w:p>
        </w:tc>
        <w:tc>
          <w:tcPr>
            <w:tcW w:w="1492" w:type="dxa"/>
            <w:tcBorders>
              <w:top w:val="nil"/>
              <w:left w:val="nil"/>
              <w:bottom w:val="single" w:sz="8" w:space="0" w:color="E2E2E2"/>
              <w:right w:val="single" w:sz="8" w:space="0" w:color="E2E2E2"/>
            </w:tcBorders>
            <w:shd w:val="clear" w:color="auto" w:fill="auto"/>
            <w:noWrap/>
            <w:hideMark/>
          </w:tcPr>
          <w:p w14:paraId="4054AD31" w14:textId="1FA0B101"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SANTIAGO</w:t>
            </w:r>
          </w:p>
        </w:tc>
        <w:tc>
          <w:tcPr>
            <w:tcW w:w="1838" w:type="dxa"/>
            <w:tcBorders>
              <w:top w:val="nil"/>
              <w:left w:val="nil"/>
              <w:bottom w:val="single" w:sz="8" w:space="0" w:color="E2E2E2"/>
              <w:right w:val="single" w:sz="8" w:space="0" w:color="E2E2E2"/>
            </w:tcBorders>
            <w:shd w:val="clear" w:color="auto" w:fill="auto"/>
            <w:noWrap/>
            <w:hideMark/>
          </w:tcPr>
          <w:p w14:paraId="0B851775" w14:textId="5EA0AF5F"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139B41C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789B6F1" w14:textId="779D32D9"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DWHILON5</w:t>
            </w:r>
          </w:p>
        </w:tc>
        <w:tc>
          <w:tcPr>
            <w:tcW w:w="2430" w:type="dxa"/>
            <w:tcBorders>
              <w:top w:val="nil"/>
              <w:left w:val="nil"/>
              <w:bottom w:val="single" w:sz="8" w:space="0" w:color="E2E2E2"/>
              <w:right w:val="single" w:sz="8" w:space="0" w:color="E2E2E2"/>
            </w:tcBorders>
            <w:shd w:val="clear" w:color="auto" w:fill="auto"/>
            <w:noWrap/>
            <w:hideMark/>
          </w:tcPr>
          <w:p w14:paraId="293C237A" w14:textId="00221B40"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REFUG_VICTO_1C_1</w:t>
            </w:r>
          </w:p>
        </w:tc>
        <w:tc>
          <w:tcPr>
            <w:tcW w:w="1710" w:type="dxa"/>
            <w:tcBorders>
              <w:top w:val="nil"/>
              <w:left w:val="nil"/>
              <w:bottom w:val="single" w:sz="8" w:space="0" w:color="E2E2E2"/>
              <w:right w:val="single" w:sz="8" w:space="0" w:color="E2E2E2"/>
            </w:tcBorders>
            <w:shd w:val="clear" w:color="auto" w:fill="auto"/>
            <w:noWrap/>
            <w:hideMark/>
          </w:tcPr>
          <w:p w14:paraId="0329D6B1" w14:textId="2BC64AD8"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VICTORIA</w:t>
            </w:r>
          </w:p>
        </w:tc>
        <w:tc>
          <w:tcPr>
            <w:tcW w:w="1492" w:type="dxa"/>
            <w:tcBorders>
              <w:top w:val="nil"/>
              <w:left w:val="nil"/>
              <w:bottom w:val="single" w:sz="8" w:space="0" w:color="E2E2E2"/>
              <w:right w:val="single" w:sz="8" w:space="0" w:color="E2E2E2"/>
            </w:tcBorders>
            <w:shd w:val="clear" w:color="auto" w:fill="auto"/>
            <w:noWrap/>
            <w:hideMark/>
          </w:tcPr>
          <w:p w14:paraId="771DEFD5" w14:textId="28CC4A05"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OCONNOR</w:t>
            </w:r>
          </w:p>
        </w:tc>
        <w:tc>
          <w:tcPr>
            <w:tcW w:w="1838" w:type="dxa"/>
            <w:tcBorders>
              <w:top w:val="nil"/>
              <w:left w:val="nil"/>
              <w:bottom w:val="single" w:sz="8" w:space="0" w:color="E2E2E2"/>
              <w:right w:val="single" w:sz="8" w:space="0" w:color="E2E2E2"/>
            </w:tcBorders>
            <w:shd w:val="clear" w:color="auto" w:fill="auto"/>
            <w:noWrap/>
            <w:hideMark/>
          </w:tcPr>
          <w:p w14:paraId="5286ACAD" w14:textId="04C36E7C"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5CA289B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637AD29" w14:textId="2FB904AB"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DBIGKEN5</w:t>
            </w:r>
          </w:p>
        </w:tc>
        <w:tc>
          <w:tcPr>
            <w:tcW w:w="2430" w:type="dxa"/>
            <w:tcBorders>
              <w:top w:val="nil"/>
              <w:left w:val="nil"/>
              <w:bottom w:val="single" w:sz="8" w:space="0" w:color="E2E2E2"/>
              <w:right w:val="single" w:sz="8" w:space="0" w:color="E2E2E2"/>
            </w:tcBorders>
            <w:shd w:val="clear" w:color="auto" w:fill="auto"/>
            <w:noWrap/>
            <w:hideMark/>
          </w:tcPr>
          <w:p w14:paraId="60FAE25F" w14:textId="35A83E19"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SAPOWE_TREADW1_1</w:t>
            </w:r>
          </w:p>
        </w:tc>
        <w:tc>
          <w:tcPr>
            <w:tcW w:w="1710" w:type="dxa"/>
            <w:tcBorders>
              <w:top w:val="nil"/>
              <w:left w:val="nil"/>
              <w:bottom w:val="single" w:sz="8" w:space="0" w:color="E2E2E2"/>
              <w:right w:val="single" w:sz="8" w:space="0" w:color="E2E2E2"/>
            </w:tcBorders>
            <w:shd w:val="clear" w:color="auto" w:fill="auto"/>
            <w:noWrap/>
            <w:hideMark/>
          </w:tcPr>
          <w:p w14:paraId="13CB469C" w14:textId="7F051CA5"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SAPOWER</w:t>
            </w:r>
          </w:p>
        </w:tc>
        <w:tc>
          <w:tcPr>
            <w:tcW w:w="1492" w:type="dxa"/>
            <w:tcBorders>
              <w:top w:val="nil"/>
              <w:left w:val="nil"/>
              <w:bottom w:val="single" w:sz="8" w:space="0" w:color="E2E2E2"/>
              <w:right w:val="single" w:sz="8" w:space="0" w:color="E2E2E2"/>
            </w:tcBorders>
            <w:shd w:val="clear" w:color="auto" w:fill="auto"/>
            <w:noWrap/>
            <w:hideMark/>
          </w:tcPr>
          <w:p w14:paraId="786077F4" w14:textId="7617AAED"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TREADWEL</w:t>
            </w:r>
          </w:p>
        </w:tc>
        <w:tc>
          <w:tcPr>
            <w:tcW w:w="1838" w:type="dxa"/>
            <w:tcBorders>
              <w:top w:val="nil"/>
              <w:left w:val="nil"/>
              <w:bottom w:val="single" w:sz="8" w:space="0" w:color="E2E2E2"/>
              <w:right w:val="single" w:sz="8" w:space="0" w:color="E2E2E2"/>
            </w:tcBorders>
            <w:shd w:val="clear" w:color="auto" w:fill="auto"/>
            <w:noWrap/>
            <w:hideMark/>
          </w:tcPr>
          <w:p w14:paraId="27E6CF11" w14:textId="3624C3B3"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6E921A2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28A9A81" w14:textId="7C86F4C3"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XMAG289</w:t>
            </w:r>
          </w:p>
        </w:tc>
        <w:tc>
          <w:tcPr>
            <w:tcW w:w="2430" w:type="dxa"/>
            <w:tcBorders>
              <w:top w:val="nil"/>
              <w:left w:val="nil"/>
              <w:bottom w:val="single" w:sz="8" w:space="0" w:color="E2E2E2"/>
              <w:right w:val="single" w:sz="8" w:space="0" w:color="E2E2E2"/>
            </w:tcBorders>
            <w:shd w:val="clear" w:color="auto" w:fill="auto"/>
            <w:noWrap/>
            <w:hideMark/>
          </w:tcPr>
          <w:p w14:paraId="7A564351" w14:textId="3087B118"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VICTORIA_69A2</w:t>
            </w:r>
          </w:p>
        </w:tc>
        <w:tc>
          <w:tcPr>
            <w:tcW w:w="1710" w:type="dxa"/>
            <w:tcBorders>
              <w:top w:val="nil"/>
              <w:left w:val="nil"/>
              <w:bottom w:val="single" w:sz="8" w:space="0" w:color="E2E2E2"/>
              <w:right w:val="single" w:sz="8" w:space="0" w:color="E2E2E2"/>
            </w:tcBorders>
            <w:shd w:val="clear" w:color="auto" w:fill="auto"/>
            <w:noWrap/>
            <w:hideMark/>
          </w:tcPr>
          <w:p w14:paraId="5A616F50" w14:textId="361F5B11"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VICTORIA</w:t>
            </w:r>
          </w:p>
        </w:tc>
        <w:tc>
          <w:tcPr>
            <w:tcW w:w="1492" w:type="dxa"/>
            <w:tcBorders>
              <w:top w:val="nil"/>
              <w:left w:val="nil"/>
              <w:bottom w:val="single" w:sz="8" w:space="0" w:color="E2E2E2"/>
              <w:right w:val="single" w:sz="8" w:space="0" w:color="E2E2E2"/>
            </w:tcBorders>
            <w:shd w:val="clear" w:color="auto" w:fill="auto"/>
            <w:noWrap/>
            <w:hideMark/>
          </w:tcPr>
          <w:p w14:paraId="66F837B0" w14:textId="3E837B12"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VICTORIA</w:t>
            </w:r>
          </w:p>
        </w:tc>
        <w:tc>
          <w:tcPr>
            <w:tcW w:w="1838" w:type="dxa"/>
            <w:tcBorders>
              <w:top w:val="nil"/>
              <w:left w:val="nil"/>
              <w:bottom w:val="single" w:sz="8" w:space="0" w:color="E2E2E2"/>
              <w:right w:val="single" w:sz="8" w:space="0" w:color="E2E2E2"/>
            </w:tcBorders>
            <w:shd w:val="clear" w:color="auto" w:fill="auto"/>
            <w:noWrap/>
            <w:hideMark/>
          </w:tcPr>
          <w:p w14:paraId="5B7D3CCB" w14:textId="2A7CCAF2"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23D881B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6012A6B" w14:textId="788BAADF"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DHUTGEA8</w:t>
            </w:r>
          </w:p>
        </w:tc>
        <w:tc>
          <w:tcPr>
            <w:tcW w:w="2430" w:type="dxa"/>
            <w:tcBorders>
              <w:top w:val="nil"/>
              <w:left w:val="nil"/>
              <w:bottom w:val="single" w:sz="8" w:space="0" w:color="E2E2E2"/>
              <w:right w:val="single" w:sz="8" w:space="0" w:color="E2E2E2"/>
            </w:tcBorders>
            <w:shd w:val="clear" w:color="auto" w:fill="auto"/>
            <w:noWrap/>
            <w:hideMark/>
          </w:tcPr>
          <w:p w14:paraId="25C5412F" w14:textId="735B12A0"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211T147_1</w:t>
            </w:r>
          </w:p>
        </w:tc>
        <w:tc>
          <w:tcPr>
            <w:tcW w:w="1710" w:type="dxa"/>
            <w:tcBorders>
              <w:top w:val="nil"/>
              <w:left w:val="nil"/>
              <w:bottom w:val="single" w:sz="8" w:space="0" w:color="E2E2E2"/>
              <w:right w:val="single" w:sz="8" w:space="0" w:color="E2E2E2"/>
            </w:tcBorders>
            <w:shd w:val="clear" w:color="auto" w:fill="auto"/>
            <w:noWrap/>
            <w:hideMark/>
          </w:tcPr>
          <w:p w14:paraId="1B627AB9" w14:textId="3149FE05"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GILLCR</w:t>
            </w:r>
          </w:p>
        </w:tc>
        <w:tc>
          <w:tcPr>
            <w:tcW w:w="1492" w:type="dxa"/>
            <w:tcBorders>
              <w:top w:val="nil"/>
              <w:left w:val="nil"/>
              <w:bottom w:val="single" w:sz="8" w:space="0" w:color="E2E2E2"/>
              <w:right w:val="single" w:sz="8" w:space="0" w:color="E2E2E2"/>
            </w:tcBorders>
            <w:shd w:val="clear" w:color="auto" w:fill="auto"/>
            <w:noWrap/>
            <w:hideMark/>
          </w:tcPr>
          <w:p w14:paraId="2C0ACC19" w14:textId="47F83263"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MCNEIL_</w:t>
            </w:r>
          </w:p>
        </w:tc>
        <w:tc>
          <w:tcPr>
            <w:tcW w:w="1838" w:type="dxa"/>
            <w:tcBorders>
              <w:top w:val="nil"/>
              <w:left w:val="nil"/>
              <w:bottom w:val="single" w:sz="8" w:space="0" w:color="E2E2E2"/>
              <w:right w:val="single" w:sz="8" w:space="0" w:color="E2E2E2"/>
            </w:tcBorders>
            <w:shd w:val="clear" w:color="auto" w:fill="auto"/>
            <w:noWrap/>
            <w:hideMark/>
          </w:tcPr>
          <w:p w14:paraId="35449A19" w14:textId="1C1D4F99"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367C064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3F4C150" w14:textId="6A58FCCE"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DCOLFA59</w:t>
            </w:r>
          </w:p>
        </w:tc>
        <w:tc>
          <w:tcPr>
            <w:tcW w:w="2430" w:type="dxa"/>
            <w:tcBorders>
              <w:top w:val="nil"/>
              <w:left w:val="nil"/>
              <w:bottom w:val="single" w:sz="8" w:space="0" w:color="E2E2E2"/>
              <w:right w:val="single" w:sz="8" w:space="0" w:color="E2E2E2"/>
            </w:tcBorders>
            <w:shd w:val="clear" w:color="auto" w:fill="auto"/>
            <w:noWrap/>
            <w:hideMark/>
          </w:tcPr>
          <w:p w14:paraId="1FA8FB9F" w14:textId="31D17E04"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2992_1</w:t>
            </w:r>
          </w:p>
        </w:tc>
        <w:tc>
          <w:tcPr>
            <w:tcW w:w="1710" w:type="dxa"/>
            <w:tcBorders>
              <w:top w:val="nil"/>
              <w:left w:val="nil"/>
              <w:bottom w:val="single" w:sz="8" w:space="0" w:color="E2E2E2"/>
              <w:right w:val="single" w:sz="8" w:space="0" w:color="E2E2E2"/>
            </w:tcBorders>
            <w:shd w:val="clear" w:color="auto" w:fill="auto"/>
            <w:noWrap/>
            <w:hideMark/>
          </w:tcPr>
          <w:p w14:paraId="30C9C945" w14:textId="33F6ED4E"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OCONNOR</w:t>
            </w:r>
          </w:p>
        </w:tc>
        <w:tc>
          <w:tcPr>
            <w:tcW w:w="1492" w:type="dxa"/>
            <w:tcBorders>
              <w:top w:val="nil"/>
              <w:left w:val="nil"/>
              <w:bottom w:val="single" w:sz="8" w:space="0" w:color="E2E2E2"/>
              <w:right w:val="single" w:sz="8" w:space="0" w:color="E2E2E2"/>
            </w:tcBorders>
            <w:shd w:val="clear" w:color="auto" w:fill="auto"/>
            <w:noWrap/>
            <w:hideMark/>
          </w:tcPr>
          <w:p w14:paraId="483B32FC" w14:textId="00A9B12F"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GRETA</w:t>
            </w:r>
          </w:p>
        </w:tc>
        <w:tc>
          <w:tcPr>
            <w:tcW w:w="1838" w:type="dxa"/>
            <w:tcBorders>
              <w:top w:val="nil"/>
              <w:left w:val="nil"/>
              <w:bottom w:val="single" w:sz="8" w:space="0" w:color="E2E2E2"/>
              <w:right w:val="single" w:sz="8" w:space="0" w:color="E2E2E2"/>
            </w:tcBorders>
            <w:shd w:val="clear" w:color="auto" w:fill="auto"/>
            <w:noWrap/>
            <w:hideMark/>
          </w:tcPr>
          <w:p w14:paraId="221FBC00" w14:textId="3B767161"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7044694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F0A5139" w14:textId="74501A59"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SBIGSCH5</w:t>
            </w:r>
          </w:p>
        </w:tc>
        <w:tc>
          <w:tcPr>
            <w:tcW w:w="2430" w:type="dxa"/>
            <w:tcBorders>
              <w:top w:val="nil"/>
              <w:left w:val="nil"/>
              <w:bottom w:val="single" w:sz="8" w:space="0" w:color="E2E2E2"/>
              <w:right w:val="single" w:sz="8" w:space="0" w:color="E2E2E2"/>
            </w:tcBorders>
            <w:shd w:val="clear" w:color="auto" w:fill="auto"/>
            <w:noWrap/>
            <w:hideMark/>
          </w:tcPr>
          <w:p w14:paraId="59DAD9B6" w14:textId="37C98A50"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CROSSO_NORTMC1_1</w:t>
            </w:r>
          </w:p>
        </w:tc>
        <w:tc>
          <w:tcPr>
            <w:tcW w:w="1710" w:type="dxa"/>
            <w:tcBorders>
              <w:top w:val="nil"/>
              <w:left w:val="nil"/>
              <w:bottom w:val="single" w:sz="8" w:space="0" w:color="E2E2E2"/>
              <w:right w:val="single" w:sz="8" w:space="0" w:color="E2E2E2"/>
            </w:tcBorders>
            <w:shd w:val="clear" w:color="auto" w:fill="auto"/>
            <w:noWrap/>
            <w:hideMark/>
          </w:tcPr>
          <w:p w14:paraId="3BDF0B6F" w14:textId="2E134A61"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NORTMC</w:t>
            </w:r>
          </w:p>
        </w:tc>
        <w:tc>
          <w:tcPr>
            <w:tcW w:w="1492" w:type="dxa"/>
            <w:tcBorders>
              <w:top w:val="nil"/>
              <w:left w:val="nil"/>
              <w:bottom w:val="single" w:sz="8" w:space="0" w:color="E2E2E2"/>
              <w:right w:val="single" w:sz="8" w:space="0" w:color="E2E2E2"/>
            </w:tcBorders>
            <w:shd w:val="clear" w:color="auto" w:fill="auto"/>
            <w:noWrap/>
            <w:hideMark/>
          </w:tcPr>
          <w:p w14:paraId="76C685E0" w14:textId="24D24992"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CROSSOVE</w:t>
            </w:r>
          </w:p>
        </w:tc>
        <w:tc>
          <w:tcPr>
            <w:tcW w:w="1838" w:type="dxa"/>
            <w:tcBorders>
              <w:top w:val="nil"/>
              <w:left w:val="nil"/>
              <w:bottom w:val="single" w:sz="8" w:space="0" w:color="E2E2E2"/>
              <w:right w:val="single" w:sz="8" w:space="0" w:color="E2E2E2"/>
            </w:tcBorders>
            <w:shd w:val="clear" w:color="auto" w:fill="auto"/>
            <w:noWrap/>
            <w:hideMark/>
          </w:tcPr>
          <w:p w14:paraId="390AD970" w14:textId="3A88B907"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1984AE4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B88204A" w14:textId="6C822D0A"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SLEABAN9</w:t>
            </w:r>
          </w:p>
        </w:tc>
        <w:tc>
          <w:tcPr>
            <w:tcW w:w="2430" w:type="dxa"/>
            <w:tcBorders>
              <w:top w:val="nil"/>
              <w:left w:val="nil"/>
              <w:bottom w:val="single" w:sz="8" w:space="0" w:color="E2E2E2"/>
              <w:right w:val="single" w:sz="8" w:space="0" w:color="E2E2E2"/>
            </w:tcBorders>
            <w:shd w:val="clear" w:color="auto" w:fill="auto"/>
            <w:noWrap/>
            <w:hideMark/>
          </w:tcPr>
          <w:p w14:paraId="004B79A6" w14:textId="72B729BB"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FRIR_ROCKSP1_1</w:t>
            </w:r>
          </w:p>
        </w:tc>
        <w:tc>
          <w:tcPr>
            <w:tcW w:w="1710" w:type="dxa"/>
            <w:tcBorders>
              <w:top w:val="nil"/>
              <w:left w:val="nil"/>
              <w:bottom w:val="single" w:sz="8" w:space="0" w:color="E2E2E2"/>
              <w:right w:val="single" w:sz="8" w:space="0" w:color="E2E2E2"/>
            </w:tcBorders>
            <w:shd w:val="clear" w:color="auto" w:fill="auto"/>
            <w:noWrap/>
            <w:hideMark/>
          </w:tcPr>
          <w:p w14:paraId="6A8682B5" w14:textId="7039A352"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FRIR</w:t>
            </w:r>
          </w:p>
        </w:tc>
        <w:tc>
          <w:tcPr>
            <w:tcW w:w="1492" w:type="dxa"/>
            <w:tcBorders>
              <w:top w:val="nil"/>
              <w:left w:val="nil"/>
              <w:bottom w:val="single" w:sz="8" w:space="0" w:color="E2E2E2"/>
              <w:right w:val="single" w:sz="8" w:space="0" w:color="E2E2E2"/>
            </w:tcBorders>
            <w:shd w:val="clear" w:color="auto" w:fill="auto"/>
            <w:noWrap/>
            <w:hideMark/>
          </w:tcPr>
          <w:p w14:paraId="45515CCE" w14:textId="7A99EFFC"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ROCKSPRS</w:t>
            </w:r>
          </w:p>
        </w:tc>
        <w:tc>
          <w:tcPr>
            <w:tcW w:w="1838" w:type="dxa"/>
            <w:tcBorders>
              <w:top w:val="nil"/>
              <w:left w:val="nil"/>
              <w:bottom w:val="single" w:sz="8" w:space="0" w:color="E2E2E2"/>
              <w:right w:val="single" w:sz="8" w:space="0" w:color="E2E2E2"/>
            </w:tcBorders>
            <w:shd w:val="clear" w:color="auto" w:fill="auto"/>
            <w:noWrap/>
            <w:hideMark/>
          </w:tcPr>
          <w:p w14:paraId="5D622725" w14:textId="3D8EA480"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04D3DD1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21DB81A" w14:textId="34E31F97"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192C71AC" w14:textId="116B5B2F"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MAXWEL_WHITIN1_1</w:t>
            </w:r>
          </w:p>
        </w:tc>
        <w:tc>
          <w:tcPr>
            <w:tcW w:w="1710" w:type="dxa"/>
            <w:tcBorders>
              <w:top w:val="nil"/>
              <w:left w:val="nil"/>
              <w:bottom w:val="single" w:sz="8" w:space="0" w:color="E2E2E2"/>
              <w:right w:val="single" w:sz="8" w:space="0" w:color="E2E2E2"/>
            </w:tcBorders>
            <w:shd w:val="clear" w:color="auto" w:fill="auto"/>
            <w:noWrap/>
            <w:hideMark/>
          </w:tcPr>
          <w:p w14:paraId="59119E1D" w14:textId="335A7323"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MAXWELL</w:t>
            </w:r>
          </w:p>
        </w:tc>
        <w:tc>
          <w:tcPr>
            <w:tcW w:w="1492" w:type="dxa"/>
            <w:tcBorders>
              <w:top w:val="nil"/>
              <w:left w:val="nil"/>
              <w:bottom w:val="single" w:sz="8" w:space="0" w:color="E2E2E2"/>
              <w:right w:val="single" w:sz="8" w:space="0" w:color="E2E2E2"/>
            </w:tcBorders>
            <w:shd w:val="clear" w:color="auto" w:fill="auto"/>
            <w:noWrap/>
            <w:hideMark/>
          </w:tcPr>
          <w:p w14:paraId="13EB9515" w14:textId="0635DC01"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WHITING</w:t>
            </w:r>
          </w:p>
        </w:tc>
        <w:tc>
          <w:tcPr>
            <w:tcW w:w="1838" w:type="dxa"/>
            <w:tcBorders>
              <w:top w:val="nil"/>
              <w:left w:val="nil"/>
              <w:bottom w:val="single" w:sz="8" w:space="0" w:color="E2E2E2"/>
              <w:right w:val="single" w:sz="8" w:space="0" w:color="E2E2E2"/>
            </w:tcBorders>
            <w:shd w:val="clear" w:color="auto" w:fill="auto"/>
            <w:noWrap/>
            <w:hideMark/>
          </w:tcPr>
          <w:p w14:paraId="4FC2F23D" w14:textId="1D7629C8"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272F19B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ED46C8E" w14:textId="46BAB947"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DSALKLN5</w:t>
            </w:r>
          </w:p>
        </w:tc>
        <w:tc>
          <w:tcPr>
            <w:tcW w:w="2430" w:type="dxa"/>
            <w:tcBorders>
              <w:top w:val="nil"/>
              <w:left w:val="nil"/>
              <w:bottom w:val="single" w:sz="8" w:space="0" w:color="E2E2E2"/>
              <w:right w:val="single" w:sz="8" w:space="0" w:color="E2E2E2"/>
            </w:tcBorders>
            <w:shd w:val="clear" w:color="auto" w:fill="auto"/>
            <w:noWrap/>
            <w:hideMark/>
          </w:tcPr>
          <w:p w14:paraId="465550D6" w14:textId="5B09AFE6"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630__A</w:t>
            </w:r>
          </w:p>
        </w:tc>
        <w:tc>
          <w:tcPr>
            <w:tcW w:w="1710" w:type="dxa"/>
            <w:tcBorders>
              <w:top w:val="nil"/>
              <w:left w:val="nil"/>
              <w:bottom w:val="single" w:sz="8" w:space="0" w:color="E2E2E2"/>
              <w:right w:val="single" w:sz="8" w:space="0" w:color="E2E2E2"/>
            </w:tcBorders>
            <w:shd w:val="clear" w:color="auto" w:fill="auto"/>
            <w:noWrap/>
            <w:hideMark/>
          </w:tcPr>
          <w:p w14:paraId="520B05FF" w14:textId="361C65F7"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BLTON</w:t>
            </w:r>
          </w:p>
        </w:tc>
        <w:tc>
          <w:tcPr>
            <w:tcW w:w="1492" w:type="dxa"/>
            <w:tcBorders>
              <w:top w:val="nil"/>
              <w:left w:val="nil"/>
              <w:bottom w:val="single" w:sz="8" w:space="0" w:color="E2E2E2"/>
              <w:right w:val="single" w:sz="8" w:space="0" w:color="E2E2E2"/>
            </w:tcBorders>
            <w:shd w:val="clear" w:color="auto" w:fill="auto"/>
            <w:noWrap/>
            <w:hideMark/>
          </w:tcPr>
          <w:p w14:paraId="0BF1E2D4" w14:textId="2D8BEF83"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BLTSW</w:t>
            </w:r>
          </w:p>
        </w:tc>
        <w:tc>
          <w:tcPr>
            <w:tcW w:w="1838" w:type="dxa"/>
            <w:tcBorders>
              <w:top w:val="nil"/>
              <w:left w:val="nil"/>
              <w:bottom w:val="single" w:sz="8" w:space="0" w:color="E2E2E2"/>
              <w:right w:val="single" w:sz="8" w:space="0" w:color="E2E2E2"/>
            </w:tcBorders>
            <w:shd w:val="clear" w:color="auto" w:fill="auto"/>
            <w:noWrap/>
            <w:hideMark/>
          </w:tcPr>
          <w:p w14:paraId="599794AA" w14:textId="26FFD75D"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675AAA8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4F996A2" w14:textId="57172262"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DGRSLNC5</w:t>
            </w:r>
          </w:p>
        </w:tc>
        <w:tc>
          <w:tcPr>
            <w:tcW w:w="2430" w:type="dxa"/>
            <w:tcBorders>
              <w:top w:val="nil"/>
              <w:left w:val="nil"/>
              <w:bottom w:val="single" w:sz="8" w:space="0" w:color="E2E2E2"/>
              <w:right w:val="single" w:sz="8" w:space="0" w:color="E2E2E2"/>
            </w:tcBorders>
            <w:shd w:val="clear" w:color="auto" w:fill="auto"/>
            <w:noWrap/>
            <w:hideMark/>
          </w:tcPr>
          <w:p w14:paraId="06149DF2" w14:textId="5E816EAB"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6380__D</w:t>
            </w:r>
          </w:p>
        </w:tc>
        <w:tc>
          <w:tcPr>
            <w:tcW w:w="1710" w:type="dxa"/>
            <w:tcBorders>
              <w:top w:val="nil"/>
              <w:left w:val="nil"/>
              <w:bottom w:val="single" w:sz="8" w:space="0" w:color="E2E2E2"/>
              <w:right w:val="single" w:sz="8" w:space="0" w:color="E2E2E2"/>
            </w:tcBorders>
            <w:shd w:val="clear" w:color="auto" w:fill="auto"/>
            <w:noWrap/>
            <w:hideMark/>
          </w:tcPr>
          <w:p w14:paraId="5FFBFF44" w14:textId="04A8E301"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PAINTCRE</w:t>
            </w:r>
          </w:p>
        </w:tc>
        <w:tc>
          <w:tcPr>
            <w:tcW w:w="1492" w:type="dxa"/>
            <w:tcBorders>
              <w:top w:val="nil"/>
              <w:left w:val="nil"/>
              <w:bottom w:val="single" w:sz="8" w:space="0" w:color="E2E2E2"/>
              <w:right w:val="single" w:sz="8" w:space="0" w:color="E2E2E2"/>
            </w:tcBorders>
            <w:shd w:val="clear" w:color="auto" w:fill="auto"/>
            <w:noWrap/>
            <w:hideMark/>
          </w:tcPr>
          <w:p w14:paraId="617CAFF0" w14:textId="0D6FCC12"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MURRAY</w:t>
            </w:r>
          </w:p>
        </w:tc>
        <w:tc>
          <w:tcPr>
            <w:tcW w:w="1838" w:type="dxa"/>
            <w:tcBorders>
              <w:top w:val="nil"/>
              <w:left w:val="nil"/>
              <w:bottom w:val="single" w:sz="8" w:space="0" w:color="E2E2E2"/>
              <w:right w:val="single" w:sz="8" w:space="0" w:color="E2E2E2"/>
            </w:tcBorders>
            <w:shd w:val="clear" w:color="auto" w:fill="auto"/>
            <w:noWrap/>
            <w:hideMark/>
          </w:tcPr>
          <w:p w14:paraId="07767B09" w14:textId="06A1FD4C"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25D3CA3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C4C3DCE" w14:textId="15A36422"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DGRMGRS8</w:t>
            </w:r>
          </w:p>
        </w:tc>
        <w:tc>
          <w:tcPr>
            <w:tcW w:w="2430" w:type="dxa"/>
            <w:tcBorders>
              <w:top w:val="nil"/>
              <w:left w:val="nil"/>
              <w:bottom w:val="single" w:sz="8" w:space="0" w:color="E2E2E2"/>
              <w:right w:val="single" w:sz="8" w:space="0" w:color="E2E2E2"/>
            </w:tcBorders>
            <w:shd w:val="clear" w:color="auto" w:fill="auto"/>
            <w:noWrap/>
            <w:hideMark/>
          </w:tcPr>
          <w:p w14:paraId="33EBD5FD" w14:textId="50F3C1E4"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6830__B</w:t>
            </w:r>
          </w:p>
        </w:tc>
        <w:tc>
          <w:tcPr>
            <w:tcW w:w="1710" w:type="dxa"/>
            <w:tcBorders>
              <w:top w:val="nil"/>
              <w:left w:val="nil"/>
              <w:bottom w:val="single" w:sz="8" w:space="0" w:color="E2E2E2"/>
              <w:right w:val="single" w:sz="8" w:space="0" w:color="E2E2E2"/>
            </w:tcBorders>
            <w:shd w:val="clear" w:color="auto" w:fill="auto"/>
            <w:noWrap/>
            <w:hideMark/>
          </w:tcPr>
          <w:p w14:paraId="797D0FB1" w14:textId="7AFA200C"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CRDSW</w:t>
            </w:r>
          </w:p>
        </w:tc>
        <w:tc>
          <w:tcPr>
            <w:tcW w:w="1492" w:type="dxa"/>
            <w:tcBorders>
              <w:top w:val="nil"/>
              <w:left w:val="nil"/>
              <w:bottom w:val="single" w:sz="8" w:space="0" w:color="E2E2E2"/>
              <w:right w:val="single" w:sz="8" w:space="0" w:color="E2E2E2"/>
            </w:tcBorders>
            <w:shd w:val="clear" w:color="auto" w:fill="auto"/>
            <w:noWrap/>
            <w:hideMark/>
          </w:tcPr>
          <w:p w14:paraId="4DCFEFC3" w14:textId="38523322"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OLNEY</w:t>
            </w:r>
          </w:p>
        </w:tc>
        <w:tc>
          <w:tcPr>
            <w:tcW w:w="1838" w:type="dxa"/>
            <w:tcBorders>
              <w:top w:val="nil"/>
              <w:left w:val="nil"/>
              <w:bottom w:val="single" w:sz="8" w:space="0" w:color="E2E2E2"/>
              <w:right w:val="single" w:sz="8" w:space="0" w:color="E2E2E2"/>
            </w:tcBorders>
            <w:shd w:val="clear" w:color="auto" w:fill="auto"/>
            <w:noWrap/>
            <w:hideMark/>
          </w:tcPr>
          <w:p w14:paraId="3D2DEC6C" w14:textId="0BF8E98B"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2489FA3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90292A7" w14:textId="707C8E09"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02C0DA40" w14:textId="44951BAC"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RAMBLER_GENTIE_1</w:t>
            </w:r>
          </w:p>
        </w:tc>
        <w:tc>
          <w:tcPr>
            <w:tcW w:w="1710" w:type="dxa"/>
            <w:tcBorders>
              <w:top w:val="nil"/>
              <w:left w:val="nil"/>
              <w:bottom w:val="single" w:sz="8" w:space="0" w:color="E2E2E2"/>
              <w:right w:val="single" w:sz="8" w:space="0" w:color="E2E2E2"/>
            </w:tcBorders>
            <w:shd w:val="clear" w:color="auto" w:fill="auto"/>
            <w:noWrap/>
            <w:hideMark/>
          </w:tcPr>
          <w:p w14:paraId="3B818AF6" w14:textId="488C01AF"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RAMBLER</w:t>
            </w:r>
          </w:p>
        </w:tc>
        <w:tc>
          <w:tcPr>
            <w:tcW w:w="1492" w:type="dxa"/>
            <w:tcBorders>
              <w:top w:val="nil"/>
              <w:left w:val="nil"/>
              <w:bottom w:val="single" w:sz="8" w:space="0" w:color="E2E2E2"/>
              <w:right w:val="single" w:sz="8" w:space="0" w:color="E2E2E2"/>
            </w:tcBorders>
            <w:shd w:val="clear" w:color="auto" w:fill="auto"/>
            <w:noWrap/>
            <w:hideMark/>
          </w:tcPr>
          <w:p w14:paraId="73BCE4AB" w14:textId="574E9E3B"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TWINBU</w:t>
            </w:r>
          </w:p>
        </w:tc>
        <w:tc>
          <w:tcPr>
            <w:tcW w:w="1838" w:type="dxa"/>
            <w:tcBorders>
              <w:top w:val="nil"/>
              <w:left w:val="nil"/>
              <w:bottom w:val="single" w:sz="8" w:space="0" w:color="E2E2E2"/>
              <w:right w:val="single" w:sz="8" w:space="0" w:color="E2E2E2"/>
            </w:tcBorders>
            <w:shd w:val="clear" w:color="auto" w:fill="auto"/>
            <w:noWrap/>
            <w:hideMark/>
          </w:tcPr>
          <w:p w14:paraId="309D7B25" w14:textId="23E3A700"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06FC4DA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C508CD5" w14:textId="2CB8A494"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SDENHLT8</w:t>
            </w:r>
          </w:p>
        </w:tc>
        <w:tc>
          <w:tcPr>
            <w:tcW w:w="2430" w:type="dxa"/>
            <w:tcBorders>
              <w:top w:val="nil"/>
              <w:left w:val="nil"/>
              <w:bottom w:val="single" w:sz="8" w:space="0" w:color="E2E2E2"/>
              <w:right w:val="single" w:sz="8" w:space="0" w:color="E2E2E2"/>
            </w:tcBorders>
            <w:shd w:val="clear" w:color="auto" w:fill="auto"/>
            <w:noWrap/>
            <w:hideMark/>
          </w:tcPr>
          <w:p w14:paraId="1937AF75" w14:textId="6F768EB5"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1040__D</w:t>
            </w:r>
          </w:p>
        </w:tc>
        <w:tc>
          <w:tcPr>
            <w:tcW w:w="1710" w:type="dxa"/>
            <w:tcBorders>
              <w:top w:val="nil"/>
              <w:left w:val="nil"/>
              <w:bottom w:val="single" w:sz="8" w:space="0" w:color="E2E2E2"/>
              <w:right w:val="single" w:sz="8" w:space="0" w:color="E2E2E2"/>
            </w:tcBorders>
            <w:shd w:val="clear" w:color="auto" w:fill="auto"/>
            <w:noWrap/>
            <w:hideMark/>
          </w:tcPr>
          <w:p w14:paraId="0852DA73" w14:textId="6A0B0C98"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DFWEE</w:t>
            </w:r>
          </w:p>
        </w:tc>
        <w:tc>
          <w:tcPr>
            <w:tcW w:w="1492" w:type="dxa"/>
            <w:tcBorders>
              <w:top w:val="nil"/>
              <w:left w:val="nil"/>
              <w:bottom w:val="single" w:sz="8" w:space="0" w:color="E2E2E2"/>
              <w:right w:val="single" w:sz="8" w:space="0" w:color="E2E2E2"/>
            </w:tcBorders>
            <w:shd w:val="clear" w:color="auto" w:fill="auto"/>
            <w:noWrap/>
            <w:hideMark/>
          </w:tcPr>
          <w:p w14:paraId="6D931111" w14:textId="227FB6D1"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DFWSE</w:t>
            </w:r>
          </w:p>
        </w:tc>
        <w:tc>
          <w:tcPr>
            <w:tcW w:w="1838" w:type="dxa"/>
            <w:tcBorders>
              <w:top w:val="nil"/>
              <w:left w:val="nil"/>
              <w:bottom w:val="single" w:sz="8" w:space="0" w:color="E2E2E2"/>
              <w:right w:val="single" w:sz="8" w:space="0" w:color="E2E2E2"/>
            </w:tcBorders>
            <w:shd w:val="clear" w:color="auto" w:fill="auto"/>
            <w:noWrap/>
            <w:hideMark/>
          </w:tcPr>
          <w:p w14:paraId="3E02A838" w14:textId="304A6C40"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5202224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83CBDD1" w14:textId="34B2995A"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DSTPANS5</w:t>
            </w:r>
          </w:p>
        </w:tc>
        <w:tc>
          <w:tcPr>
            <w:tcW w:w="2430" w:type="dxa"/>
            <w:tcBorders>
              <w:top w:val="nil"/>
              <w:left w:val="nil"/>
              <w:bottom w:val="single" w:sz="8" w:space="0" w:color="E2E2E2"/>
              <w:right w:val="single" w:sz="8" w:space="0" w:color="E2E2E2"/>
            </w:tcBorders>
            <w:shd w:val="clear" w:color="auto" w:fill="auto"/>
            <w:noWrap/>
            <w:hideMark/>
          </w:tcPr>
          <w:p w14:paraId="6D4AB7D7" w14:textId="3BD9F8A5"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2992_1</w:t>
            </w:r>
          </w:p>
        </w:tc>
        <w:tc>
          <w:tcPr>
            <w:tcW w:w="1710" w:type="dxa"/>
            <w:tcBorders>
              <w:top w:val="nil"/>
              <w:left w:val="nil"/>
              <w:bottom w:val="single" w:sz="8" w:space="0" w:color="E2E2E2"/>
              <w:right w:val="single" w:sz="8" w:space="0" w:color="E2E2E2"/>
            </w:tcBorders>
            <w:shd w:val="clear" w:color="auto" w:fill="auto"/>
            <w:noWrap/>
            <w:hideMark/>
          </w:tcPr>
          <w:p w14:paraId="667BA6CB" w14:textId="7C5ADAC9"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OCONNOR</w:t>
            </w:r>
          </w:p>
        </w:tc>
        <w:tc>
          <w:tcPr>
            <w:tcW w:w="1492" w:type="dxa"/>
            <w:tcBorders>
              <w:top w:val="nil"/>
              <w:left w:val="nil"/>
              <w:bottom w:val="single" w:sz="8" w:space="0" w:color="E2E2E2"/>
              <w:right w:val="single" w:sz="8" w:space="0" w:color="E2E2E2"/>
            </w:tcBorders>
            <w:shd w:val="clear" w:color="auto" w:fill="auto"/>
            <w:noWrap/>
            <w:hideMark/>
          </w:tcPr>
          <w:p w14:paraId="30BAA4F8" w14:textId="39B28B49"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GRETA</w:t>
            </w:r>
          </w:p>
        </w:tc>
        <w:tc>
          <w:tcPr>
            <w:tcW w:w="1838" w:type="dxa"/>
            <w:tcBorders>
              <w:top w:val="nil"/>
              <w:left w:val="nil"/>
              <w:bottom w:val="single" w:sz="8" w:space="0" w:color="E2E2E2"/>
              <w:right w:val="single" w:sz="8" w:space="0" w:color="E2E2E2"/>
            </w:tcBorders>
            <w:shd w:val="clear" w:color="auto" w:fill="auto"/>
            <w:noWrap/>
            <w:hideMark/>
          </w:tcPr>
          <w:p w14:paraId="0357952A" w14:textId="4A056893"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0D3E725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6E9FC93" w14:textId="55F27AEE"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DSALKLN5</w:t>
            </w:r>
          </w:p>
        </w:tc>
        <w:tc>
          <w:tcPr>
            <w:tcW w:w="2430" w:type="dxa"/>
            <w:tcBorders>
              <w:top w:val="nil"/>
              <w:left w:val="nil"/>
              <w:bottom w:val="single" w:sz="8" w:space="0" w:color="E2E2E2"/>
              <w:right w:val="single" w:sz="8" w:space="0" w:color="E2E2E2"/>
            </w:tcBorders>
            <w:shd w:val="clear" w:color="auto" w:fill="auto"/>
            <w:noWrap/>
            <w:hideMark/>
          </w:tcPr>
          <w:p w14:paraId="498B53C4" w14:textId="36DDA176"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630__C</w:t>
            </w:r>
          </w:p>
        </w:tc>
        <w:tc>
          <w:tcPr>
            <w:tcW w:w="1710" w:type="dxa"/>
            <w:tcBorders>
              <w:top w:val="nil"/>
              <w:left w:val="nil"/>
              <w:bottom w:val="single" w:sz="8" w:space="0" w:color="E2E2E2"/>
              <w:right w:val="single" w:sz="8" w:space="0" w:color="E2E2E2"/>
            </w:tcBorders>
            <w:shd w:val="clear" w:color="auto" w:fill="auto"/>
            <w:noWrap/>
            <w:hideMark/>
          </w:tcPr>
          <w:p w14:paraId="0119612C" w14:textId="4FBD2905"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BLTSW</w:t>
            </w:r>
          </w:p>
        </w:tc>
        <w:tc>
          <w:tcPr>
            <w:tcW w:w="1492" w:type="dxa"/>
            <w:tcBorders>
              <w:top w:val="nil"/>
              <w:left w:val="nil"/>
              <w:bottom w:val="single" w:sz="8" w:space="0" w:color="E2E2E2"/>
              <w:right w:val="single" w:sz="8" w:space="0" w:color="E2E2E2"/>
            </w:tcBorders>
            <w:shd w:val="clear" w:color="auto" w:fill="auto"/>
            <w:noWrap/>
            <w:hideMark/>
          </w:tcPr>
          <w:p w14:paraId="45B175BA" w14:textId="5048A5AA"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HHSTH</w:t>
            </w:r>
          </w:p>
        </w:tc>
        <w:tc>
          <w:tcPr>
            <w:tcW w:w="1838" w:type="dxa"/>
            <w:tcBorders>
              <w:top w:val="nil"/>
              <w:left w:val="nil"/>
              <w:bottom w:val="single" w:sz="8" w:space="0" w:color="E2E2E2"/>
              <w:right w:val="single" w:sz="8" w:space="0" w:color="E2E2E2"/>
            </w:tcBorders>
            <w:shd w:val="clear" w:color="auto" w:fill="auto"/>
            <w:noWrap/>
            <w:hideMark/>
          </w:tcPr>
          <w:p w14:paraId="43FE48DF" w14:textId="6F6D258B"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0D8994D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FB48F6D" w14:textId="25A25029"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SHAYZO25</w:t>
            </w:r>
          </w:p>
        </w:tc>
        <w:tc>
          <w:tcPr>
            <w:tcW w:w="2430" w:type="dxa"/>
            <w:tcBorders>
              <w:top w:val="nil"/>
              <w:left w:val="nil"/>
              <w:bottom w:val="single" w:sz="8" w:space="0" w:color="E2E2E2"/>
              <w:right w:val="single" w:sz="8" w:space="0" w:color="E2E2E2"/>
            </w:tcBorders>
            <w:shd w:val="clear" w:color="auto" w:fill="auto"/>
            <w:noWrap/>
            <w:hideMark/>
          </w:tcPr>
          <w:p w14:paraId="3CEF280F" w14:textId="4EFFF09F"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6T227_1</w:t>
            </w:r>
          </w:p>
        </w:tc>
        <w:tc>
          <w:tcPr>
            <w:tcW w:w="1710" w:type="dxa"/>
            <w:tcBorders>
              <w:top w:val="nil"/>
              <w:left w:val="nil"/>
              <w:bottom w:val="single" w:sz="8" w:space="0" w:color="E2E2E2"/>
              <w:right w:val="single" w:sz="8" w:space="0" w:color="E2E2E2"/>
            </w:tcBorders>
            <w:shd w:val="clear" w:color="auto" w:fill="auto"/>
            <w:noWrap/>
            <w:hideMark/>
          </w:tcPr>
          <w:p w14:paraId="3DE08AA9" w14:textId="7667762C"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HAYSEN</w:t>
            </w:r>
          </w:p>
        </w:tc>
        <w:tc>
          <w:tcPr>
            <w:tcW w:w="1492" w:type="dxa"/>
            <w:tcBorders>
              <w:top w:val="nil"/>
              <w:left w:val="nil"/>
              <w:bottom w:val="single" w:sz="8" w:space="0" w:color="E2E2E2"/>
              <w:right w:val="single" w:sz="8" w:space="0" w:color="E2E2E2"/>
            </w:tcBorders>
            <w:shd w:val="clear" w:color="auto" w:fill="auto"/>
            <w:noWrap/>
            <w:hideMark/>
          </w:tcPr>
          <w:p w14:paraId="6A344C9C" w14:textId="3B4D1615"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ZORN</w:t>
            </w:r>
          </w:p>
        </w:tc>
        <w:tc>
          <w:tcPr>
            <w:tcW w:w="1838" w:type="dxa"/>
            <w:tcBorders>
              <w:top w:val="nil"/>
              <w:left w:val="nil"/>
              <w:bottom w:val="single" w:sz="8" w:space="0" w:color="E2E2E2"/>
              <w:right w:val="single" w:sz="8" w:space="0" w:color="E2E2E2"/>
            </w:tcBorders>
            <w:shd w:val="clear" w:color="auto" w:fill="auto"/>
            <w:noWrap/>
            <w:hideMark/>
          </w:tcPr>
          <w:p w14:paraId="736BE6FE" w14:textId="30874D8C"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6E58F47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21EB0D3" w14:textId="691B8A72"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SILLFTL8</w:t>
            </w:r>
          </w:p>
        </w:tc>
        <w:tc>
          <w:tcPr>
            <w:tcW w:w="2430" w:type="dxa"/>
            <w:tcBorders>
              <w:top w:val="nil"/>
              <w:left w:val="nil"/>
              <w:bottom w:val="single" w:sz="8" w:space="0" w:color="E2E2E2"/>
              <w:right w:val="single" w:sz="8" w:space="0" w:color="E2E2E2"/>
            </w:tcBorders>
            <w:shd w:val="clear" w:color="auto" w:fill="auto"/>
            <w:noWrap/>
            <w:hideMark/>
          </w:tcPr>
          <w:p w14:paraId="1E727083" w14:textId="38D7B1F1"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OZNR_OZONA1_1</w:t>
            </w:r>
          </w:p>
        </w:tc>
        <w:tc>
          <w:tcPr>
            <w:tcW w:w="1710" w:type="dxa"/>
            <w:tcBorders>
              <w:top w:val="nil"/>
              <w:left w:val="nil"/>
              <w:bottom w:val="single" w:sz="8" w:space="0" w:color="E2E2E2"/>
              <w:right w:val="single" w:sz="8" w:space="0" w:color="E2E2E2"/>
            </w:tcBorders>
            <w:shd w:val="clear" w:color="auto" w:fill="auto"/>
            <w:noWrap/>
            <w:hideMark/>
          </w:tcPr>
          <w:p w14:paraId="27530DC2" w14:textId="2B1B6A18"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OZONA</w:t>
            </w:r>
          </w:p>
        </w:tc>
        <w:tc>
          <w:tcPr>
            <w:tcW w:w="1492" w:type="dxa"/>
            <w:tcBorders>
              <w:top w:val="nil"/>
              <w:left w:val="nil"/>
              <w:bottom w:val="single" w:sz="8" w:space="0" w:color="E2E2E2"/>
              <w:right w:val="single" w:sz="8" w:space="0" w:color="E2E2E2"/>
            </w:tcBorders>
            <w:shd w:val="clear" w:color="auto" w:fill="auto"/>
            <w:noWrap/>
            <w:hideMark/>
          </w:tcPr>
          <w:p w14:paraId="38439FD9" w14:textId="08B992B3"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OZNR</w:t>
            </w:r>
          </w:p>
        </w:tc>
        <w:tc>
          <w:tcPr>
            <w:tcW w:w="1838" w:type="dxa"/>
            <w:tcBorders>
              <w:top w:val="nil"/>
              <w:left w:val="nil"/>
              <w:bottom w:val="single" w:sz="8" w:space="0" w:color="E2E2E2"/>
              <w:right w:val="single" w:sz="8" w:space="0" w:color="E2E2E2"/>
            </w:tcBorders>
            <w:shd w:val="clear" w:color="auto" w:fill="auto"/>
            <w:noWrap/>
            <w:hideMark/>
          </w:tcPr>
          <w:p w14:paraId="15580F8B" w14:textId="1F61B097"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1</w:t>
            </w:r>
          </w:p>
        </w:tc>
      </w:tr>
      <w:tr w:rsidR="002E2191" w:rsidRPr="00335B66" w14:paraId="3A320C2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85B63B1" w14:textId="6447618E"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SLOBSA25</w:t>
            </w:r>
          </w:p>
        </w:tc>
        <w:tc>
          <w:tcPr>
            <w:tcW w:w="2430" w:type="dxa"/>
            <w:tcBorders>
              <w:top w:val="nil"/>
              <w:left w:val="nil"/>
              <w:bottom w:val="single" w:sz="8" w:space="0" w:color="E2E2E2"/>
              <w:right w:val="single" w:sz="8" w:space="0" w:color="E2E2E2"/>
            </w:tcBorders>
            <w:shd w:val="clear" w:color="auto" w:fill="auto"/>
            <w:noWrap/>
            <w:hideMark/>
          </w:tcPr>
          <w:p w14:paraId="650C77CE" w14:textId="59023FE0"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BRUNI_69_1</w:t>
            </w:r>
          </w:p>
        </w:tc>
        <w:tc>
          <w:tcPr>
            <w:tcW w:w="1710" w:type="dxa"/>
            <w:tcBorders>
              <w:top w:val="nil"/>
              <w:left w:val="nil"/>
              <w:bottom w:val="single" w:sz="8" w:space="0" w:color="E2E2E2"/>
              <w:right w:val="single" w:sz="8" w:space="0" w:color="E2E2E2"/>
            </w:tcBorders>
            <w:shd w:val="clear" w:color="auto" w:fill="auto"/>
            <w:noWrap/>
            <w:hideMark/>
          </w:tcPr>
          <w:p w14:paraId="2A5D1971" w14:textId="6CBB32E6"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BRUNI</w:t>
            </w:r>
          </w:p>
        </w:tc>
        <w:tc>
          <w:tcPr>
            <w:tcW w:w="1492" w:type="dxa"/>
            <w:tcBorders>
              <w:top w:val="nil"/>
              <w:left w:val="nil"/>
              <w:bottom w:val="single" w:sz="8" w:space="0" w:color="E2E2E2"/>
              <w:right w:val="single" w:sz="8" w:space="0" w:color="E2E2E2"/>
            </w:tcBorders>
            <w:shd w:val="clear" w:color="auto" w:fill="auto"/>
            <w:noWrap/>
            <w:hideMark/>
          </w:tcPr>
          <w:p w14:paraId="50A5C457" w14:textId="64952839"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BRUNI</w:t>
            </w:r>
          </w:p>
        </w:tc>
        <w:tc>
          <w:tcPr>
            <w:tcW w:w="1838" w:type="dxa"/>
            <w:tcBorders>
              <w:top w:val="nil"/>
              <w:left w:val="nil"/>
              <w:bottom w:val="single" w:sz="8" w:space="0" w:color="E2E2E2"/>
              <w:right w:val="single" w:sz="8" w:space="0" w:color="E2E2E2"/>
            </w:tcBorders>
            <w:shd w:val="clear" w:color="auto" w:fill="auto"/>
            <w:noWrap/>
            <w:hideMark/>
          </w:tcPr>
          <w:p w14:paraId="026A119B" w14:textId="12547B24" w:rsidR="002E2191" w:rsidRPr="00335B66" w:rsidRDefault="002E2191" w:rsidP="002E2191">
            <w:pPr>
              <w:jc w:val="center"/>
              <w:rPr>
                <w:rFonts w:ascii="Andale WT" w:hAnsi="Andale WT" w:cs="Tahoma"/>
                <w:color w:val="333333"/>
                <w:sz w:val="16"/>
                <w:szCs w:val="16"/>
              </w:rPr>
            </w:pPr>
            <w:r>
              <w:rPr>
                <w:rFonts w:ascii="Andale WT" w:hAnsi="Andale WT" w:cs="Tahoma"/>
                <w:color w:val="454545"/>
                <w:sz w:val="16"/>
                <w:szCs w:val="16"/>
              </w:rPr>
              <w:t>7</w:t>
            </w:r>
          </w:p>
        </w:tc>
      </w:tr>
    </w:tbl>
    <w:p w14:paraId="009D50BC" w14:textId="77777777" w:rsidR="00753CA2" w:rsidRPr="005F17BF" w:rsidRDefault="00753CA2" w:rsidP="005F17BF"/>
    <w:sectPr w:rsidR="00753CA2" w:rsidRPr="005F17BF" w:rsidSect="00892315">
      <w:headerReference w:type="even" r:id="rId22"/>
      <w:footerReference w:type="default" r:id="rId23"/>
      <w:headerReference w:type="firs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663EB" w14:textId="77777777" w:rsidR="00734444" w:rsidRDefault="00734444">
      <w:r>
        <w:separator/>
      </w:r>
    </w:p>
  </w:endnote>
  <w:endnote w:type="continuationSeparator" w:id="0">
    <w:p w14:paraId="2EF57423" w14:textId="77777777" w:rsidR="00734444" w:rsidRDefault="0073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dale W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5B187" w14:textId="77777777" w:rsidR="00734444" w:rsidRPr="00F923C7" w:rsidRDefault="00734444"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1E0" w:firstRow="1" w:lastRow="1" w:firstColumn="1" w:lastColumn="1" w:noHBand="0" w:noVBand="0"/>
    </w:tblPr>
    <w:tblGrid>
      <w:gridCol w:w="4680"/>
      <w:gridCol w:w="4680"/>
    </w:tblGrid>
    <w:tr w:rsidR="00734444" w:rsidRPr="00646598" w14:paraId="7785B18E" w14:textId="77777777" w:rsidTr="00646598">
      <w:tc>
        <w:tcPr>
          <w:tcW w:w="2500" w:type="pct"/>
          <w:shd w:val="clear" w:color="auto" w:fill="auto"/>
          <w:vAlign w:val="center"/>
        </w:tcPr>
        <w:p w14:paraId="7785B18C" w14:textId="77777777" w:rsidR="00734444" w:rsidRPr="00646598" w:rsidRDefault="00734444"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734444" w:rsidRPr="00646598" w:rsidRDefault="00734444"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734444" w:rsidRDefault="007344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5B194" w14:textId="1E9DED45" w:rsidR="00734444" w:rsidRPr="003D6E9A" w:rsidRDefault="00734444" w:rsidP="00EA2B1F">
    <w:pPr>
      <w:pStyle w:val="Footer"/>
      <w:rPr>
        <w:sz w:val="16"/>
        <w:szCs w:val="16"/>
      </w:rPr>
    </w:pPr>
    <w:r w:rsidRPr="00F923C7">
      <w:rPr>
        <w:rStyle w:val="PageNumber"/>
        <w:sz w:val="16"/>
        <w:szCs w:val="16"/>
      </w:rPr>
      <w:t>©</w:t>
    </w:r>
    <w:r>
      <w:rPr>
        <w:rStyle w:val="PageNumber"/>
        <w:sz w:val="16"/>
        <w:szCs w:val="16"/>
      </w:rPr>
      <w:t xml:space="preserve"> 2021</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Pr>
        <w:noProof/>
      </w:rPr>
      <w:t>22</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4F165" w14:textId="77777777" w:rsidR="00734444" w:rsidRDefault="00734444">
      <w:r>
        <w:separator/>
      </w:r>
    </w:p>
  </w:footnote>
  <w:footnote w:type="continuationSeparator" w:id="0">
    <w:p w14:paraId="4554512B" w14:textId="77777777" w:rsidR="00734444" w:rsidRDefault="00734444">
      <w:r>
        <w:continuationSeparator/>
      </w:r>
    </w:p>
  </w:footnote>
  <w:footnote w:id="1">
    <w:p w14:paraId="43DE8BD0" w14:textId="166E2CC8" w:rsidR="00734444" w:rsidRDefault="00734444">
      <w:pPr>
        <w:pStyle w:val="FootnoteText"/>
      </w:pPr>
      <w:r>
        <w:rPr>
          <w:rStyle w:val="FootnoteReference"/>
        </w:rPr>
        <w:footnoteRef/>
      </w:r>
      <w:r>
        <w:t xml:space="preserve"> </w:t>
      </w:r>
      <w:r w:rsidRPr="00FF5B34">
        <w:t>This is the hourly integrated peak demand as published in the ERCOT D&amp;E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5B186" w14:textId="4D614AB0" w:rsidR="00734444" w:rsidRPr="00B07A8C" w:rsidRDefault="00734444" w:rsidP="00302001">
    <w:pPr>
      <w:pStyle w:val="Header"/>
      <w:tabs>
        <w:tab w:val="clear" w:pos="4320"/>
        <w:tab w:val="clear" w:pos="8640"/>
        <w:tab w:val="right" w:pos="9360"/>
      </w:tabs>
      <w:rPr>
        <w:rFonts w:cs="Arial"/>
        <w:sz w:val="16"/>
        <w:szCs w:val="16"/>
      </w:rPr>
    </w:pPr>
    <w:r>
      <w:rPr>
        <w:rFonts w:cs="Arial"/>
        <w:sz w:val="16"/>
        <w:szCs w:val="16"/>
      </w:rPr>
      <w:t>July 2021</w:t>
    </w:r>
    <w:r w:rsidRPr="00B07A8C">
      <w:rPr>
        <w:rFonts w:cs="Arial"/>
        <w:sz w:val="16"/>
        <w:szCs w:val="16"/>
      </w:rPr>
      <w:t xml:space="preserve"> ERCOT Monthly Operations Report</w:t>
    </w:r>
    <w:r w:rsidRPr="00B07A8C">
      <w:rPr>
        <w:rFonts w:cs="Arial"/>
        <w:sz w:val="16"/>
        <w:szCs w:val="16"/>
      </w:rPr>
      <w:tab/>
      <w:t xml:space="preserve">ERCOT </w:t>
    </w:r>
    <w:r w:rsidR="008328B6">
      <w:rPr>
        <w:rFonts w:cs="Arial"/>
        <w:sz w:val="16"/>
        <w:szCs w:val="16"/>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734444" w:rsidRPr="00646598" w14:paraId="7785B18A" w14:textId="77777777" w:rsidTr="00646598">
      <w:tc>
        <w:tcPr>
          <w:tcW w:w="2500" w:type="pct"/>
          <w:shd w:val="clear" w:color="auto" w:fill="FFFFFF" w:themeFill="background1"/>
          <w:vAlign w:val="center"/>
        </w:tcPr>
        <w:p w14:paraId="7785B188" w14:textId="0B0D2057" w:rsidR="00734444" w:rsidRPr="00646598" w:rsidRDefault="00734444" w:rsidP="002939B3">
          <w:pPr>
            <w:pStyle w:val="Header"/>
            <w:spacing w:before="40" w:after="40"/>
            <w:rPr>
              <w:rFonts w:cs="Arial"/>
              <w:iCs/>
              <w:color w:val="00ACC8" w:themeColor="accent1"/>
              <w:sz w:val="16"/>
              <w:szCs w:val="16"/>
            </w:rPr>
          </w:pPr>
          <w:r>
            <w:rPr>
              <w:rFonts w:cs="Arial"/>
              <w:iCs/>
              <w:color w:val="00ACC8" w:themeColor="accent1"/>
              <w:sz w:val="18"/>
              <w:szCs w:val="16"/>
            </w:rPr>
            <w:t xml:space="preserve">ERCOT </w:t>
          </w:r>
          <w:r w:rsidR="008328B6">
            <w:rPr>
              <w:rFonts w:cs="Arial"/>
              <w:iCs/>
              <w:color w:val="00ACC8" w:themeColor="accent1"/>
              <w:sz w:val="18"/>
              <w:szCs w:val="16"/>
            </w:rPr>
            <w:t>Public</w:t>
          </w:r>
        </w:p>
      </w:tc>
      <w:tc>
        <w:tcPr>
          <w:tcW w:w="2500" w:type="pct"/>
          <w:shd w:val="clear" w:color="auto" w:fill="FFFFFF" w:themeFill="background1"/>
          <w:vAlign w:val="center"/>
        </w:tcPr>
        <w:p w14:paraId="7785B189" w14:textId="16D9F561" w:rsidR="00734444" w:rsidRPr="00646598" w:rsidRDefault="00734444"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734444" w:rsidRDefault="007344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5B193" w14:textId="77777777" w:rsidR="00734444" w:rsidRDefault="007344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5B195" w14:textId="77777777" w:rsidR="00734444" w:rsidRDefault="007344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9F91FD2"/>
    <w:multiLevelType w:val="multilevel"/>
    <w:tmpl w:val="36F0024A"/>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3" w15:restartNumberingAfterBreak="0">
    <w:nsid w:val="1D8B23FF"/>
    <w:multiLevelType w:val="hybridMultilevel"/>
    <w:tmpl w:val="1FC400A2"/>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4" w15:restartNumberingAfterBreak="0">
    <w:nsid w:val="2D490793"/>
    <w:multiLevelType w:val="hybridMultilevel"/>
    <w:tmpl w:val="A14C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0F23DE"/>
    <w:multiLevelType w:val="hybridMultilevel"/>
    <w:tmpl w:val="5016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A31C47"/>
    <w:multiLevelType w:val="hybridMultilevel"/>
    <w:tmpl w:val="1A96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num w:numId="1">
    <w:abstractNumId w:val="13"/>
  </w:num>
  <w:num w:numId="2">
    <w:abstractNumId w:val="21"/>
  </w:num>
  <w:num w:numId="3">
    <w:abstractNumId w:val="19"/>
  </w:num>
  <w:num w:numId="4">
    <w:abstractNumId w:val="20"/>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17"/>
  </w:num>
  <w:num w:numId="13">
    <w:abstractNumId w:val="10"/>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16"/>
  </w:num>
  <w:num w:numId="21">
    <w:abstractNumId w:val="13"/>
  </w:num>
  <w:num w:numId="22">
    <w:abstractNumId w:val="13"/>
  </w:num>
  <w:num w:numId="23">
    <w:abstractNumId w:val="14"/>
  </w:num>
  <w:num w:numId="24">
    <w:abstractNumId w:val="15"/>
  </w:num>
  <w:num w:numId="25">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002A"/>
    <w:rsid w:val="000002C9"/>
    <w:rsid w:val="00000F93"/>
    <w:rsid w:val="00001659"/>
    <w:rsid w:val="0000200C"/>
    <w:rsid w:val="00002163"/>
    <w:rsid w:val="000029FF"/>
    <w:rsid w:val="00002ABE"/>
    <w:rsid w:val="00003257"/>
    <w:rsid w:val="00003986"/>
    <w:rsid w:val="00003A5D"/>
    <w:rsid w:val="000042F8"/>
    <w:rsid w:val="00005FE3"/>
    <w:rsid w:val="000067CA"/>
    <w:rsid w:val="000071E9"/>
    <w:rsid w:val="00010CFA"/>
    <w:rsid w:val="000119F8"/>
    <w:rsid w:val="00011A85"/>
    <w:rsid w:val="00012B96"/>
    <w:rsid w:val="000130CA"/>
    <w:rsid w:val="000134FC"/>
    <w:rsid w:val="00013E13"/>
    <w:rsid w:val="00014C27"/>
    <w:rsid w:val="0001524A"/>
    <w:rsid w:val="00016333"/>
    <w:rsid w:val="00016547"/>
    <w:rsid w:val="0001701C"/>
    <w:rsid w:val="0001710D"/>
    <w:rsid w:val="00020179"/>
    <w:rsid w:val="00020834"/>
    <w:rsid w:val="00020A39"/>
    <w:rsid w:val="00020B37"/>
    <w:rsid w:val="00021320"/>
    <w:rsid w:val="00021C9A"/>
    <w:rsid w:val="00023149"/>
    <w:rsid w:val="00023BF3"/>
    <w:rsid w:val="00024337"/>
    <w:rsid w:val="00026313"/>
    <w:rsid w:val="00026479"/>
    <w:rsid w:val="00031414"/>
    <w:rsid w:val="00031636"/>
    <w:rsid w:val="0003173D"/>
    <w:rsid w:val="00031C14"/>
    <w:rsid w:val="00031D7B"/>
    <w:rsid w:val="000334AA"/>
    <w:rsid w:val="00033E63"/>
    <w:rsid w:val="000346A3"/>
    <w:rsid w:val="00035AA6"/>
    <w:rsid w:val="00035D1F"/>
    <w:rsid w:val="00036F6E"/>
    <w:rsid w:val="00037C30"/>
    <w:rsid w:val="0004057A"/>
    <w:rsid w:val="00040686"/>
    <w:rsid w:val="0004090A"/>
    <w:rsid w:val="00040CD0"/>
    <w:rsid w:val="0004114C"/>
    <w:rsid w:val="00042CBB"/>
    <w:rsid w:val="000436BB"/>
    <w:rsid w:val="00043C3E"/>
    <w:rsid w:val="00043DB9"/>
    <w:rsid w:val="00044180"/>
    <w:rsid w:val="00045877"/>
    <w:rsid w:val="0004665D"/>
    <w:rsid w:val="00046794"/>
    <w:rsid w:val="000467F8"/>
    <w:rsid w:val="00046CE7"/>
    <w:rsid w:val="00047D21"/>
    <w:rsid w:val="00047E6F"/>
    <w:rsid w:val="00050021"/>
    <w:rsid w:val="000513DA"/>
    <w:rsid w:val="00051980"/>
    <w:rsid w:val="00051C80"/>
    <w:rsid w:val="00052B38"/>
    <w:rsid w:val="00052B4E"/>
    <w:rsid w:val="000532C9"/>
    <w:rsid w:val="0005492C"/>
    <w:rsid w:val="0005601C"/>
    <w:rsid w:val="0005610B"/>
    <w:rsid w:val="00056C67"/>
    <w:rsid w:val="0005734A"/>
    <w:rsid w:val="0005768E"/>
    <w:rsid w:val="0005789F"/>
    <w:rsid w:val="00057E7C"/>
    <w:rsid w:val="00057F47"/>
    <w:rsid w:val="00060CEA"/>
    <w:rsid w:val="00060E5A"/>
    <w:rsid w:val="000615D9"/>
    <w:rsid w:val="000616C7"/>
    <w:rsid w:val="00061DAF"/>
    <w:rsid w:val="00061E05"/>
    <w:rsid w:val="00062311"/>
    <w:rsid w:val="00062531"/>
    <w:rsid w:val="000628F9"/>
    <w:rsid w:val="00063DFD"/>
    <w:rsid w:val="00063F24"/>
    <w:rsid w:val="00065882"/>
    <w:rsid w:val="0006589B"/>
    <w:rsid w:val="00065927"/>
    <w:rsid w:val="00065A0E"/>
    <w:rsid w:val="00065A7C"/>
    <w:rsid w:val="000660FD"/>
    <w:rsid w:val="00066789"/>
    <w:rsid w:val="0006692E"/>
    <w:rsid w:val="00067039"/>
    <w:rsid w:val="0007013F"/>
    <w:rsid w:val="0007030C"/>
    <w:rsid w:val="00070A9B"/>
    <w:rsid w:val="00072809"/>
    <w:rsid w:val="00073132"/>
    <w:rsid w:val="0007339A"/>
    <w:rsid w:val="0007384F"/>
    <w:rsid w:val="00073E1F"/>
    <w:rsid w:val="00074EC8"/>
    <w:rsid w:val="000757BC"/>
    <w:rsid w:val="00075C8B"/>
    <w:rsid w:val="00077A3C"/>
    <w:rsid w:val="00077BA7"/>
    <w:rsid w:val="00077D92"/>
    <w:rsid w:val="00077F11"/>
    <w:rsid w:val="00077FC6"/>
    <w:rsid w:val="0008026F"/>
    <w:rsid w:val="000804C6"/>
    <w:rsid w:val="000815F8"/>
    <w:rsid w:val="00081964"/>
    <w:rsid w:val="00081B17"/>
    <w:rsid w:val="00082019"/>
    <w:rsid w:val="0008214A"/>
    <w:rsid w:val="00082816"/>
    <w:rsid w:val="0008288D"/>
    <w:rsid w:val="00082EBF"/>
    <w:rsid w:val="00083511"/>
    <w:rsid w:val="00083F03"/>
    <w:rsid w:val="000840CA"/>
    <w:rsid w:val="000849B3"/>
    <w:rsid w:val="000852AC"/>
    <w:rsid w:val="00085370"/>
    <w:rsid w:val="000857E1"/>
    <w:rsid w:val="0008593E"/>
    <w:rsid w:val="0008626C"/>
    <w:rsid w:val="00086FAF"/>
    <w:rsid w:val="0008707A"/>
    <w:rsid w:val="00087205"/>
    <w:rsid w:val="00087BA4"/>
    <w:rsid w:val="0009057A"/>
    <w:rsid w:val="00090AE2"/>
    <w:rsid w:val="00090C18"/>
    <w:rsid w:val="00090C57"/>
    <w:rsid w:val="00091334"/>
    <w:rsid w:val="00091816"/>
    <w:rsid w:val="00091F23"/>
    <w:rsid w:val="00092401"/>
    <w:rsid w:val="00092D1F"/>
    <w:rsid w:val="0009317F"/>
    <w:rsid w:val="000931ED"/>
    <w:rsid w:val="00093569"/>
    <w:rsid w:val="000939BB"/>
    <w:rsid w:val="00093CE0"/>
    <w:rsid w:val="00093D16"/>
    <w:rsid w:val="00094FEC"/>
    <w:rsid w:val="0009599B"/>
    <w:rsid w:val="00095D29"/>
    <w:rsid w:val="0009666D"/>
    <w:rsid w:val="00096C9D"/>
    <w:rsid w:val="0009715D"/>
    <w:rsid w:val="000971C8"/>
    <w:rsid w:val="00097A1D"/>
    <w:rsid w:val="00097ACC"/>
    <w:rsid w:val="00097DBC"/>
    <w:rsid w:val="000A17C9"/>
    <w:rsid w:val="000A23F2"/>
    <w:rsid w:val="000A35CA"/>
    <w:rsid w:val="000A42B3"/>
    <w:rsid w:val="000A45AF"/>
    <w:rsid w:val="000A4CED"/>
    <w:rsid w:val="000A5799"/>
    <w:rsid w:val="000A693F"/>
    <w:rsid w:val="000A6A2E"/>
    <w:rsid w:val="000A6AD2"/>
    <w:rsid w:val="000A6C95"/>
    <w:rsid w:val="000A724A"/>
    <w:rsid w:val="000B0A53"/>
    <w:rsid w:val="000B15BD"/>
    <w:rsid w:val="000B30A9"/>
    <w:rsid w:val="000B3C6F"/>
    <w:rsid w:val="000B43D5"/>
    <w:rsid w:val="000B4592"/>
    <w:rsid w:val="000B4BC6"/>
    <w:rsid w:val="000B5998"/>
    <w:rsid w:val="000B60AF"/>
    <w:rsid w:val="000B637C"/>
    <w:rsid w:val="000B69E5"/>
    <w:rsid w:val="000B69EE"/>
    <w:rsid w:val="000B6FC0"/>
    <w:rsid w:val="000B7904"/>
    <w:rsid w:val="000C020F"/>
    <w:rsid w:val="000C0410"/>
    <w:rsid w:val="000C0508"/>
    <w:rsid w:val="000C0FA9"/>
    <w:rsid w:val="000C1A27"/>
    <w:rsid w:val="000C1A2A"/>
    <w:rsid w:val="000C48F6"/>
    <w:rsid w:val="000C4F41"/>
    <w:rsid w:val="000C6544"/>
    <w:rsid w:val="000C6FDE"/>
    <w:rsid w:val="000C6FF3"/>
    <w:rsid w:val="000C7C1B"/>
    <w:rsid w:val="000D065F"/>
    <w:rsid w:val="000D0E98"/>
    <w:rsid w:val="000D16B3"/>
    <w:rsid w:val="000D21B2"/>
    <w:rsid w:val="000D435B"/>
    <w:rsid w:val="000D490F"/>
    <w:rsid w:val="000D52BF"/>
    <w:rsid w:val="000D5D42"/>
    <w:rsid w:val="000D5F86"/>
    <w:rsid w:val="000D63C1"/>
    <w:rsid w:val="000D73B4"/>
    <w:rsid w:val="000D7806"/>
    <w:rsid w:val="000E03D6"/>
    <w:rsid w:val="000E1882"/>
    <w:rsid w:val="000E2417"/>
    <w:rsid w:val="000E28DE"/>
    <w:rsid w:val="000E2D8C"/>
    <w:rsid w:val="000E2E7C"/>
    <w:rsid w:val="000E3039"/>
    <w:rsid w:val="000E36DE"/>
    <w:rsid w:val="000E377F"/>
    <w:rsid w:val="000E3A97"/>
    <w:rsid w:val="000E3E8A"/>
    <w:rsid w:val="000E400C"/>
    <w:rsid w:val="000E427B"/>
    <w:rsid w:val="000E4EC9"/>
    <w:rsid w:val="000E501A"/>
    <w:rsid w:val="000E53DE"/>
    <w:rsid w:val="000E7E22"/>
    <w:rsid w:val="000E7F73"/>
    <w:rsid w:val="000F2048"/>
    <w:rsid w:val="000F2216"/>
    <w:rsid w:val="000F3618"/>
    <w:rsid w:val="000F41D5"/>
    <w:rsid w:val="000F5056"/>
    <w:rsid w:val="000F53FA"/>
    <w:rsid w:val="000F540E"/>
    <w:rsid w:val="000F588F"/>
    <w:rsid w:val="000F5FB3"/>
    <w:rsid w:val="000F673D"/>
    <w:rsid w:val="000F694C"/>
    <w:rsid w:val="000F6BA9"/>
    <w:rsid w:val="000F7238"/>
    <w:rsid w:val="000F7BA9"/>
    <w:rsid w:val="000F7E68"/>
    <w:rsid w:val="001003B5"/>
    <w:rsid w:val="001004EA"/>
    <w:rsid w:val="001004F7"/>
    <w:rsid w:val="00100C1A"/>
    <w:rsid w:val="001022AF"/>
    <w:rsid w:val="001022DB"/>
    <w:rsid w:val="00103C97"/>
    <w:rsid w:val="00103ED8"/>
    <w:rsid w:val="00104757"/>
    <w:rsid w:val="00105247"/>
    <w:rsid w:val="00105A77"/>
    <w:rsid w:val="00105C48"/>
    <w:rsid w:val="00106F68"/>
    <w:rsid w:val="001074C4"/>
    <w:rsid w:val="0011023C"/>
    <w:rsid w:val="0011045B"/>
    <w:rsid w:val="00110822"/>
    <w:rsid w:val="0011141F"/>
    <w:rsid w:val="001115E2"/>
    <w:rsid w:val="001127A9"/>
    <w:rsid w:val="001129BF"/>
    <w:rsid w:val="00112B72"/>
    <w:rsid w:val="00113DDA"/>
    <w:rsid w:val="00114665"/>
    <w:rsid w:val="00114A14"/>
    <w:rsid w:val="0011565E"/>
    <w:rsid w:val="001172B2"/>
    <w:rsid w:val="0011740E"/>
    <w:rsid w:val="001204F6"/>
    <w:rsid w:val="00121F8E"/>
    <w:rsid w:val="0012282C"/>
    <w:rsid w:val="00122AEB"/>
    <w:rsid w:val="00122B1A"/>
    <w:rsid w:val="00123A43"/>
    <w:rsid w:val="001244B1"/>
    <w:rsid w:val="00127DE9"/>
    <w:rsid w:val="00131C01"/>
    <w:rsid w:val="001320CF"/>
    <w:rsid w:val="00132697"/>
    <w:rsid w:val="00132F5A"/>
    <w:rsid w:val="00133914"/>
    <w:rsid w:val="001349CB"/>
    <w:rsid w:val="00134EE7"/>
    <w:rsid w:val="0013523E"/>
    <w:rsid w:val="00135556"/>
    <w:rsid w:val="001357DD"/>
    <w:rsid w:val="00135D44"/>
    <w:rsid w:val="00135D9B"/>
    <w:rsid w:val="00135EE5"/>
    <w:rsid w:val="00136BC6"/>
    <w:rsid w:val="00136EB5"/>
    <w:rsid w:val="001374BE"/>
    <w:rsid w:val="0014057C"/>
    <w:rsid w:val="00140646"/>
    <w:rsid w:val="00140F7F"/>
    <w:rsid w:val="00141157"/>
    <w:rsid w:val="00141452"/>
    <w:rsid w:val="0014188F"/>
    <w:rsid w:val="00141FF1"/>
    <w:rsid w:val="001420B4"/>
    <w:rsid w:val="00143CF4"/>
    <w:rsid w:val="00144561"/>
    <w:rsid w:val="00144AD3"/>
    <w:rsid w:val="001450E1"/>
    <w:rsid w:val="00145827"/>
    <w:rsid w:val="00146967"/>
    <w:rsid w:val="00146BD8"/>
    <w:rsid w:val="00147221"/>
    <w:rsid w:val="0015049D"/>
    <w:rsid w:val="00150940"/>
    <w:rsid w:val="00151B27"/>
    <w:rsid w:val="00152357"/>
    <w:rsid w:val="00152BE3"/>
    <w:rsid w:val="001532C5"/>
    <w:rsid w:val="00153C19"/>
    <w:rsid w:val="00153D5C"/>
    <w:rsid w:val="001547F4"/>
    <w:rsid w:val="00154C5E"/>
    <w:rsid w:val="00155E89"/>
    <w:rsid w:val="0015623B"/>
    <w:rsid w:val="001567BF"/>
    <w:rsid w:val="00157C20"/>
    <w:rsid w:val="00160E9D"/>
    <w:rsid w:val="00161907"/>
    <w:rsid w:val="001625C2"/>
    <w:rsid w:val="001631F3"/>
    <w:rsid w:val="00163C64"/>
    <w:rsid w:val="00164D64"/>
    <w:rsid w:val="00165001"/>
    <w:rsid w:val="00165C75"/>
    <w:rsid w:val="00165F2A"/>
    <w:rsid w:val="00166504"/>
    <w:rsid w:val="001665CF"/>
    <w:rsid w:val="0016675B"/>
    <w:rsid w:val="001674B9"/>
    <w:rsid w:val="00167B61"/>
    <w:rsid w:val="00167BB9"/>
    <w:rsid w:val="001705ED"/>
    <w:rsid w:val="001708C5"/>
    <w:rsid w:val="0017100B"/>
    <w:rsid w:val="00171B54"/>
    <w:rsid w:val="00172488"/>
    <w:rsid w:val="00172BFE"/>
    <w:rsid w:val="00172D20"/>
    <w:rsid w:val="001738D8"/>
    <w:rsid w:val="00173CCF"/>
    <w:rsid w:val="00176130"/>
    <w:rsid w:val="0017632D"/>
    <w:rsid w:val="001763DB"/>
    <w:rsid w:val="00176A18"/>
    <w:rsid w:val="00177778"/>
    <w:rsid w:val="00180545"/>
    <w:rsid w:val="001810C2"/>
    <w:rsid w:val="00181340"/>
    <w:rsid w:val="001813B3"/>
    <w:rsid w:val="00181A65"/>
    <w:rsid w:val="00181F2D"/>
    <w:rsid w:val="00182209"/>
    <w:rsid w:val="00182AEB"/>
    <w:rsid w:val="00182B2F"/>
    <w:rsid w:val="0018349D"/>
    <w:rsid w:val="00183540"/>
    <w:rsid w:val="00183D28"/>
    <w:rsid w:val="00184C26"/>
    <w:rsid w:val="00185C59"/>
    <w:rsid w:val="00187F8A"/>
    <w:rsid w:val="00191169"/>
    <w:rsid w:val="00191947"/>
    <w:rsid w:val="001919B4"/>
    <w:rsid w:val="00191A0B"/>
    <w:rsid w:val="001920F8"/>
    <w:rsid w:val="0019246D"/>
    <w:rsid w:val="00193920"/>
    <w:rsid w:val="00194459"/>
    <w:rsid w:val="001944A1"/>
    <w:rsid w:val="0019641C"/>
    <w:rsid w:val="00197625"/>
    <w:rsid w:val="00197FCE"/>
    <w:rsid w:val="001A012F"/>
    <w:rsid w:val="001A131B"/>
    <w:rsid w:val="001A18D4"/>
    <w:rsid w:val="001A193B"/>
    <w:rsid w:val="001A1A16"/>
    <w:rsid w:val="001A1B3E"/>
    <w:rsid w:val="001A1B56"/>
    <w:rsid w:val="001A23EC"/>
    <w:rsid w:val="001A3AC3"/>
    <w:rsid w:val="001A49F4"/>
    <w:rsid w:val="001A4F6C"/>
    <w:rsid w:val="001A54C1"/>
    <w:rsid w:val="001A69C6"/>
    <w:rsid w:val="001A7362"/>
    <w:rsid w:val="001A7929"/>
    <w:rsid w:val="001B0A30"/>
    <w:rsid w:val="001B28B2"/>
    <w:rsid w:val="001B3654"/>
    <w:rsid w:val="001B39C3"/>
    <w:rsid w:val="001B44B0"/>
    <w:rsid w:val="001B4587"/>
    <w:rsid w:val="001B48C8"/>
    <w:rsid w:val="001B53F3"/>
    <w:rsid w:val="001B6121"/>
    <w:rsid w:val="001B6726"/>
    <w:rsid w:val="001B70BC"/>
    <w:rsid w:val="001B735E"/>
    <w:rsid w:val="001C1B66"/>
    <w:rsid w:val="001C20FF"/>
    <w:rsid w:val="001C2370"/>
    <w:rsid w:val="001C25FF"/>
    <w:rsid w:val="001C2602"/>
    <w:rsid w:val="001C28AE"/>
    <w:rsid w:val="001C2D57"/>
    <w:rsid w:val="001C395A"/>
    <w:rsid w:val="001C53C6"/>
    <w:rsid w:val="001C5CA3"/>
    <w:rsid w:val="001C60CC"/>
    <w:rsid w:val="001C6428"/>
    <w:rsid w:val="001C7D80"/>
    <w:rsid w:val="001D0261"/>
    <w:rsid w:val="001D0DE2"/>
    <w:rsid w:val="001D0EA7"/>
    <w:rsid w:val="001D1230"/>
    <w:rsid w:val="001D13FA"/>
    <w:rsid w:val="001D1771"/>
    <w:rsid w:val="001D2421"/>
    <w:rsid w:val="001D24C3"/>
    <w:rsid w:val="001D2F69"/>
    <w:rsid w:val="001D37D7"/>
    <w:rsid w:val="001D38ED"/>
    <w:rsid w:val="001D3B06"/>
    <w:rsid w:val="001D3CD4"/>
    <w:rsid w:val="001D4008"/>
    <w:rsid w:val="001D4A2D"/>
    <w:rsid w:val="001D4BC5"/>
    <w:rsid w:val="001D4D52"/>
    <w:rsid w:val="001D509F"/>
    <w:rsid w:val="001D5E2C"/>
    <w:rsid w:val="001D667B"/>
    <w:rsid w:val="001D6AFE"/>
    <w:rsid w:val="001E17F1"/>
    <w:rsid w:val="001E18F4"/>
    <w:rsid w:val="001E1BE3"/>
    <w:rsid w:val="001E212D"/>
    <w:rsid w:val="001E27AB"/>
    <w:rsid w:val="001E2919"/>
    <w:rsid w:val="001E376F"/>
    <w:rsid w:val="001E4819"/>
    <w:rsid w:val="001E4EB3"/>
    <w:rsid w:val="001E580F"/>
    <w:rsid w:val="001E6E85"/>
    <w:rsid w:val="001E75E6"/>
    <w:rsid w:val="001F02CD"/>
    <w:rsid w:val="001F04AA"/>
    <w:rsid w:val="001F04DC"/>
    <w:rsid w:val="001F0C56"/>
    <w:rsid w:val="001F0EE6"/>
    <w:rsid w:val="001F1640"/>
    <w:rsid w:val="001F2EEC"/>
    <w:rsid w:val="001F32BC"/>
    <w:rsid w:val="001F362E"/>
    <w:rsid w:val="001F36CA"/>
    <w:rsid w:val="001F3829"/>
    <w:rsid w:val="001F3F1B"/>
    <w:rsid w:val="001F4237"/>
    <w:rsid w:val="001F55E6"/>
    <w:rsid w:val="001F642B"/>
    <w:rsid w:val="001F644E"/>
    <w:rsid w:val="001F6A6D"/>
    <w:rsid w:val="001F6DBE"/>
    <w:rsid w:val="001F73D6"/>
    <w:rsid w:val="001F7C52"/>
    <w:rsid w:val="001F7C8D"/>
    <w:rsid w:val="00200256"/>
    <w:rsid w:val="00200290"/>
    <w:rsid w:val="002010C4"/>
    <w:rsid w:val="00202D4D"/>
    <w:rsid w:val="00203190"/>
    <w:rsid w:val="002040A3"/>
    <w:rsid w:val="00204358"/>
    <w:rsid w:val="00204369"/>
    <w:rsid w:val="00204384"/>
    <w:rsid w:val="002047B9"/>
    <w:rsid w:val="002060D7"/>
    <w:rsid w:val="00210792"/>
    <w:rsid w:val="002113A7"/>
    <w:rsid w:val="002118C9"/>
    <w:rsid w:val="002119B1"/>
    <w:rsid w:val="002129A3"/>
    <w:rsid w:val="002130FF"/>
    <w:rsid w:val="002137F2"/>
    <w:rsid w:val="002138FE"/>
    <w:rsid w:val="00214CC7"/>
    <w:rsid w:val="00214E71"/>
    <w:rsid w:val="002161DE"/>
    <w:rsid w:val="00216E38"/>
    <w:rsid w:val="0021708C"/>
    <w:rsid w:val="00217322"/>
    <w:rsid w:val="00217631"/>
    <w:rsid w:val="002209A5"/>
    <w:rsid w:val="00220FA5"/>
    <w:rsid w:val="00221489"/>
    <w:rsid w:val="002221CD"/>
    <w:rsid w:val="002227A5"/>
    <w:rsid w:val="00222901"/>
    <w:rsid w:val="00222B8F"/>
    <w:rsid w:val="002234CB"/>
    <w:rsid w:val="00223BBD"/>
    <w:rsid w:val="00223F83"/>
    <w:rsid w:val="00224872"/>
    <w:rsid w:val="00224DAB"/>
    <w:rsid w:val="002259BC"/>
    <w:rsid w:val="002259E3"/>
    <w:rsid w:val="00225CFB"/>
    <w:rsid w:val="002275D0"/>
    <w:rsid w:val="00227D02"/>
    <w:rsid w:val="00230AD9"/>
    <w:rsid w:val="00230C1B"/>
    <w:rsid w:val="0023105C"/>
    <w:rsid w:val="00231315"/>
    <w:rsid w:val="002326F0"/>
    <w:rsid w:val="002330F1"/>
    <w:rsid w:val="002337EF"/>
    <w:rsid w:val="0023494A"/>
    <w:rsid w:val="00234B7B"/>
    <w:rsid w:val="002356E9"/>
    <w:rsid w:val="0023570E"/>
    <w:rsid w:val="00235ADD"/>
    <w:rsid w:val="002361A8"/>
    <w:rsid w:val="0023649F"/>
    <w:rsid w:val="00237484"/>
    <w:rsid w:val="00237651"/>
    <w:rsid w:val="00237F2B"/>
    <w:rsid w:val="00240850"/>
    <w:rsid w:val="0024094C"/>
    <w:rsid w:val="00240A04"/>
    <w:rsid w:val="00241590"/>
    <w:rsid w:val="00241950"/>
    <w:rsid w:val="002421A8"/>
    <w:rsid w:val="0024250B"/>
    <w:rsid w:val="00242DAB"/>
    <w:rsid w:val="002432B2"/>
    <w:rsid w:val="00243795"/>
    <w:rsid w:val="0024397C"/>
    <w:rsid w:val="00243BA0"/>
    <w:rsid w:val="002444F0"/>
    <w:rsid w:val="0024564F"/>
    <w:rsid w:val="00245E76"/>
    <w:rsid w:val="00245F3E"/>
    <w:rsid w:val="002468FA"/>
    <w:rsid w:val="002475C1"/>
    <w:rsid w:val="0024770D"/>
    <w:rsid w:val="002478A7"/>
    <w:rsid w:val="0025003A"/>
    <w:rsid w:val="00250939"/>
    <w:rsid w:val="00251651"/>
    <w:rsid w:val="00251A86"/>
    <w:rsid w:val="0025259E"/>
    <w:rsid w:val="00252ECF"/>
    <w:rsid w:val="0025322A"/>
    <w:rsid w:val="002535DA"/>
    <w:rsid w:val="00254045"/>
    <w:rsid w:val="00254584"/>
    <w:rsid w:val="00254FB9"/>
    <w:rsid w:val="002552CC"/>
    <w:rsid w:val="002567C7"/>
    <w:rsid w:val="00256829"/>
    <w:rsid w:val="00256874"/>
    <w:rsid w:val="00256B7F"/>
    <w:rsid w:val="0025762A"/>
    <w:rsid w:val="00257BC0"/>
    <w:rsid w:val="00261428"/>
    <w:rsid w:val="002618A6"/>
    <w:rsid w:val="00261A50"/>
    <w:rsid w:val="002622DC"/>
    <w:rsid w:val="00263E95"/>
    <w:rsid w:val="00265512"/>
    <w:rsid w:val="00265556"/>
    <w:rsid w:val="00266076"/>
    <w:rsid w:val="002662AE"/>
    <w:rsid w:val="00266619"/>
    <w:rsid w:val="002667F8"/>
    <w:rsid w:val="0026682D"/>
    <w:rsid w:val="00266EE7"/>
    <w:rsid w:val="00266FCB"/>
    <w:rsid w:val="00267235"/>
    <w:rsid w:val="00267873"/>
    <w:rsid w:val="00267AEA"/>
    <w:rsid w:val="00267C4F"/>
    <w:rsid w:val="00270753"/>
    <w:rsid w:val="00270854"/>
    <w:rsid w:val="00272F5D"/>
    <w:rsid w:val="0027323C"/>
    <w:rsid w:val="00273319"/>
    <w:rsid w:val="002740EA"/>
    <w:rsid w:val="002742FA"/>
    <w:rsid w:val="00274C77"/>
    <w:rsid w:val="00275869"/>
    <w:rsid w:val="00275AFD"/>
    <w:rsid w:val="00276D89"/>
    <w:rsid w:val="00276F60"/>
    <w:rsid w:val="00277399"/>
    <w:rsid w:val="00277BC0"/>
    <w:rsid w:val="002801D8"/>
    <w:rsid w:val="0028034C"/>
    <w:rsid w:val="00280420"/>
    <w:rsid w:val="00280432"/>
    <w:rsid w:val="00280AD6"/>
    <w:rsid w:val="0028132F"/>
    <w:rsid w:val="00281A32"/>
    <w:rsid w:val="00281B16"/>
    <w:rsid w:val="0028233A"/>
    <w:rsid w:val="002825A6"/>
    <w:rsid w:val="00282A08"/>
    <w:rsid w:val="00283974"/>
    <w:rsid w:val="00283F50"/>
    <w:rsid w:val="00283FBE"/>
    <w:rsid w:val="00284F8D"/>
    <w:rsid w:val="00285238"/>
    <w:rsid w:val="0028686A"/>
    <w:rsid w:val="00286F38"/>
    <w:rsid w:val="0028790A"/>
    <w:rsid w:val="00287C76"/>
    <w:rsid w:val="00290241"/>
    <w:rsid w:val="002905D2"/>
    <w:rsid w:val="00290A3D"/>
    <w:rsid w:val="00290C63"/>
    <w:rsid w:val="00290CA4"/>
    <w:rsid w:val="00290EDB"/>
    <w:rsid w:val="00291688"/>
    <w:rsid w:val="00291D70"/>
    <w:rsid w:val="0029236C"/>
    <w:rsid w:val="0029279A"/>
    <w:rsid w:val="002928C9"/>
    <w:rsid w:val="002928E2"/>
    <w:rsid w:val="002929E6"/>
    <w:rsid w:val="002931CE"/>
    <w:rsid w:val="002939B3"/>
    <w:rsid w:val="00294A37"/>
    <w:rsid w:val="00294DC9"/>
    <w:rsid w:val="00295337"/>
    <w:rsid w:val="00295F84"/>
    <w:rsid w:val="00296360"/>
    <w:rsid w:val="002971D4"/>
    <w:rsid w:val="002972D1"/>
    <w:rsid w:val="00297D8C"/>
    <w:rsid w:val="002A081A"/>
    <w:rsid w:val="002A1200"/>
    <w:rsid w:val="002A1436"/>
    <w:rsid w:val="002A2782"/>
    <w:rsid w:val="002A2B82"/>
    <w:rsid w:val="002A2BDF"/>
    <w:rsid w:val="002A2E33"/>
    <w:rsid w:val="002A33A0"/>
    <w:rsid w:val="002A34D5"/>
    <w:rsid w:val="002A3BE9"/>
    <w:rsid w:val="002A42C0"/>
    <w:rsid w:val="002A44A8"/>
    <w:rsid w:val="002A642B"/>
    <w:rsid w:val="002A66AA"/>
    <w:rsid w:val="002A6887"/>
    <w:rsid w:val="002A6970"/>
    <w:rsid w:val="002A758D"/>
    <w:rsid w:val="002A7681"/>
    <w:rsid w:val="002A7F80"/>
    <w:rsid w:val="002B0F95"/>
    <w:rsid w:val="002B12C8"/>
    <w:rsid w:val="002B29F3"/>
    <w:rsid w:val="002B2E41"/>
    <w:rsid w:val="002B2FE4"/>
    <w:rsid w:val="002B35BD"/>
    <w:rsid w:val="002B3C04"/>
    <w:rsid w:val="002B4668"/>
    <w:rsid w:val="002B4DE2"/>
    <w:rsid w:val="002B5182"/>
    <w:rsid w:val="002B58A6"/>
    <w:rsid w:val="002C0A52"/>
    <w:rsid w:val="002C0B16"/>
    <w:rsid w:val="002C0C38"/>
    <w:rsid w:val="002C122B"/>
    <w:rsid w:val="002C13E1"/>
    <w:rsid w:val="002C156B"/>
    <w:rsid w:val="002C203D"/>
    <w:rsid w:val="002C2CC0"/>
    <w:rsid w:val="002C4202"/>
    <w:rsid w:val="002C4540"/>
    <w:rsid w:val="002C528D"/>
    <w:rsid w:val="002C5793"/>
    <w:rsid w:val="002C5A65"/>
    <w:rsid w:val="002C5E01"/>
    <w:rsid w:val="002C7117"/>
    <w:rsid w:val="002C7D89"/>
    <w:rsid w:val="002D10AF"/>
    <w:rsid w:val="002D1849"/>
    <w:rsid w:val="002D2942"/>
    <w:rsid w:val="002D3BA5"/>
    <w:rsid w:val="002D498C"/>
    <w:rsid w:val="002D4D91"/>
    <w:rsid w:val="002E0735"/>
    <w:rsid w:val="002E1BED"/>
    <w:rsid w:val="002E2148"/>
    <w:rsid w:val="002E2191"/>
    <w:rsid w:val="002E21FD"/>
    <w:rsid w:val="002E2AA1"/>
    <w:rsid w:val="002E2AAC"/>
    <w:rsid w:val="002E302C"/>
    <w:rsid w:val="002E3296"/>
    <w:rsid w:val="002E3C43"/>
    <w:rsid w:val="002E3E5B"/>
    <w:rsid w:val="002E502D"/>
    <w:rsid w:val="002E5152"/>
    <w:rsid w:val="002E55A1"/>
    <w:rsid w:val="002E578D"/>
    <w:rsid w:val="002E598B"/>
    <w:rsid w:val="002E59C8"/>
    <w:rsid w:val="002E605E"/>
    <w:rsid w:val="002E6379"/>
    <w:rsid w:val="002E65F8"/>
    <w:rsid w:val="002E7470"/>
    <w:rsid w:val="002E7536"/>
    <w:rsid w:val="002F1CCD"/>
    <w:rsid w:val="002F268D"/>
    <w:rsid w:val="002F35F5"/>
    <w:rsid w:val="002F3BD9"/>
    <w:rsid w:val="002F3EC7"/>
    <w:rsid w:val="002F499A"/>
    <w:rsid w:val="002F5620"/>
    <w:rsid w:val="002F56C2"/>
    <w:rsid w:val="002F58B7"/>
    <w:rsid w:val="002F68F1"/>
    <w:rsid w:val="002F6EC2"/>
    <w:rsid w:val="002F7910"/>
    <w:rsid w:val="002F7ACB"/>
    <w:rsid w:val="00300539"/>
    <w:rsid w:val="00300830"/>
    <w:rsid w:val="00300E27"/>
    <w:rsid w:val="00302001"/>
    <w:rsid w:val="0030207C"/>
    <w:rsid w:val="00302D38"/>
    <w:rsid w:val="00303673"/>
    <w:rsid w:val="0030489E"/>
    <w:rsid w:val="00305AC8"/>
    <w:rsid w:val="00305B11"/>
    <w:rsid w:val="00305FB9"/>
    <w:rsid w:val="00306239"/>
    <w:rsid w:val="00306A3E"/>
    <w:rsid w:val="00310403"/>
    <w:rsid w:val="003108E0"/>
    <w:rsid w:val="00310ABD"/>
    <w:rsid w:val="003119F7"/>
    <w:rsid w:val="003119FC"/>
    <w:rsid w:val="00311A42"/>
    <w:rsid w:val="0031213C"/>
    <w:rsid w:val="003130CD"/>
    <w:rsid w:val="003139FA"/>
    <w:rsid w:val="003143FB"/>
    <w:rsid w:val="003145E5"/>
    <w:rsid w:val="0031488B"/>
    <w:rsid w:val="003149EC"/>
    <w:rsid w:val="003160CA"/>
    <w:rsid w:val="00316161"/>
    <w:rsid w:val="003163D8"/>
    <w:rsid w:val="0032242D"/>
    <w:rsid w:val="00322717"/>
    <w:rsid w:val="0032342A"/>
    <w:rsid w:val="00323F72"/>
    <w:rsid w:val="00324863"/>
    <w:rsid w:val="00324914"/>
    <w:rsid w:val="00324B40"/>
    <w:rsid w:val="00324B55"/>
    <w:rsid w:val="00330B77"/>
    <w:rsid w:val="00330C59"/>
    <w:rsid w:val="00331765"/>
    <w:rsid w:val="00332BAF"/>
    <w:rsid w:val="00332C24"/>
    <w:rsid w:val="003333FD"/>
    <w:rsid w:val="003346CC"/>
    <w:rsid w:val="00334865"/>
    <w:rsid w:val="003348A5"/>
    <w:rsid w:val="00334F76"/>
    <w:rsid w:val="003357AF"/>
    <w:rsid w:val="00335B66"/>
    <w:rsid w:val="00335F35"/>
    <w:rsid w:val="00336836"/>
    <w:rsid w:val="003375F0"/>
    <w:rsid w:val="003377B8"/>
    <w:rsid w:val="00337B14"/>
    <w:rsid w:val="00337EA2"/>
    <w:rsid w:val="00340041"/>
    <w:rsid w:val="00340788"/>
    <w:rsid w:val="003408B1"/>
    <w:rsid w:val="003434F9"/>
    <w:rsid w:val="00343DF2"/>
    <w:rsid w:val="00343DFE"/>
    <w:rsid w:val="00344D83"/>
    <w:rsid w:val="0034581B"/>
    <w:rsid w:val="0034593D"/>
    <w:rsid w:val="00345D0E"/>
    <w:rsid w:val="00345D17"/>
    <w:rsid w:val="00345D2E"/>
    <w:rsid w:val="0034704C"/>
    <w:rsid w:val="003477E8"/>
    <w:rsid w:val="00350249"/>
    <w:rsid w:val="00350859"/>
    <w:rsid w:val="00350AE3"/>
    <w:rsid w:val="00350E22"/>
    <w:rsid w:val="0035184C"/>
    <w:rsid w:val="00352C2F"/>
    <w:rsid w:val="003533D2"/>
    <w:rsid w:val="0035557F"/>
    <w:rsid w:val="00355C0B"/>
    <w:rsid w:val="0035605A"/>
    <w:rsid w:val="0035622C"/>
    <w:rsid w:val="0035627D"/>
    <w:rsid w:val="00356363"/>
    <w:rsid w:val="0035637C"/>
    <w:rsid w:val="0035694A"/>
    <w:rsid w:val="0035750B"/>
    <w:rsid w:val="00357B70"/>
    <w:rsid w:val="00357BD3"/>
    <w:rsid w:val="00357CE9"/>
    <w:rsid w:val="00361550"/>
    <w:rsid w:val="003622B9"/>
    <w:rsid w:val="00362FC8"/>
    <w:rsid w:val="0036333E"/>
    <w:rsid w:val="0036371D"/>
    <w:rsid w:val="00363D03"/>
    <w:rsid w:val="00364667"/>
    <w:rsid w:val="00364865"/>
    <w:rsid w:val="00364AC4"/>
    <w:rsid w:val="00364B1E"/>
    <w:rsid w:val="00364CEE"/>
    <w:rsid w:val="00364FDB"/>
    <w:rsid w:val="0036576E"/>
    <w:rsid w:val="0036697B"/>
    <w:rsid w:val="003670F6"/>
    <w:rsid w:val="0036752B"/>
    <w:rsid w:val="00367B31"/>
    <w:rsid w:val="00367F33"/>
    <w:rsid w:val="00370644"/>
    <w:rsid w:val="0037065B"/>
    <w:rsid w:val="0037120E"/>
    <w:rsid w:val="003712BC"/>
    <w:rsid w:val="00371802"/>
    <w:rsid w:val="00371AA5"/>
    <w:rsid w:val="00372A69"/>
    <w:rsid w:val="00372F2A"/>
    <w:rsid w:val="0037355F"/>
    <w:rsid w:val="003739FC"/>
    <w:rsid w:val="00374375"/>
    <w:rsid w:val="00374615"/>
    <w:rsid w:val="00374EA9"/>
    <w:rsid w:val="00375C74"/>
    <w:rsid w:val="00375CCE"/>
    <w:rsid w:val="003762E9"/>
    <w:rsid w:val="00376E42"/>
    <w:rsid w:val="0037733A"/>
    <w:rsid w:val="00377C7A"/>
    <w:rsid w:val="003807EE"/>
    <w:rsid w:val="003815A5"/>
    <w:rsid w:val="003815A6"/>
    <w:rsid w:val="00382586"/>
    <w:rsid w:val="0038267F"/>
    <w:rsid w:val="00383EEE"/>
    <w:rsid w:val="00385204"/>
    <w:rsid w:val="00385690"/>
    <w:rsid w:val="00386149"/>
    <w:rsid w:val="0038636F"/>
    <w:rsid w:val="00386F0F"/>
    <w:rsid w:val="00387971"/>
    <w:rsid w:val="00387F36"/>
    <w:rsid w:val="00390091"/>
    <w:rsid w:val="003904BB"/>
    <w:rsid w:val="003907DD"/>
    <w:rsid w:val="003908EE"/>
    <w:rsid w:val="00390A89"/>
    <w:rsid w:val="00391A48"/>
    <w:rsid w:val="00391EAE"/>
    <w:rsid w:val="003933D8"/>
    <w:rsid w:val="003954D8"/>
    <w:rsid w:val="00397CC2"/>
    <w:rsid w:val="00397FD4"/>
    <w:rsid w:val="003A055F"/>
    <w:rsid w:val="003A0F73"/>
    <w:rsid w:val="003A13BB"/>
    <w:rsid w:val="003A1980"/>
    <w:rsid w:val="003A1CF9"/>
    <w:rsid w:val="003A1F2A"/>
    <w:rsid w:val="003A2352"/>
    <w:rsid w:val="003A29AD"/>
    <w:rsid w:val="003A2B63"/>
    <w:rsid w:val="003A37D4"/>
    <w:rsid w:val="003A3FD6"/>
    <w:rsid w:val="003A4211"/>
    <w:rsid w:val="003A4301"/>
    <w:rsid w:val="003A505B"/>
    <w:rsid w:val="003A5E82"/>
    <w:rsid w:val="003A690D"/>
    <w:rsid w:val="003A7820"/>
    <w:rsid w:val="003A7D46"/>
    <w:rsid w:val="003B0C29"/>
    <w:rsid w:val="003B0DCF"/>
    <w:rsid w:val="003B23AC"/>
    <w:rsid w:val="003B3438"/>
    <w:rsid w:val="003B3AA4"/>
    <w:rsid w:val="003B3CD5"/>
    <w:rsid w:val="003B41EE"/>
    <w:rsid w:val="003B4577"/>
    <w:rsid w:val="003B59E6"/>
    <w:rsid w:val="003B5F8C"/>
    <w:rsid w:val="003B6D08"/>
    <w:rsid w:val="003B6E57"/>
    <w:rsid w:val="003B6EDE"/>
    <w:rsid w:val="003C0537"/>
    <w:rsid w:val="003C0B0E"/>
    <w:rsid w:val="003C0B88"/>
    <w:rsid w:val="003C221E"/>
    <w:rsid w:val="003C303F"/>
    <w:rsid w:val="003C36F4"/>
    <w:rsid w:val="003C403E"/>
    <w:rsid w:val="003C4E29"/>
    <w:rsid w:val="003C517A"/>
    <w:rsid w:val="003C5767"/>
    <w:rsid w:val="003C66ED"/>
    <w:rsid w:val="003C7FC0"/>
    <w:rsid w:val="003D151F"/>
    <w:rsid w:val="003D1623"/>
    <w:rsid w:val="003D2168"/>
    <w:rsid w:val="003D2FF5"/>
    <w:rsid w:val="003D36E5"/>
    <w:rsid w:val="003D38B4"/>
    <w:rsid w:val="003D4462"/>
    <w:rsid w:val="003D56AC"/>
    <w:rsid w:val="003D6C98"/>
    <w:rsid w:val="003D6E9A"/>
    <w:rsid w:val="003D730F"/>
    <w:rsid w:val="003D73FF"/>
    <w:rsid w:val="003D75F1"/>
    <w:rsid w:val="003D7775"/>
    <w:rsid w:val="003D7825"/>
    <w:rsid w:val="003E000C"/>
    <w:rsid w:val="003E07A6"/>
    <w:rsid w:val="003E0C1D"/>
    <w:rsid w:val="003E1638"/>
    <w:rsid w:val="003E1BF6"/>
    <w:rsid w:val="003E1CDA"/>
    <w:rsid w:val="003E1D74"/>
    <w:rsid w:val="003E23FE"/>
    <w:rsid w:val="003E2CBC"/>
    <w:rsid w:val="003E2E0C"/>
    <w:rsid w:val="003E30AE"/>
    <w:rsid w:val="003E58FC"/>
    <w:rsid w:val="003E5934"/>
    <w:rsid w:val="003E5A22"/>
    <w:rsid w:val="003E6371"/>
    <w:rsid w:val="003E66F8"/>
    <w:rsid w:val="003E67BA"/>
    <w:rsid w:val="003E6D21"/>
    <w:rsid w:val="003E7D72"/>
    <w:rsid w:val="003F0C24"/>
    <w:rsid w:val="003F1A34"/>
    <w:rsid w:val="003F1DD2"/>
    <w:rsid w:val="003F2D70"/>
    <w:rsid w:val="003F2E87"/>
    <w:rsid w:val="003F2FE1"/>
    <w:rsid w:val="003F3D05"/>
    <w:rsid w:val="003F5D7C"/>
    <w:rsid w:val="003F5D97"/>
    <w:rsid w:val="003F5E83"/>
    <w:rsid w:val="003F6439"/>
    <w:rsid w:val="003F6BE0"/>
    <w:rsid w:val="003F7B1C"/>
    <w:rsid w:val="003F7F64"/>
    <w:rsid w:val="00400806"/>
    <w:rsid w:val="0040154A"/>
    <w:rsid w:val="004017C0"/>
    <w:rsid w:val="00401810"/>
    <w:rsid w:val="004021F0"/>
    <w:rsid w:val="0040249F"/>
    <w:rsid w:val="004026D1"/>
    <w:rsid w:val="004027BB"/>
    <w:rsid w:val="00402CAA"/>
    <w:rsid w:val="004034DC"/>
    <w:rsid w:val="00404D0C"/>
    <w:rsid w:val="0040571E"/>
    <w:rsid w:val="00405DC0"/>
    <w:rsid w:val="004073DE"/>
    <w:rsid w:val="00407CDF"/>
    <w:rsid w:val="00410528"/>
    <w:rsid w:val="00411B1B"/>
    <w:rsid w:val="00411F72"/>
    <w:rsid w:val="0041244A"/>
    <w:rsid w:val="0041279B"/>
    <w:rsid w:val="00412CF8"/>
    <w:rsid w:val="00412CFB"/>
    <w:rsid w:val="00412FD5"/>
    <w:rsid w:val="004131B6"/>
    <w:rsid w:val="00413F28"/>
    <w:rsid w:val="0041518E"/>
    <w:rsid w:val="004153C2"/>
    <w:rsid w:val="00415E3F"/>
    <w:rsid w:val="004160EA"/>
    <w:rsid w:val="0041636B"/>
    <w:rsid w:val="004163AB"/>
    <w:rsid w:val="00416491"/>
    <w:rsid w:val="0041690A"/>
    <w:rsid w:val="004170E9"/>
    <w:rsid w:val="00417793"/>
    <w:rsid w:val="00417ADD"/>
    <w:rsid w:val="0042092A"/>
    <w:rsid w:val="00420B83"/>
    <w:rsid w:val="0042112D"/>
    <w:rsid w:val="00421505"/>
    <w:rsid w:val="004216CA"/>
    <w:rsid w:val="004232A2"/>
    <w:rsid w:val="0042378B"/>
    <w:rsid w:val="00423B26"/>
    <w:rsid w:val="00423C7A"/>
    <w:rsid w:val="00423C8A"/>
    <w:rsid w:val="00424707"/>
    <w:rsid w:val="0042473F"/>
    <w:rsid w:val="004247A7"/>
    <w:rsid w:val="00425586"/>
    <w:rsid w:val="00425A49"/>
    <w:rsid w:val="00426463"/>
    <w:rsid w:val="00426CE8"/>
    <w:rsid w:val="00427BB3"/>
    <w:rsid w:val="0043025C"/>
    <w:rsid w:val="00431327"/>
    <w:rsid w:val="00431329"/>
    <w:rsid w:val="00431912"/>
    <w:rsid w:val="00431A2C"/>
    <w:rsid w:val="00432FE8"/>
    <w:rsid w:val="004330A5"/>
    <w:rsid w:val="004336E5"/>
    <w:rsid w:val="004339C0"/>
    <w:rsid w:val="00434E97"/>
    <w:rsid w:val="004363E9"/>
    <w:rsid w:val="00436E66"/>
    <w:rsid w:val="00437D04"/>
    <w:rsid w:val="0044031F"/>
    <w:rsid w:val="004406A8"/>
    <w:rsid w:val="00441181"/>
    <w:rsid w:val="00441AFB"/>
    <w:rsid w:val="00441C33"/>
    <w:rsid w:val="00441D3A"/>
    <w:rsid w:val="0044297F"/>
    <w:rsid w:val="00442D80"/>
    <w:rsid w:val="00442F98"/>
    <w:rsid w:val="00444062"/>
    <w:rsid w:val="004442C3"/>
    <w:rsid w:val="00444610"/>
    <w:rsid w:val="0044594C"/>
    <w:rsid w:val="004463FB"/>
    <w:rsid w:val="00446796"/>
    <w:rsid w:val="00447227"/>
    <w:rsid w:val="004472D5"/>
    <w:rsid w:val="00450011"/>
    <w:rsid w:val="004510CB"/>
    <w:rsid w:val="00451CD6"/>
    <w:rsid w:val="00451CE9"/>
    <w:rsid w:val="00451EB0"/>
    <w:rsid w:val="00452318"/>
    <w:rsid w:val="004536F7"/>
    <w:rsid w:val="00453BE1"/>
    <w:rsid w:val="00453DE2"/>
    <w:rsid w:val="00454655"/>
    <w:rsid w:val="004547F7"/>
    <w:rsid w:val="0045556C"/>
    <w:rsid w:val="00455A55"/>
    <w:rsid w:val="004561E1"/>
    <w:rsid w:val="004573DE"/>
    <w:rsid w:val="00457BDE"/>
    <w:rsid w:val="00457E70"/>
    <w:rsid w:val="00460F6D"/>
    <w:rsid w:val="00461674"/>
    <w:rsid w:val="00462073"/>
    <w:rsid w:val="00462B08"/>
    <w:rsid w:val="00462B49"/>
    <w:rsid w:val="004630C0"/>
    <w:rsid w:val="00464886"/>
    <w:rsid w:val="00465550"/>
    <w:rsid w:val="004664B6"/>
    <w:rsid w:val="00466A4D"/>
    <w:rsid w:val="00466C71"/>
    <w:rsid w:val="00466ECB"/>
    <w:rsid w:val="004676AC"/>
    <w:rsid w:val="00467AD6"/>
    <w:rsid w:val="00467CB5"/>
    <w:rsid w:val="00470CB8"/>
    <w:rsid w:val="004713B3"/>
    <w:rsid w:val="00471429"/>
    <w:rsid w:val="00471667"/>
    <w:rsid w:val="004718EB"/>
    <w:rsid w:val="00472064"/>
    <w:rsid w:val="0047250A"/>
    <w:rsid w:val="00472F4B"/>
    <w:rsid w:val="004734CD"/>
    <w:rsid w:val="00473713"/>
    <w:rsid w:val="004739AA"/>
    <w:rsid w:val="00473F3B"/>
    <w:rsid w:val="00474829"/>
    <w:rsid w:val="004754DB"/>
    <w:rsid w:val="00475B32"/>
    <w:rsid w:val="00476431"/>
    <w:rsid w:val="00476844"/>
    <w:rsid w:val="004768DD"/>
    <w:rsid w:val="00476DCC"/>
    <w:rsid w:val="00476F6E"/>
    <w:rsid w:val="00477528"/>
    <w:rsid w:val="004809C1"/>
    <w:rsid w:val="00481830"/>
    <w:rsid w:val="00481E1D"/>
    <w:rsid w:val="004822CF"/>
    <w:rsid w:val="00483718"/>
    <w:rsid w:val="00484C0B"/>
    <w:rsid w:val="00485FEB"/>
    <w:rsid w:val="004860E1"/>
    <w:rsid w:val="00490BF3"/>
    <w:rsid w:val="00491A5D"/>
    <w:rsid w:val="0049205B"/>
    <w:rsid w:val="00492927"/>
    <w:rsid w:val="00493EB8"/>
    <w:rsid w:val="00493F86"/>
    <w:rsid w:val="0049468C"/>
    <w:rsid w:val="00494771"/>
    <w:rsid w:val="004948B4"/>
    <w:rsid w:val="00494D85"/>
    <w:rsid w:val="00494DD1"/>
    <w:rsid w:val="0049510B"/>
    <w:rsid w:val="00496D90"/>
    <w:rsid w:val="00496F7B"/>
    <w:rsid w:val="00496FF6"/>
    <w:rsid w:val="00497070"/>
    <w:rsid w:val="00497932"/>
    <w:rsid w:val="00497D58"/>
    <w:rsid w:val="004A0D35"/>
    <w:rsid w:val="004A0ED3"/>
    <w:rsid w:val="004A12B0"/>
    <w:rsid w:val="004A161D"/>
    <w:rsid w:val="004A16F8"/>
    <w:rsid w:val="004A17EE"/>
    <w:rsid w:val="004A2903"/>
    <w:rsid w:val="004A3138"/>
    <w:rsid w:val="004A3CB1"/>
    <w:rsid w:val="004A4115"/>
    <w:rsid w:val="004A5123"/>
    <w:rsid w:val="004A5337"/>
    <w:rsid w:val="004A5365"/>
    <w:rsid w:val="004A5CA6"/>
    <w:rsid w:val="004A62F6"/>
    <w:rsid w:val="004A6765"/>
    <w:rsid w:val="004A68C1"/>
    <w:rsid w:val="004A71FF"/>
    <w:rsid w:val="004A7340"/>
    <w:rsid w:val="004A7903"/>
    <w:rsid w:val="004A7C5A"/>
    <w:rsid w:val="004B0306"/>
    <w:rsid w:val="004B06F1"/>
    <w:rsid w:val="004B0731"/>
    <w:rsid w:val="004B0BC7"/>
    <w:rsid w:val="004B0F46"/>
    <w:rsid w:val="004B114F"/>
    <w:rsid w:val="004B34B4"/>
    <w:rsid w:val="004B3F56"/>
    <w:rsid w:val="004B40B6"/>
    <w:rsid w:val="004B57CB"/>
    <w:rsid w:val="004B584F"/>
    <w:rsid w:val="004B5927"/>
    <w:rsid w:val="004B5B63"/>
    <w:rsid w:val="004B5C9A"/>
    <w:rsid w:val="004B6B62"/>
    <w:rsid w:val="004B7256"/>
    <w:rsid w:val="004B7B20"/>
    <w:rsid w:val="004C15EB"/>
    <w:rsid w:val="004C1BF6"/>
    <w:rsid w:val="004C2398"/>
    <w:rsid w:val="004C24BB"/>
    <w:rsid w:val="004C31F6"/>
    <w:rsid w:val="004C32E7"/>
    <w:rsid w:val="004C3370"/>
    <w:rsid w:val="004C358D"/>
    <w:rsid w:val="004C3A40"/>
    <w:rsid w:val="004C3C5B"/>
    <w:rsid w:val="004C3EE3"/>
    <w:rsid w:val="004C455F"/>
    <w:rsid w:val="004C4582"/>
    <w:rsid w:val="004C474C"/>
    <w:rsid w:val="004C5270"/>
    <w:rsid w:val="004C55AE"/>
    <w:rsid w:val="004C697D"/>
    <w:rsid w:val="004C6A9C"/>
    <w:rsid w:val="004C700F"/>
    <w:rsid w:val="004C728F"/>
    <w:rsid w:val="004C77D1"/>
    <w:rsid w:val="004C78CE"/>
    <w:rsid w:val="004D02B9"/>
    <w:rsid w:val="004D0352"/>
    <w:rsid w:val="004D058D"/>
    <w:rsid w:val="004D22D3"/>
    <w:rsid w:val="004D302F"/>
    <w:rsid w:val="004D32FD"/>
    <w:rsid w:val="004D3DC8"/>
    <w:rsid w:val="004D3F1A"/>
    <w:rsid w:val="004D4AD8"/>
    <w:rsid w:val="004D4B77"/>
    <w:rsid w:val="004D5848"/>
    <w:rsid w:val="004D7BA1"/>
    <w:rsid w:val="004E0584"/>
    <w:rsid w:val="004E0852"/>
    <w:rsid w:val="004E09FB"/>
    <w:rsid w:val="004E1039"/>
    <w:rsid w:val="004E2445"/>
    <w:rsid w:val="004E2F40"/>
    <w:rsid w:val="004E3C47"/>
    <w:rsid w:val="004E4193"/>
    <w:rsid w:val="004E4930"/>
    <w:rsid w:val="004E4B68"/>
    <w:rsid w:val="004E5A9D"/>
    <w:rsid w:val="004E5B88"/>
    <w:rsid w:val="004E5C91"/>
    <w:rsid w:val="004E5FC9"/>
    <w:rsid w:val="004E62B9"/>
    <w:rsid w:val="004E64CA"/>
    <w:rsid w:val="004E687F"/>
    <w:rsid w:val="004E6C56"/>
    <w:rsid w:val="004E6DF5"/>
    <w:rsid w:val="004E6E98"/>
    <w:rsid w:val="004E71C6"/>
    <w:rsid w:val="004F10F1"/>
    <w:rsid w:val="004F360B"/>
    <w:rsid w:val="004F385D"/>
    <w:rsid w:val="004F561C"/>
    <w:rsid w:val="004F5762"/>
    <w:rsid w:val="004F5DF7"/>
    <w:rsid w:val="004F607E"/>
    <w:rsid w:val="004F67CC"/>
    <w:rsid w:val="004F6F3C"/>
    <w:rsid w:val="004F719D"/>
    <w:rsid w:val="00500B39"/>
    <w:rsid w:val="00500C45"/>
    <w:rsid w:val="005014C2"/>
    <w:rsid w:val="005026F8"/>
    <w:rsid w:val="005027CE"/>
    <w:rsid w:val="00502A7D"/>
    <w:rsid w:val="005035A7"/>
    <w:rsid w:val="00503AAF"/>
    <w:rsid w:val="0050455E"/>
    <w:rsid w:val="00505374"/>
    <w:rsid w:val="0050677B"/>
    <w:rsid w:val="005067C7"/>
    <w:rsid w:val="005073B3"/>
    <w:rsid w:val="00507DBD"/>
    <w:rsid w:val="0051038A"/>
    <w:rsid w:val="005119B8"/>
    <w:rsid w:val="00511FF7"/>
    <w:rsid w:val="0051218A"/>
    <w:rsid w:val="00514489"/>
    <w:rsid w:val="00514DF1"/>
    <w:rsid w:val="0051515B"/>
    <w:rsid w:val="005155DC"/>
    <w:rsid w:val="00516166"/>
    <w:rsid w:val="00516C42"/>
    <w:rsid w:val="00516EDF"/>
    <w:rsid w:val="00517363"/>
    <w:rsid w:val="005177DB"/>
    <w:rsid w:val="00517A0D"/>
    <w:rsid w:val="00517AFB"/>
    <w:rsid w:val="005203FF"/>
    <w:rsid w:val="00520CB4"/>
    <w:rsid w:val="0052122C"/>
    <w:rsid w:val="0052136D"/>
    <w:rsid w:val="0052177F"/>
    <w:rsid w:val="00522097"/>
    <w:rsid w:val="0052225C"/>
    <w:rsid w:val="00522381"/>
    <w:rsid w:val="005228FD"/>
    <w:rsid w:val="00524A24"/>
    <w:rsid w:val="00524E78"/>
    <w:rsid w:val="00524F09"/>
    <w:rsid w:val="0052564A"/>
    <w:rsid w:val="00525CF3"/>
    <w:rsid w:val="00526806"/>
    <w:rsid w:val="00527443"/>
    <w:rsid w:val="005305CD"/>
    <w:rsid w:val="00531604"/>
    <w:rsid w:val="005319E2"/>
    <w:rsid w:val="00531FED"/>
    <w:rsid w:val="0053252F"/>
    <w:rsid w:val="00532D94"/>
    <w:rsid w:val="00532E27"/>
    <w:rsid w:val="00533425"/>
    <w:rsid w:val="005336A4"/>
    <w:rsid w:val="00534899"/>
    <w:rsid w:val="00536CB6"/>
    <w:rsid w:val="005371A9"/>
    <w:rsid w:val="00537B6F"/>
    <w:rsid w:val="0054004F"/>
    <w:rsid w:val="005409AF"/>
    <w:rsid w:val="00540F93"/>
    <w:rsid w:val="005418C2"/>
    <w:rsid w:val="0054204D"/>
    <w:rsid w:val="00542C38"/>
    <w:rsid w:val="00543010"/>
    <w:rsid w:val="005431CA"/>
    <w:rsid w:val="00543DC5"/>
    <w:rsid w:val="00544D10"/>
    <w:rsid w:val="00544DE7"/>
    <w:rsid w:val="005453D8"/>
    <w:rsid w:val="005467F3"/>
    <w:rsid w:val="005502FB"/>
    <w:rsid w:val="0055040E"/>
    <w:rsid w:val="00551335"/>
    <w:rsid w:val="00551688"/>
    <w:rsid w:val="00552958"/>
    <w:rsid w:val="00553B6E"/>
    <w:rsid w:val="00554403"/>
    <w:rsid w:val="00554AA2"/>
    <w:rsid w:val="0055521A"/>
    <w:rsid w:val="0055686A"/>
    <w:rsid w:val="0056128C"/>
    <w:rsid w:val="00561C28"/>
    <w:rsid w:val="00561CA2"/>
    <w:rsid w:val="00563225"/>
    <w:rsid w:val="005632A0"/>
    <w:rsid w:val="00563B00"/>
    <w:rsid w:val="00563CA8"/>
    <w:rsid w:val="005640DC"/>
    <w:rsid w:val="00564502"/>
    <w:rsid w:val="005649AD"/>
    <w:rsid w:val="00564AC9"/>
    <w:rsid w:val="00564F2B"/>
    <w:rsid w:val="0056504D"/>
    <w:rsid w:val="00565282"/>
    <w:rsid w:val="005658C5"/>
    <w:rsid w:val="00566395"/>
    <w:rsid w:val="00566A4D"/>
    <w:rsid w:val="005677D6"/>
    <w:rsid w:val="00570032"/>
    <w:rsid w:val="00570F47"/>
    <w:rsid w:val="0057104C"/>
    <w:rsid w:val="00571567"/>
    <w:rsid w:val="005723AC"/>
    <w:rsid w:val="00573586"/>
    <w:rsid w:val="005736BC"/>
    <w:rsid w:val="00574A21"/>
    <w:rsid w:val="00575B31"/>
    <w:rsid w:val="00575D08"/>
    <w:rsid w:val="00575E8C"/>
    <w:rsid w:val="00576A57"/>
    <w:rsid w:val="00576C79"/>
    <w:rsid w:val="00576C7F"/>
    <w:rsid w:val="00576EC0"/>
    <w:rsid w:val="00576FCC"/>
    <w:rsid w:val="005775D8"/>
    <w:rsid w:val="0057766D"/>
    <w:rsid w:val="0057774E"/>
    <w:rsid w:val="00577FE3"/>
    <w:rsid w:val="00580092"/>
    <w:rsid w:val="00580933"/>
    <w:rsid w:val="0058136F"/>
    <w:rsid w:val="0058171C"/>
    <w:rsid w:val="00582334"/>
    <w:rsid w:val="0058275C"/>
    <w:rsid w:val="00582BD8"/>
    <w:rsid w:val="00582F9B"/>
    <w:rsid w:val="005832F0"/>
    <w:rsid w:val="005839FE"/>
    <w:rsid w:val="0058411B"/>
    <w:rsid w:val="005845A4"/>
    <w:rsid w:val="005854EE"/>
    <w:rsid w:val="005859CE"/>
    <w:rsid w:val="00586032"/>
    <w:rsid w:val="00586BD2"/>
    <w:rsid w:val="00586C61"/>
    <w:rsid w:val="00586F41"/>
    <w:rsid w:val="0058764E"/>
    <w:rsid w:val="005878FF"/>
    <w:rsid w:val="0059074F"/>
    <w:rsid w:val="005907D0"/>
    <w:rsid w:val="00591255"/>
    <w:rsid w:val="0059138B"/>
    <w:rsid w:val="00591E75"/>
    <w:rsid w:val="00594A18"/>
    <w:rsid w:val="00594B13"/>
    <w:rsid w:val="00594D46"/>
    <w:rsid w:val="00594FB8"/>
    <w:rsid w:val="0059562C"/>
    <w:rsid w:val="00596A29"/>
    <w:rsid w:val="005973B4"/>
    <w:rsid w:val="005978F4"/>
    <w:rsid w:val="00597ECA"/>
    <w:rsid w:val="005A0507"/>
    <w:rsid w:val="005A05AD"/>
    <w:rsid w:val="005A06A7"/>
    <w:rsid w:val="005A0CC6"/>
    <w:rsid w:val="005A0DC3"/>
    <w:rsid w:val="005A269A"/>
    <w:rsid w:val="005A2A6D"/>
    <w:rsid w:val="005A3842"/>
    <w:rsid w:val="005A49BC"/>
    <w:rsid w:val="005A544B"/>
    <w:rsid w:val="005A67C6"/>
    <w:rsid w:val="005A7786"/>
    <w:rsid w:val="005A7861"/>
    <w:rsid w:val="005A79A0"/>
    <w:rsid w:val="005B03E4"/>
    <w:rsid w:val="005B1104"/>
    <w:rsid w:val="005B119E"/>
    <w:rsid w:val="005B1727"/>
    <w:rsid w:val="005B20B2"/>
    <w:rsid w:val="005B2CFD"/>
    <w:rsid w:val="005B2D9C"/>
    <w:rsid w:val="005B39E7"/>
    <w:rsid w:val="005B4425"/>
    <w:rsid w:val="005B50E2"/>
    <w:rsid w:val="005B5229"/>
    <w:rsid w:val="005B53EA"/>
    <w:rsid w:val="005B6874"/>
    <w:rsid w:val="005B6F68"/>
    <w:rsid w:val="005B7FB0"/>
    <w:rsid w:val="005C0521"/>
    <w:rsid w:val="005C096C"/>
    <w:rsid w:val="005C0BD0"/>
    <w:rsid w:val="005C16D5"/>
    <w:rsid w:val="005C1D12"/>
    <w:rsid w:val="005C1ED0"/>
    <w:rsid w:val="005C209E"/>
    <w:rsid w:val="005C216E"/>
    <w:rsid w:val="005C27D9"/>
    <w:rsid w:val="005C31AB"/>
    <w:rsid w:val="005C35F6"/>
    <w:rsid w:val="005C3693"/>
    <w:rsid w:val="005C5E2D"/>
    <w:rsid w:val="005C6497"/>
    <w:rsid w:val="005D07FC"/>
    <w:rsid w:val="005D0908"/>
    <w:rsid w:val="005D1800"/>
    <w:rsid w:val="005D1AF2"/>
    <w:rsid w:val="005D20B3"/>
    <w:rsid w:val="005D213D"/>
    <w:rsid w:val="005D21D4"/>
    <w:rsid w:val="005D247D"/>
    <w:rsid w:val="005D27DC"/>
    <w:rsid w:val="005D3DAE"/>
    <w:rsid w:val="005D5122"/>
    <w:rsid w:val="005D55F7"/>
    <w:rsid w:val="005D5E10"/>
    <w:rsid w:val="005D6094"/>
    <w:rsid w:val="005D67A6"/>
    <w:rsid w:val="005D7B84"/>
    <w:rsid w:val="005D7E12"/>
    <w:rsid w:val="005E0BAB"/>
    <w:rsid w:val="005E0CB0"/>
    <w:rsid w:val="005E14F7"/>
    <w:rsid w:val="005E1748"/>
    <w:rsid w:val="005E19AD"/>
    <w:rsid w:val="005E1B1B"/>
    <w:rsid w:val="005E20D9"/>
    <w:rsid w:val="005E23CC"/>
    <w:rsid w:val="005E24E8"/>
    <w:rsid w:val="005E27BE"/>
    <w:rsid w:val="005E2B22"/>
    <w:rsid w:val="005E30B4"/>
    <w:rsid w:val="005E3513"/>
    <w:rsid w:val="005E4142"/>
    <w:rsid w:val="005E444F"/>
    <w:rsid w:val="005E44F3"/>
    <w:rsid w:val="005E51BB"/>
    <w:rsid w:val="005E59CF"/>
    <w:rsid w:val="005E6952"/>
    <w:rsid w:val="005F030B"/>
    <w:rsid w:val="005F0967"/>
    <w:rsid w:val="005F1458"/>
    <w:rsid w:val="005F17BF"/>
    <w:rsid w:val="005F1EDA"/>
    <w:rsid w:val="005F1F38"/>
    <w:rsid w:val="005F2789"/>
    <w:rsid w:val="005F30A0"/>
    <w:rsid w:val="005F33EB"/>
    <w:rsid w:val="005F35F0"/>
    <w:rsid w:val="005F3BD3"/>
    <w:rsid w:val="005F4CDD"/>
    <w:rsid w:val="005F5035"/>
    <w:rsid w:val="005F574D"/>
    <w:rsid w:val="005F6235"/>
    <w:rsid w:val="005F65F3"/>
    <w:rsid w:val="005F69B3"/>
    <w:rsid w:val="005F6C58"/>
    <w:rsid w:val="006002CC"/>
    <w:rsid w:val="006010CB"/>
    <w:rsid w:val="00601470"/>
    <w:rsid w:val="00601503"/>
    <w:rsid w:val="00602119"/>
    <w:rsid w:val="006044D2"/>
    <w:rsid w:val="00604D00"/>
    <w:rsid w:val="006050CE"/>
    <w:rsid w:val="00605231"/>
    <w:rsid w:val="00605D4E"/>
    <w:rsid w:val="006063F3"/>
    <w:rsid w:val="006065E7"/>
    <w:rsid w:val="00607543"/>
    <w:rsid w:val="00607AD5"/>
    <w:rsid w:val="00607AFD"/>
    <w:rsid w:val="00607E76"/>
    <w:rsid w:val="00610954"/>
    <w:rsid w:val="00610BBB"/>
    <w:rsid w:val="00611985"/>
    <w:rsid w:val="00612D8C"/>
    <w:rsid w:val="00612DC1"/>
    <w:rsid w:val="006135B3"/>
    <w:rsid w:val="00613D98"/>
    <w:rsid w:val="00614670"/>
    <w:rsid w:val="00614765"/>
    <w:rsid w:val="00614A7B"/>
    <w:rsid w:val="00614E72"/>
    <w:rsid w:val="0061526B"/>
    <w:rsid w:val="006153F4"/>
    <w:rsid w:val="006158FA"/>
    <w:rsid w:val="00616E68"/>
    <w:rsid w:val="00617A36"/>
    <w:rsid w:val="006202D6"/>
    <w:rsid w:val="0062030B"/>
    <w:rsid w:val="006207CD"/>
    <w:rsid w:val="00620B12"/>
    <w:rsid w:val="0062119E"/>
    <w:rsid w:val="006219FD"/>
    <w:rsid w:val="00621E37"/>
    <w:rsid w:val="00622715"/>
    <w:rsid w:val="00622923"/>
    <w:rsid w:val="00622BB0"/>
    <w:rsid w:val="006232BA"/>
    <w:rsid w:val="006238FD"/>
    <w:rsid w:val="0062587D"/>
    <w:rsid w:val="00625987"/>
    <w:rsid w:val="00627C3E"/>
    <w:rsid w:val="00630260"/>
    <w:rsid w:val="006307BF"/>
    <w:rsid w:val="00630EBE"/>
    <w:rsid w:val="00631B1D"/>
    <w:rsid w:val="00631B9F"/>
    <w:rsid w:val="00632315"/>
    <w:rsid w:val="006324C1"/>
    <w:rsid w:val="006336BC"/>
    <w:rsid w:val="00633A9B"/>
    <w:rsid w:val="00633D56"/>
    <w:rsid w:val="00633D6C"/>
    <w:rsid w:val="006340EA"/>
    <w:rsid w:val="00634364"/>
    <w:rsid w:val="0063524F"/>
    <w:rsid w:val="00635C37"/>
    <w:rsid w:val="00635DA7"/>
    <w:rsid w:val="00635E24"/>
    <w:rsid w:val="00636763"/>
    <w:rsid w:val="00636B30"/>
    <w:rsid w:val="00637001"/>
    <w:rsid w:val="00640C49"/>
    <w:rsid w:val="00641071"/>
    <w:rsid w:val="0064251E"/>
    <w:rsid w:val="00642F07"/>
    <w:rsid w:val="006436C9"/>
    <w:rsid w:val="006443AB"/>
    <w:rsid w:val="00644519"/>
    <w:rsid w:val="006450A4"/>
    <w:rsid w:val="00645D58"/>
    <w:rsid w:val="00646598"/>
    <w:rsid w:val="00646CD2"/>
    <w:rsid w:val="006472E5"/>
    <w:rsid w:val="0064774B"/>
    <w:rsid w:val="00647896"/>
    <w:rsid w:val="006479C4"/>
    <w:rsid w:val="00650ABD"/>
    <w:rsid w:val="0065192D"/>
    <w:rsid w:val="00651CF4"/>
    <w:rsid w:val="006522B0"/>
    <w:rsid w:val="00652423"/>
    <w:rsid w:val="0065371C"/>
    <w:rsid w:val="00653BAA"/>
    <w:rsid w:val="00653ECA"/>
    <w:rsid w:val="0065444F"/>
    <w:rsid w:val="00654A7F"/>
    <w:rsid w:val="0065523D"/>
    <w:rsid w:val="00655F3F"/>
    <w:rsid w:val="00656887"/>
    <w:rsid w:val="00656E7C"/>
    <w:rsid w:val="006571BC"/>
    <w:rsid w:val="006571ED"/>
    <w:rsid w:val="00660386"/>
    <w:rsid w:val="0066044C"/>
    <w:rsid w:val="00660896"/>
    <w:rsid w:val="00660E1B"/>
    <w:rsid w:val="0066179D"/>
    <w:rsid w:val="0066193C"/>
    <w:rsid w:val="0066232F"/>
    <w:rsid w:val="00662647"/>
    <w:rsid w:val="00662F2D"/>
    <w:rsid w:val="00663360"/>
    <w:rsid w:val="006633A0"/>
    <w:rsid w:val="00663B3C"/>
    <w:rsid w:val="0066467B"/>
    <w:rsid w:val="00664BAC"/>
    <w:rsid w:val="00665186"/>
    <w:rsid w:val="00666438"/>
    <w:rsid w:val="006668C1"/>
    <w:rsid w:val="006668D3"/>
    <w:rsid w:val="00666BE1"/>
    <w:rsid w:val="00667271"/>
    <w:rsid w:val="00667377"/>
    <w:rsid w:val="00667663"/>
    <w:rsid w:val="00667C48"/>
    <w:rsid w:val="006700C7"/>
    <w:rsid w:val="00673168"/>
    <w:rsid w:val="00674F20"/>
    <w:rsid w:val="006753CD"/>
    <w:rsid w:val="0067545B"/>
    <w:rsid w:val="006755C7"/>
    <w:rsid w:val="0067568B"/>
    <w:rsid w:val="00675F88"/>
    <w:rsid w:val="00675FD0"/>
    <w:rsid w:val="0067708B"/>
    <w:rsid w:val="00677EDB"/>
    <w:rsid w:val="00680469"/>
    <w:rsid w:val="006806A0"/>
    <w:rsid w:val="006817CA"/>
    <w:rsid w:val="00681B41"/>
    <w:rsid w:val="00682108"/>
    <w:rsid w:val="006828CB"/>
    <w:rsid w:val="00683CBA"/>
    <w:rsid w:val="00683DF6"/>
    <w:rsid w:val="00683E0B"/>
    <w:rsid w:val="00684848"/>
    <w:rsid w:val="00684B7E"/>
    <w:rsid w:val="006851E4"/>
    <w:rsid w:val="00685372"/>
    <w:rsid w:val="00685E4A"/>
    <w:rsid w:val="00685F53"/>
    <w:rsid w:val="006860F4"/>
    <w:rsid w:val="0068624B"/>
    <w:rsid w:val="006866A0"/>
    <w:rsid w:val="006868E2"/>
    <w:rsid w:val="00687A72"/>
    <w:rsid w:val="00687C30"/>
    <w:rsid w:val="00690053"/>
    <w:rsid w:val="006903EA"/>
    <w:rsid w:val="00690D34"/>
    <w:rsid w:val="006911F4"/>
    <w:rsid w:val="006913D9"/>
    <w:rsid w:val="00691485"/>
    <w:rsid w:val="006917F7"/>
    <w:rsid w:val="00691EFB"/>
    <w:rsid w:val="00691FAD"/>
    <w:rsid w:val="00692610"/>
    <w:rsid w:val="006929B3"/>
    <w:rsid w:val="00692B0A"/>
    <w:rsid w:val="00693C3F"/>
    <w:rsid w:val="00694354"/>
    <w:rsid w:val="00694646"/>
    <w:rsid w:val="00695628"/>
    <w:rsid w:val="006956C8"/>
    <w:rsid w:val="006968BF"/>
    <w:rsid w:val="00696BC1"/>
    <w:rsid w:val="006972F6"/>
    <w:rsid w:val="00697C64"/>
    <w:rsid w:val="006A0759"/>
    <w:rsid w:val="006A1B39"/>
    <w:rsid w:val="006A2275"/>
    <w:rsid w:val="006A300B"/>
    <w:rsid w:val="006A31AA"/>
    <w:rsid w:val="006A55F0"/>
    <w:rsid w:val="006A5D8C"/>
    <w:rsid w:val="006A649C"/>
    <w:rsid w:val="006A691C"/>
    <w:rsid w:val="006A6C5A"/>
    <w:rsid w:val="006A6FB7"/>
    <w:rsid w:val="006A721C"/>
    <w:rsid w:val="006A7A92"/>
    <w:rsid w:val="006B015C"/>
    <w:rsid w:val="006B101D"/>
    <w:rsid w:val="006B1295"/>
    <w:rsid w:val="006B1F11"/>
    <w:rsid w:val="006B27D2"/>
    <w:rsid w:val="006B32FE"/>
    <w:rsid w:val="006B35D9"/>
    <w:rsid w:val="006B39C9"/>
    <w:rsid w:val="006B4098"/>
    <w:rsid w:val="006B45C5"/>
    <w:rsid w:val="006B4A8A"/>
    <w:rsid w:val="006B5519"/>
    <w:rsid w:val="006B595E"/>
    <w:rsid w:val="006B6623"/>
    <w:rsid w:val="006B75E2"/>
    <w:rsid w:val="006B7D86"/>
    <w:rsid w:val="006C1387"/>
    <w:rsid w:val="006C1E24"/>
    <w:rsid w:val="006C2E14"/>
    <w:rsid w:val="006C2F71"/>
    <w:rsid w:val="006C3CF5"/>
    <w:rsid w:val="006C4077"/>
    <w:rsid w:val="006C40B0"/>
    <w:rsid w:val="006C45D2"/>
    <w:rsid w:val="006C48F4"/>
    <w:rsid w:val="006C4AF5"/>
    <w:rsid w:val="006C4D7A"/>
    <w:rsid w:val="006C5336"/>
    <w:rsid w:val="006C5905"/>
    <w:rsid w:val="006C5B91"/>
    <w:rsid w:val="006C5D3C"/>
    <w:rsid w:val="006C69C1"/>
    <w:rsid w:val="006C7218"/>
    <w:rsid w:val="006C7C36"/>
    <w:rsid w:val="006C7C63"/>
    <w:rsid w:val="006D066E"/>
    <w:rsid w:val="006D0C5E"/>
    <w:rsid w:val="006D0DCF"/>
    <w:rsid w:val="006D225F"/>
    <w:rsid w:val="006D23B9"/>
    <w:rsid w:val="006D2C1D"/>
    <w:rsid w:val="006D2CC0"/>
    <w:rsid w:val="006D2DE6"/>
    <w:rsid w:val="006D3217"/>
    <w:rsid w:val="006D3308"/>
    <w:rsid w:val="006D3F77"/>
    <w:rsid w:val="006D56CB"/>
    <w:rsid w:val="006D5BDC"/>
    <w:rsid w:val="006D6732"/>
    <w:rsid w:val="006D67E3"/>
    <w:rsid w:val="006D6F5B"/>
    <w:rsid w:val="006D721E"/>
    <w:rsid w:val="006D74CB"/>
    <w:rsid w:val="006D7BD9"/>
    <w:rsid w:val="006E1C3C"/>
    <w:rsid w:val="006E35D0"/>
    <w:rsid w:val="006E489C"/>
    <w:rsid w:val="006E5831"/>
    <w:rsid w:val="006E5866"/>
    <w:rsid w:val="006E6541"/>
    <w:rsid w:val="006E7031"/>
    <w:rsid w:val="006F0788"/>
    <w:rsid w:val="006F0A00"/>
    <w:rsid w:val="006F260D"/>
    <w:rsid w:val="006F2D25"/>
    <w:rsid w:val="006F35FA"/>
    <w:rsid w:val="006F383C"/>
    <w:rsid w:val="006F4E79"/>
    <w:rsid w:val="006F53BD"/>
    <w:rsid w:val="006F62A7"/>
    <w:rsid w:val="007002BB"/>
    <w:rsid w:val="00701573"/>
    <w:rsid w:val="0070158C"/>
    <w:rsid w:val="007015BE"/>
    <w:rsid w:val="00701E76"/>
    <w:rsid w:val="0070321D"/>
    <w:rsid w:val="00703E31"/>
    <w:rsid w:val="007045FE"/>
    <w:rsid w:val="0070559C"/>
    <w:rsid w:val="00705FD6"/>
    <w:rsid w:val="007062F9"/>
    <w:rsid w:val="007066F0"/>
    <w:rsid w:val="007071CC"/>
    <w:rsid w:val="007108B0"/>
    <w:rsid w:val="00710E9E"/>
    <w:rsid w:val="007127AE"/>
    <w:rsid w:val="00713D98"/>
    <w:rsid w:val="00714551"/>
    <w:rsid w:val="007158A3"/>
    <w:rsid w:val="00715A9A"/>
    <w:rsid w:val="00715BA3"/>
    <w:rsid w:val="0071626D"/>
    <w:rsid w:val="0071663C"/>
    <w:rsid w:val="00716D95"/>
    <w:rsid w:val="00717235"/>
    <w:rsid w:val="007176BB"/>
    <w:rsid w:val="007209E6"/>
    <w:rsid w:val="00721F4E"/>
    <w:rsid w:val="00722090"/>
    <w:rsid w:val="007229E9"/>
    <w:rsid w:val="00722AEE"/>
    <w:rsid w:val="00722EEC"/>
    <w:rsid w:val="0072300B"/>
    <w:rsid w:val="007237DB"/>
    <w:rsid w:val="00723AE4"/>
    <w:rsid w:val="00723B68"/>
    <w:rsid w:val="0072412B"/>
    <w:rsid w:val="007243DE"/>
    <w:rsid w:val="007247E3"/>
    <w:rsid w:val="0072587A"/>
    <w:rsid w:val="00725B10"/>
    <w:rsid w:val="007262BF"/>
    <w:rsid w:val="007262C3"/>
    <w:rsid w:val="00727043"/>
    <w:rsid w:val="00727D39"/>
    <w:rsid w:val="0073049C"/>
    <w:rsid w:val="00730658"/>
    <w:rsid w:val="00730A5F"/>
    <w:rsid w:val="007318B6"/>
    <w:rsid w:val="007318F6"/>
    <w:rsid w:val="00731CE0"/>
    <w:rsid w:val="00732B7B"/>
    <w:rsid w:val="00732E30"/>
    <w:rsid w:val="00733149"/>
    <w:rsid w:val="007340E7"/>
    <w:rsid w:val="00734444"/>
    <w:rsid w:val="00734A0C"/>
    <w:rsid w:val="00734EDA"/>
    <w:rsid w:val="00735F97"/>
    <w:rsid w:val="0074139D"/>
    <w:rsid w:val="00742DC0"/>
    <w:rsid w:val="00742F01"/>
    <w:rsid w:val="00743ED1"/>
    <w:rsid w:val="00743FB5"/>
    <w:rsid w:val="00744BA8"/>
    <w:rsid w:val="00744DF8"/>
    <w:rsid w:val="007471A1"/>
    <w:rsid w:val="0074737D"/>
    <w:rsid w:val="00750CC2"/>
    <w:rsid w:val="0075177A"/>
    <w:rsid w:val="00752138"/>
    <w:rsid w:val="00753771"/>
    <w:rsid w:val="00753CA2"/>
    <w:rsid w:val="00754443"/>
    <w:rsid w:val="00754912"/>
    <w:rsid w:val="00755045"/>
    <w:rsid w:val="00755486"/>
    <w:rsid w:val="00755528"/>
    <w:rsid w:val="00755B1F"/>
    <w:rsid w:val="00755C31"/>
    <w:rsid w:val="00755F6D"/>
    <w:rsid w:val="00755FE5"/>
    <w:rsid w:val="00757246"/>
    <w:rsid w:val="00757317"/>
    <w:rsid w:val="0075791A"/>
    <w:rsid w:val="00760CDC"/>
    <w:rsid w:val="0076149C"/>
    <w:rsid w:val="00761679"/>
    <w:rsid w:val="00761E21"/>
    <w:rsid w:val="00762283"/>
    <w:rsid w:val="00762941"/>
    <w:rsid w:val="00762A17"/>
    <w:rsid w:val="00763168"/>
    <w:rsid w:val="00763298"/>
    <w:rsid w:val="007645F6"/>
    <w:rsid w:val="00764787"/>
    <w:rsid w:val="00765583"/>
    <w:rsid w:val="007666B3"/>
    <w:rsid w:val="00766869"/>
    <w:rsid w:val="00766D2F"/>
    <w:rsid w:val="0076741D"/>
    <w:rsid w:val="00767694"/>
    <w:rsid w:val="0077017D"/>
    <w:rsid w:val="007701EB"/>
    <w:rsid w:val="00770621"/>
    <w:rsid w:val="00770706"/>
    <w:rsid w:val="00770A02"/>
    <w:rsid w:val="00771A89"/>
    <w:rsid w:val="00771B6E"/>
    <w:rsid w:val="00771CE2"/>
    <w:rsid w:val="007728F0"/>
    <w:rsid w:val="007731ED"/>
    <w:rsid w:val="00774CD0"/>
    <w:rsid w:val="00775951"/>
    <w:rsid w:val="00775B6E"/>
    <w:rsid w:val="00775E85"/>
    <w:rsid w:val="007760EC"/>
    <w:rsid w:val="007762B7"/>
    <w:rsid w:val="00776BAB"/>
    <w:rsid w:val="0077792E"/>
    <w:rsid w:val="00780BFB"/>
    <w:rsid w:val="007810FD"/>
    <w:rsid w:val="007816A1"/>
    <w:rsid w:val="00781718"/>
    <w:rsid w:val="007829CC"/>
    <w:rsid w:val="0078329E"/>
    <w:rsid w:val="007835D8"/>
    <w:rsid w:val="00783BD5"/>
    <w:rsid w:val="00783C28"/>
    <w:rsid w:val="00784352"/>
    <w:rsid w:val="00784C1D"/>
    <w:rsid w:val="00784DC7"/>
    <w:rsid w:val="007854A0"/>
    <w:rsid w:val="0078592D"/>
    <w:rsid w:val="00785AF4"/>
    <w:rsid w:val="00785E49"/>
    <w:rsid w:val="00786931"/>
    <w:rsid w:val="00787790"/>
    <w:rsid w:val="00787850"/>
    <w:rsid w:val="00787B2D"/>
    <w:rsid w:val="0079000A"/>
    <w:rsid w:val="00790058"/>
    <w:rsid w:val="00790C95"/>
    <w:rsid w:val="00791817"/>
    <w:rsid w:val="00792B02"/>
    <w:rsid w:val="00792BFD"/>
    <w:rsid w:val="00793432"/>
    <w:rsid w:val="00793D81"/>
    <w:rsid w:val="00793E92"/>
    <w:rsid w:val="0079441F"/>
    <w:rsid w:val="0079451D"/>
    <w:rsid w:val="00794709"/>
    <w:rsid w:val="00794EA5"/>
    <w:rsid w:val="007950C6"/>
    <w:rsid w:val="00795192"/>
    <w:rsid w:val="00795F88"/>
    <w:rsid w:val="007972E9"/>
    <w:rsid w:val="00797708"/>
    <w:rsid w:val="007A08D8"/>
    <w:rsid w:val="007A1BA8"/>
    <w:rsid w:val="007A2101"/>
    <w:rsid w:val="007A2C04"/>
    <w:rsid w:val="007A2E95"/>
    <w:rsid w:val="007A360F"/>
    <w:rsid w:val="007A3AB3"/>
    <w:rsid w:val="007A3F35"/>
    <w:rsid w:val="007A42E4"/>
    <w:rsid w:val="007A42EE"/>
    <w:rsid w:val="007A443A"/>
    <w:rsid w:val="007A4E36"/>
    <w:rsid w:val="007A5D61"/>
    <w:rsid w:val="007A5E89"/>
    <w:rsid w:val="007A5EC2"/>
    <w:rsid w:val="007A6526"/>
    <w:rsid w:val="007A653F"/>
    <w:rsid w:val="007A65DC"/>
    <w:rsid w:val="007A6EDB"/>
    <w:rsid w:val="007A70EA"/>
    <w:rsid w:val="007A7252"/>
    <w:rsid w:val="007A7496"/>
    <w:rsid w:val="007A7E34"/>
    <w:rsid w:val="007B019D"/>
    <w:rsid w:val="007B118D"/>
    <w:rsid w:val="007B1C2A"/>
    <w:rsid w:val="007B2427"/>
    <w:rsid w:val="007B2A2F"/>
    <w:rsid w:val="007B3974"/>
    <w:rsid w:val="007B43DB"/>
    <w:rsid w:val="007B4C2B"/>
    <w:rsid w:val="007B56DA"/>
    <w:rsid w:val="007B63B7"/>
    <w:rsid w:val="007B63DE"/>
    <w:rsid w:val="007B67FA"/>
    <w:rsid w:val="007B6F3A"/>
    <w:rsid w:val="007C0474"/>
    <w:rsid w:val="007C1281"/>
    <w:rsid w:val="007C130C"/>
    <w:rsid w:val="007C14A1"/>
    <w:rsid w:val="007C1588"/>
    <w:rsid w:val="007C15B3"/>
    <w:rsid w:val="007C1C02"/>
    <w:rsid w:val="007C221F"/>
    <w:rsid w:val="007C2A09"/>
    <w:rsid w:val="007C3FD7"/>
    <w:rsid w:val="007C51CC"/>
    <w:rsid w:val="007C59BC"/>
    <w:rsid w:val="007C64AD"/>
    <w:rsid w:val="007C6CBB"/>
    <w:rsid w:val="007C747D"/>
    <w:rsid w:val="007C7C48"/>
    <w:rsid w:val="007C7D4D"/>
    <w:rsid w:val="007D2D64"/>
    <w:rsid w:val="007D3399"/>
    <w:rsid w:val="007D3802"/>
    <w:rsid w:val="007D3981"/>
    <w:rsid w:val="007D54CA"/>
    <w:rsid w:val="007D63BD"/>
    <w:rsid w:val="007D7062"/>
    <w:rsid w:val="007D708D"/>
    <w:rsid w:val="007D73A1"/>
    <w:rsid w:val="007D7825"/>
    <w:rsid w:val="007D7C50"/>
    <w:rsid w:val="007D7CBD"/>
    <w:rsid w:val="007D7D6C"/>
    <w:rsid w:val="007E1B08"/>
    <w:rsid w:val="007E26B4"/>
    <w:rsid w:val="007E2937"/>
    <w:rsid w:val="007E330B"/>
    <w:rsid w:val="007E334A"/>
    <w:rsid w:val="007E4C1C"/>
    <w:rsid w:val="007E4D48"/>
    <w:rsid w:val="007E4EFE"/>
    <w:rsid w:val="007E5BF1"/>
    <w:rsid w:val="007E5C25"/>
    <w:rsid w:val="007E604B"/>
    <w:rsid w:val="007E75FA"/>
    <w:rsid w:val="007F0B6B"/>
    <w:rsid w:val="007F0FA1"/>
    <w:rsid w:val="007F112B"/>
    <w:rsid w:val="007F134A"/>
    <w:rsid w:val="007F13D0"/>
    <w:rsid w:val="007F146A"/>
    <w:rsid w:val="007F1A60"/>
    <w:rsid w:val="007F1AC5"/>
    <w:rsid w:val="007F1CD9"/>
    <w:rsid w:val="007F2F75"/>
    <w:rsid w:val="007F32B5"/>
    <w:rsid w:val="007F471B"/>
    <w:rsid w:val="007F478C"/>
    <w:rsid w:val="007F4B10"/>
    <w:rsid w:val="007F4CB3"/>
    <w:rsid w:val="007F4D4A"/>
    <w:rsid w:val="007F4EB7"/>
    <w:rsid w:val="007F56E4"/>
    <w:rsid w:val="007F65C0"/>
    <w:rsid w:val="007F6819"/>
    <w:rsid w:val="007F7FD1"/>
    <w:rsid w:val="00800F67"/>
    <w:rsid w:val="00801971"/>
    <w:rsid w:val="00802322"/>
    <w:rsid w:val="0080273A"/>
    <w:rsid w:val="00802847"/>
    <w:rsid w:val="00803079"/>
    <w:rsid w:val="00803273"/>
    <w:rsid w:val="008049E2"/>
    <w:rsid w:val="00804EF8"/>
    <w:rsid w:val="00804F0C"/>
    <w:rsid w:val="0080518D"/>
    <w:rsid w:val="008056AF"/>
    <w:rsid w:val="00805F2E"/>
    <w:rsid w:val="00806021"/>
    <w:rsid w:val="00807ADA"/>
    <w:rsid w:val="00807DC4"/>
    <w:rsid w:val="00810CC3"/>
    <w:rsid w:val="008112D5"/>
    <w:rsid w:val="00811871"/>
    <w:rsid w:val="00811B66"/>
    <w:rsid w:val="008123FD"/>
    <w:rsid w:val="0081362A"/>
    <w:rsid w:val="00813646"/>
    <w:rsid w:val="0081437D"/>
    <w:rsid w:val="0081530C"/>
    <w:rsid w:val="008154F0"/>
    <w:rsid w:val="008164C8"/>
    <w:rsid w:val="008169D3"/>
    <w:rsid w:val="00817171"/>
    <w:rsid w:val="008205E7"/>
    <w:rsid w:val="0082062E"/>
    <w:rsid w:val="00822895"/>
    <w:rsid w:val="00822B52"/>
    <w:rsid w:val="008230AA"/>
    <w:rsid w:val="00823697"/>
    <w:rsid w:val="00823801"/>
    <w:rsid w:val="00823862"/>
    <w:rsid w:val="00823868"/>
    <w:rsid w:val="00823DA8"/>
    <w:rsid w:val="00823F61"/>
    <w:rsid w:val="0082661C"/>
    <w:rsid w:val="0082765C"/>
    <w:rsid w:val="00830952"/>
    <w:rsid w:val="00832268"/>
    <w:rsid w:val="008322AF"/>
    <w:rsid w:val="008322E1"/>
    <w:rsid w:val="00832350"/>
    <w:rsid w:val="008328A8"/>
    <w:rsid w:val="008328B6"/>
    <w:rsid w:val="008333E0"/>
    <w:rsid w:val="008337CC"/>
    <w:rsid w:val="00833C8A"/>
    <w:rsid w:val="008342E6"/>
    <w:rsid w:val="00834C0F"/>
    <w:rsid w:val="00835412"/>
    <w:rsid w:val="008355C9"/>
    <w:rsid w:val="00835A91"/>
    <w:rsid w:val="008373C8"/>
    <w:rsid w:val="00837B90"/>
    <w:rsid w:val="008400B5"/>
    <w:rsid w:val="00840411"/>
    <w:rsid w:val="008410A6"/>
    <w:rsid w:val="00841518"/>
    <w:rsid w:val="008416C8"/>
    <w:rsid w:val="0084182A"/>
    <w:rsid w:val="00841840"/>
    <w:rsid w:val="00842182"/>
    <w:rsid w:val="008428C8"/>
    <w:rsid w:val="0084299D"/>
    <w:rsid w:val="00842FA3"/>
    <w:rsid w:val="00843839"/>
    <w:rsid w:val="0084437F"/>
    <w:rsid w:val="00844B1A"/>
    <w:rsid w:val="0084619D"/>
    <w:rsid w:val="008463F4"/>
    <w:rsid w:val="008471E6"/>
    <w:rsid w:val="0084767F"/>
    <w:rsid w:val="008478B4"/>
    <w:rsid w:val="00847C44"/>
    <w:rsid w:val="00850392"/>
    <w:rsid w:val="008503EE"/>
    <w:rsid w:val="0085122F"/>
    <w:rsid w:val="00851EA9"/>
    <w:rsid w:val="00852253"/>
    <w:rsid w:val="008524D5"/>
    <w:rsid w:val="00852ED8"/>
    <w:rsid w:val="008534BA"/>
    <w:rsid w:val="008539F0"/>
    <w:rsid w:val="00854DB5"/>
    <w:rsid w:val="00855F97"/>
    <w:rsid w:val="008567B8"/>
    <w:rsid w:val="00856AF6"/>
    <w:rsid w:val="00856EB5"/>
    <w:rsid w:val="008579E2"/>
    <w:rsid w:val="00857DA7"/>
    <w:rsid w:val="00857F0A"/>
    <w:rsid w:val="0086053E"/>
    <w:rsid w:val="00860D38"/>
    <w:rsid w:val="00861007"/>
    <w:rsid w:val="00861E65"/>
    <w:rsid w:val="00862D85"/>
    <w:rsid w:val="00862F51"/>
    <w:rsid w:val="00862F80"/>
    <w:rsid w:val="00863381"/>
    <w:rsid w:val="00863CBE"/>
    <w:rsid w:val="00863F28"/>
    <w:rsid w:val="00864129"/>
    <w:rsid w:val="0086438D"/>
    <w:rsid w:val="00865C54"/>
    <w:rsid w:val="0086611F"/>
    <w:rsid w:val="008665D9"/>
    <w:rsid w:val="0086679D"/>
    <w:rsid w:val="00866D6F"/>
    <w:rsid w:val="0086708A"/>
    <w:rsid w:val="00870546"/>
    <w:rsid w:val="00870978"/>
    <w:rsid w:val="00871BEF"/>
    <w:rsid w:val="0087226B"/>
    <w:rsid w:val="008728C7"/>
    <w:rsid w:val="00872AAC"/>
    <w:rsid w:val="0087320A"/>
    <w:rsid w:val="0087353F"/>
    <w:rsid w:val="00873835"/>
    <w:rsid w:val="00873D85"/>
    <w:rsid w:val="00874CE8"/>
    <w:rsid w:val="008758B4"/>
    <w:rsid w:val="00875FB5"/>
    <w:rsid w:val="00876020"/>
    <w:rsid w:val="00880185"/>
    <w:rsid w:val="00880CF6"/>
    <w:rsid w:val="00881AD4"/>
    <w:rsid w:val="0088235F"/>
    <w:rsid w:val="00882984"/>
    <w:rsid w:val="00882E64"/>
    <w:rsid w:val="0088342E"/>
    <w:rsid w:val="008843F7"/>
    <w:rsid w:val="00884866"/>
    <w:rsid w:val="00884B29"/>
    <w:rsid w:val="008861D9"/>
    <w:rsid w:val="008866D2"/>
    <w:rsid w:val="00886914"/>
    <w:rsid w:val="00886AE6"/>
    <w:rsid w:val="00886FD9"/>
    <w:rsid w:val="00890A5E"/>
    <w:rsid w:val="00890B6D"/>
    <w:rsid w:val="008915AE"/>
    <w:rsid w:val="00891A14"/>
    <w:rsid w:val="00892315"/>
    <w:rsid w:val="00892E1A"/>
    <w:rsid w:val="00892EF9"/>
    <w:rsid w:val="00892FAD"/>
    <w:rsid w:val="008930D1"/>
    <w:rsid w:val="00893742"/>
    <w:rsid w:val="008941F7"/>
    <w:rsid w:val="00894517"/>
    <w:rsid w:val="008949E5"/>
    <w:rsid w:val="00894B51"/>
    <w:rsid w:val="00895DFE"/>
    <w:rsid w:val="00895E58"/>
    <w:rsid w:val="00896008"/>
    <w:rsid w:val="008964AE"/>
    <w:rsid w:val="0089694A"/>
    <w:rsid w:val="00896C5F"/>
    <w:rsid w:val="00896F5E"/>
    <w:rsid w:val="008978D1"/>
    <w:rsid w:val="00897DAD"/>
    <w:rsid w:val="00897FE6"/>
    <w:rsid w:val="008A0DC1"/>
    <w:rsid w:val="008A0EAB"/>
    <w:rsid w:val="008A110F"/>
    <w:rsid w:val="008A14BA"/>
    <w:rsid w:val="008A195A"/>
    <w:rsid w:val="008A354A"/>
    <w:rsid w:val="008A372D"/>
    <w:rsid w:val="008A37F2"/>
    <w:rsid w:val="008A3814"/>
    <w:rsid w:val="008A3F9C"/>
    <w:rsid w:val="008A4CAB"/>
    <w:rsid w:val="008A4E33"/>
    <w:rsid w:val="008A5CE8"/>
    <w:rsid w:val="008A6A8A"/>
    <w:rsid w:val="008A76BD"/>
    <w:rsid w:val="008B0B4A"/>
    <w:rsid w:val="008B1355"/>
    <w:rsid w:val="008B2B95"/>
    <w:rsid w:val="008B3574"/>
    <w:rsid w:val="008B3D08"/>
    <w:rsid w:val="008B3FE3"/>
    <w:rsid w:val="008B4148"/>
    <w:rsid w:val="008B52B5"/>
    <w:rsid w:val="008B6D33"/>
    <w:rsid w:val="008B6E50"/>
    <w:rsid w:val="008B7187"/>
    <w:rsid w:val="008B762C"/>
    <w:rsid w:val="008C17B5"/>
    <w:rsid w:val="008C2243"/>
    <w:rsid w:val="008C2500"/>
    <w:rsid w:val="008C2957"/>
    <w:rsid w:val="008C2E10"/>
    <w:rsid w:val="008C32E3"/>
    <w:rsid w:val="008C3591"/>
    <w:rsid w:val="008C36BB"/>
    <w:rsid w:val="008C4E40"/>
    <w:rsid w:val="008C5838"/>
    <w:rsid w:val="008C601B"/>
    <w:rsid w:val="008C6198"/>
    <w:rsid w:val="008C6EEB"/>
    <w:rsid w:val="008C70AB"/>
    <w:rsid w:val="008C7314"/>
    <w:rsid w:val="008C7437"/>
    <w:rsid w:val="008C762E"/>
    <w:rsid w:val="008D0559"/>
    <w:rsid w:val="008D264E"/>
    <w:rsid w:val="008D2CD0"/>
    <w:rsid w:val="008D3283"/>
    <w:rsid w:val="008D331E"/>
    <w:rsid w:val="008D34F7"/>
    <w:rsid w:val="008D368F"/>
    <w:rsid w:val="008D3A6B"/>
    <w:rsid w:val="008D3BC4"/>
    <w:rsid w:val="008D4793"/>
    <w:rsid w:val="008D4FC9"/>
    <w:rsid w:val="008D4FDE"/>
    <w:rsid w:val="008D6D2A"/>
    <w:rsid w:val="008D721B"/>
    <w:rsid w:val="008D7DD6"/>
    <w:rsid w:val="008E03D8"/>
    <w:rsid w:val="008E0726"/>
    <w:rsid w:val="008E14EC"/>
    <w:rsid w:val="008E21D6"/>
    <w:rsid w:val="008E26DF"/>
    <w:rsid w:val="008E33AD"/>
    <w:rsid w:val="008E372D"/>
    <w:rsid w:val="008E37AB"/>
    <w:rsid w:val="008E3AF2"/>
    <w:rsid w:val="008E4413"/>
    <w:rsid w:val="008E5A8B"/>
    <w:rsid w:val="008E6550"/>
    <w:rsid w:val="008E691A"/>
    <w:rsid w:val="008E6989"/>
    <w:rsid w:val="008E6AC2"/>
    <w:rsid w:val="008E6B74"/>
    <w:rsid w:val="008F0183"/>
    <w:rsid w:val="008F0FDA"/>
    <w:rsid w:val="008F1A73"/>
    <w:rsid w:val="008F1C1D"/>
    <w:rsid w:val="008F1CA4"/>
    <w:rsid w:val="008F2604"/>
    <w:rsid w:val="008F31E5"/>
    <w:rsid w:val="008F429E"/>
    <w:rsid w:val="008F49A5"/>
    <w:rsid w:val="008F4A52"/>
    <w:rsid w:val="008F50BB"/>
    <w:rsid w:val="008F518F"/>
    <w:rsid w:val="008F5BBD"/>
    <w:rsid w:val="008F5BC4"/>
    <w:rsid w:val="008F5E9F"/>
    <w:rsid w:val="008F607C"/>
    <w:rsid w:val="008F615B"/>
    <w:rsid w:val="008F633E"/>
    <w:rsid w:val="008F6FF2"/>
    <w:rsid w:val="008F7726"/>
    <w:rsid w:val="009000C5"/>
    <w:rsid w:val="009006ED"/>
    <w:rsid w:val="0090093E"/>
    <w:rsid w:val="00901A03"/>
    <w:rsid w:val="00901C25"/>
    <w:rsid w:val="00901C71"/>
    <w:rsid w:val="0090251A"/>
    <w:rsid w:val="00902631"/>
    <w:rsid w:val="00902E18"/>
    <w:rsid w:val="009037C3"/>
    <w:rsid w:val="00903D3A"/>
    <w:rsid w:val="0090553B"/>
    <w:rsid w:val="00906E6E"/>
    <w:rsid w:val="00907371"/>
    <w:rsid w:val="00910AFE"/>
    <w:rsid w:val="00910C77"/>
    <w:rsid w:val="00911903"/>
    <w:rsid w:val="009120B7"/>
    <w:rsid w:val="00912242"/>
    <w:rsid w:val="0091228B"/>
    <w:rsid w:val="009136F3"/>
    <w:rsid w:val="009140A9"/>
    <w:rsid w:val="009141C3"/>
    <w:rsid w:val="009151DA"/>
    <w:rsid w:val="00915DA4"/>
    <w:rsid w:val="009164FB"/>
    <w:rsid w:val="00916874"/>
    <w:rsid w:val="00916AA1"/>
    <w:rsid w:val="0091752C"/>
    <w:rsid w:val="00917787"/>
    <w:rsid w:val="0092003F"/>
    <w:rsid w:val="00920733"/>
    <w:rsid w:val="00921197"/>
    <w:rsid w:val="00921A94"/>
    <w:rsid w:val="009223C1"/>
    <w:rsid w:val="0092251E"/>
    <w:rsid w:val="009242BB"/>
    <w:rsid w:val="009249C6"/>
    <w:rsid w:val="0092502E"/>
    <w:rsid w:val="0092539F"/>
    <w:rsid w:val="0092540A"/>
    <w:rsid w:val="00925A46"/>
    <w:rsid w:val="009264C9"/>
    <w:rsid w:val="0092732A"/>
    <w:rsid w:val="00927639"/>
    <w:rsid w:val="0093073F"/>
    <w:rsid w:val="00930B5D"/>
    <w:rsid w:val="0093118C"/>
    <w:rsid w:val="00932FA8"/>
    <w:rsid w:val="009340EB"/>
    <w:rsid w:val="009344F3"/>
    <w:rsid w:val="009348FB"/>
    <w:rsid w:val="009349AD"/>
    <w:rsid w:val="00934F7F"/>
    <w:rsid w:val="009354FE"/>
    <w:rsid w:val="00935C53"/>
    <w:rsid w:val="009368A0"/>
    <w:rsid w:val="009371F8"/>
    <w:rsid w:val="00940735"/>
    <w:rsid w:val="00940ECC"/>
    <w:rsid w:val="00941469"/>
    <w:rsid w:val="00941E17"/>
    <w:rsid w:val="00942962"/>
    <w:rsid w:val="00944042"/>
    <w:rsid w:val="00944133"/>
    <w:rsid w:val="009446FA"/>
    <w:rsid w:val="00944A93"/>
    <w:rsid w:val="00945C13"/>
    <w:rsid w:val="00945F3D"/>
    <w:rsid w:val="00945F70"/>
    <w:rsid w:val="00946917"/>
    <w:rsid w:val="00946FE5"/>
    <w:rsid w:val="009477A7"/>
    <w:rsid w:val="00947C06"/>
    <w:rsid w:val="00950108"/>
    <w:rsid w:val="009504D1"/>
    <w:rsid w:val="00951999"/>
    <w:rsid w:val="00951C3D"/>
    <w:rsid w:val="00951FC2"/>
    <w:rsid w:val="0095270B"/>
    <w:rsid w:val="00952CF7"/>
    <w:rsid w:val="00953091"/>
    <w:rsid w:val="009532F9"/>
    <w:rsid w:val="009533FF"/>
    <w:rsid w:val="00953DFC"/>
    <w:rsid w:val="00955EF9"/>
    <w:rsid w:val="009564FC"/>
    <w:rsid w:val="0095676D"/>
    <w:rsid w:val="00956A74"/>
    <w:rsid w:val="009604F3"/>
    <w:rsid w:val="009617E7"/>
    <w:rsid w:val="00961DBA"/>
    <w:rsid w:val="00962600"/>
    <w:rsid w:val="00962BA0"/>
    <w:rsid w:val="009630C3"/>
    <w:rsid w:val="00964288"/>
    <w:rsid w:val="00964749"/>
    <w:rsid w:val="009653CB"/>
    <w:rsid w:val="009656AD"/>
    <w:rsid w:val="00965E67"/>
    <w:rsid w:val="009662AD"/>
    <w:rsid w:val="009668C0"/>
    <w:rsid w:val="009669E3"/>
    <w:rsid w:val="009671F4"/>
    <w:rsid w:val="009700C8"/>
    <w:rsid w:val="0097016B"/>
    <w:rsid w:val="00970428"/>
    <w:rsid w:val="00970C25"/>
    <w:rsid w:val="00971171"/>
    <w:rsid w:val="0097120A"/>
    <w:rsid w:val="00971780"/>
    <w:rsid w:val="00971EF0"/>
    <w:rsid w:val="00972AEB"/>
    <w:rsid w:val="009731CC"/>
    <w:rsid w:val="00974CA5"/>
    <w:rsid w:val="00977590"/>
    <w:rsid w:val="00980205"/>
    <w:rsid w:val="0098042E"/>
    <w:rsid w:val="00980F59"/>
    <w:rsid w:val="00981225"/>
    <w:rsid w:val="009824CA"/>
    <w:rsid w:val="00982CAF"/>
    <w:rsid w:val="00982E45"/>
    <w:rsid w:val="00983182"/>
    <w:rsid w:val="0098470C"/>
    <w:rsid w:val="0098552A"/>
    <w:rsid w:val="0098604D"/>
    <w:rsid w:val="00987539"/>
    <w:rsid w:val="00987919"/>
    <w:rsid w:val="009903AE"/>
    <w:rsid w:val="00990464"/>
    <w:rsid w:val="009908A8"/>
    <w:rsid w:val="00992261"/>
    <w:rsid w:val="0099334B"/>
    <w:rsid w:val="00994D55"/>
    <w:rsid w:val="00995136"/>
    <w:rsid w:val="009955E2"/>
    <w:rsid w:val="0099570A"/>
    <w:rsid w:val="00995D1D"/>
    <w:rsid w:val="00995E17"/>
    <w:rsid w:val="00996272"/>
    <w:rsid w:val="009967C4"/>
    <w:rsid w:val="00996A95"/>
    <w:rsid w:val="00997179"/>
    <w:rsid w:val="00997447"/>
    <w:rsid w:val="00997738"/>
    <w:rsid w:val="009A0476"/>
    <w:rsid w:val="009A0C99"/>
    <w:rsid w:val="009A1712"/>
    <w:rsid w:val="009A17D2"/>
    <w:rsid w:val="009A185D"/>
    <w:rsid w:val="009A1901"/>
    <w:rsid w:val="009A1BB6"/>
    <w:rsid w:val="009A2D01"/>
    <w:rsid w:val="009A2EF0"/>
    <w:rsid w:val="009A3CA7"/>
    <w:rsid w:val="009A3CF1"/>
    <w:rsid w:val="009A4BBA"/>
    <w:rsid w:val="009A4C07"/>
    <w:rsid w:val="009A5935"/>
    <w:rsid w:val="009A5AF3"/>
    <w:rsid w:val="009A6084"/>
    <w:rsid w:val="009A659C"/>
    <w:rsid w:val="009A6C2C"/>
    <w:rsid w:val="009A7365"/>
    <w:rsid w:val="009A75B5"/>
    <w:rsid w:val="009B0DD1"/>
    <w:rsid w:val="009B1C7F"/>
    <w:rsid w:val="009B2142"/>
    <w:rsid w:val="009B21FC"/>
    <w:rsid w:val="009B22B8"/>
    <w:rsid w:val="009B251A"/>
    <w:rsid w:val="009B3322"/>
    <w:rsid w:val="009B4B77"/>
    <w:rsid w:val="009B50DC"/>
    <w:rsid w:val="009B5C2D"/>
    <w:rsid w:val="009B655E"/>
    <w:rsid w:val="009B6DAA"/>
    <w:rsid w:val="009B7734"/>
    <w:rsid w:val="009B77D5"/>
    <w:rsid w:val="009B77F5"/>
    <w:rsid w:val="009C006F"/>
    <w:rsid w:val="009C127C"/>
    <w:rsid w:val="009C1C29"/>
    <w:rsid w:val="009C1D82"/>
    <w:rsid w:val="009C497F"/>
    <w:rsid w:val="009C4A64"/>
    <w:rsid w:val="009C53A5"/>
    <w:rsid w:val="009C53DD"/>
    <w:rsid w:val="009C5F59"/>
    <w:rsid w:val="009C69A1"/>
    <w:rsid w:val="009C6B4A"/>
    <w:rsid w:val="009C6BFD"/>
    <w:rsid w:val="009C6D8D"/>
    <w:rsid w:val="009C77EE"/>
    <w:rsid w:val="009C78B6"/>
    <w:rsid w:val="009D0A09"/>
    <w:rsid w:val="009D0EEA"/>
    <w:rsid w:val="009D1017"/>
    <w:rsid w:val="009D1E00"/>
    <w:rsid w:val="009D2A59"/>
    <w:rsid w:val="009D2CFE"/>
    <w:rsid w:val="009D2D05"/>
    <w:rsid w:val="009D3352"/>
    <w:rsid w:val="009D37E0"/>
    <w:rsid w:val="009D4372"/>
    <w:rsid w:val="009D4F76"/>
    <w:rsid w:val="009D571F"/>
    <w:rsid w:val="009D5E25"/>
    <w:rsid w:val="009D6A58"/>
    <w:rsid w:val="009D727D"/>
    <w:rsid w:val="009D7A83"/>
    <w:rsid w:val="009E03A7"/>
    <w:rsid w:val="009E05FE"/>
    <w:rsid w:val="009E196C"/>
    <w:rsid w:val="009E1996"/>
    <w:rsid w:val="009E3FBC"/>
    <w:rsid w:val="009E4932"/>
    <w:rsid w:val="009E496E"/>
    <w:rsid w:val="009E4C5F"/>
    <w:rsid w:val="009E4E0A"/>
    <w:rsid w:val="009E53EB"/>
    <w:rsid w:val="009E56B1"/>
    <w:rsid w:val="009E5866"/>
    <w:rsid w:val="009E6322"/>
    <w:rsid w:val="009E6327"/>
    <w:rsid w:val="009E75FD"/>
    <w:rsid w:val="009E76B2"/>
    <w:rsid w:val="009F0041"/>
    <w:rsid w:val="009F0179"/>
    <w:rsid w:val="009F07F6"/>
    <w:rsid w:val="009F0BF8"/>
    <w:rsid w:val="009F0E31"/>
    <w:rsid w:val="009F0FDC"/>
    <w:rsid w:val="009F13BA"/>
    <w:rsid w:val="009F15DB"/>
    <w:rsid w:val="009F18A4"/>
    <w:rsid w:val="009F1E20"/>
    <w:rsid w:val="009F1F46"/>
    <w:rsid w:val="009F2167"/>
    <w:rsid w:val="009F23D5"/>
    <w:rsid w:val="009F2811"/>
    <w:rsid w:val="009F2B5B"/>
    <w:rsid w:val="009F4B95"/>
    <w:rsid w:val="009F5A45"/>
    <w:rsid w:val="009F64A8"/>
    <w:rsid w:val="009F7610"/>
    <w:rsid w:val="009F7BFF"/>
    <w:rsid w:val="009F7E51"/>
    <w:rsid w:val="00A00166"/>
    <w:rsid w:val="00A0096E"/>
    <w:rsid w:val="00A013C4"/>
    <w:rsid w:val="00A014A9"/>
    <w:rsid w:val="00A02018"/>
    <w:rsid w:val="00A02636"/>
    <w:rsid w:val="00A03538"/>
    <w:rsid w:val="00A03A33"/>
    <w:rsid w:val="00A049D0"/>
    <w:rsid w:val="00A055D7"/>
    <w:rsid w:val="00A056A9"/>
    <w:rsid w:val="00A05AC2"/>
    <w:rsid w:val="00A05B00"/>
    <w:rsid w:val="00A06836"/>
    <w:rsid w:val="00A0770C"/>
    <w:rsid w:val="00A07E57"/>
    <w:rsid w:val="00A107A8"/>
    <w:rsid w:val="00A107C1"/>
    <w:rsid w:val="00A113BD"/>
    <w:rsid w:val="00A11BA2"/>
    <w:rsid w:val="00A11D92"/>
    <w:rsid w:val="00A12446"/>
    <w:rsid w:val="00A12791"/>
    <w:rsid w:val="00A13B95"/>
    <w:rsid w:val="00A153EC"/>
    <w:rsid w:val="00A155CB"/>
    <w:rsid w:val="00A15CA0"/>
    <w:rsid w:val="00A167EA"/>
    <w:rsid w:val="00A2019B"/>
    <w:rsid w:val="00A210F1"/>
    <w:rsid w:val="00A22BB5"/>
    <w:rsid w:val="00A22D4B"/>
    <w:rsid w:val="00A22E7A"/>
    <w:rsid w:val="00A22F64"/>
    <w:rsid w:val="00A23909"/>
    <w:rsid w:val="00A239B8"/>
    <w:rsid w:val="00A23B74"/>
    <w:rsid w:val="00A23D28"/>
    <w:rsid w:val="00A23F7F"/>
    <w:rsid w:val="00A246C7"/>
    <w:rsid w:val="00A2484E"/>
    <w:rsid w:val="00A24EC6"/>
    <w:rsid w:val="00A258B2"/>
    <w:rsid w:val="00A26792"/>
    <w:rsid w:val="00A269E7"/>
    <w:rsid w:val="00A26FD1"/>
    <w:rsid w:val="00A27A06"/>
    <w:rsid w:val="00A30187"/>
    <w:rsid w:val="00A30423"/>
    <w:rsid w:val="00A3092E"/>
    <w:rsid w:val="00A30CB5"/>
    <w:rsid w:val="00A3210E"/>
    <w:rsid w:val="00A3298C"/>
    <w:rsid w:val="00A348D1"/>
    <w:rsid w:val="00A35092"/>
    <w:rsid w:val="00A364B0"/>
    <w:rsid w:val="00A3682F"/>
    <w:rsid w:val="00A3688C"/>
    <w:rsid w:val="00A375E5"/>
    <w:rsid w:val="00A37A36"/>
    <w:rsid w:val="00A41458"/>
    <w:rsid w:val="00A41606"/>
    <w:rsid w:val="00A41B6B"/>
    <w:rsid w:val="00A41B88"/>
    <w:rsid w:val="00A41DDC"/>
    <w:rsid w:val="00A42017"/>
    <w:rsid w:val="00A42638"/>
    <w:rsid w:val="00A440EF"/>
    <w:rsid w:val="00A44855"/>
    <w:rsid w:val="00A44FED"/>
    <w:rsid w:val="00A450D1"/>
    <w:rsid w:val="00A45343"/>
    <w:rsid w:val="00A45C9F"/>
    <w:rsid w:val="00A4604B"/>
    <w:rsid w:val="00A471D1"/>
    <w:rsid w:val="00A472B9"/>
    <w:rsid w:val="00A47C58"/>
    <w:rsid w:val="00A5019D"/>
    <w:rsid w:val="00A507FC"/>
    <w:rsid w:val="00A50951"/>
    <w:rsid w:val="00A512B9"/>
    <w:rsid w:val="00A51A68"/>
    <w:rsid w:val="00A51B17"/>
    <w:rsid w:val="00A51CA2"/>
    <w:rsid w:val="00A52D07"/>
    <w:rsid w:val="00A53056"/>
    <w:rsid w:val="00A5348B"/>
    <w:rsid w:val="00A53AD8"/>
    <w:rsid w:val="00A53DF9"/>
    <w:rsid w:val="00A5447A"/>
    <w:rsid w:val="00A553C9"/>
    <w:rsid w:val="00A55569"/>
    <w:rsid w:val="00A55F46"/>
    <w:rsid w:val="00A56435"/>
    <w:rsid w:val="00A56827"/>
    <w:rsid w:val="00A5686C"/>
    <w:rsid w:val="00A57024"/>
    <w:rsid w:val="00A57403"/>
    <w:rsid w:val="00A575C8"/>
    <w:rsid w:val="00A61273"/>
    <w:rsid w:val="00A616D7"/>
    <w:rsid w:val="00A6180C"/>
    <w:rsid w:val="00A61EA0"/>
    <w:rsid w:val="00A630F6"/>
    <w:rsid w:val="00A633E0"/>
    <w:rsid w:val="00A63BD3"/>
    <w:rsid w:val="00A6401B"/>
    <w:rsid w:val="00A64150"/>
    <w:rsid w:val="00A64463"/>
    <w:rsid w:val="00A644A6"/>
    <w:rsid w:val="00A64DB0"/>
    <w:rsid w:val="00A64E4A"/>
    <w:rsid w:val="00A652CA"/>
    <w:rsid w:val="00A659D4"/>
    <w:rsid w:val="00A65A36"/>
    <w:rsid w:val="00A65AC2"/>
    <w:rsid w:val="00A65E1E"/>
    <w:rsid w:val="00A660B5"/>
    <w:rsid w:val="00A66F1C"/>
    <w:rsid w:val="00A671C1"/>
    <w:rsid w:val="00A676D6"/>
    <w:rsid w:val="00A70561"/>
    <w:rsid w:val="00A71404"/>
    <w:rsid w:val="00A71FA3"/>
    <w:rsid w:val="00A72428"/>
    <w:rsid w:val="00A73463"/>
    <w:rsid w:val="00A741CE"/>
    <w:rsid w:val="00A74652"/>
    <w:rsid w:val="00A748AB"/>
    <w:rsid w:val="00A74924"/>
    <w:rsid w:val="00A7530C"/>
    <w:rsid w:val="00A75A1C"/>
    <w:rsid w:val="00A75B70"/>
    <w:rsid w:val="00A76ED7"/>
    <w:rsid w:val="00A7730C"/>
    <w:rsid w:val="00A800C6"/>
    <w:rsid w:val="00A80C7E"/>
    <w:rsid w:val="00A83D4B"/>
    <w:rsid w:val="00A84348"/>
    <w:rsid w:val="00A853E9"/>
    <w:rsid w:val="00A863FE"/>
    <w:rsid w:val="00A866BF"/>
    <w:rsid w:val="00A86747"/>
    <w:rsid w:val="00A867E2"/>
    <w:rsid w:val="00A86E87"/>
    <w:rsid w:val="00A9054F"/>
    <w:rsid w:val="00A90E77"/>
    <w:rsid w:val="00A9154B"/>
    <w:rsid w:val="00A91D4B"/>
    <w:rsid w:val="00A92067"/>
    <w:rsid w:val="00A922A5"/>
    <w:rsid w:val="00A92AA7"/>
    <w:rsid w:val="00A936EB"/>
    <w:rsid w:val="00A94538"/>
    <w:rsid w:val="00A94CA1"/>
    <w:rsid w:val="00A95C70"/>
    <w:rsid w:val="00A96583"/>
    <w:rsid w:val="00A96B8A"/>
    <w:rsid w:val="00A970B1"/>
    <w:rsid w:val="00A9720D"/>
    <w:rsid w:val="00A972C1"/>
    <w:rsid w:val="00A977B6"/>
    <w:rsid w:val="00AA0240"/>
    <w:rsid w:val="00AA08A5"/>
    <w:rsid w:val="00AA0EB1"/>
    <w:rsid w:val="00AA12B4"/>
    <w:rsid w:val="00AA1FFF"/>
    <w:rsid w:val="00AA2338"/>
    <w:rsid w:val="00AA2361"/>
    <w:rsid w:val="00AA31C2"/>
    <w:rsid w:val="00AA33FA"/>
    <w:rsid w:val="00AA417C"/>
    <w:rsid w:val="00AA580D"/>
    <w:rsid w:val="00AA6B83"/>
    <w:rsid w:val="00AA75EA"/>
    <w:rsid w:val="00AB07FE"/>
    <w:rsid w:val="00AB080B"/>
    <w:rsid w:val="00AB0D6A"/>
    <w:rsid w:val="00AB157E"/>
    <w:rsid w:val="00AB1ADF"/>
    <w:rsid w:val="00AB20C2"/>
    <w:rsid w:val="00AB2276"/>
    <w:rsid w:val="00AB3175"/>
    <w:rsid w:val="00AB36AA"/>
    <w:rsid w:val="00AB4483"/>
    <w:rsid w:val="00AB4484"/>
    <w:rsid w:val="00AB46C5"/>
    <w:rsid w:val="00AB470E"/>
    <w:rsid w:val="00AB511E"/>
    <w:rsid w:val="00AB5469"/>
    <w:rsid w:val="00AB569B"/>
    <w:rsid w:val="00AB732C"/>
    <w:rsid w:val="00AB7F9A"/>
    <w:rsid w:val="00AC034D"/>
    <w:rsid w:val="00AC0417"/>
    <w:rsid w:val="00AC0A15"/>
    <w:rsid w:val="00AC0B62"/>
    <w:rsid w:val="00AC0E63"/>
    <w:rsid w:val="00AC2B7E"/>
    <w:rsid w:val="00AC2C75"/>
    <w:rsid w:val="00AC3590"/>
    <w:rsid w:val="00AC3AA5"/>
    <w:rsid w:val="00AC4217"/>
    <w:rsid w:val="00AC4589"/>
    <w:rsid w:val="00AC4F79"/>
    <w:rsid w:val="00AC544F"/>
    <w:rsid w:val="00AC54DA"/>
    <w:rsid w:val="00AC588B"/>
    <w:rsid w:val="00AC5A02"/>
    <w:rsid w:val="00AC5C44"/>
    <w:rsid w:val="00AC612F"/>
    <w:rsid w:val="00AC6A1D"/>
    <w:rsid w:val="00AD02B0"/>
    <w:rsid w:val="00AD0391"/>
    <w:rsid w:val="00AD14A6"/>
    <w:rsid w:val="00AD152D"/>
    <w:rsid w:val="00AD257E"/>
    <w:rsid w:val="00AD30A5"/>
    <w:rsid w:val="00AD323B"/>
    <w:rsid w:val="00AD3B70"/>
    <w:rsid w:val="00AD460A"/>
    <w:rsid w:val="00AD4ACC"/>
    <w:rsid w:val="00AD4D4F"/>
    <w:rsid w:val="00AD5942"/>
    <w:rsid w:val="00AD613C"/>
    <w:rsid w:val="00AD61F7"/>
    <w:rsid w:val="00AD645B"/>
    <w:rsid w:val="00AD64B0"/>
    <w:rsid w:val="00AD65A3"/>
    <w:rsid w:val="00AD7292"/>
    <w:rsid w:val="00AD78F2"/>
    <w:rsid w:val="00AD7AF0"/>
    <w:rsid w:val="00AE089E"/>
    <w:rsid w:val="00AE08E1"/>
    <w:rsid w:val="00AE0F39"/>
    <w:rsid w:val="00AE124C"/>
    <w:rsid w:val="00AE1628"/>
    <w:rsid w:val="00AE178E"/>
    <w:rsid w:val="00AE18BB"/>
    <w:rsid w:val="00AE1AD5"/>
    <w:rsid w:val="00AE319A"/>
    <w:rsid w:val="00AE3AC7"/>
    <w:rsid w:val="00AE4326"/>
    <w:rsid w:val="00AE4B3B"/>
    <w:rsid w:val="00AE5059"/>
    <w:rsid w:val="00AE52B0"/>
    <w:rsid w:val="00AE5D46"/>
    <w:rsid w:val="00AE5E78"/>
    <w:rsid w:val="00AE616C"/>
    <w:rsid w:val="00AE628C"/>
    <w:rsid w:val="00AE65D5"/>
    <w:rsid w:val="00AE6718"/>
    <w:rsid w:val="00AE6CA7"/>
    <w:rsid w:val="00AE6D51"/>
    <w:rsid w:val="00AE70F7"/>
    <w:rsid w:val="00AE7132"/>
    <w:rsid w:val="00AE74A3"/>
    <w:rsid w:val="00AE78B7"/>
    <w:rsid w:val="00AF0497"/>
    <w:rsid w:val="00AF0861"/>
    <w:rsid w:val="00AF1E35"/>
    <w:rsid w:val="00AF3471"/>
    <w:rsid w:val="00AF3904"/>
    <w:rsid w:val="00AF392D"/>
    <w:rsid w:val="00AF41AD"/>
    <w:rsid w:val="00AF478C"/>
    <w:rsid w:val="00AF4B0F"/>
    <w:rsid w:val="00AF5B03"/>
    <w:rsid w:val="00AF74F3"/>
    <w:rsid w:val="00B01F0F"/>
    <w:rsid w:val="00B03229"/>
    <w:rsid w:val="00B0364C"/>
    <w:rsid w:val="00B03C3A"/>
    <w:rsid w:val="00B040F8"/>
    <w:rsid w:val="00B04DB5"/>
    <w:rsid w:val="00B069CB"/>
    <w:rsid w:val="00B06CE7"/>
    <w:rsid w:val="00B0784A"/>
    <w:rsid w:val="00B07A8C"/>
    <w:rsid w:val="00B10FB2"/>
    <w:rsid w:val="00B11906"/>
    <w:rsid w:val="00B12484"/>
    <w:rsid w:val="00B12C09"/>
    <w:rsid w:val="00B12CBB"/>
    <w:rsid w:val="00B133D4"/>
    <w:rsid w:val="00B13A99"/>
    <w:rsid w:val="00B14336"/>
    <w:rsid w:val="00B1441A"/>
    <w:rsid w:val="00B15A9D"/>
    <w:rsid w:val="00B162F3"/>
    <w:rsid w:val="00B17294"/>
    <w:rsid w:val="00B20D62"/>
    <w:rsid w:val="00B20F6B"/>
    <w:rsid w:val="00B21749"/>
    <w:rsid w:val="00B21C71"/>
    <w:rsid w:val="00B21DBF"/>
    <w:rsid w:val="00B22BF8"/>
    <w:rsid w:val="00B22CB8"/>
    <w:rsid w:val="00B22D28"/>
    <w:rsid w:val="00B22D93"/>
    <w:rsid w:val="00B22E79"/>
    <w:rsid w:val="00B22EA7"/>
    <w:rsid w:val="00B23218"/>
    <w:rsid w:val="00B247D8"/>
    <w:rsid w:val="00B249EC"/>
    <w:rsid w:val="00B25DC1"/>
    <w:rsid w:val="00B272E2"/>
    <w:rsid w:val="00B273F3"/>
    <w:rsid w:val="00B30144"/>
    <w:rsid w:val="00B30850"/>
    <w:rsid w:val="00B30FCB"/>
    <w:rsid w:val="00B3146A"/>
    <w:rsid w:val="00B3148D"/>
    <w:rsid w:val="00B319B8"/>
    <w:rsid w:val="00B31CDF"/>
    <w:rsid w:val="00B32135"/>
    <w:rsid w:val="00B3255E"/>
    <w:rsid w:val="00B33B13"/>
    <w:rsid w:val="00B33C82"/>
    <w:rsid w:val="00B359B8"/>
    <w:rsid w:val="00B36075"/>
    <w:rsid w:val="00B3617C"/>
    <w:rsid w:val="00B3669E"/>
    <w:rsid w:val="00B37585"/>
    <w:rsid w:val="00B3758C"/>
    <w:rsid w:val="00B37BF3"/>
    <w:rsid w:val="00B40268"/>
    <w:rsid w:val="00B402A0"/>
    <w:rsid w:val="00B41C51"/>
    <w:rsid w:val="00B423D5"/>
    <w:rsid w:val="00B429C8"/>
    <w:rsid w:val="00B43C18"/>
    <w:rsid w:val="00B44532"/>
    <w:rsid w:val="00B45937"/>
    <w:rsid w:val="00B4595F"/>
    <w:rsid w:val="00B460B1"/>
    <w:rsid w:val="00B468B2"/>
    <w:rsid w:val="00B46CA3"/>
    <w:rsid w:val="00B476A0"/>
    <w:rsid w:val="00B51625"/>
    <w:rsid w:val="00B523DE"/>
    <w:rsid w:val="00B527EA"/>
    <w:rsid w:val="00B528C9"/>
    <w:rsid w:val="00B53AE0"/>
    <w:rsid w:val="00B54C8C"/>
    <w:rsid w:val="00B55298"/>
    <w:rsid w:val="00B555F0"/>
    <w:rsid w:val="00B56617"/>
    <w:rsid w:val="00B5730A"/>
    <w:rsid w:val="00B57EB1"/>
    <w:rsid w:val="00B57F74"/>
    <w:rsid w:val="00B601D5"/>
    <w:rsid w:val="00B6057B"/>
    <w:rsid w:val="00B60911"/>
    <w:rsid w:val="00B6133D"/>
    <w:rsid w:val="00B61376"/>
    <w:rsid w:val="00B6412E"/>
    <w:rsid w:val="00B6477F"/>
    <w:rsid w:val="00B64C6F"/>
    <w:rsid w:val="00B64FA1"/>
    <w:rsid w:val="00B65265"/>
    <w:rsid w:val="00B66194"/>
    <w:rsid w:val="00B66523"/>
    <w:rsid w:val="00B67397"/>
    <w:rsid w:val="00B67A4A"/>
    <w:rsid w:val="00B7095A"/>
    <w:rsid w:val="00B7195A"/>
    <w:rsid w:val="00B71DCA"/>
    <w:rsid w:val="00B71E61"/>
    <w:rsid w:val="00B73199"/>
    <w:rsid w:val="00B73498"/>
    <w:rsid w:val="00B745B7"/>
    <w:rsid w:val="00B74961"/>
    <w:rsid w:val="00B75684"/>
    <w:rsid w:val="00B7590B"/>
    <w:rsid w:val="00B75C8F"/>
    <w:rsid w:val="00B76097"/>
    <w:rsid w:val="00B7718B"/>
    <w:rsid w:val="00B77CF3"/>
    <w:rsid w:val="00B77F29"/>
    <w:rsid w:val="00B80856"/>
    <w:rsid w:val="00B814EC"/>
    <w:rsid w:val="00B817A0"/>
    <w:rsid w:val="00B818B5"/>
    <w:rsid w:val="00B821D4"/>
    <w:rsid w:val="00B8258B"/>
    <w:rsid w:val="00B826B3"/>
    <w:rsid w:val="00B828E1"/>
    <w:rsid w:val="00B82A89"/>
    <w:rsid w:val="00B83741"/>
    <w:rsid w:val="00B83D9A"/>
    <w:rsid w:val="00B84D0F"/>
    <w:rsid w:val="00B858FB"/>
    <w:rsid w:val="00B85A79"/>
    <w:rsid w:val="00B85AC9"/>
    <w:rsid w:val="00B86072"/>
    <w:rsid w:val="00B866B7"/>
    <w:rsid w:val="00B8748E"/>
    <w:rsid w:val="00B90201"/>
    <w:rsid w:val="00B90976"/>
    <w:rsid w:val="00B90DC0"/>
    <w:rsid w:val="00B92171"/>
    <w:rsid w:val="00B92A45"/>
    <w:rsid w:val="00B92D51"/>
    <w:rsid w:val="00B9479A"/>
    <w:rsid w:val="00B94BF4"/>
    <w:rsid w:val="00B94E30"/>
    <w:rsid w:val="00B96050"/>
    <w:rsid w:val="00B97DAF"/>
    <w:rsid w:val="00B97E8C"/>
    <w:rsid w:val="00BA0EF3"/>
    <w:rsid w:val="00BA21B3"/>
    <w:rsid w:val="00BA226D"/>
    <w:rsid w:val="00BA2FE0"/>
    <w:rsid w:val="00BA3563"/>
    <w:rsid w:val="00BA3EDF"/>
    <w:rsid w:val="00BA429E"/>
    <w:rsid w:val="00BA4B71"/>
    <w:rsid w:val="00BA5DBC"/>
    <w:rsid w:val="00BA67E0"/>
    <w:rsid w:val="00BA6F57"/>
    <w:rsid w:val="00BA7303"/>
    <w:rsid w:val="00BA7A05"/>
    <w:rsid w:val="00BB07E8"/>
    <w:rsid w:val="00BB0A0D"/>
    <w:rsid w:val="00BB1829"/>
    <w:rsid w:val="00BB1EA9"/>
    <w:rsid w:val="00BB22F2"/>
    <w:rsid w:val="00BB2CB2"/>
    <w:rsid w:val="00BB2D8D"/>
    <w:rsid w:val="00BB322F"/>
    <w:rsid w:val="00BB33AC"/>
    <w:rsid w:val="00BB3F50"/>
    <w:rsid w:val="00BB5386"/>
    <w:rsid w:val="00BB555A"/>
    <w:rsid w:val="00BB5CCE"/>
    <w:rsid w:val="00BB61CB"/>
    <w:rsid w:val="00BB665E"/>
    <w:rsid w:val="00BB68C5"/>
    <w:rsid w:val="00BB7CF3"/>
    <w:rsid w:val="00BC09BE"/>
    <w:rsid w:val="00BC0D7D"/>
    <w:rsid w:val="00BC1B72"/>
    <w:rsid w:val="00BC1FAE"/>
    <w:rsid w:val="00BC32AC"/>
    <w:rsid w:val="00BC3BBD"/>
    <w:rsid w:val="00BC3C52"/>
    <w:rsid w:val="00BC3DD6"/>
    <w:rsid w:val="00BC5DCD"/>
    <w:rsid w:val="00BC715E"/>
    <w:rsid w:val="00BC76C4"/>
    <w:rsid w:val="00BC7D55"/>
    <w:rsid w:val="00BD0AC3"/>
    <w:rsid w:val="00BD121D"/>
    <w:rsid w:val="00BD2232"/>
    <w:rsid w:val="00BD3486"/>
    <w:rsid w:val="00BD3F95"/>
    <w:rsid w:val="00BD5032"/>
    <w:rsid w:val="00BD5C86"/>
    <w:rsid w:val="00BD6A8C"/>
    <w:rsid w:val="00BD6DE7"/>
    <w:rsid w:val="00BD7FDC"/>
    <w:rsid w:val="00BE0862"/>
    <w:rsid w:val="00BE179B"/>
    <w:rsid w:val="00BE2427"/>
    <w:rsid w:val="00BE2EAD"/>
    <w:rsid w:val="00BE37F4"/>
    <w:rsid w:val="00BE38A6"/>
    <w:rsid w:val="00BE4AC3"/>
    <w:rsid w:val="00BE517D"/>
    <w:rsid w:val="00BE525E"/>
    <w:rsid w:val="00BE53BC"/>
    <w:rsid w:val="00BE5E8A"/>
    <w:rsid w:val="00BE6A48"/>
    <w:rsid w:val="00BE6CBC"/>
    <w:rsid w:val="00BE718E"/>
    <w:rsid w:val="00BE751B"/>
    <w:rsid w:val="00BF0EDC"/>
    <w:rsid w:val="00BF1D44"/>
    <w:rsid w:val="00BF1F13"/>
    <w:rsid w:val="00BF238B"/>
    <w:rsid w:val="00BF3340"/>
    <w:rsid w:val="00BF334F"/>
    <w:rsid w:val="00BF3708"/>
    <w:rsid w:val="00BF3D9F"/>
    <w:rsid w:val="00BF44D3"/>
    <w:rsid w:val="00BF4973"/>
    <w:rsid w:val="00BF51AA"/>
    <w:rsid w:val="00BF52EB"/>
    <w:rsid w:val="00BF53E1"/>
    <w:rsid w:val="00BF546B"/>
    <w:rsid w:val="00BF5A7F"/>
    <w:rsid w:val="00BF5B0A"/>
    <w:rsid w:val="00BF67C9"/>
    <w:rsid w:val="00BF6BB7"/>
    <w:rsid w:val="00BF6F35"/>
    <w:rsid w:val="00BF7138"/>
    <w:rsid w:val="00C001CD"/>
    <w:rsid w:val="00C00E60"/>
    <w:rsid w:val="00C010B3"/>
    <w:rsid w:val="00C018A5"/>
    <w:rsid w:val="00C01BDA"/>
    <w:rsid w:val="00C0212F"/>
    <w:rsid w:val="00C02B15"/>
    <w:rsid w:val="00C03B9E"/>
    <w:rsid w:val="00C03D02"/>
    <w:rsid w:val="00C043E2"/>
    <w:rsid w:val="00C0457D"/>
    <w:rsid w:val="00C04B42"/>
    <w:rsid w:val="00C04D67"/>
    <w:rsid w:val="00C0703A"/>
    <w:rsid w:val="00C07684"/>
    <w:rsid w:val="00C0769C"/>
    <w:rsid w:val="00C07769"/>
    <w:rsid w:val="00C10665"/>
    <w:rsid w:val="00C106F2"/>
    <w:rsid w:val="00C1158C"/>
    <w:rsid w:val="00C11A17"/>
    <w:rsid w:val="00C11AD9"/>
    <w:rsid w:val="00C11E12"/>
    <w:rsid w:val="00C12F9F"/>
    <w:rsid w:val="00C14165"/>
    <w:rsid w:val="00C1466D"/>
    <w:rsid w:val="00C15027"/>
    <w:rsid w:val="00C156F3"/>
    <w:rsid w:val="00C16792"/>
    <w:rsid w:val="00C17220"/>
    <w:rsid w:val="00C1796E"/>
    <w:rsid w:val="00C17C34"/>
    <w:rsid w:val="00C17CE7"/>
    <w:rsid w:val="00C208F8"/>
    <w:rsid w:val="00C20AE1"/>
    <w:rsid w:val="00C20D77"/>
    <w:rsid w:val="00C21EC0"/>
    <w:rsid w:val="00C22278"/>
    <w:rsid w:val="00C226A7"/>
    <w:rsid w:val="00C23056"/>
    <w:rsid w:val="00C2316F"/>
    <w:rsid w:val="00C23CE3"/>
    <w:rsid w:val="00C2466A"/>
    <w:rsid w:val="00C24F6A"/>
    <w:rsid w:val="00C2650A"/>
    <w:rsid w:val="00C2723E"/>
    <w:rsid w:val="00C276FE"/>
    <w:rsid w:val="00C30548"/>
    <w:rsid w:val="00C3068A"/>
    <w:rsid w:val="00C3068B"/>
    <w:rsid w:val="00C30FAD"/>
    <w:rsid w:val="00C31B6B"/>
    <w:rsid w:val="00C32745"/>
    <w:rsid w:val="00C32E25"/>
    <w:rsid w:val="00C347F9"/>
    <w:rsid w:val="00C356A9"/>
    <w:rsid w:val="00C3667A"/>
    <w:rsid w:val="00C36F23"/>
    <w:rsid w:val="00C37134"/>
    <w:rsid w:val="00C371C4"/>
    <w:rsid w:val="00C378EE"/>
    <w:rsid w:val="00C40143"/>
    <w:rsid w:val="00C40A0E"/>
    <w:rsid w:val="00C426A4"/>
    <w:rsid w:val="00C427C5"/>
    <w:rsid w:val="00C4291B"/>
    <w:rsid w:val="00C4361B"/>
    <w:rsid w:val="00C43EB7"/>
    <w:rsid w:val="00C4494D"/>
    <w:rsid w:val="00C450C0"/>
    <w:rsid w:val="00C451CA"/>
    <w:rsid w:val="00C456A9"/>
    <w:rsid w:val="00C469BB"/>
    <w:rsid w:val="00C46FB2"/>
    <w:rsid w:val="00C47776"/>
    <w:rsid w:val="00C50024"/>
    <w:rsid w:val="00C507A0"/>
    <w:rsid w:val="00C510CF"/>
    <w:rsid w:val="00C519B1"/>
    <w:rsid w:val="00C51DF5"/>
    <w:rsid w:val="00C52051"/>
    <w:rsid w:val="00C52BB1"/>
    <w:rsid w:val="00C52DCD"/>
    <w:rsid w:val="00C53A33"/>
    <w:rsid w:val="00C556A3"/>
    <w:rsid w:val="00C569E1"/>
    <w:rsid w:val="00C5721F"/>
    <w:rsid w:val="00C57481"/>
    <w:rsid w:val="00C604ED"/>
    <w:rsid w:val="00C6127E"/>
    <w:rsid w:val="00C61F4C"/>
    <w:rsid w:val="00C621B7"/>
    <w:rsid w:val="00C62AAF"/>
    <w:rsid w:val="00C642CD"/>
    <w:rsid w:val="00C642E0"/>
    <w:rsid w:val="00C655C1"/>
    <w:rsid w:val="00C65750"/>
    <w:rsid w:val="00C659B0"/>
    <w:rsid w:val="00C65CEE"/>
    <w:rsid w:val="00C66208"/>
    <w:rsid w:val="00C67F49"/>
    <w:rsid w:val="00C70060"/>
    <w:rsid w:val="00C70964"/>
    <w:rsid w:val="00C70C02"/>
    <w:rsid w:val="00C70ED2"/>
    <w:rsid w:val="00C717AD"/>
    <w:rsid w:val="00C71A66"/>
    <w:rsid w:val="00C72E61"/>
    <w:rsid w:val="00C736C8"/>
    <w:rsid w:val="00C74871"/>
    <w:rsid w:val="00C7592F"/>
    <w:rsid w:val="00C75BA0"/>
    <w:rsid w:val="00C7600D"/>
    <w:rsid w:val="00C76B1C"/>
    <w:rsid w:val="00C77865"/>
    <w:rsid w:val="00C77BB2"/>
    <w:rsid w:val="00C80F64"/>
    <w:rsid w:val="00C818A4"/>
    <w:rsid w:val="00C81B13"/>
    <w:rsid w:val="00C8203A"/>
    <w:rsid w:val="00C82D29"/>
    <w:rsid w:val="00C836E4"/>
    <w:rsid w:val="00C8371D"/>
    <w:rsid w:val="00C837CB"/>
    <w:rsid w:val="00C83BE0"/>
    <w:rsid w:val="00C83C85"/>
    <w:rsid w:val="00C8409F"/>
    <w:rsid w:val="00C84BCA"/>
    <w:rsid w:val="00C8521E"/>
    <w:rsid w:val="00C85528"/>
    <w:rsid w:val="00C86EF3"/>
    <w:rsid w:val="00C903DA"/>
    <w:rsid w:val="00C90B31"/>
    <w:rsid w:val="00C90CDD"/>
    <w:rsid w:val="00C92508"/>
    <w:rsid w:val="00C92FA1"/>
    <w:rsid w:val="00C93ACC"/>
    <w:rsid w:val="00C940BB"/>
    <w:rsid w:val="00C94AF3"/>
    <w:rsid w:val="00C94B8D"/>
    <w:rsid w:val="00C95654"/>
    <w:rsid w:val="00C9681A"/>
    <w:rsid w:val="00C9705E"/>
    <w:rsid w:val="00CA00ED"/>
    <w:rsid w:val="00CA1333"/>
    <w:rsid w:val="00CA1F5F"/>
    <w:rsid w:val="00CA23D5"/>
    <w:rsid w:val="00CA27D3"/>
    <w:rsid w:val="00CA369E"/>
    <w:rsid w:val="00CA3902"/>
    <w:rsid w:val="00CA40D8"/>
    <w:rsid w:val="00CA4BAA"/>
    <w:rsid w:val="00CA6144"/>
    <w:rsid w:val="00CA6CDE"/>
    <w:rsid w:val="00CA7769"/>
    <w:rsid w:val="00CA7962"/>
    <w:rsid w:val="00CA798B"/>
    <w:rsid w:val="00CA79D5"/>
    <w:rsid w:val="00CB0681"/>
    <w:rsid w:val="00CB11F6"/>
    <w:rsid w:val="00CB1655"/>
    <w:rsid w:val="00CB1F5F"/>
    <w:rsid w:val="00CB2572"/>
    <w:rsid w:val="00CB2EBC"/>
    <w:rsid w:val="00CB3FCE"/>
    <w:rsid w:val="00CB47CE"/>
    <w:rsid w:val="00CB4EB3"/>
    <w:rsid w:val="00CB58EE"/>
    <w:rsid w:val="00CB65FF"/>
    <w:rsid w:val="00CB74BB"/>
    <w:rsid w:val="00CB78B3"/>
    <w:rsid w:val="00CC03A6"/>
    <w:rsid w:val="00CC118D"/>
    <w:rsid w:val="00CC147F"/>
    <w:rsid w:val="00CC17BF"/>
    <w:rsid w:val="00CC1DB9"/>
    <w:rsid w:val="00CC2E48"/>
    <w:rsid w:val="00CC32AA"/>
    <w:rsid w:val="00CC3471"/>
    <w:rsid w:val="00CC3FF3"/>
    <w:rsid w:val="00CC40D3"/>
    <w:rsid w:val="00CC4A90"/>
    <w:rsid w:val="00CC4B1D"/>
    <w:rsid w:val="00CC4ECF"/>
    <w:rsid w:val="00CC77FD"/>
    <w:rsid w:val="00CC7F18"/>
    <w:rsid w:val="00CD1326"/>
    <w:rsid w:val="00CD2816"/>
    <w:rsid w:val="00CD2B85"/>
    <w:rsid w:val="00CD334E"/>
    <w:rsid w:val="00CD36BA"/>
    <w:rsid w:val="00CD3745"/>
    <w:rsid w:val="00CD4939"/>
    <w:rsid w:val="00CD4984"/>
    <w:rsid w:val="00CD5F54"/>
    <w:rsid w:val="00CD78A1"/>
    <w:rsid w:val="00CD7B82"/>
    <w:rsid w:val="00CD7E4F"/>
    <w:rsid w:val="00CE00ED"/>
    <w:rsid w:val="00CE0205"/>
    <w:rsid w:val="00CE037E"/>
    <w:rsid w:val="00CE0552"/>
    <w:rsid w:val="00CE14E6"/>
    <w:rsid w:val="00CE1844"/>
    <w:rsid w:val="00CE7877"/>
    <w:rsid w:val="00CF0517"/>
    <w:rsid w:val="00CF116E"/>
    <w:rsid w:val="00CF2873"/>
    <w:rsid w:val="00CF2AEA"/>
    <w:rsid w:val="00CF3D4F"/>
    <w:rsid w:val="00CF4799"/>
    <w:rsid w:val="00CF4F7A"/>
    <w:rsid w:val="00CF52A6"/>
    <w:rsid w:val="00CF5886"/>
    <w:rsid w:val="00CF5CF3"/>
    <w:rsid w:val="00CF6698"/>
    <w:rsid w:val="00CF7A63"/>
    <w:rsid w:val="00CF7BD6"/>
    <w:rsid w:val="00D00CC0"/>
    <w:rsid w:val="00D00F94"/>
    <w:rsid w:val="00D01590"/>
    <w:rsid w:val="00D015DE"/>
    <w:rsid w:val="00D01DB4"/>
    <w:rsid w:val="00D02516"/>
    <w:rsid w:val="00D03C36"/>
    <w:rsid w:val="00D042B7"/>
    <w:rsid w:val="00D055CC"/>
    <w:rsid w:val="00D0561C"/>
    <w:rsid w:val="00D059B3"/>
    <w:rsid w:val="00D06373"/>
    <w:rsid w:val="00D079BB"/>
    <w:rsid w:val="00D11CC9"/>
    <w:rsid w:val="00D120E4"/>
    <w:rsid w:val="00D12170"/>
    <w:rsid w:val="00D122DF"/>
    <w:rsid w:val="00D122EC"/>
    <w:rsid w:val="00D123AA"/>
    <w:rsid w:val="00D13444"/>
    <w:rsid w:val="00D13BD0"/>
    <w:rsid w:val="00D14394"/>
    <w:rsid w:val="00D147CF"/>
    <w:rsid w:val="00D154FC"/>
    <w:rsid w:val="00D15B93"/>
    <w:rsid w:val="00D16165"/>
    <w:rsid w:val="00D17141"/>
    <w:rsid w:val="00D17DF0"/>
    <w:rsid w:val="00D201F5"/>
    <w:rsid w:val="00D214DB"/>
    <w:rsid w:val="00D21D1D"/>
    <w:rsid w:val="00D22764"/>
    <w:rsid w:val="00D22861"/>
    <w:rsid w:val="00D22FBB"/>
    <w:rsid w:val="00D2389E"/>
    <w:rsid w:val="00D23B1E"/>
    <w:rsid w:val="00D23D79"/>
    <w:rsid w:val="00D240E6"/>
    <w:rsid w:val="00D24EBA"/>
    <w:rsid w:val="00D266DF"/>
    <w:rsid w:val="00D27813"/>
    <w:rsid w:val="00D27D40"/>
    <w:rsid w:val="00D27D58"/>
    <w:rsid w:val="00D3006B"/>
    <w:rsid w:val="00D3017F"/>
    <w:rsid w:val="00D3067A"/>
    <w:rsid w:val="00D310E7"/>
    <w:rsid w:val="00D3212A"/>
    <w:rsid w:val="00D321F9"/>
    <w:rsid w:val="00D33630"/>
    <w:rsid w:val="00D33718"/>
    <w:rsid w:val="00D33AC1"/>
    <w:rsid w:val="00D33AF1"/>
    <w:rsid w:val="00D3456C"/>
    <w:rsid w:val="00D35B45"/>
    <w:rsid w:val="00D35E64"/>
    <w:rsid w:val="00D360EB"/>
    <w:rsid w:val="00D36BF8"/>
    <w:rsid w:val="00D3741E"/>
    <w:rsid w:val="00D374E5"/>
    <w:rsid w:val="00D40722"/>
    <w:rsid w:val="00D407E5"/>
    <w:rsid w:val="00D40BF9"/>
    <w:rsid w:val="00D41682"/>
    <w:rsid w:val="00D41F98"/>
    <w:rsid w:val="00D426BF"/>
    <w:rsid w:val="00D429B8"/>
    <w:rsid w:val="00D43356"/>
    <w:rsid w:val="00D43573"/>
    <w:rsid w:val="00D437D9"/>
    <w:rsid w:val="00D43C91"/>
    <w:rsid w:val="00D43D21"/>
    <w:rsid w:val="00D4400C"/>
    <w:rsid w:val="00D4421B"/>
    <w:rsid w:val="00D44DA6"/>
    <w:rsid w:val="00D4514B"/>
    <w:rsid w:val="00D457D0"/>
    <w:rsid w:val="00D469BE"/>
    <w:rsid w:val="00D46EAE"/>
    <w:rsid w:val="00D46F48"/>
    <w:rsid w:val="00D474CD"/>
    <w:rsid w:val="00D5426C"/>
    <w:rsid w:val="00D54535"/>
    <w:rsid w:val="00D548F0"/>
    <w:rsid w:val="00D553B8"/>
    <w:rsid w:val="00D557AA"/>
    <w:rsid w:val="00D55950"/>
    <w:rsid w:val="00D55EC2"/>
    <w:rsid w:val="00D571D2"/>
    <w:rsid w:val="00D57B22"/>
    <w:rsid w:val="00D57D28"/>
    <w:rsid w:val="00D57E7E"/>
    <w:rsid w:val="00D60534"/>
    <w:rsid w:val="00D608AD"/>
    <w:rsid w:val="00D61C54"/>
    <w:rsid w:val="00D6307C"/>
    <w:rsid w:val="00D63244"/>
    <w:rsid w:val="00D64094"/>
    <w:rsid w:val="00D641D9"/>
    <w:rsid w:val="00D64681"/>
    <w:rsid w:val="00D64845"/>
    <w:rsid w:val="00D64CAA"/>
    <w:rsid w:val="00D64F0F"/>
    <w:rsid w:val="00D66054"/>
    <w:rsid w:val="00D6610B"/>
    <w:rsid w:val="00D661D8"/>
    <w:rsid w:val="00D66E2C"/>
    <w:rsid w:val="00D671D1"/>
    <w:rsid w:val="00D67DE5"/>
    <w:rsid w:val="00D67E9F"/>
    <w:rsid w:val="00D700FA"/>
    <w:rsid w:val="00D70504"/>
    <w:rsid w:val="00D705E2"/>
    <w:rsid w:val="00D70F28"/>
    <w:rsid w:val="00D7111E"/>
    <w:rsid w:val="00D712A4"/>
    <w:rsid w:val="00D713B3"/>
    <w:rsid w:val="00D71A23"/>
    <w:rsid w:val="00D721A8"/>
    <w:rsid w:val="00D724B7"/>
    <w:rsid w:val="00D734D4"/>
    <w:rsid w:val="00D738F8"/>
    <w:rsid w:val="00D73A73"/>
    <w:rsid w:val="00D73E63"/>
    <w:rsid w:val="00D740AB"/>
    <w:rsid w:val="00D74274"/>
    <w:rsid w:val="00D746CD"/>
    <w:rsid w:val="00D7573D"/>
    <w:rsid w:val="00D75D9C"/>
    <w:rsid w:val="00D76BBA"/>
    <w:rsid w:val="00D76CB5"/>
    <w:rsid w:val="00D76EE0"/>
    <w:rsid w:val="00D774F1"/>
    <w:rsid w:val="00D777B6"/>
    <w:rsid w:val="00D77A38"/>
    <w:rsid w:val="00D77ABE"/>
    <w:rsid w:val="00D77C0D"/>
    <w:rsid w:val="00D80335"/>
    <w:rsid w:val="00D808B8"/>
    <w:rsid w:val="00D823F5"/>
    <w:rsid w:val="00D824EA"/>
    <w:rsid w:val="00D829EC"/>
    <w:rsid w:val="00D82A8E"/>
    <w:rsid w:val="00D84712"/>
    <w:rsid w:val="00D85443"/>
    <w:rsid w:val="00D85978"/>
    <w:rsid w:val="00D86BF9"/>
    <w:rsid w:val="00D8762D"/>
    <w:rsid w:val="00D901A4"/>
    <w:rsid w:val="00D91276"/>
    <w:rsid w:val="00D91ADC"/>
    <w:rsid w:val="00D9221F"/>
    <w:rsid w:val="00D92AE6"/>
    <w:rsid w:val="00D92CBF"/>
    <w:rsid w:val="00D936B0"/>
    <w:rsid w:val="00D9404B"/>
    <w:rsid w:val="00D94B2D"/>
    <w:rsid w:val="00D94BE5"/>
    <w:rsid w:val="00D950FC"/>
    <w:rsid w:val="00D95B2C"/>
    <w:rsid w:val="00D95BDF"/>
    <w:rsid w:val="00D95E6B"/>
    <w:rsid w:val="00D96CF4"/>
    <w:rsid w:val="00D97633"/>
    <w:rsid w:val="00D97BA4"/>
    <w:rsid w:val="00DA0427"/>
    <w:rsid w:val="00DA0633"/>
    <w:rsid w:val="00DA260A"/>
    <w:rsid w:val="00DA2BA7"/>
    <w:rsid w:val="00DA3798"/>
    <w:rsid w:val="00DA38A4"/>
    <w:rsid w:val="00DA3C46"/>
    <w:rsid w:val="00DA3EC5"/>
    <w:rsid w:val="00DA445F"/>
    <w:rsid w:val="00DA5A3E"/>
    <w:rsid w:val="00DA6AD5"/>
    <w:rsid w:val="00DA6B17"/>
    <w:rsid w:val="00DA6D2C"/>
    <w:rsid w:val="00DA7F8D"/>
    <w:rsid w:val="00DB00CB"/>
    <w:rsid w:val="00DB025F"/>
    <w:rsid w:val="00DB0C03"/>
    <w:rsid w:val="00DB1183"/>
    <w:rsid w:val="00DB12FA"/>
    <w:rsid w:val="00DB330C"/>
    <w:rsid w:val="00DB39F7"/>
    <w:rsid w:val="00DB4120"/>
    <w:rsid w:val="00DB4A2A"/>
    <w:rsid w:val="00DB5D7A"/>
    <w:rsid w:val="00DB6087"/>
    <w:rsid w:val="00DB6347"/>
    <w:rsid w:val="00DB643D"/>
    <w:rsid w:val="00DB7B74"/>
    <w:rsid w:val="00DC0A9B"/>
    <w:rsid w:val="00DC0B74"/>
    <w:rsid w:val="00DC0E6B"/>
    <w:rsid w:val="00DC1F83"/>
    <w:rsid w:val="00DC20D9"/>
    <w:rsid w:val="00DC324E"/>
    <w:rsid w:val="00DC34DC"/>
    <w:rsid w:val="00DC3D23"/>
    <w:rsid w:val="00DC3E52"/>
    <w:rsid w:val="00DC5CC7"/>
    <w:rsid w:val="00DC61C6"/>
    <w:rsid w:val="00DC6265"/>
    <w:rsid w:val="00DC6E5D"/>
    <w:rsid w:val="00DC7F7B"/>
    <w:rsid w:val="00DD1409"/>
    <w:rsid w:val="00DD15A1"/>
    <w:rsid w:val="00DD19B4"/>
    <w:rsid w:val="00DD1B42"/>
    <w:rsid w:val="00DD246F"/>
    <w:rsid w:val="00DD28B8"/>
    <w:rsid w:val="00DD3EFB"/>
    <w:rsid w:val="00DD422A"/>
    <w:rsid w:val="00DD4BFD"/>
    <w:rsid w:val="00DD5B0E"/>
    <w:rsid w:val="00DD5FCC"/>
    <w:rsid w:val="00DD68C9"/>
    <w:rsid w:val="00DD6ED3"/>
    <w:rsid w:val="00DD7186"/>
    <w:rsid w:val="00DD741D"/>
    <w:rsid w:val="00DD7783"/>
    <w:rsid w:val="00DD7911"/>
    <w:rsid w:val="00DD7A0A"/>
    <w:rsid w:val="00DD7FF8"/>
    <w:rsid w:val="00DE0DE4"/>
    <w:rsid w:val="00DE121F"/>
    <w:rsid w:val="00DE1574"/>
    <w:rsid w:val="00DE1D91"/>
    <w:rsid w:val="00DE25F3"/>
    <w:rsid w:val="00DE2859"/>
    <w:rsid w:val="00DE2B63"/>
    <w:rsid w:val="00DE3654"/>
    <w:rsid w:val="00DE4564"/>
    <w:rsid w:val="00DE56BD"/>
    <w:rsid w:val="00DE5A1F"/>
    <w:rsid w:val="00DE6C7F"/>
    <w:rsid w:val="00DE6CE5"/>
    <w:rsid w:val="00DE713A"/>
    <w:rsid w:val="00DE7BAC"/>
    <w:rsid w:val="00DF049A"/>
    <w:rsid w:val="00DF0C92"/>
    <w:rsid w:val="00DF0FA9"/>
    <w:rsid w:val="00DF25E5"/>
    <w:rsid w:val="00DF297F"/>
    <w:rsid w:val="00DF3055"/>
    <w:rsid w:val="00DF3423"/>
    <w:rsid w:val="00DF3833"/>
    <w:rsid w:val="00DF43E5"/>
    <w:rsid w:val="00DF500E"/>
    <w:rsid w:val="00DF5602"/>
    <w:rsid w:val="00DF591B"/>
    <w:rsid w:val="00DF5BF1"/>
    <w:rsid w:val="00DF67A0"/>
    <w:rsid w:val="00DF6DB3"/>
    <w:rsid w:val="00DF7137"/>
    <w:rsid w:val="00DF71A5"/>
    <w:rsid w:val="00DF7EC2"/>
    <w:rsid w:val="00E00307"/>
    <w:rsid w:val="00E00A21"/>
    <w:rsid w:val="00E00E72"/>
    <w:rsid w:val="00E0125E"/>
    <w:rsid w:val="00E02142"/>
    <w:rsid w:val="00E02621"/>
    <w:rsid w:val="00E02EAF"/>
    <w:rsid w:val="00E03EC3"/>
    <w:rsid w:val="00E05016"/>
    <w:rsid w:val="00E0546B"/>
    <w:rsid w:val="00E0549A"/>
    <w:rsid w:val="00E06176"/>
    <w:rsid w:val="00E0628E"/>
    <w:rsid w:val="00E068A8"/>
    <w:rsid w:val="00E06B27"/>
    <w:rsid w:val="00E06B87"/>
    <w:rsid w:val="00E1022D"/>
    <w:rsid w:val="00E10F05"/>
    <w:rsid w:val="00E135A4"/>
    <w:rsid w:val="00E14395"/>
    <w:rsid w:val="00E14AA9"/>
    <w:rsid w:val="00E16250"/>
    <w:rsid w:val="00E1765D"/>
    <w:rsid w:val="00E17DCB"/>
    <w:rsid w:val="00E20592"/>
    <w:rsid w:val="00E207C7"/>
    <w:rsid w:val="00E212C4"/>
    <w:rsid w:val="00E22E21"/>
    <w:rsid w:val="00E23A14"/>
    <w:rsid w:val="00E24401"/>
    <w:rsid w:val="00E249AD"/>
    <w:rsid w:val="00E24AA6"/>
    <w:rsid w:val="00E24FE3"/>
    <w:rsid w:val="00E25490"/>
    <w:rsid w:val="00E25A2E"/>
    <w:rsid w:val="00E27878"/>
    <w:rsid w:val="00E2788C"/>
    <w:rsid w:val="00E3083E"/>
    <w:rsid w:val="00E30CA3"/>
    <w:rsid w:val="00E30E5F"/>
    <w:rsid w:val="00E30E79"/>
    <w:rsid w:val="00E31531"/>
    <w:rsid w:val="00E3297D"/>
    <w:rsid w:val="00E33B32"/>
    <w:rsid w:val="00E342CD"/>
    <w:rsid w:val="00E34ADB"/>
    <w:rsid w:val="00E36193"/>
    <w:rsid w:val="00E36614"/>
    <w:rsid w:val="00E37026"/>
    <w:rsid w:val="00E3750B"/>
    <w:rsid w:val="00E37F02"/>
    <w:rsid w:val="00E40762"/>
    <w:rsid w:val="00E414F9"/>
    <w:rsid w:val="00E4166A"/>
    <w:rsid w:val="00E41B17"/>
    <w:rsid w:val="00E421A4"/>
    <w:rsid w:val="00E42B2D"/>
    <w:rsid w:val="00E42E4E"/>
    <w:rsid w:val="00E45070"/>
    <w:rsid w:val="00E450BC"/>
    <w:rsid w:val="00E453F3"/>
    <w:rsid w:val="00E45412"/>
    <w:rsid w:val="00E45DEB"/>
    <w:rsid w:val="00E45E57"/>
    <w:rsid w:val="00E460AE"/>
    <w:rsid w:val="00E464EC"/>
    <w:rsid w:val="00E4674F"/>
    <w:rsid w:val="00E46CD6"/>
    <w:rsid w:val="00E47048"/>
    <w:rsid w:val="00E4763B"/>
    <w:rsid w:val="00E47D07"/>
    <w:rsid w:val="00E500A2"/>
    <w:rsid w:val="00E50E7D"/>
    <w:rsid w:val="00E50FAA"/>
    <w:rsid w:val="00E5113C"/>
    <w:rsid w:val="00E51F60"/>
    <w:rsid w:val="00E5253A"/>
    <w:rsid w:val="00E529AD"/>
    <w:rsid w:val="00E52BA3"/>
    <w:rsid w:val="00E52EE0"/>
    <w:rsid w:val="00E53969"/>
    <w:rsid w:val="00E53CC5"/>
    <w:rsid w:val="00E53FEB"/>
    <w:rsid w:val="00E543C5"/>
    <w:rsid w:val="00E54B58"/>
    <w:rsid w:val="00E55E06"/>
    <w:rsid w:val="00E56161"/>
    <w:rsid w:val="00E5739D"/>
    <w:rsid w:val="00E5764F"/>
    <w:rsid w:val="00E57928"/>
    <w:rsid w:val="00E5792E"/>
    <w:rsid w:val="00E57AEA"/>
    <w:rsid w:val="00E57DD8"/>
    <w:rsid w:val="00E60170"/>
    <w:rsid w:val="00E608CD"/>
    <w:rsid w:val="00E6100D"/>
    <w:rsid w:val="00E61B27"/>
    <w:rsid w:val="00E61EC5"/>
    <w:rsid w:val="00E61EF5"/>
    <w:rsid w:val="00E63C43"/>
    <w:rsid w:val="00E64BFF"/>
    <w:rsid w:val="00E64F0B"/>
    <w:rsid w:val="00E653FD"/>
    <w:rsid w:val="00E66DA3"/>
    <w:rsid w:val="00E6715B"/>
    <w:rsid w:val="00E672F7"/>
    <w:rsid w:val="00E67946"/>
    <w:rsid w:val="00E70674"/>
    <w:rsid w:val="00E7099C"/>
    <w:rsid w:val="00E72628"/>
    <w:rsid w:val="00E72C2D"/>
    <w:rsid w:val="00E72C7A"/>
    <w:rsid w:val="00E73422"/>
    <w:rsid w:val="00E7395A"/>
    <w:rsid w:val="00E73DE9"/>
    <w:rsid w:val="00E748CB"/>
    <w:rsid w:val="00E74ACD"/>
    <w:rsid w:val="00E74C64"/>
    <w:rsid w:val="00E750DE"/>
    <w:rsid w:val="00E7663A"/>
    <w:rsid w:val="00E77325"/>
    <w:rsid w:val="00E777CE"/>
    <w:rsid w:val="00E779CA"/>
    <w:rsid w:val="00E77B00"/>
    <w:rsid w:val="00E77BEB"/>
    <w:rsid w:val="00E80981"/>
    <w:rsid w:val="00E80E15"/>
    <w:rsid w:val="00E81267"/>
    <w:rsid w:val="00E82308"/>
    <w:rsid w:val="00E8240A"/>
    <w:rsid w:val="00E840B2"/>
    <w:rsid w:val="00E843C1"/>
    <w:rsid w:val="00E84A0C"/>
    <w:rsid w:val="00E84B07"/>
    <w:rsid w:val="00E84F8F"/>
    <w:rsid w:val="00E85ACD"/>
    <w:rsid w:val="00E85FA6"/>
    <w:rsid w:val="00E8616A"/>
    <w:rsid w:val="00E86616"/>
    <w:rsid w:val="00E86B4F"/>
    <w:rsid w:val="00E86B60"/>
    <w:rsid w:val="00E879A4"/>
    <w:rsid w:val="00E90395"/>
    <w:rsid w:val="00E90AB9"/>
    <w:rsid w:val="00E90DC9"/>
    <w:rsid w:val="00E910BC"/>
    <w:rsid w:val="00E910E6"/>
    <w:rsid w:val="00E91655"/>
    <w:rsid w:val="00E919B5"/>
    <w:rsid w:val="00E9204D"/>
    <w:rsid w:val="00E920C9"/>
    <w:rsid w:val="00E9288F"/>
    <w:rsid w:val="00E92FAD"/>
    <w:rsid w:val="00E93521"/>
    <w:rsid w:val="00E9593A"/>
    <w:rsid w:val="00E95A58"/>
    <w:rsid w:val="00E964CC"/>
    <w:rsid w:val="00E975BF"/>
    <w:rsid w:val="00E975E7"/>
    <w:rsid w:val="00EA007F"/>
    <w:rsid w:val="00EA01A7"/>
    <w:rsid w:val="00EA0FAC"/>
    <w:rsid w:val="00EA173A"/>
    <w:rsid w:val="00EA1FF9"/>
    <w:rsid w:val="00EA22D3"/>
    <w:rsid w:val="00EA2487"/>
    <w:rsid w:val="00EA24DB"/>
    <w:rsid w:val="00EA2B1F"/>
    <w:rsid w:val="00EA3478"/>
    <w:rsid w:val="00EA347D"/>
    <w:rsid w:val="00EA40A5"/>
    <w:rsid w:val="00EA41B2"/>
    <w:rsid w:val="00EA42D9"/>
    <w:rsid w:val="00EA4592"/>
    <w:rsid w:val="00EA45B0"/>
    <w:rsid w:val="00EA47FB"/>
    <w:rsid w:val="00EA5577"/>
    <w:rsid w:val="00EA5BCD"/>
    <w:rsid w:val="00EA6AE9"/>
    <w:rsid w:val="00EA74B8"/>
    <w:rsid w:val="00EA7E20"/>
    <w:rsid w:val="00EB1143"/>
    <w:rsid w:val="00EB1677"/>
    <w:rsid w:val="00EB27F3"/>
    <w:rsid w:val="00EB3027"/>
    <w:rsid w:val="00EB33AD"/>
    <w:rsid w:val="00EB48D2"/>
    <w:rsid w:val="00EB4A45"/>
    <w:rsid w:val="00EB4B09"/>
    <w:rsid w:val="00EB4C64"/>
    <w:rsid w:val="00EB52BF"/>
    <w:rsid w:val="00EB5BC6"/>
    <w:rsid w:val="00EB63C3"/>
    <w:rsid w:val="00EB7303"/>
    <w:rsid w:val="00EB7483"/>
    <w:rsid w:val="00EB7718"/>
    <w:rsid w:val="00EB77D0"/>
    <w:rsid w:val="00EB7C55"/>
    <w:rsid w:val="00EC023C"/>
    <w:rsid w:val="00EC04EC"/>
    <w:rsid w:val="00EC06C7"/>
    <w:rsid w:val="00EC0D6F"/>
    <w:rsid w:val="00EC1221"/>
    <w:rsid w:val="00EC1C1B"/>
    <w:rsid w:val="00EC2010"/>
    <w:rsid w:val="00EC294B"/>
    <w:rsid w:val="00EC2DCF"/>
    <w:rsid w:val="00EC380E"/>
    <w:rsid w:val="00EC3B20"/>
    <w:rsid w:val="00EC3C7C"/>
    <w:rsid w:val="00EC4DBB"/>
    <w:rsid w:val="00EC5042"/>
    <w:rsid w:val="00EC5177"/>
    <w:rsid w:val="00EC5327"/>
    <w:rsid w:val="00EC5B2E"/>
    <w:rsid w:val="00EC5BE3"/>
    <w:rsid w:val="00EC631D"/>
    <w:rsid w:val="00EC6592"/>
    <w:rsid w:val="00EC65F4"/>
    <w:rsid w:val="00EC6875"/>
    <w:rsid w:val="00EC70F3"/>
    <w:rsid w:val="00EC73C1"/>
    <w:rsid w:val="00ED095C"/>
    <w:rsid w:val="00ED096C"/>
    <w:rsid w:val="00ED0DC5"/>
    <w:rsid w:val="00ED126F"/>
    <w:rsid w:val="00ED177C"/>
    <w:rsid w:val="00ED2C9A"/>
    <w:rsid w:val="00ED338D"/>
    <w:rsid w:val="00ED4646"/>
    <w:rsid w:val="00ED53C1"/>
    <w:rsid w:val="00ED58B0"/>
    <w:rsid w:val="00ED592F"/>
    <w:rsid w:val="00ED6F94"/>
    <w:rsid w:val="00ED70B8"/>
    <w:rsid w:val="00ED7F1C"/>
    <w:rsid w:val="00ED7F5C"/>
    <w:rsid w:val="00EE00C5"/>
    <w:rsid w:val="00EE059E"/>
    <w:rsid w:val="00EE0763"/>
    <w:rsid w:val="00EE12C6"/>
    <w:rsid w:val="00EE2A57"/>
    <w:rsid w:val="00EE3847"/>
    <w:rsid w:val="00EE3952"/>
    <w:rsid w:val="00EE3AE8"/>
    <w:rsid w:val="00EE3C9F"/>
    <w:rsid w:val="00EE3CB1"/>
    <w:rsid w:val="00EE3D45"/>
    <w:rsid w:val="00EE4229"/>
    <w:rsid w:val="00EE52E1"/>
    <w:rsid w:val="00EE569D"/>
    <w:rsid w:val="00EE6FA7"/>
    <w:rsid w:val="00EE754B"/>
    <w:rsid w:val="00EF027F"/>
    <w:rsid w:val="00EF0577"/>
    <w:rsid w:val="00EF1675"/>
    <w:rsid w:val="00EF26DA"/>
    <w:rsid w:val="00EF2C86"/>
    <w:rsid w:val="00EF2D28"/>
    <w:rsid w:val="00EF44ED"/>
    <w:rsid w:val="00EF460C"/>
    <w:rsid w:val="00EF5090"/>
    <w:rsid w:val="00EF5F92"/>
    <w:rsid w:val="00EF64FF"/>
    <w:rsid w:val="00EF6B33"/>
    <w:rsid w:val="00EF786E"/>
    <w:rsid w:val="00EF7C10"/>
    <w:rsid w:val="00F00193"/>
    <w:rsid w:val="00F0022C"/>
    <w:rsid w:val="00F00CF6"/>
    <w:rsid w:val="00F00EA3"/>
    <w:rsid w:val="00F015B8"/>
    <w:rsid w:val="00F0215B"/>
    <w:rsid w:val="00F02903"/>
    <w:rsid w:val="00F029FA"/>
    <w:rsid w:val="00F02E53"/>
    <w:rsid w:val="00F036ED"/>
    <w:rsid w:val="00F03891"/>
    <w:rsid w:val="00F0468F"/>
    <w:rsid w:val="00F049EA"/>
    <w:rsid w:val="00F04F16"/>
    <w:rsid w:val="00F05C7F"/>
    <w:rsid w:val="00F05F1E"/>
    <w:rsid w:val="00F06301"/>
    <w:rsid w:val="00F07D43"/>
    <w:rsid w:val="00F07EF0"/>
    <w:rsid w:val="00F107E9"/>
    <w:rsid w:val="00F10C38"/>
    <w:rsid w:val="00F11072"/>
    <w:rsid w:val="00F12339"/>
    <w:rsid w:val="00F125D9"/>
    <w:rsid w:val="00F127DA"/>
    <w:rsid w:val="00F12C0F"/>
    <w:rsid w:val="00F12CD8"/>
    <w:rsid w:val="00F13779"/>
    <w:rsid w:val="00F13A7F"/>
    <w:rsid w:val="00F1405B"/>
    <w:rsid w:val="00F1484C"/>
    <w:rsid w:val="00F14A30"/>
    <w:rsid w:val="00F14ADE"/>
    <w:rsid w:val="00F15BE1"/>
    <w:rsid w:val="00F16214"/>
    <w:rsid w:val="00F177D1"/>
    <w:rsid w:val="00F20217"/>
    <w:rsid w:val="00F20592"/>
    <w:rsid w:val="00F20899"/>
    <w:rsid w:val="00F20A02"/>
    <w:rsid w:val="00F21E65"/>
    <w:rsid w:val="00F2246D"/>
    <w:rsid w:val="00F22B56"/>
    <w:rsid w:val="00F22D3E"/>
    <w:rsid w:val="00F230E1"/>
    <w:rsid w:val="00F230E2"/>
    <w:rsid w:val="00F233F5"/>
    <w:rsid w:val="00F2361B"/>
    <w:rsid w:val="00F2426C"/>
    <w:rsid w:val="00F242D0"/>
    <w:rsid w:val="00F25421"/>
    <w:rsid w:val="00F255B4"/>
    <w:rsid w:val="00F26087"/>
    <w:rsid w:val="00F271F4"/>
    <w:rsid w:val="00F2735F"/>
    <w:rsid w:val="00F276EE"/>
    <w:rsid w:val="00F27C71"/>
    <w:rsid w:val="00F30822"/>
    <w:rsid w:val="00F30849"/>
    <w:rsid w:val="00F30E8A"/>
    <w:rsid w:val="00F31483"/>
    <w:rsid w:val="00F3168C"/>
    <w:rsid w:val="00F322F9"/>
    <w:rsid w:val="00F3232D"/>
    <w:rsid w:val="00F32935"/>
    <w:rsid w:val="00F3350F"/>
    <w:rsid w:val="00F336A2"/>
    <w:rsid w:val="00F337F2"/>
    <w:rsid w:val="00F33982"/>
    <w:rsid w:val="00F343F7"/>
    <w:rsid w:val="00F34435"/>
    <w:rsid w:val="00F344A1"/>
    <w:rsid w:val="00F3460F"/>
    <w:rsid w:val="00F35A0F"/>
    <w:rsid w:val="00F36DC8"/>
    <w:rsid w:val="00F376EB"/>
    <w:rsid w:val="00F37EF5"/>
    <w:rsid w:val="00F401AF"/>
    <w:rsid w:val="00F41D47"/>
    <w:rsid w:val="00F41DE4"/>
    <w:rsid w:val="00F427C9"/>
    <w:rsid w:val="00F42E73"/>
    <w:rsid w:val="00F42EDC"/>
    <w:rsid w:val="00F4421B"/>
    <w:rsid w:val="00F44ACF"/>
    <w:rsid w:val="00F4555B"/>
    <w:rsid w:val="00F469EC"/>
    <w:rsid w:val="00F475E7"/>
    <w:rsid w:val="00F50235"/>
    <w:rsid w:val="00F52129"/>
    <w:rsid w:val="00F5219B"/>
    <w:rsid w:val="00F522E5"/>
    <w:rsid w:val="00F535F8"/>
    <w:rsid w:val="00F53C38"/>
    <w:rsid w:val="00F549CA"/>
    <w:rsid w:val="00F55A09"/>
    <w:rsid w:val="00F55C4F"/>
    <w:rsid w:val="00F566C3"/>
    <w:rsid w:val="00F572C4"/>
    <w:rsid w:val="00F57318"/>
    <w:rsid w:val="00F57496"/>
    <w:rsid w:val="00F6009D"/>
    <w:rsid w:val="00F60125"/>
    <w:rsid w:val="00F6077E"/>
    <w:rsid w:val="00F60DFC"/>
    <w:rsid w:val="00F62AD0"/>
    <w:rsid w:val="00F63031"/>
    <w:rsid w:val="00F63549"/>
    <w:rsid w:val="00F63951"/>
    <w:rsid w:val="00F6438F"/>
    <w:rsid w:val="00F65957"/>
    <w:rsid w:val="00F65D0A"/>
    <w:rsid w:val="00F6636F"/>
    <w:rsid w:val="00F66763"/>
    <w:rsid w:val="00F6687D"/>
    <w:rsid w:val="00F66E58"/>
    <w:rsid w:val="00F67D3C"/>
    <w:rsid w:val="00F71436"/>
    <w:rsid w:val="00F719B1"/>
    <w:rsid w:val="00F71B11"/>
    <w:rsid w:val="00F71E2F"/>
    <w:rsid w:val="00F731EB"/>
    <w:rsid w:val="00F7331C"/>
    <w:rsid w:val="00F73C84"/>
    <w:rsid w:val="00F74062"/>
    <w:rsid w:val="00F742C9"/>
    <w:rsid w:val="00F75BF6"/>
    <w:rsid w:val="00F75CF5"/>
    <w:rsid w:val="00F76770"/>
    <w:rsid w:val="00F76FAD"/>
    <w:rsid w:val="00F76FFD"/>
    <w:rsid w:val="00F770CA"/>
    <w:rsid w:val="00F774C4"/>
    <w:rsid w:val="00F77E40"/>
    <w:rsid w:val="00F77FE3"/>
    <w:rsid w:val="00F80547"/>
    <w:rsid w:val="00F80DA1"/>
    <w:rsid w:val="00F81B95"/>
    <w:rsid w:val="00F822BC"/>
    <w:rsid w:val="00F822D8"/>
    <w:rsid w:val="00F82355"/>
    <w:rsid w:val="00F823B5"/>
    <w:rsid w:val="00F829F5"/>
    <w:rsid w:val="00F83ED2"/>
    <w:rsid w:val="00F84353"/>
    <w:rsid w:val="00F84499"/>
    <w:rsid w:val="00F851DA"/>
    <w:rsid w:val="00F86614"/>
    <w:rsid w:val="00F866FD"/>
    <w:rsid w:val="00F872E4"/>
    <w:rsid w:val="00F8792D"/>
    <w:rsid w:val="00F87DAA"/>
    <w:rsid w:val="00F9164E"/>
    <w:rsid w:val="00F91940"/>
    <w:rsid w:val="00F920AB"/>
    <w:rsid w:val="00F923C7"/>
    <w:rsid w:val="00F92A3B"/>
    <w:rsid w:val="00F92EB8"/>
    <w:rsid w:val="00F93093"/>
    <w:rsid w:val="00F93257"/>
    <w:rsid w:val="00F93294"/>
    <w:rsid w:val="00F9348F"/>
    <w:rsid w:val="00F93A97"/>
    <w:rsid w:val="00F946B4"/>
    <w:rsid w:val="00F95F30"/>
    <w:rsid w:val="00F9653A"/>
    <w:rsid w:val="00F971E4"/>
    <w:rsid w:val="00F97661"/>
    <w:rsid w:val="00F9769E"/>
    <w:rsid w:val="00F97A7F"/>
    <w:rsid w:val="00F97D12"/>
    <w:rsid w:val="00F97F24"/>
    <w:rsid w:val="00FA1221"/>
    <w:rsid w:val="00FA286C"/>
    <w:rsid w:val="00FA2D8D"/>
    <w:rsid w:val="00FA2F79"/>
    <w:rsid w:val="00FA306A"/>
    <w:rsid w:val="00FA33B6"/>
    <w:rsid w:val="00FA3AB4"/>
    <w:rsid w:val="00FA3ECE"/>
    <w:rsid w:val="00FA41F8"/>
    <w:rsid w:val="00FA42F2"/>
    <w:rsid w:val="00FA4381"/>
    <w:rsid w:val="00FA4451"/>
    <w:rsid w:val="00FA4978"/>
    <w:rsid w:val="00FA4E94"/>
    <w:rsid w:val="00FA53EB"/>
    <w:rsid w:val="00FA5F02"/>
    <w:rsid w:val="00FA6A0D"/>
    <w:rsid w:val="00FA6FD9"/>
    <w:rsid w:val="00FA7033"/>
    <w:rsid w:val="00FA7179"/>
    <w:rsid w:val="00FA7255"/>
    <w:rsid w:val="00FA7298"/>
    <w:rsid w:val="00FA7608"/>
    <w:rsid w:val="00FA7C8F"/>
    <w:rsid w:val="00FA7F13"/>
    <w:rsid w:val="00FB0EE9"/>
    <w:rsid w:val="00FB1B2B"/>
    <w:rsid w:val="00FB2A7C"/>
    <w:rsid w:val="00FB3266"/>
    <w:rsid w:val="00FB384D"/>
    <w:rsid w:val="00FB3CD7"/>
    <w:rsid w:val="00FB47DD"/>
    <w:rsid w:val="00FB5686"/>
    <w:rsid w:val="00FB5B1C"/>
    <w:rsid w:val="00FB5B55"/>
    <w:rsid w:val="00FB66FA"/>
    <w:rsid w:val="00FB6DE9"/>
    <w:rsid w:val="00FC00A4"/>
    <w:rsid w:val="00FC1A33"/>
    <w:rsid w:val="00FC275E"/>
    <w:rsid w:val="00FC2AD1"/>
    <w:rsid w:val="00FC341A"/>
    <w:rsid w:val="00FC394B"/>
    <w:rsid w:val="00FC3E61"/>
    <w:rsid w:val="00FC487A"/>
    <w:rsid w:val="00FC4C76"/>
    <w:rsid w:val="00FD085E"/>
    <w:rsid w:val="00FD0DFA"/>
    <w:rsid w:val="00FD11AF"/>
    <w:rsid w:val="00FD1D63"/>
    <w:rsid w:val="00FD221A"/>
    <w:rsid w:val="00FD238E"/>
    <w:rsid w:val="00FD2407"/>
    <w:rsid w:val="00FD2B70"/>
    <w:rsid w:val="00FD2C34"/>
    <w:rsid w:val="00FD3A49"/>
    <w:rsid w:val="00FD4A2D"/>
    <w:rsid w:val="00FD5786"/>
    <w:rsid w:val="00FD590F"/>
    <w:rsid w:val="00FD5B94"/>
    <w:rsid w:val="00FD7D1E"/>
    <w:rsid w:val="00FE02A8"/>
    <w:rsid w:val="00FE064B"/>
    <w:rsid w:val="00FE0CB9"/>
    <w:rsid w:val="00FE0DE2"/>
    <w:rsid w:val="00FE10D4"/>
    <w:rsid w:val="00FE1614"/>
    <w:rsid w:val="00FE2047"/>
    <w:rsid w:val="00FE233C"/>
    <w:rsid w:val="00FE3323"/>
    <w:rsid w:val="00FE3341"/>
    <w:rsid w:val="00FE390C"/>
    <w:rsid w:val="00FE3E14"/>
    <w:rsid w:val="00FE45EF"/>
    <w:rsid w:val="00FF06DF"/>
    <w:rsid w:val="00FF0732"/>
    <w:rsid w:val="00FF1D11"/>
    <w:rsid w:val="00FF3C6F"/>
    <w:rsid w:val="00FF4380"/>
    <w:rsid w:val="00FF4A2D"/>
    <w:rsid w:val="00FF5B34"/>
    <w:rsid w:val="00FF5B3E"/>
    <w:rsid w:val="00FF6B68"/>
    <w:rsid w:val="00FF75BF"/>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651"/>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7B67FA"/>
    <w:pPr>
      <w:tabs>
        <w:tab w:val="left" w:pos="360"/>
        <w:tab w:val="right" w:leader="dot" w:pos="8630"/>
      </w:tabs>
    </w:pPr>
  </w:style>
  <w:style w:type="paragraph" w:styleId="TOC2">
    <w:name w:val="toc 2"/>
    <w:basedOn w:val="BodyText"/>
    <w:next w:val="Normal"/>
    <w:autoRedefine/>
    <w:uiPriority w:val="39"/>
    <w:rsid w:val="007F1A60"/>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1519443">
      <w:bodyDiv w:val="1"/>
      <w:marLeft w:val="0"/>
      <w:marRight w:val="0"/>
      <w:marTop w:val="0"/>
      <w:marBottom w:val="0"/>
      <w:divBdr>
        <w:top w:val="none" w:sz="0" w:space="0" w:color="auto"/>
        <w:left w:val="none" w:sz="0" w:space="0" w:color="auto"/>
        <w:bottom w:val="none" w:sz="0" w:space="0" w:color="auto"/>
        <w:right w:val="none" w:sz="0" w:space="0" w:color="auto"/>
      </w:divBdr>
    </w:div>
    <w:div w:id="21833643">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45305066">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58328527">
      <w:bodyDiv w:val="1"/>
      <w:marLeft w:val="0"/>
      <w:marRight w:val="0"/>
      <w:marTop w:val="0"/>
      <w:marBottom w:val="0"/>
      <w:divBdr>
        <w:top w:val="none" w:sz="0" w:space="0" w:color="auto"/>
        <w:left w:val="none" w:sz="0" w:space="0" w:color="auto"/>
        <w:bottom w:val="none" w:sz="0" w:space="0" w:color="auto"/>
        <w:right w:val="none" w:sz="0" w:space="0" w:color="auto"/>
      </w:divBdr>
    </w:div>
    <w:div w:id="61605729">
      <w:bodyDiv w:val="1"/>
      <w:marLeft w:val="0"/>
      <w:marRight w:val="0"/>
      <w:marTop w:val="0"/>
      <w:marBottom w:val="0"/>
      <w:divBdr>
        <w:top w:val="none" w:sz="0" w:space="0" w:color="auto"/>
        <w:left w:val="none" w:sz="0" w:space="0" w:color="auto"/>
        <w:bottom w:val="none" w:sz="0" w:space="0" w:color="auto"/>
        <w:right w:val="none" w:sz="0" w:space="0" w:color="auto"/>
      </w:divBdr>
    </w:div>
    <w:div w:id="63378077">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6727530">
      <w:bodyDiv w:val="1"/>
      <w:marLeft w:val="0"/>
      <w:marRight w:val="0"/>
      <w:marTop w:val="0"/>
      <w:marBottom w:val="0"/>
      <w:divBdr>
        <w:top w:val="none" w:sz="0" w:space="0" w:color="auto"/>
        <w:left w:val="none" w:sz="0" w:space="0" w:color="auto"/>
        <w:bottom w:val="none" w:sz="0" w:space="0" w:color="auto"/>
        <w:right w:val="none" w:sz="0" w:space="0" w:color="auto"/>
      </w:divBdr>
    </w:div>
    <w:div w:id="67584623">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197478451">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08759488">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3927123">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28078403">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1160085">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3948571">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3700689">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6634817">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3304677">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7144644">
      <w:bodyDiv w:val="1"/>
      <w:marLeft w:val="0"/>
      <w:marRight w:val="0"/>
      <w:marTop w:val="0"/>
      <w:marBottom w:val="0"/>
      <w:divBdr>
        <w:top w:val="none" w:sz="0" w:space="0" w:color="auto"/>
        <w:left w:val="none" w:sz="0" w:space="0" w:color="auto"/>
        <w:bottom w:val="none" w:sz="0" w:space="0" w:color="auto"/>
        <w:right w:val="none" w:sz="0" w:space="0" w:color="auto"/>
      </w:divBdr>
    </w:div>
    <w:div w:id="437484123">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46513476">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1426443">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5918950">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4578712">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1461734">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1541622">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37635574">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28984273">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55659763">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68449970">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1698603">
      <w:bodyDiv w:val="1"/>
      <w:marLeft w:val="0"/>
      <w:marRight w:val="0"/>
      <w:marTop w:val="0"/>
      <w:marBottom w:val="0"/>
      <w:divBdr>
        <w:top w:val="none" w:sz="0" w:space="0" w:color="auto"/>
        <w:left w:val="none" w:sz="0" w:space="0" w:color="auto"/>
        <w:bottom w:val="none" w:sz="0" w:space="0" w:color="auto"/>
        <w:right w:val="none" w:sz="0" w:space="0" w:color="auto"/>
      </w:divBdr>
    </w:div>
    <w:div w:id="895898699">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3295000">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09407340">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25594010">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39745495">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374943">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5566638">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0679136">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29922433">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2640699">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0225336">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483279044">
      <w:bodyDiv w:val="1"/>
      <w:marLeft w:val="0"/>
      <w:marRight w:val="0"/>
      <w:marTop w:val="0"/>
      <w:marBottom w:val="0"/>
      <w:divBdr>
        <w:top w:val="none" w:sz="0" w:space="0" w:color="auto"/>
        <w:left w:val="none" w:sz="0" w:space="0" w:color="auto"/>
        <w:bottom w:val="none" w:sz="0" w:space="0" w:color="auto"/>
        <w:right w:val="none" w:sz="0" w:space="0" w:color="auto"/>
      </w:divBdr>
    </w:div>
    <w:div w:id="1493839627">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253253">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5269069">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33494163">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4604819">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2954657">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47126575">
      <w:bodyDiv w:val="1"/>
      <w:marLeft w:val="0"/>
      <w:marRight w:val="0"/>
      <w:marTop w:val="0"/>
      <w:marBottom w:val="0"/>
      <w:divBdr>
        <w:top w:val="none" w:sz="0" w:space="0" w:color="auto"/>
        <w:left w:val="none" w:sz="0" w:space="0" w:color="auto"/>
        <w:bottom w:val="none" w:sz="0" w:space="0" w:color="auto"/>
        <w:right w:val="none" w:sz="0" w:space="0" w:color="auto"/>
      </w:divBdr>
    </w:div>
    <w:div w:id="1651442742">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768500">
      <w:bodyDiv w:val="1"/>
      <w:marLeft w:val="0"/>
      <w:marRight w:val="0"/>
      <w:marTop w:val="0"/>
      <w:marBottom w:val="0"/>
      <w:divBdr>
        <w:top w:val="none" w:sz="0" w:space="0" w:color="auto"/>
        <w:left w:val="none" w:sz="0" w:space="0" w:color="auto"/>
        <w:bottom w:val="none" w:sz="0" w:space="0" w:color="auto"/>
        <w:right w:val="none" w:sz="0" w:space="0" w:color="auto"/>
      </w:divBdr>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209858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6002624">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27935176">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37500833">
      <w:bodyDiv w:val="1"/>
      <w:marLeft w:val="0"/>
      <w:marRight w:val="0"/>
      <w:marTop w:val="0"/>
      <w:marBottom w:val="0"/>
      <w:divBdr>
        <w:top w:val="none" w:sz="0" w:space="0" w:color="auto"/>
        <w:left w:val="none" w:sz="0" w:space="0" w:color="auto"/>
        <w:bottom w:val="none" w:sz="0" w:space="0" w:color="auto"/>
        <w:right w:val="none" w:sz="0" w:space="0" w:color="auto"/>
      </w:divBdr>
    </w:div>
    <w:div w:id="1838692136">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45431360">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41982346">
      <w:bodyDiv w:val="1"/>
      <w:marLeft w:val="0"/>
      <w:marRight w:val="0"/>
      <w:marTop w:val="0"/>
      <w:marBottom w:val="0"/>
      <w:divBdr>
        <w:top w:val="none" w:sz="0" w:space="0" w:color="auto"/>
        <w:left w:val="none" w:sz="0" w:space="0" w:color="auto"/>
        <w:bottom w:val="none" w:sz="0" w:space="0" w:color="auto"/>
        <w:right w:val="none" w:sz="0" w:space="0" w:color="auto"/>
      </w:divBdr>
    </w:div>
    <w:div w:id="1950162357">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198399">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66251209">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85486813">
      <w:bodyDiv w:val="1"/>
      <w:marLeft w:val="0"/>
      <w:marRight w:val="0"/>
      <w:marTop w:val="0"/>
      <w:marBottom w:val="0"/>
      <w:divBdr>
        <w:top w:val="none" w:sz="0" w:space="0" w:color="auto"/>
        <w:left w:val="none" w:sz="0" w:space="0" w:color="auto"/>
        <w:bottom w:val="none" w:sz="0" w:space="0" w:color="auto"/>
        <w:right w:val="none" w:sz="0" w:space="0" w:color="auto"/>
      </w:divBdr>
    </w:div>
    <w:div w:id="2090156711">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 ds:uri="c34af464-7aa1-4edd-9be4-83dffc1cb926"/>
  </ds:schemaRefs>
</ds:datastoreItem>
</file>

<file path=customXml/itemProps2.xml><?xml version="1.0" encoding="utf-8"?>
<ds:datastoreItem xmlns:ds="http://schemas.openxmlformats.org/officeDocument/2006/customXml" ds:itemID="{6C5D5F84-577B-4DEE-80C3-B8F5B7904A0A}">
  <ds:schemaRefs>
    <ds:schemaRef ds:uri="http://schemas.openxmlformats.org/officeDocument/2006/bibliography"/>
  </ds:schemaRefs>
</ds:datastoreItem>
</file>

<file path=customXml/itemProps3.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4.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requirements.dot</Template>
  <TotalTime>1044</TotalTime>
  <Pages>24</Pages>
  <Words>3720</Words>
  <Characters>22986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26653</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Sanchez, Lilia</cp:lastModifiedBy>
  <cp:revision>9</cp:revision>
  <cp:lastPrinted>2016-01-26T23:30:00Z</cp:lastPrinted>
  <dcterms:created xsi:type="dcterms:W3CDTF">2021-08-23T21:39:00Z</dcterms:created>
  <dcterms:modified xsi:type="dcterms:W3CDTF">2021-08-26T18:43:00Z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