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89E65" w14:textId="5A76D5A2" w:rsidR="003F79D3" w:rsidRDefault="009103FA">
      <w:r>
        <w:t>7/8/ROS new items for review</w:t>
      </w:r>
      <w:r w:rsidR="00114BFA">
        <w:t xml:space="preserve"> – PDCWG</w:t>
      </w:r>
    </w:p>
    <w:p w14:paraId="082398B0" w14:textId="60EF61E1" w:rsidR="009103FA" w:rsidRDefault="009103FA" w:rsidP="009103FA">
      <w:pPr>
        <w:pStyle w:val="ListParagraph"/>
        <w:numPr>
          <w:ilvl w:val="0"/>
          <w:numId w:val="1"/>
        </w:numPr>
      </w:pPr>
      <w:r>
        <w:t>Review RRS increase to 2800MW</w:t>
      </w:r>
    </w:p>
    <w:p w14:paraId="5A8AE847" w14:textId="425C8EE3" w:rsidR="009103FA" w:rsidRDefault="009103FA" w:rsidP="009103FA">
      <w:pPr>
        <w:pStyle w:val="ListParagraph"/>
        <w:numPr>
          <w:ilvl w:val="0"/>
          <w:numId w:val="1"/>
        </w:numPr>
      </w:pPr>
      <w:r>
        <w:t>Assess Impact of Ancillary Service changes over summer/report to TAC</w:t>
      </w:r>
    </w:p>
    <w:p w14:paraId="73E26E3B" w14:textId="4F0FBC85" w:rsidR="009103FA" w:rsidRDefault="003F64BE" w:rsidP="009103FA">
      <w:pPr>
        <w:pStyle w:val="ListParagraph"/>
        <w:numPr>
          <w:ilvl w:val="0"/>
          <w:numId w:val="1"/>
        </w:numPr>
      </w:pPr>
      <w:r>
        <w:t xml:space="preserve">Analyze methodology for determining non-spin </w:t>
      </w:r>
      <w:proofErr w:type="spellStart"/>
      <w:r>
        <w:t>reqs</w:t>
      </w:r>
      <w:proofErr w:type="spellEnd"/>
      <w:r>
        <w:t xml:space="preserve"> and value provided in non-peak times</w:t>
      </w:r>
    </w:p>
    <w:p w14:paraId="62F1743E" w14:textId="6966863E" w:rsidR="009103FA" w:rsidRDefault="009103FA" w:rsidP="009103FA">
      <w:pPr>
        <w:pStyle w:val="ListParagraph"/>
        <w:numPr>
          <w:ilvl w:val="0"/>
          <w:numId w:val="1"/>
        </w:numPr>
      </w:pPr>
      <w:r>
        <w:t>Account for RRS HASL release in non-spin deployment</w:t>
      </w:r>
    </w:p>
    <w:p w14:paraId="1D38EE77" w14:textId="6F276E52" w:rsidR="00874C78" w:rsidRDefault="00874C78" w:rsidP="009103FA">
      <w:pPr>
        <w:pStyle w:val="ListParagraph"/>
        <w:numPr>
          <w:ilvl w:val="0"/>
          <w:numId w:val="1"/>
        </w:numPr>
      </w:pPr>
      <w:r>
        <w:t>How to define high/med/low variability?</w:t>
      </w:r>
    </w:p>
    <w:p w14:paraId="56C02192" w14:textId="63DD8CA2" w:rsidR="005E6EF1" w:rsidRDefault="005E6EF1" w:rsidP="005E6EF1"/>
    <w:p w14:paraId="45691E2F" w14:textId="31092243" w:rsidR="005E6EF1" w:rsidRDefault="005E6EF1" w:rsidP="005E6EF1">
      <w:r>
        <w:t>From WMS/WMWG list (posted to 7/7 WMS page)</w:t>
      </w:r>
    </w:p>
    <w:p w14:paraId="5BFA8E2B" w14:textId="77777777" w:rsidR="005E6EF1" w:rsidRDefault="005E6EF1" w:rsidP="005E6EF1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Should NCLR be allowed to provide Non-Spin?</w:t>
      </w:r>
    </w:p>
    <w:p w14:paraId="362D007B" w14:textId="19A3EFD3" w:rsidR="005E6EF1" w:rsidRDefault="005E6EF1" w:rsidP="005E6EF1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Should higher RRS or ECRS be procured?</w:t>
      </w:r>
    </w:p>
    <w:p w14:paraId="09EB645E" w14:textId="77777777" w:rsidR="00EB363E" w:rsidRDefault="00EB363E" w:rsidP="00EB363E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Review the impact to cycling resource before it is really needed in peak summer</w:t>
      </w:r>
    </w:p>
    <w:p w14:paraId="41342E92" w14:textId="77777777" w:rsidR="00EB363E" w:rsidRDefault="00EB363E" w:rsidP="00EB363E">
      <w:pPr>
        <w:spacing w:after="0" w:line="240" w:lineRule="auto"/>
        <w:ind w:left="360"/>
        <w:contextualSpacing/>
        <w:rPr>
          <w:rFonts w:eastAsia="Times New Roman"/>
        </w:rPr>
      </w:pPr>
    </w:p>
    <w:p w14:paraId="68AD509D" w14:textId="77777777" w:rsidR="005E6EF1" w:rsidRDefault="005E6EF1" w:rsidP="005E6EF1"/>
    <w:sectPr w:rsidR="005E6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7B53"/>
    <w:multiLevelType w:val="hybridMultilevel"/>
    <w:tmpl w:val="D0EE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A42FA"/>
    <w:multiLevelType w:val="hybridMultilevel"/>
    <w:tmpl w:val="36DAC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FA"/>
    <w:rsid w:val="00114BFA"/>
    <w:rsid w:val="00200530"/>
    <w:rsid w:val="002D5A73"/>
    <w:rsid w:val="003F64BE"/>
    <w:rsid w:val="003F79D3"/>
    <w:rsid w:val="004F66CF"/>
    <w:rsid w:val="005C5A61"/>
    <w:rsid w:val="005E6EF1"/>
    <w:rsid w:val="006805F9"/>
    <w:rsid w:val="00874C78"/>
    <w:rsid w:val="009103FA"/>
    <w:rsid w:val="00EB363E"/>
    <w:rsid w:val="00F73B98"/>
    <w:rsid w:val="00FA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DB83"/>
  <w15:chartTrackingRefBased/>
  <w15:docId w15:val="{6587185D-B671-4694-BC92-6B728FA7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ERCOT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Clifton, Suzy</cp:lastModifiedBy>
  <cp:revision>2</cp:revision>
  <dcterms:created xsi:type="dcterms:W3CDTF">2021-07-09T19:02:00Z</dcterms:created>
  <dcterms:modified xsi:type="dcterms:W3CDTF">2021-07-09T19:02:00Z</dcterms:modified>
</cp:coreProperties>
</file>