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272C75" w14:paraId="76A110D7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8DB0D" w14:textId="12B09FEC" w:rsidR="00272C75" w:rsidRDefault="00272C75" w:rsidP="00272C75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E85FC2" w14:textId="51EFE3FA" w:rsidR="00272C75" w:rsidRPr="00595DDC" w:rsidRDefault="00272C75" w:rsidP="00731D3E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303C50">
                <w:rPr>
                  <w:rStyle w:val="Hyperlink"/>
                </w:rPr>
                <w:t>031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AE6DBD" w14:textId="42B31F41" w:rsidR="00272C75" w:rsidRDefault="00272C75" w:rsidP="00272C75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BB4EAD0" w14:textId="0A65E444" w:rsidR="00272C75" w:rsidRPr="009F3D0E" w:rsidRDefault="00272C75" w:rsidP="00272C7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Change Non-Spinning Reserve Service Deployment</w:t>
            </w:r>
          </w:p>
        </w:tc>
      </w:tr>
      <w:tr w:rsidR="007A4799" w14:paraId="028F522A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FBCC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85F8" w14:textId="6578BC11" w:rsidR="007A4799" w:rsidRPr="00DF480B" w:rsidRDefault="00272C75" w:rsidP="006A6A8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24</w:t>
            </w:r>
            <w:r w:rsidR="00D70997"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7A4799" w14:paraId="184A1BC5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FCB48" w14:textId="77777777"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366193" w14:textId="77777777" w:rsidR="007A4799" w:rsidRPr="00DF480B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80B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1F83EC1F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2676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6B2A" w14:textId="74A1F436" w:rsidR="007A4799" w:rsidRPr="00511748" w:rsidRDefault="007A4799" w:rsidP="008B2406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272C75">
              <w:rPr>
                <w:rFonts w:cs="Arial"/>
              </w:rPr>
              <w:t>Other Binding Document Revision Request (OBDRR)</w:t>
            </w:r>
            <w:r>
              <w:rPr>
                <w:rFonts w:cs="Arial"/>
              </w:rPr>
              <w:t xml:space="preserve"> can take effect upon</w:t>
            </w:r>
            <w:r w:rsidRPr="00511748">
              <w:rPr>
                <w:rFonts w:cs="Arial"/>
              </w:rPr>
              <w:t xml:space="preserve"> </w:t>
            </w:r>
            <w:r w:rsidR="008B2406">
              <w:rPr>
                <w:rFonts w:cs="Arial"/>
              </w:rPr>
              <w:t>Technical Advisory Committee (TAC)</w:t>
            </w:r>
            <w:r>
              <w:rPr>
                <w:rFonts w:cs="Arial"/>
              </w:rPr>
              <w:t xml:space="preserve"> approval.</w:t>
            </w:r>
          </w:p>
        </w:tc>
      </w:tr>
      <w:tr w:rsidR="007A4799" w14:paraId="042B9735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62E24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24DC7E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6188D43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48008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FC07A17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721694C0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01310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31830D8" w14:textId="3B763763" w:rsidR="007A4799" w:rsidRPr="009266AD" w:rsidRDefault="00731D3E" w:rsidP="00707297">
            <w:pPr>
              <w:pStyle w:val="NormalArial"/>
              <w:rPr>
                <w:sz w:val="22"/>
                <w:szCs w:val="22"/>
              </w:rPr>
            </w:pPr>
            <w:r w:rsidRPr="00731D3E">
              <w:rPr>
                <w:rFonts w:cs="Arial"/>
              </w:rPr>
              <w:t xml:space="preserve">ERCOT will update its business processes to implement this </w:t>
            </w:r>
            <w:r>
              <w:rPr>
                <w:rFonts w:cs="Arial"/>
              </w:rPr>
              <w:t>OBD</w:t>
            </w:r>
            <w:r w:rsidRPr="00731D3E">
              <w:rPr>
                <w:rFonts w:cs="Arial"/>
              </w:rPr>
              <w:t>RR.</w:t>
            </w:r>
          </w:p>
        </w:tc>
      </w:tr>
      <w:tr w:rsidR="007A4799" w14:paraId="546E5817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5721F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54081083" w14:textId="3E89F770" w:rsidR="007A4799" w:rsidRPr="00D54DC7" w:rsidRDefault="00731D3E" w:rsidP="00E52940">
            <w:pPr>
              <w:pStyle w:val="Header"/>
              <w:rPr>
                <w:b w:val="0"/>
                <w:sz w:val="22"/>
                <w:szCs w:val="22"/>
              </w:rPr>
            </w:pPr>
            <w:r w:rsidRPr="00E52940">
              <w:rPr>
                <w:b w:val="0"/>
              </w:rPr>
              <w:t xml:space="preserve">ERCOT will update grid operations and practices to implement this </w:t>
            </w:r>
            <w:r>
              <w:rPr>
                <w:b w:val="0"/>
              </w:rPr>
              <w:t>OBD</w:t>
            </w:r>
            <w:r w:rsidRPr="00E52940">
              <w:rPr>
                <w:b w:val="0"/>
              </w:rPr>
              <w:t>RR</w:t>
            </w:r>
            <w:r>
              <w:rPr>
                <w:b w:val="0"/>
              </w:rPr>
              <w:t>.</w:t>
            </w:r>
          </w:p>
        </w:tc>
      </w:tr>
    </w:tbl>
    <w:p w14:paraId="283656C7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284D9705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7ABE3C3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0522BD08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752DD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20BAA018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379EB870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329C776F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7BAF66FD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1675BB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130EF2DF" w14:textId="77777777" w:rsidR="007A4799" w:rsidRDefault="007A4799" w:rsidP="007A4799"/>
    <w:p w14:paraId="3F880B56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B8B2C" w14:textId="77777777" w:rsidR="00252322" w:rsidRDefault="00252322" w:rsidP="007A4799">
      <w:pPr>
        <w:spacing w:after="0" w:line="240" w:lineRule="auto"/>
      </w:pPr>
      <w:r>
        <w:separator/>
      </w:r>
    </w:p>
  </w:endnote>
  <w:endnote w:type="continuationSeparator" w:id="0">
    <w:p w14:paraId="728B1DBC" w14:textId="77777777" w:rsidR="00252322" w:rsidRDefault="00252322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805D" w14:textId="4EF9F119" w:rsidR="006B0C5E" w:rsidRDefault="008A5C3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031OBDRR-02 Impact Analysis</w:t>
    </w:r>
    <w:r w:rsidR="00731D3E">
      <w:rPr>
        <w:rFonts w:ascii="Arial" w:hAnsi="Arial"/>
        <w:sz w:val="18"/>
      </w:rPr>
      <w:t xml:space="preserve"> 062421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584B29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584B29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7BB65024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7B02A" w14:textId="77777777" w:rsidR="00252322" w:rsidRDefault="00252322" w:rsidP="007A4799">
      <w:pPr>
        <w:spacing w:after="0" w:line="240" w:lineRule="auto"/>
      </w:pPr>
      <w:r>
        <w:separator/>
      </w:r>
    </w:p>
  </w:footnote>
  <w:footnote w:type="continuationSeparator" w:id="0">
    <w:p w14:paraId="32D1F5BF" w14:textId="77777777" w:rsidR="00252322" w:rsidRDefault="00252322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0BDA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B187E"/>
    <w:rsid w:val="0022226B"/>
    <w:rsid w:val="00235AE9"/>
    <w:rsid w:val="00252322"/>
    <w:rsid w:val="00272C75"/>
    <w:rsid w:val="003A4C82"/>
    <w:rsid w:val="003B105F"/>
    <w:rsid w:val="003F584B"/>
    <w:rsid w:val="004F3748"/>
    <w:rsid w:val="00584B29"/>
    <w:rsid w:val="00591DD4"/>
    <w:rsid w:val="00630022"/>
    <w:rsid w:val="006560D4"/>
    <w:rsid w:val="00685345"/>
    <w:rsid w:val="006A6A89"/>
    <w:rsid w:val="00731D3E"/>
    <w:rsid w:val="00731FD4"/>
    <w:rsid w:val="007A4799"/>
    <w:rsid w:val="00883916"/>
    <w:rsid w:val="008A5C38"/>
    <w:rsid w:val="008B2406"/>
    <w:rsid w:val="00997851"/>
    <w:rsid w:val="00B25BFF"/>
    <w:rsid w:val="00BA2B92"/>
    <w:rsid w:val="00CA3095"/>
    <w:rsid w:val="00CC4367"/>
    <w:rsid w:val="00D7009E"/>
    <w:rsid w:val="00D70997"/>
    <w:rsid w:val="00D837D1"/>
    <w:rsid w:val="00DE3BB0"/>
    <w:rsid w:val="00DF480B"/>
    <w:rsid w:val="00E45E06"/>
    <w:rsid w:val="00E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6551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A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obdrr03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4</cp:revision>
  <dcterms:created xsi:type="dcterms:W3CDTF">2021-06-24T18:29:00Z</dcterms:created>
  <dcterms:modified xsi:type="dcterms:W3CDTF">2021-06-24T18:34:00Z</dcterms:modified>
</cp:coreProperties>
</file>