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4165ED8A" w:rsidR="007F1A85" w:rsidRPr="00F47DEE" w:rsidRDefault="005E3DB2" w:rsidP="005E3DB2">
            <w:pPr>
              <w:tabs>
                <w:tab w:val="left" w:pos="720"/>
                <w:tab w:val="left" w:pos="1080"/>
                <w:tab w:val="left" w:pos="1725"/>
              </w:tabs>
              <w:rPr>
                <w:rFonts w:ascii="Arial" w:hAnsi="Arial" w:cs="Arial"/>
              </w:rPr>
            </w:pPr>
            <w:r>
              <w:rPr>
                <w:rFonts w:ascii="Arial" w:hAnsi="Arial" w:cs="Arial"/>
              </w:rPr>
              <w:t xml:space="preserve">May </w:t>
            </w:r>
            <w:bookmarkStart w:id="0" w:name="_GoBack"/>
            <w:bookmarkEnd w:id="0"/>
            <w:r>
              <w:rPr>
                <w:rFonts w:ascii="Arial" w:hAnsi="Arial" w:cs="Arial"/>
              </w:rPr>
              <w:t>3</w:t>
            </w:r>
            <w:r w:rsidR="0059628E">
              <w:rPr>
                <w:rFonts w:ascii="Arial" w:hAnsi="Arial" w:cs="Arial"/>
              </w:rPr>
              <w:t>1, 2021</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proofErr w:type="spellStart"/>
            <w:r>
              <w:rPr>
                <w:rFonts w:ascii="Arial" w:hAnsi="Arial" w:cs="Arial"/>
              </w:rPr>
              <w:t>Clif</w:t>
            </w:r>
            <w:proofErr w:type="spellEnd"/>
            <w:r>
              <w:rPr>
                <w:rFonts w:ascii="Arial" w:hAnsi="Arial" w:cs="Arial"/>
              </w:rPr>
              <w:t xml:space="preserve">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3D71E01F" w14:textId="1E081468"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83347">
              <w:rPr>
                <w:rFonts w:ascii="Arial" w:hAnsi="Arial" w:cs="Arial"/>
                <w:bCs/>
                <w:szCs w:val="24"/>
              </w:rPr>
              <w:t xml:space="preserve"> </w:t>
            </w:r>
            <w:r w:rsidR="0059628E">
              <w:rPr>
                <w:rFonts w:ascii="Arial" w:hAnsi="Arial" w:cs="Arial"/>
                <w:bCs/>
                <w:szCs w:val="24"/>
              </w:rPr>
              <w:t xml:space="preserve">June </w:t>
            </w:r>
            <w:r w:rsidR="00C050E1">
              <w:rPr>
                <w:rFonts w:ascii="Arial" w:hAnsi="Arial" w:cs="Arial"/>
                <w:bCs/>
                <w:szCs w:val="24"/>
              </w:rPr>
              <w:t>7-</w:t>
            </w:r>
            <w:r w:rsidR="0059628E">
              <w:rPr>
                <w:rFonts w:ascii="Arial" w:hAnsi="Arial" w:cs="Arial"/>
                <w:bCs/>
                <w:szCs w:val="24"/>
              </w:rPr>
              <w:t>8, 2021</w:t>
            </w:r>
          </w:p>
          <w:p w14:paraId="54AFDC54" w14:textId="05BDC3CB"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183347">
              <w:rPr>
                <w:rFonts w:ascii="Arial" w:hAnsi="Arial" w:cs="Arial"/>
                <w:bCs/>
                <w:szCs w:val="24"/>
              </w:rPr>
              <w:t>5.1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51763AF0"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1ADC845" w14:textId="1F00D708" w:rsidR="009C6BA6" w:rsidRPr="00F47DEE" w:rsidRDefault="009C6BA6" w:rsidP="009C6BA6">
            <w:pPr>
              <w:pStyle w:val="Heading5"/>
              <w:keepNext w:val="0"/>
              <w:jc w:val="both"/>
              <w:rPr>
                <w:rFonts w:ascii="Arial" w:hAnsi="Arial" w:cs="Arial"/>
                <w:bCs/>
                <w:u w:val="none"/>
              </w:rPr>
            </w:pPr>
            <w:r w:rsidRPr="00F47DEE">
              <w:rPr>
                <w:rFonts w:ascii="Arial" w:hAnsi="Arial" w:cs="Arial"/>
                <w:bCs/>
                <w:u w:val="none"/>
              </w:rPr>
              <w:t xml:space="preserve">Consideration of the following Revision Requests </w:t>
            </w:r>
            <w:r w:rsidR="00ED1E51" w:rsidRPr="00F47DEE">
              <w:rPr>
                <w:rFonts w:ascii="Arial" w:hAnsi="Arial" w:cs="Arial"/>
                <w:bCs/>
                <w:u w:val="none"/>
              </w:rPr>
              <w:t>(</w:t>
            </w:r>
            <w:r w:rsidR="00A97F2B" w:rsidRPr="00F47DEE">
              <w:rPr>
                <w:rFonts w:ascii="Arial" w:hAnsi="Arial" w:cs="Arial"/>
                <w:u w:val="none"/>
              </w:rPr>
              <w:t>Nodal Prot</w:t>
            </w:r>
            <w:r w:rsidR="00ED1E51" w:rsidRPr="00F47DEE">
              <w:rPr>
                <w:rFonts w:ascii="Arial" w:hAnsi="Arial" w:cs="Arial"/>
                <w:u w:val="none"/>
              </w:rPr>
              <w:t>ocol Revision Requests (NPRRs)</w:t>
            </w:r>
            <w:r w:rsidR="004553F9">
              <w:rPr>
                <w:rFonts w:ascii="Arial" w:hAnsi="Arial" w:cs="Arial"/>
                <w:u w:val="none"/>
              </w:rPr>
              <w:t xml:space="preserve">, </w:t>
            </w:r>
            <w:r w:rsidR="00F608B3">
              <w:rPr>
                <w:rFonts w:ascii="Arial" w:hAnsi="Arial" w:cs="Arial"/>
                <w:u w:val="none"/>
              </w:rPr>
              <w:t xml:space="preserve">Load Profiling Guide Revision Request (LPGRR), </w:t>
            </w:r>
            <w:r w:rsidR="00B4619A">
              <w:rPr>
                <w:rFonts w:ascii="Arial" w:hAnsi="Arial" w:cs="Arial"/>
                <w:u w:val="none"/>
              </w:rPr>
              <w:t>Nodal Operating Guide Revision Request (NOGRR)</w:t>
            </w:r>
            <w:r w:rsidR="00F608B3">
              <w:rPr>
                <w:rFonts w:ascii="Arial" w:hAnsi="Arial" w:cs="Arial"/>
                <w:u w:val="none"/>
              </w:rPr>
              <w:t>, Planning Guide Revision Request (PGRR), and Retail Market Guide Revision Request (RMGRR)</w:t>
            </w:r>
            <w:r w:rsidR="00BF41E5">
              <w:rPr>
                <w:rFonts w:ascii="Arial" w:hAnsi="Arial" w:cs="Arial"/>
                <w:u w:val="none"/>
              </w:rPr>
              <w:t>)</w:t>
            </w:r>
            <w:r w:rsidR="00B4619A">
              <w:rPr>
                <w:rFonts w:ascii="Arial" w:hAnsi="Arial" w:cs="Arial"/>
                <w:u w:val="none"/>
              </w:rPr>
              <w:t xml:space="preserve"> </w:t>
            </w:r>
            <w:r w:rsidRPr="00F47DEE">
              <w:rPr>
                <w:rFonts w:ascii="Arial" w:hAnsi="Arial" w:cs="Arial"/>
                <w:bCs/>
                <w:u w:val="none"/>
              </w:rPr>
              <w:t>recommended for approval by TAC (with no opposing votes recorded):</w:t>
            </w:r>
          </w:p>
          <w:p w14:paraId="319FA32C" w14:textId="7E45FE88" w:rsidR="007F1A85" w:rsidRDefault="00A92D88" w:rsidP="00C711F3">
            <w:pPr>
              <w:numPr>
                <w:ilvl w:val="0"/>
                <w:numId w:val="31"/>
              </w:numPr>
              <w:rPr>
                <w:rFonts w:ascii="Arial" w:hAnsi="Arial" w:cs="Arial"/>
              </w:rPr>
            </w:pPr>
            <w:r>
              <w:rPr>
                <w:rFonts w:ascii="Arial" w:hAnsi="Arial" w:cs="Arial"/>
              </w:rPr>
              <w:t>NPRR979,</w:t>
            </w:r>
            <w:r w:rsidR="00C711F3">
              <w:rPr>
                <w:rFonts w:ascii="Arial" w:hAnsi="Arial" w:cs="Arial"/>
              </w:rPr>
              <w:t xml:space="preserve"> </w:t>
            </w:r>
            <w:r w:rsidR="00C711F3" w:rsidRPr="00C711F3">
              <w:rPr>
                <w:rFonts w:ascii="Arial" w:hAnsi="Arial" w:cs="Arial"/>
              </w:rPr>
              <w:t>Incorporate State Estimator Standards and Telemetry Standards into Protocols</w:t>
            </w:r>
            <w:r w:rsidR="00BF41E5">
              <w:rPr>
                <w:rFonts w:ascii="Arial" w:hAnsi="Arial" w:cs="Arial"/>
              </w:rPr>
              <w:t>;</w:t>
            </w:r>
          </w:p>
          <w:p w14:paraId="1FAD8CFF" w14:textId="5E42A330" w:rsidR="00A92D88" w:rsidRDefault="00A92D88" w:rsidP="00C711F3">
            <w:pPr>
              <w:numPr>
                <w:ilvl w:val="0"/>
                <w:numId w:val="31"/>
              </w:numPr>
              <w:rPr>
                <w:rFonts w:ascii="Arial" w:hAnsi="Arial" w:cs="Arial"/>
              </w:rPr>
            </w:pPr>
            <w:r>
              <w:rPr>
                <w:rFonts w:ascii="Arial" w:hAnsi="Arial" w:cs="Arial"/>
              </w:rPr>
              <w:t xml:space="preserve">NPRR1062, </w:t>
            </w:r>
            <w:r w:rsidR="00C711F3" w:rsidRPr="00C711F3">
              <w:rPr>
                <w:rFonts w:ascii="Arial" w:hAnsi="Arial" w:cs="Arial"/>
              </w:rPr>
              <w:t>Modify IDR Meter Requirement and Eliminate IDR Meter Requirement Report</w:t>
            </w:r>
            <w:r w:rsidR="00BF41E5">
              <w:rPr>
                <w:rFonts w:ascii="Arial" w:hAnsi="Arial" w:cs="Arial"/>
              </w:rPr>
              <w:t>;</w:t>
            </w:r>
          </w:p>
          <w:p w14:paraId="7636E5C0" w14:textId="3D7B44F9" w:rsidR="00A92D88" w:rsidRDefault="00A92D88" w:rsidP="007F1A85">
            <w:pPr>
              <w:numPr>
                <w:ilvl w:val="0"/>
                <w:numId w:val="31"/>
              </w:numPr>
              <w:rPr>
                <w:rFonts w:ascii="Arial" w:hAnsi="Arial" w:cs="Arial"/>
              </w:rPr>
            </w:pPr>
            <w:r>
              <w:rPr>
                <w:rFonts w:ascii="Arial" w:hAnsi="Arial" w:cs="Arial"/>
              </w:rPr>
              <w:t>NPRR1064,</w:t>
            </w:r>
            <w:r w:rsidR="00C711F3">
              <w:rPr>
                <w:rFonts w:ascii="Arial" w:hAnsi="Arial" w:cs="Arial"/>
              </w:rPr>
              <w:t xml:space="preserve"> Identification of Chronic Congestion</w:t>
            </w:r>
            <w:r w:rsidR="00BF41E5">
              <w:rPr>
                <w:rFonts w:ascii="Arial" w:hAnsi="Arial" w:cs="Arial"/>
              </w:rPr>
              <w:t>;</w:t>
            </w:r>
          </w:p>
          <w:p w14:paraId="5FB58129" w14:textId="3D11EACF" w:rsidR="00A92D88" w:rsidRDefault="00A92D88" w:rsidP="00C711F3">
            <w:pPr>
              <w:numPr>
                <w:ilvl w:val="0"/>
                <w:numId w:val="31"/>
              </w:numPr>
              <w:rPr>
                <w:rFonts w:ascii="Arial" w:hAnsi="Arial" w:cs="Arial"/>
              </w:rPr>
            </w:pPr>
            <w:r>
              <w:rPr>
                <w:rFonts w:ascii="Arial" w:hAnsi="Arial" w:cs="Arial"/>
              </w:rPr>
              <w:t>NPRR1071,</w:t>
            </w:r>
            <w:r w:rsidR="00C711F3">
              <w:rPr>
                <w:rFonts w:ascii="Arial" w:hAnsi="Arial" w:cs="Arial"/>
              </w:rPr>
              <w:t xml:space="preserve"> </w:t>
            </w:r>
            <w:r w:rsidR="00C711F3" w:rsidRPr="00C711F3">
              <w:rPr>
                <w:rFonts w:ascii="Arial" w:hAnsi="Arial" w:cs="Arial"/>
              </w:rPr>
              <w:t>Minor Revisions to the Reporting of Demand Response by Retail Electric Providers and Non-Opt-In Entities</w:t>
            </w:r>
            <w:r w:rsidR="00BF41E5">
              <w:rPr>
                <w:rFonts w:ascii="Arial" w:hAnsi="Arial" w:cs="Arial"/>
              </w:rPr>
              <w:t>;</w:t>
            </w:r>
          </w:p>
          <w:p w14:paraId="77195BE3" w14:textId="1E1DA87E" w:rsidR="00A92D88" w:rsidRDefault="00A92D88" w:rsidP="00C711F3">
            <w:pPr>
              <w:numPr>
                <w:ilvl w:val="0"/>
                <w:numId w:val="31"/>
              </w:numPr>
              <w:rPr>
                <w:rFonts w:ascii="Arial" w:hAnsi="Arial" w:cs="Arial"/>
              </w:rPr>
            </w:pPr>
            <w:r>
              <w:rPr>
                <w:rFonts w:ascii="Arial" w:hAnsi="Arial" w:cs="Arial"/>
              </w:rPr>
              <w:t>NPRR1074,</w:t>
            </w:r>
            <w:r w:rsidR="00C711F3">
              <w:rPr>
                <w:rFonts w:ascii="Arial" w:hAnsi="Arial" w:cs="Arial"/>
              </w:rPr>
              <w:t xml:space="preserve"> </w:t>
            </w:r>
            <w:r w:rsidR="00C711F3" w:rsidRPr="00C711F3">
              <w:rPr>
                <w:rFonts w:ascii="Arial" w:hAnsi="Arial" w:cs="Arial"/>
              </w:rPr>
              <w:t>“</w:t>
            </w:r>
            <w:proofErr w:type="spellStart"/>
            <w:r w:rsidR="00C711F3" w:rsidRPr="00C711F3">
              <w:rPr>
                <w:rFonts w:ascii="Arial" w:hAnsi="Arial" w:cs="Arial"/>
              </w:rPr>
              <w:t>mp</w:t>
            </w:r>
            <w:proofErr w:type="spellEnd"/>
            <w:r w:rsidR="00C711F3" w:rsidRPr="00C711F3">
              <w:rPr>
                <w:rFonts w:ascii="Arial" w:hAnsi="Arial" w:cs="Arial"/>
              </w:rPr>
              <w:t>” Definition Revision</w:t>
            </w:r>
            <w:r w:rsidR="00C711F3">
              <w:rPr>
                <w:rFonts w:ascii="Arial" w:hAnsi="Arial" w:cs="Arial"/>
              </w:rPr>
              <w:t xml:space="preserve"> </w:t>
            </w:r>
            <w:r w:rsidR="00BF41E5">
              <w:rPr>
                <w:rFonts w:ascii="Arial" w:hAnsi="Arial" w:cs="Arial"/>
              </w:rPr>
              <w:t>–</w:t>
            </w:r>
            <w:r w:rsidR="00C711F3">
              <w:rPr>
                <w:rFonts w:ascii="Arial" w:hAnsi="Arial" w:cs="Arial"/>
              </w:rPr>
              <w:t xml:space="preserve"> URGENT</w:t>
            </w:r>
            <w:r w:rsidR="00BF41E5">
              <w:rPr>
                <w:rFonts w:ascii="Arial" w:hAnsi="Arial" w:cs="Arial"/>
              </w:rPr>
              <w:t>;</w:t>
            </w:r>
          </w:p>
          <w:p w14:paraId="7428D3C2" w14:textId="0EC7DD5F" w:rsidR="00C711F3" w:rsidRDefault="00C711F3" w:rsidP="00C711F3">
            <w:pPr>
              <w:numPr>
                <w:ilvl w:val="0"/>
                <w:numId w:val="31"/>
              </w:numPr>
              <w:rPr>
                <w:rFonts w:ascii="Arial" w:hAnsi="Arial" w:cs="Arial"/>
              </w:rPr>
            </w:pPr>
            <w:r>
              <w:rPr>
                <w:rFonts w:ascii="Arial" w:hAnsi="Arial" w:cs="Arial"/>
              </w:rPr>
              <w:t xml:space="preserve">LPGRR068, </w:t>
            </w:r>
            <w:r w:rsidRPr="00C711F3">
              <w:rPr>
                <w:rFonts w:ascii="Arial" w:hAnsi="Arial" w:cs="Arial"/>
              </w:rPr>
              <w:t>Add BUSLRG and BUSLRGDG Profile Types</w:t>
            </w:r>
            <w:r w:rsidR="00BF41E5">
              <w:rPr>
                <w:rFonts w:ascii="Arial" w:hAnsi="Arial" w:cs="Arial"/>
              </w:rPr>
              <w:t>;</w:t>
            </w:r>
          </w:p>
          <w:p w14:paraId="77049D31" w14:textId="248436E4" w:rsidR="00C711F3" w:rsidRDefault="00C711F3" w:rsidP="00C711F3">
            <w:pPr>
              <w:numPr>
                <w:ilvl w:val="0"/>
                <w:numId w:val="31"/>
              </w:numPr>
              <w:rPr>
                <w:rFonts w:ascii="Arial" w:hAnsi="Arial" w:cs="Arial"/>
              </w:rPr>
            </w:pPr>
            <w:r>
              <w:rPr>
                <w:rFonts w:ascii="Arial" w:hAnsi="Arial" w:cs="Arial"/>
              </w:rPr>
              <w:t xml:space="preserve">NOGRR199, </w:t>
            </w:r>
            <w:r w:rsidRPr="00C711F3">
              <w:rPr>
                <w:rFonts w:ascii="Arial" w:hAnsi="Arial" w:cs="Arial"/>
              </w:rPr>
              <w:t>Related to NPRR979, Incorporate State Estimator Standards and Telemetry Standards into Protocols</w:t>
            </w:r>
            <w:r w:rsidR="00BF41E5">
              <w:rPr>
                <w:rFonts w:ascii="Arial" w:hAnsi="Arial" w:cs="Arial"/>
              </w:rPr>
              <w:t>;</w:t>
            </w:r>
          </w:p>
          <w:p w14:paraId="6DF87900" w14:textId="7F3A9733" w:rsidR="00C711F3" w:rsidRDefault="00C711F3" w:rsidP="00C711F3">
            <w:pPr>
              <w:numPr>
                <w:ilvl w:val="0"/>
                <w:numId w:val="31"/>
              </w:numPr>
              <w:rPr>
                <w:rFonts w:ascii="Arial" w:hAnsi="Arial" w:cs="Arial"/>
              </w:rPr>
            </w:pPr>
            <w:r>
              <w:rPr>
                <w:rFonts w:ascii="Arial" w:hAnsi="Arial" w:cs="Arial"/>
              </w:rPr>
              <w:t xml:space="preserve">PGRR088, </w:t>
            </w:r>
            <w:r w:rsidRPr="00C711F3">
              <w:rPr>
                <w:rFonts w:ascii="Arial" w:hAnsi="Arial" w:cs="Arial"/>
              </w:rPr>
              <w:t>Include Financial Security Amount in the Monthly Generator Interconnection Status Report</w:t>
            </w:r>
            <w:r w:rsidR="00BF41E5">
              <w:rPr>
                <w:rFonts w:ascii="Arial" w:hAnsi="Arial" w:cs="Arial"/>
              </w:rPr>
              <w:t>; and</w:t>
            </w:r>
            <w:r>
              <w:rPr>
                <w:rFonts w:ascii="Arial" w:hAnsi="Arial" w:cs="Arial"/>
              </w:rPr>
              <w:t xml:space="preserve"> </w:t>
            </w:r>
          </w:p>
          <w:p w14:paraId="05C77F95" w14:textId="77777777" w:rsidR="00A92D88" w:rsidRDefault="00A92D88" w:rsidP="00C711F3">
            <w:pPr>
              <w:numPr>
                <w:ilvl w:val="0"/>
                <w:numId w:val="31"/>
              </w:numPr>
              <w:rPr>
                <w:rFonts w:ascii="Arial" w:hAnsi="Arial" w:cs="Arial"/>
              </w:rPr>
            </w:pPr>
            <w:r>
              <w:rPr>
                <w:rFonts w:ascii="Arial" w:hAnsi="Arial" w:cs="Arial"/>
              </w:rPr>
              <w:t xml:space="preserve">RMGRR164, </w:t>
            </w:r>
            <w:r w:rsidR="00C711F3" w:rsidRPr="00C711F3">
              <w:rPr>
                <w:rFonts w:ascii="Arial" w:hAnsi="Arial" w:cs="Arial"/>
              </w:rPr>
              <w:t>Related to NPRR1062, Modify IDR Meter Requirement and Eliminate IDR Meter Requirement Report</w:t>
            </w:r>
            <w:r w:rsidR="00BF41E5">
              <w:rPr>
                <w:rFonts w:ascii="Arial" w:hAnsi="Arial" w:cs="Arial"/>
              </w:rPr>
              <w:t>.</w:t>
            </w:r>
          </w:p>
          <w:p w14:paraId="4E760282" w14:textId="3AC2AE23" w:rsidR="00BF41E5" w:rsidRPr="00C711F3" w:rsidRDefault="00BF41E5" w:rsidP="00201D5C">
            <w:pPr>
              <w:ind w:left="720"/>
              <w:rPr>
                <w:rFonts w:ascii="Arial" w:hAnsi="Arial" w:cs="Arial"/>
              </w:rPr>
            </w:pPr>
          </w:p>
        </w:tc>
      </w:tr>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CB74E7">
            <w:pPr>
              <w:pStyle w:val="Heading5"/>
              <w:keepNext w:val="0"/>
              <w:jc w:val="both"/>
              <w:rPr>
                <w:rFonts w:ascii="Arial" w:hAnsi="Arial" w:cs="Arial"/>
                <w:b/>
                <w:bCs/>
              </w:rPr>
            </w:pPr>
            <w:r w:rsidRPr="00F47DEE">
              <w:rPr>
                <w:rFonts w:ascii="Arial" w:hAnsi="Arial" w:cs="Arial"/>
                <w:b/>
                <w:bCs/>
              </w:rPr>
              <w:t>Background/History:</w:t>
            </w:r>
          </w:p>
          <w:p w14:paraId="5B9CF010" w14:textId="685A3A67" w:rsidR="006720B6" w:rsidRDefault="00167741" w:rsidP="007844FD">
            <w:pPr>
              <w:jc w:val="both"/>
              <w:rPr>
                <w:rFonts w:ascii="Arial" w:hAnsi="Arial" w:cs="Arial"/>
                <w:b/>
                <w:bCs/>
              </w:rPr>
            </w:pPr>
            <w:r w:rsidRPr="00F47DEE">
              <w:rPr>
                <w:rFonts w:ascii="Arial" w:hAnsi="Arial" w:cs="Arial"/>
                <w:b/>
                <w:bCs/>
              </w:rPr>
              <w:t>Unless otherwise noted: (</w:t>
            </w:r>
            <w:proofErr w:type="spellStart"/>
            <w:r w:rsidRPr="00F47DEE">
              <w:rPr>
                <w:rFonts w:ascii="Arial" w:hAnsi="Arial" w:cs="Arial"/>
                <w:b/>
                <w:bCs/>
              </w:rPr>
              <w:t>i</w:t>
            </w:r>
            <w:proofErr w:type="spellEnd"/>
            <w:r w:rsidRPr="00F47DEE">
              <w:rPr>
                <w:rFonts w:ascii="Arial" w:hAnsi="Arial" w:cs="Arial"/>
                <w:b/>
                <w:bCs/>
              </w:rPr>
              <w:t>) all Market Segment</w:t>
            </w:r>
            <w:r w:rsidR="00840278">
              <w:rPr>
                <w:rFonts w:ascii="Arial" w:hAnsi="Arial" w:cs="Arial"/>
                <w:b/>
                <w:bCs/>
              </w:rPr>
              <w:t xml:space="preserve">s </w:t>
            </w:r>
            <w:r w:rsidR="007F1A85">
              <w:rPr>
                <w:rFonts w:ascii="Arial" w:hAnsi="Arial" w:cs="Arial"/>
                <w:b/>
                <w:bCs/>
              </w:rPr>
              <w:t>participated</w:t>
            </w:r>
            <w:r w:rsidR="00177EE8">
              <w:rPr>
                <w:rFonts w:ascii="Arial" w:hAnsi="Arial" w:cs="Arial"/>
                <w:b/>
                <w:bCs/>
              </w:rPr>
              <w:t xml:space="preserve"> in</w:t>
            </w:r>
            <w:r w:rsidR="00840278">
              <w:rPr>
                <w:rFonts w:ascii="Arial" w:hAnsi="Arial" w:cs="Arial"/>
                <w:b/>
                <w:bCs/>
              </w:rPr>
              <w:t xml:space="preserve"> each vote;</w:t>
            </w:r>
            <w:r w:rsidRPr="00F47DEE">
              <w:rPr>
                <w:rFonts w:ascii="Arial" w:hAnsi="Arial" w:cs="Arial"/>
                <w:b/>
                <w:bCs/>
              </w:rPr>
              <w:t xml:space="preserve"> (ii) </w:t>
            </w:r>
            <w:r w:rsidR="00BF41E5">
              <w:rPr>
                <w:rFonts w:ascii="Arial" w:hAnsi="Arial" w:cs="Arial"/>
                <w:b/>
                <w:bCs/>
              </w:rPr>
              <w:t>f</w:t>
            </w:r>
            <w:r w:rsidR="00ED1822">
              <w:rPr>
                <w:rFonts w:ascii="Arial" w:hAnsi="Arial" w:cs="Arial"/>
                <w:b/>
                <w:bCs/>
              </w:rPr>
              <w:t xml:space="preserve">or NPRRs, </w:t>
            </w:r>
            <w:r w:rsidRPr="00F47DEE">
              <w:rPr>
                <w:rFonts w:ascii="Arial" w:hAnsi="Arial" w:cs="Arial"/>
                <w:b/>
                <w:bCs/>
              </w:rPr>
              <w:t xml:space="preserve">ERCOT Credit Staff and the Credit Work Group (Credit WG) have reviewed the </w:t>
            </w:r>
            <w:r w:rsidR="00ED1822">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w:t>
            </w:r>
            <w:r w:rsidR="00BF41E5">
              <w:rPr>
                <w:rFonts w:ascii="Arial" w:hAnsi="Arial" w:cs="Arial"/>
                <w:b/>
                <w:bCs/>
              </w:rPr>
              <w:t>R</w:t>
            </w:r>
            <w:r w:rsidR="00CD0283" w:rsidRPr="00F47DEE">
              <w:rPr>
                <w:rFonts w:ascii="Arial" w:hAnsi="Arial" w:cs="Arial"/>
                <w:b/>
                <w:bCs/>
              </w:rPr>
              <w:t xml:space="preserve">evision </w:t>
            </w:r>
            <w:r w:rsidR="00BF41E5">
              <w:rPr>
                <w:rFonts w:ascii="Arial" w:hAnsi="Arial" w:cs="Arial"/>
                <w:b/>
                <w:bCs/>
              </w:rPr>
              <w:t>R</w:t>
            </w:r>
            <w:r w:rsidR="00CD0283" w:rsidRPr="00F47DEE">
              <w:rPr>
                <w:rFonts w:ascii="Arial" w:hAnsi="Arial" w:cs="Arial"/>
                <w:b/>
                <w:bCs/>
              </w:rPr>
              <w:t>equest</w:t>
            </w:r>
            <w:r w:rsidR="00ED1822">
              <w:rPr>
                <w:rFonts w:ascii="Arial" w:hAnsi="Arial" w:cs="Arial"/>
                <w:b/>
                <w:bCs/>
              </w:rPr>
              <w:t>.</w:t>
            </w:r>
          </w:p>
          <w:p w14:paraId="0781FCBE" w14:textId="77777777" w:rsidR="00102820" w:rsidRPr="00115CD3" w:rsidRDefault="00102820" w:rsidP="00BF41E5">
            <w:pPr>
              <w:ind w:left="360"/>
              <w:jc w:val="both"/>
              <w:rPr>
                <w:rFonts w:ascii="Arial" w:hAnsi="Arial" w:cs="Arial"/>
              </w:rPr>
            </w:pPr>
          </w:p>
          <w:p w14:paraId="68B1DC18" w14:textId="77777777" w:rsidR="0016787F" w:rsidRPr="0016787F" w:rsidRDefault="0016787F" w:rsidP="00201D5C">
            <w:pPr>
              <w:numPr>
                <w:ilvl w:val="0"/>
                <w:numId w:val="47"/>
              </w:numPr>
              <w:jc w:val="both"/>
              <w:rPr>
                <w:rFonts w:ascii="Arial" w:hAnsi="Arial" w:cs="Arial"/>
                <w:b/>
                <w:i/>
              </w:rPr>
            </w:pPr>
            <w:r w:rsidRPr="0016787F">
              <w:rPr>
                <w:rFonts w:ascii="Arial" w:hAnsi="Arial" w:cs="Arial"/>
                <w:b/>
                <w:i/>
              </w:rPr>
              <w:t>NPRR979, Incorporate State Estimator Standards and Telemetry Standards into Protocols [ERCOT]</w:t>
            </w:r>
          </w:p>
          <w:p w14:paraId="4C6F036E" w14:textId="77777777" w:rsidR="0016787F" w:rsidRPr="0016787F" w:rsidRDefault="0016787F" w:rsidP="00201D5C">
            <w:pPr>
              <w:ind w:left="360"/>
              <w:jc w:val="both"/>
              <w:rPr>
                <w:rFonts w:ascii="Arial" w:hAnsi="Arial" w:cs="Arial"/>
              </w:rPr>
            </w:pPr>
            <w:r w:rsidRPr="0016787F">
              <w:rPr>
                <w:rFonts w:ascii="Arial" w:hAnsi="Arial" w:cs="Arial"/>
                <w:b/>
              </w:rPr>
              <w:t xml:space="preserve">Revision Description:  </w:t>
            </w:r>
            <w:r w:rsidRPr="0016787F">
              <w:rPr>
                <w:rFonts w:ascii="Arial" w:hAnsi="Arial" w:cs="Arial"/>
              </w:rPr>
              <w:t>This NPRR incorporates the “State Estimator Standards” and “Telemetry Standards” Other Binding Documents into the Protocols.</w:t>
            </w:r>
          </w:p>
          <w:p w14:paraId="0A556B4D" w14:textId="77777777" w:rsidR="0016787F" w:rsidRPr="0016787F" w:rsidRDefault="0016787F"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Pr="0016787F">
              <w:rPr>
                <w:rFonts w:ascii="Arial" w:hAnsi="Arial" w:cs="Arial"/>
              </w:rPr>
              <w:t>July 1, 2021</w:t>
            </w:r>
          </w:p>
          <w:p w14:paraId="0A020FA4" w14:textId="77777777" w:rsidR="0016787F" w:rsidRPr="0016787F" w:rsidRDefault="0016787F">
            <w:pPr>
              <w:pStyle w:val="BodyText"/>
              <w:spacing w:before="0" w:after="0"/>
              <w:ind w:left="360"/>
              <w:jc w:val="both"/>
              <w:rPr>
                <w:rFonts w:ascii="Arial" w:hAnsi="Arial" w:cs="Arial"/>
                <w:i/>
              </w:rPr>
            </w:pPr>
            <w:r w:rsidRPr="0016787F">
              <w:rPr>
                <w:rFonts w:ascii="Arial" w:hAnsi="Arial" w:cs="Arial"/>
                <w:b/>
              </w:rPr>
              <w:lastRenderedPageBreak/>
              <w:t xml:space="preserve">ERCOT Impact Analysis:  </w:t>
            </w:r>
            <w:r w:rsidRPr="0016787F">
              <w:rPr>
                <w:rFonts w:ascii="Arial" w:hAnsi="Arial" w:cs="Arial"/>
              </w:rPr>
              <w:t>No budgetary impact; no impacts to ERCOT staffing; no impacts to ERCOT computer systems; no impacts to ERCOT business processes; no impacts to ERCOT grid operations and practices.</w:t>
            </w:r>
          </w:p>
          <w:p w14:paraId="10420EDE" w14:textId="3A3275FA" w:rsidR="0016787F" w:rsidRPr="0016787F" w:rsidRDefault="00DA19E1" w:rsidP="00201D5C">
            <w:pPr>
              <w:ind w:left="360"/>
              <w:jc w:val="both"/>
              <w:rPr>
                <w:rFonts w:ascii="Arial" w:hAnsi="Arial" w:cs="Arial"/>
              </w:rPr>
            </w:pPr>
            <w:r>
              <w:rPr>
                <w:rFonts w:ascii="Arial" w:hAnsi="Arial" w:cs="Arial"/>
                <w:b/>
              </w:rPr>
              <w:t>TAC</w:t>
            </w:r>
            <w:r w:rsidR="0016787F" w:rsidRPr="0016787F">
              <w:rPr>
                <w:rFonts w:ascii="Arial" w:hAnsi="Arial" w:cs="Arial"/>
                <w:b/>
              </w:rPr>
              <w:t xml:space="preserve"> Decision:</w:t>
            </w:r>
            <w:r w:rsidR="0016787F" w:rsidRPr="0016787F">
              <w:rPr>
                <w:rFonts w:ascii="Arial" w:hAnsi="Arial" w:cs="Arial"/>
              </w:rPr>
              <w:t xml:space="preserve">  </w:t>
            </w:r>
            <w:r w:rsidRPr="00DA19E1">
              <w:rPr>
                <w:rFonts w:ascii="Arial" w:hAnsi="Arial" w:cs="Arial"/>
              </w:rPr>
              <w:t>On 4/28/21, TAC unanimously voted via roll call to recommend approval of NPRR979 as recommended by PRS in the 4/15/21 PRS Report.</w:t>
            </w:r>
          </w:p>
          <w:p w14:paraId="51410F2C" w14:textId="77777777" w:rsidR="0016787F" w:rsidRPr="0016787F" w:rsidRDefault="0016787F" w:rsidP="00201D5C">
            <w:pPr>
              <w:ind w:left="360"/>
              <w:jc w:val="both"/>
              <w:rPr>
                <w:rFonts w:ascii="Arial" w:hAnsi="Arial" w:cs="Arial"/>
                <w:b/>
                <w:i/>
              </w:rPr>
            </w:pPr>
          </w:p>
          <w:p w14:paraId="47EFF17C" w14:textId="77777777" w:rsidR="0016787F" w:rsidRPr="0016787F" w:rsidRDefault="0016787F" w:rsidP="00201D5C">
            <w:pPr>
              <w:numPr>
                <w:ilvl w:val="0"/>
                <w:numId w:val="25"/>
              </w:numPr>
              <w:jc w:val="both"/>
              <w:rPr>
                <w:rFonts w:ascii="Arial" w:hAnsi="Arial" w:cs="Arial"/>
                <w:b/>
                <w:i/>
              </w:rPr>
            </w:pPr>
            <w:r w:rsidRPr="0016787F">
              <w:rPr>
                <w:rFonts w:ascii="Arial" w:hAnsi="Arial" w:cs="Arial"/>
                <w:b/>
                <w:i/>
              </w:rPr>
              <w:t>NPRR1062, Modify IDR Meter Requirement and Eliminate IDR Meter Requirement Report [ERCOT]</w:t>
            </w:r>
          </w:p>
          <w:p w14:paraId="040B8613" w14:textId="77777777" w:rsidR="0016787F" w:rsidRPr="0016787F" w:rsidRDefault="0016787F" w:rsidP="00201D5C">
            <w:pPr>
              <w:ind w:left="360"/>
              <w:jc w:val="both"/>
              <w:rPr>
                <w:rFonts w:ascii="Arial" w:hAnsi="Arial" w:cs="Arial"/>
              </w:rPr>
            </w:pPr>
            <w:r w:rsidRPr="0016787F">
              <w:rPr>
                <w:rFonts w:ascii="Arial" w:hAnsi="Arial" w:cs="Arial"/>
                <w:b/>
              </w:rPr>
              <w:t xml:space="preserve">Revision Description:  </w:t>
            </w:r>
            <w:r w:rsidRPr="0016787F">
              <w:rPr>
                <w:rFonts w:ascii="Arial" w:hAnsi="Arial" w:cs="Arial"/>
              </w:rPr>
              <w:t>This NPRR changes the metering requirement for Premises connected at transmission voltage and/or having a peak Demand greater than 700kW/700kVA.  Currently an Interval Data Recorder (IDR) Meter is required.  This change modifies the requirement to be an IDR which includes IDR Meters and Advanced Meters.  This NPRR also eliminates the IDR Meter Requirement Report.</w:t>
            </w:r>
          </w:p>
          <w:p w14:paraId="5B100E77" w14:textId="77777777" w:rsidR="0016787F" w:rsidRPr="0016787F" w:rsidRDefault="0016787F"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Pr="0016787F">
              <w:rPr>
                <w:rFonts w:ascii="Arial" w:hAnsi="Arial" w:cs="Arial"/>
              </w:rPr>
              <w:t>Upon system implementation</w:t>
            </w:r>
          </w:p>
          <w:p w14:paraId="1207E511" w14:textId="77777777" w:rsidR="0016787F" w:rsidRPr="0016787F" w:rsidRDefault="0016787F">
            <w:pPr>
              <w:pStyle w:val="BodyText"/>
              <w:spacing w:before="0" w:after="0"/>
              <w:ind w:left="360"/>
              <w:jc w:val="both"/>
              <w:rPr>
                <w:rFonts w:ascii="Arial" w:hAnsi="Arial" w:cs="Arial"/>
                <w:i/>
              </w:rPr>
            </w:pPr>
            <w:r w:rsidRPr="0016787F">
              <w:rPr>
                <w:rFonts w:ascii="Arial" w:hAnsi="Arial" w:cs="Arial"/>
                <w:b/>
              </w:rPr>
              <w:t xml:space="preserve">ERCOT Impact Analysis:  </w:t>
            </w:r>
            <w:r w:rsidRPr="0016787F">
              <w:rPr>
                <w:rFonts w:ascii="Arial" w:hAnsi="Arial" w:cs="Arial"/>
              </w:rPr>
              <w:t>Less than $10k (O&amp;M); no impacts to ERCOT staffing; impacts to Data Access &amp; Transparency; no impacts to ERCOT business processes; no impacts to ERCOT grid operations and practices.</w:t>
            </w:r>
          </w:p>
          <w:p w14:paraId="0C4D3153" w14:textId="17C4F5B7" w:rsidR="0016787F" w:rsidRPr="0016787F" w:rsidRDefault="00DA19E1" w:rsidP="00201D5C">
            <w:pPr>
              <w:ind w:left="360"/>
              <w:jc w:val="both"/>
              <w:rPr>
                <w:rFonts w:ascii="Arial" w:hAnsi="Arial" w:cs="Arial"/>
              </w:rPr>
            </w:pPr>
            <w:r>
              <w:rPr>
                <w:rFonts w:ascii="Arial" w:hAnsi="Arial" w:cs="Arial"/>
                <w:b/>
              </w:rPr>
              <w:t>TAC</w:t>
            </w:r>
            <w:r w:rsidR="0016787F" w:rsidRPr="0016787F">
              <w:rPr>
                <w:rFonts w:ascii="Arial" w:hAnsi="Arial" w:cs="Arial"/>
                <w:b/>
              </w:rPr>
              <w:t xml:space="preserve"> Decision:</w:t>
            </w:r>
            <w:r w:rsidR="0016787F" w:rsidRPr="0016787F">
              <w:rPr>
                <w:rFonts w:ascii="Arial" w:hAnsi="Arial" w:cs="Arial"/>
              </w:rPr>
              <w:t xml:space="preserve">  </w:t>
            </w:r>
            <w:r w:rsidRPr="00DA19E1">
              <w:rPr>
                <w:rFonts w:ascii="Arial" w:hAnsi="Arial" w:cs="Arial"/>
              </w:rPr>
              <w:t>On 4/28/21, TAC unanimously voted via roll call to recommend approval of NPRR1062 as recommended by PRS in the 4/15/21 PRS Report.</w:t>
            </w:r>
            <w:r>
              <w:rPr>
                <w:rFonts w:ascii="Arial" w:hAnsi="Arial" w:cs="Arial"/>
              </w:rPr>
              <w:t xml:space="preserve">  On 5/26/21, TAC unanimously voted via roll call to endorse the 5/11/21 ERCOT comments to NPRR1062 as submitted.</w:t>
            </w:r>
          </w:p>
          <w:p w14:paraId="0869EB89" w14:textId="77777777" w:rsidR="0016787F" w:rsidRDefault="0016787F" w:rsidP="00201D5C">
            <w:pPr>
              <w:ind w:left="360"/>
              <w:jc w:val="both"/>
            </w:pPr>
          </w:p>
          <w:p w14:paraId="50061E41" w14:textId="77777777" w:rsidR="0016787F" w:rsidRPr="0016787F" w:rsidRDefault="0016787F" w:rsidP="00201D5C">
            <w:pPr>
              <w:numPr>
                <w:ilvl w:val="0"/>
                <w:numId w:val="47"/>
              </w:numPr>
              <w:jc w:val="both"/>
              <w:rPr>
                <w:rFonts w:ascii="Arial" w:hAnsi="Arial" w:cs="Arial"/>
                <w:b/>
                <w:i/>
              </w:rPr>
            </w:pPr>
            <w:r w:rsidRPr="0016787F">
              <w:rPr>
                <w:rFonts w:ascii="Arial" w:hAnsi="Arial" w:cs="Arial"/>
                <w:b/>
                <w:i/>
              </w:rPr>
              <w:t>NPRR1064, Identification of Chronic Congestion [ERCOT]</w:t>
            </w:r>
          </w:p>
          <w:p w14:paraId="55845875" w14:textId="77777777" w:rsidR="0016787F" w:rsidRPr="0016787F" w:rsidRDefault="0016787F" w:rsidP="00201D5C">
            <w:pPr>
              <w:ind w:left="360"/>
              <w:jc w:val="both"/>
              <w:rPr>
                <w:rFonts w:ascii="Arial" w:hAnsi="Arial" w:cs="Arial"/>
              </w:rPr>
            </w:pPr>
            <w:r w:rsidRPr="0016787F">
              <w:rPr>
                <w:rFonts w:ascii="Arial" w:hAnsi="Arial" w:cs="Arial"/>
                <w:b/>
              </w:rPr>
              <w:t xml:space="preserve">Revision Description:  </w:t>
            </w:r>
            <w:r w:rsidRPr="0016787F">
              <w:rPr>
                <w:rFonts w:ascii="Arial" w:hAnsi="Arial" w:cs="Arial"/>
              </w:rPr>
              <w:t>This NPRR better conforms Protocol language to ERCOT’s as-built systems with respect to the evaluation and reporting of chronic congestion.  This NPRR also clarifies ERCOT’s expectations and processes regarding the verification of modeling information for elements that are included in the chronic congestion report.</w:t>
            </w:r>
          </w:p>
          <w:p w14:paraId="15C38446" w14:textId="77777777" w:rsidR="0016787F" w:rsidRPr="0016787F" w:rsidRDefault="0016787F"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Pr="0016787F">
              <w:rPr>
                <w:rFonts w:ascii="Arial" w:hAnsi="Arial" w:cs="Arial"/>
              </w:rPr>
              <w:t>July 1, 2021</w:t>
            </w:r>
          </w:p>
          <w:p w14:paraId="08B6310C" w14:textId="77777777" w:rsidR="0016787F" w:rsidRPr="0016787F" w:rsidRDefault="0016787F">
            <w:pPr>
              <w:pStyle w:val="BodyText"/>
              <w:spacing w:before="0" w:after="0"/>
              <w:ind w:left="360"/>
              <w:jc w:val="both"/>
              <w:rPr>
                <w:rFonts w:ascii="Arial" w:hAnsi="Arial" w:cs="Arial"/>
                <w:i/>
              </w:rPr>
            </w:pPr>
            <w:r w:rsidRPr="0016787F">
              <w:rPr>
                <w:rFonts w:ascii="Arial" w:hAnsi="Arial" w:cs="Arial"/>
                <w:b/>
              </w:rPr>
              <w:t xml:space="preserve">ERCOT Impact Analysis:  </w:t>
            </w:r>
            <w:r w:rsidRPr="0016787F">
              <w:rPr>
                <w:rFonts w:ascii="Arial" w:hAnsi="Arial" w:cs="Arial"/>
              </w:rPr>
              <w:t>No budgetary impact; no impacts to ERCOT staffing; no impacts to ERCOT computer systems; no impacts to ERCOT business processes; no impacts to ERCOT grid operations and practices.</w:t>
            </w:r>
          </w:p>
          <w:p w14:paraId="7FBDD150" w14:textId="341338E0" w:rsidR="0016787F" w:rsidRPr="0016787F" w:rsidRDefault="00DA19E1" w:rsidP="00201D5C">
            <w:pPr>
              <w:ind w:left="360"/>
              <w:jc w:val="both"/>
              <w:rPr>
                <w:rFonts w:ascii="Arial" w:hAnsi="Arial" w:cs="Arial"/>
              </w:rPr>
            </w:pPr>
            <w:r>
              <w:rPr>
                <w:rFonts w:ascii="Arial" w:hAnsi="Arial" w:cs="Arial"/>
                <w:b/>
              </w:rPr>
              <w:t>TAC</w:t>
            </w:r>
            <w:r w:rsidR="0016787F" w:rsidRPr="0016787F">
              <w:rPr>
                <w:rFonts w:ascii="Arial" w:hAnsi="Arial" w:cs="Arial"/>
                <w:b/>
              </w:rPr>
              <w:t xml:space="preserve"> Decision:</w:t>
            </w:r>
            <w:r w:rsidR="0016787F" w:rsidRPr="0016787F">
              <w:rPr>
                <w:rFonts w:ascii="Arial" w:hAnsi="Arial" w:cs="Arial"/>
              </w:rPr>
              <w:t xml:space="preserve">  </w:t>
            </w:r>
            <w:r w:rsidRPr="00DA19E1">
              <w:rPr>
                <w:rFonts w:ascii="Arial" w:hAnsi="Arial" w:cs="Arial"/>
                <w:iCs/>
                <w:kern w:val="24"/>
              </w:rPr>
              <w:t xml:space="preserve">On 5/26/21, TAC unanimously voted via roll call to recommend approval of NPRR1064 as recommended by PRS in the 5/13/21 PRS Report.    </w:t>
            </w:r>
          </w:p>
          <w:p w14:paraId="3013F4FB" w14:textId="77777777" w:rsidR="0016787F" w:rsidRPr="0016787F" w:rsidRDefault="0016787F" w:rsidP="00201D5C">
            <w:pPr>
              <w:ind w:left="360"/>
              <w:jc w:val="both"/>
              <w:rPr>
                <w:rFonts w:ascii="Arial" w:hAnsi="Arial" w:cs="Arial"/>
                <w:b/>
                <w:i/>
              </w:rPr>
            </w:pPr>
          </w:p>
          <w:p w14:paraId="08AA1209" w14:textId="77777777" w:rsidR="0016787F" w:rsidRPr="0016787F" w:rsidRDefault="0016787F" w:rsidP="00201D5C">
            <w:pPr>
              <w:numPr>
                <w:ilvl w:val="0"/>
                <w:numId w:val="47"/>
              </w:numPr>
              <w:jc w:val="both"/>
              <w:rPr>
                <w:rFonts w:ascii="Arial" w:hAnsi="Arial" w:cs="Arial"/>
                <w:b/>
                <w:i/>
              </w:rPr>
            </w:pPr>
            <w:r w:rsidRPr="0016787F">
              <w:rPr>
                <w:rFonts w:ascii="Arial" w:hAnsi="Arial" w:cs="Arial"/>
                <w:b/>
                <w:i/>
              </w:rPr>
              <w:t>NPRR1071, Minor Revisions to the Reporting of Demand Response by Retail Electric Providers and Non-Opt-In Entities [ERCOT]</w:t>
            </w:r>
          </w:p>
          <w:p w14:paraId="7C34353F" w14:textId="77777777" w:rsidR="0016787F" w:rsidRPr="0016787F" w:rsidRDefault="0016787F" w:rsidP="00201D5C">
            <w:pPr>
              <w:ind w:left="360"/>
              <w:jc w:val="both"/>
              <w:rPr>
                <w:rFonts w:ascii="Arial" w:hAnsi="Arial" w:cs="Arial"/>
              </w:rPr>
            </w:pPr>
            <w:r w:rsidRPr="0016787F">
              <w:rPr>
                <w:rFonts w:ascii="Arial" w:hAnsi="Arial" w:cs="Arial"/>
                <w:b/>
              </w:rPr>
              <w:t xml:space="preserve">Revision Description:  </w:t>
            </w:r>
            <w:r w:rsidRPr="0016787F">
              <w:rPr>
                <w:rFonts w:ascii="Arial" w:hAnsi="Arial" w:cs="Arial"/>
              </w:rPr>
              <w:t>This NPRR modifies the threshold for participation by Retail Electric Providers (REPs) from 95% to 98%; the timing requirement for REPs to provide information to ERCOT regarding Demand response deployments from October 15 to October 31; and the posting date for the final report from December 15 to December 31.</w:t>
            </w:r>
          </w:p>
          <w:p w14:paraId="7F82965E" w14:textId="77777777" w:rsidR="0016787F" w:rsidRPr="0016787F" w:rsidRDefault="0016787F"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Pr="0016787F">
              <w:rPr>
                <w:rFonts w:ascii="Arial" w:hAnsi="Arial" w:cs="Arial"/>
              </w:rPr>
              <w:t>July 1, 2021</w:t>
            </w:r>
          </w:p>
          <w:p w14:paraId="4FCF8FB4" w14:textId="77777777" w:rsidR="0016787F" w:rsidRPr="0016787F" w:rsidRDefault="0016787F">
            <w:pPr>
              <w:pStyle w:val="BodyText"/>
              <w:spacing w:before="0" w:after="0"/>
              <w:ind w:left="360"/>
              <w:jc w:val="both"/>
              <w:rPr>
                <w:rFonts w:ascii="Arial" w:hAnsi="Arial" w:cs="Arial"/>
                <w:i/>
              </w:rPr>
            </w:pPr>
            <w:r w:rsidRPr="0016787F">
              <w:rPr>
                <w:rFonts w:ascii="Arial" w:hAnsi="Arial" w:cs="Arial"/>
                <w:b/>
              </w:rPr>
              <w:lastRenderedPageBreak/>
              <w:t xml:space="preserve">ERCOT Impact Analysis:  </w:t>
            </w:r>
            <w:r w:rsidRPr="0016787F">
              <w:rPr>
                <w:rFonts w:ascii="Arial" w:hAnsi="Arial" w:cs="Arial"/>
              </w:rPr>
              <w:t>No budgetary impact; no impacts to ERCOT staffing; no impacts to ERCOT computer systems; no impacts to ERCOT business processes; no impacts to ERCOT grid operations and practices.</w:t>
            </w:r>
          </w:p>
          <w:p w14:paraId="5A8C3625" w14:textId="2D385C92" w:rsidR="0016787F" w:rsidRDefault="008D7B3C" w:rsidP="00201D5C">
            <w:pPr>
              <w:ind w:left="360"/>
              <w:jc w:val="both"/>
              <w:rPr>
                <w:rFonts w:ascii="Arial" w:hAnsi="Arial" w:cs="Arial"/>
              </w:rPr>
            </w:pPr>
            <w:r>
              <w:rPr>
                <w:rFonts w:ascii="Arial" w:hAnsi="Arial" w:cs="Arial"/>
                <w:b/>
              </w:rPr>
              <w:t>TAC</w:t>
            </w:r>
            <w:r w:rsidR="0016787F" w:rsidRPr="0016787F">
              <w:rPr>
                <w:rFonts w:ascii="Arial" w:hAnsi="Arial" w:cs="Arial"/>
                <w:b/>
              </w:rPr>
              <w:t xml:space="preserve"> Decision:</w:t>
            </w:r>
            <w:r w:rsidR="0016787F" w:rsidRPr="0016787F">
              <w:rPr>
                <w:rFonts w:ascii="Arial" w:hAnsi="Arial" w:cs="Arial"/>
              </w:rPr>
              <w:t xml:space="preserve">  </w:t>
            </w:r>
            <w:r w:rsidR="00DA19E1" w:rsidRPr="00DA19E1">
              <w:rPr>
                <w:rFonts w:ascii="Arial" w:hAnsi="Arial" w:cs="Arial"/>
              </w:rPr>
              <w:t xml:space="preserve">On 5/26/21, TAC unanimously voted via roll call to recommend approval of NPRR1071 as recommended by PRS in the 5/13/21 PRS Report.    </w:t>
            </w:r>
          </w:p>
          <w:p w14:paraId="560C738F" w14:textId="77777777" w:rsidR="0016787F" w:rsidRDefault="0016787F" w:rsidP="00201D5C">
            <w:pPr>
              <w:ind w:left="360"/>
              <w:jc w:val="both"/>
              <w:rPr>
                <w:rFonts w:ascii="Arial" w:hAnsi="Arial" w:cs="Arial"/>
              </w:rPr>
            </w:pPr>
          </w:p>
          <w:p w14:paraId="19E1D80D" w14:textId="77777777" w:rsidR="0016787F" w:rsidRPr="0016787F" w:rsidRDefault="0016787F" w:rsidP="00201D5C">
            <w:pPr>
              <w:numPr>
                <w:ilvl w:val="0"/>
                <w:numId w:val="47"/>
              </w:numPr>
              <w:jc w:val="both"/>
              <w:rPr>
                <w:rFonts w:ascii="Arial" w:hAnsi="Arial" w:cs="Arial"/>
                <w:b/>
                <w:i/>
              </w:rPr>
            </w:pPr>
            <w:r w:rsidRPr="0016787F">
              <w:rPr>
                <w:rFonts w:ascii="Arial" w:hAnsi="Arial" w:cs="Arial"/>
                <w:b/>
                <w:i/>
              </w:rPr>
              <w:t>NPRR1074, “</w:t>
            </w:r>
            <w:proofErr w:type="spellStart"/>
            <w:r w:rsidRPr="0016787F">
              <w:rPr>
                <w:rFonts w:ascii="Arial" w:hAnsi="Arial" w:cs="Arial"/>
                <w:b/>
                <w:i/>
              </w:rPr>
              <w:t>mp</w:t>
            </w:r>
            <w:proofErr w:type="spellEnd"/>
            <w:r w:rsidRPr="0016787F">
              <w:rPr>
                <w:rFonts w:ascii="Arial" w:hAnsi="Arial" w:cs="Arial"/>
                <w:b/>
                <w:i/>
              </w:rPr>
              <w:t>” Definition Revision – URGENT [Morgan Stanley Capital Group]</w:t>
            </w:r>
          </w:p>
          <w:p w14:paraId="082A22C6" w14:textId="7A0D7F74" w:rsidR="0016787F" w:rsidRPr="0016787F" w:rsidRDefault="0016787F"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004C7464">
              <w:rPr>
                <w:rFonts w:ascii="Arial" w:hAnsi="Arial" w:cs="Arial"/>
              </w:rPr>
              <w:t>June 9, 2021</w:t>
            </w:r>
          </w:p>
          <w:p w14:paraId="5384B44F" w14:textId="35441484" w:rsidR="0016787F" w:rsidRPr="0016787F" w:rsidRDefault="0016787F">
            <w:pPr>
              <w:pStyle w:val="BodyText"/>
              <w:spacing w:before="0" w:after="0"/>
              <w:ind w:left="360"/>
              <w:jc w:val="both"/>
              <w:rPr>
                <w:rFonts w:ascii="Arial" w:hAnsi="Arial" w:cs="Arial"/>
                <w:i/>
              </w:rPr>
            </w:pPr>
            <w:r w:rsidRPr="0016787F">
              <w:rPr>
                <w:rFonts w:ascii="Arial" w:hAnsi="Arial" w:cs="Arial"/>
                <w:b/>
              </w:rPr>
              <w:t xml:space="preserve">ERCOT Impact Analysis:  </w:t>
            </w:r>
            <w:r w:rsidR="004B6FF7" w:rsidRPr="0016787F">
              <w:rPr>
                <w:rFonts w:ascii="Arial" w:hAnsi="Arial" w:cs="Arial"/>
              </w:rPr>
              <w:t>No budgetary impact; no impacts to ERCOT staffing; no impacts to ERCOT computer systems; no impacts to ERCOT business processes; no impacts to ERCOT grid operations and practices.</w:t>
            </w:r>
          </w:p>
          <w:p w14:paraId="25062540" w14:textId="2DC68AD9" w:rsidR="0016787F" w:rsidRPr="0016787F" w:rsidRDefault="0016787F" w:rsidP="00201D5C">
            <w:pPr>
              <w:ind w:left="360"/>
              <w:jc w:val="both"/>
              <w:rPr>
                <w:rFonts w:ascii="Arial" w:hAnsi="Arial" w:cs="Arial"/>
              </w:rPr>
            </w:pPr>
            <w:r w:rsidRPr="0016787F">
              <w:rPr>
                <w:rFonts w:ascii="Arial" w:hAnsi="Arial" w:cs="Arial"/>
                <w:b/>
              </w:rPr>
              <w:t xml:space="preserve">Revision Description:  </w:t>
            </w:r>
            <w:r w:rsidRPr="0016787F">
              <w:rPr>
                <w:rFonts w:ascii="Arial" w:hAnsi="Arial" w:cs="Arial"/>
              </w:rPr>
              <w:t>This NPRR changes the definition of “</w:t>
            </w:r>
            <w:proofErr w:type="spellStart"/>
            <w:r w:rsidRPr="0016787F">
              <w:rPr>
                <w:rFonts w:ascii="Arial" w:hAnsi="Arial" w:cs="Arial"/>
              </w:rPr>
              <w:t>mp</w:t>
            </w:r>
            <w:proofErr w:type="spellEnd"/>
            <w:r w:rsidRPr="0016787F">
              <w:rPr>
                <w:rFonts w:ascii="Arial" w:hAnsi="Arial" w:cs="Arial"/>
              </w:rPr>
              <w:t>” in the credit default allocation calculations</w:t>
            </w:r>
            <w:r w:rsidR="00E12940">
              <w:rPr>
                <w:rFonts w:ascii="Arial" w:hAnsi="Arial" w:cs="Arial"/>
              </w:rPr>
              <w:t xml:space="preserve"> by changing “non-defaulting”</w:t>
            </w:r>
            <w:r w:rsidRPr="0016787F">
              <w:rPr>
                <w:rFonts w:ascii="Arial" w:hAnsi="Arial" w:cs="Arial"/>
              </w:rPr>
              <w:t xml:space="preserve"> </w:t>
            </w:r>
            <w:r w:rsidR="004B6FF7">
              <w:rPr>
                <w:rFonts w:ascii="Arial" w:hAnsi="Arial" w:cs="Arial"/>
              </w:rPr>
              <w:t>to specify</w:t>
            </w:r>
            <w:r w:rsidR="004C7464">
              <w:rPr>
                <w:rFonts w:ascii="Arial" w:hAnsi="Arial" w:cs="Arial"/>
              </w:rPr>
              <w:t xml:space="preserve"> that the Market Participant </w:t>
            </w:r>
            <w:r w:rsidR="004B6FF7">
              <w:rPr>
                <w:rFonts w:ascii="Arial" w:hAnsi="Arial" w:cs="Arial"/>
              </w:rPr>
              <w:t>has</w:t>
            </w:r>
            <w:r w:rsidR="004C7464" w:rsidRPr="004C7464">
              <w:rPr>
                <w:rFonts w:ascii="Arial" w:hAnsi="Arial" w:cs="Arial"/>
              </w:rPr>
              <w:t xml:space="preserve"> MWh a</w:t>
            </w:r>
            <w:r w:rsidR="004B6FF7">
              <w:rPr>
                <w:rFonts w:ascii="Arial" w:hAnsi="Arial" w:cs="Arial"/>
              </w:rPr>
              <w:t>ctivity in the reference month and</w:t>
            </w:r>
            <w:r w:rsidR="004C7464" w:rsidRPr="004C7464">
              <w:rPr>
                <w:rFonts w:ascii="Arial" w:hAnsi="Arial" w:cs="Arial"/>
              </w:rPr>
              <w:t xml:space="preserve"> is a currently-registered QSE or CRR Account Holder or voluntarily terminated its QSE or CRR Account Holder registration.</w:t>
            </w:r>
          </w:p>
          <w:p w14:paraId="77CFC6F6" w14:textId="7B01CBF2" w:rsidR="0016787F" w:rsidRDefault="004B6FF7" w:rsidP="00201D5C">
            <w:pPr>
              <w:ind w:left="360"/>
              <w:jc w:val="both"/>
              <w:rPr>
                <w:rFonts w:ascii="Arial" w:hAnsi="Arial" w:cs="Arial"/>
              </w:rPr>
            </w:pPr>
            <w:r>
              <w:rPr>
                <w:rFonts w:ascii="Arial" w:hAnsi="Arial" w:cs="Arial"/>
                <w:b/>
              </w:rPr>
              <w:t>TAC</w:t>
            </w:r>
            <w:r w:rsidR="0016787F" w:rsidRPr="0016787F">
              <w:rPr>
                <w:rFonts w:ascii="Arial" w:hAnsi="Arial" w:cs="Arial"/>
                <w:b/>
              </w:rPr>
              <w:t xml:space="preserve"> Decision:</w:t>
            </w:r>
            <w:r w:rsidR="0016787F" w:rsidRPr="0016787F">
              <w:rPr>
                <w:rFonts w:ascii="Arial" w:hAnsi="Arial" w:cs="Arial"/>
              </w:rPr>
              <w:t xml:space="preserve">  </w:t>
            </w:r>
            <w:r w:rsidR="004C7464" w:rsidRPr="004C7464">
              <w:rPr>
                <w:rFonts w:ascii="Arial" w:hAnsi="Arial" w:cs="Arial"/>
              </w:rPr>
              <w:t>On 5/26/21, TAC voted via roll call to recommend approval of NPRR1074 as recommended by PRS in the 4/15/21 PRS Report as amended by the 4/21/21 ERCOT comments</w:t>
            </w:r>
            <w:r w:rsidR="00037E36">
              <w:rPr>
                <w:rFonts w:ascii="Arial" w:hAnsi="Arial" w:cs="Arial"/>
              </w:rPr>
              <w:t>,</w:t>
            </w:r>
            <w:r w:rsidR="004C7464" w:rsidRPr="004C7464">
              <w:rPr>
                <w:rFonts w:ascii="Arial" w:hAnsi="Arial" w:cs="Arial"/>
              </w:rPr>
              <w:t xml:space="preserve"> and the Impact Analysis for NPRR1074</w:t>
            </w:r>
            <w:r w:rsidR="00037E36">
              <w:rPr>
                <w:rFonts w:ascii="Arial" w:hAnsi="Arial" w:cs="Arial"/>
              </w:rPr>
              <w:t>,</w:t>
            </w:r>
            <w:r w:rsidR="004C7464" w:rsidRPr="004C7464">
              <w:rPr>
                <w:rFonts w:ascii="Arial" w:hAnsi="Arial" w:cs="Arial"/>
              </w:rPr>
              <w:t xml:space="preserve"> with a recommended effective date of upon ERCOT Board approval.  There was one abstention from the Cooperative (Brazos Electric) Market Segment.</w:t>
            </w:r>
          </w:p>
          <w:p w14:paraId="661E20CF" w14:textId="306EEB94" w:rsidR="008D7B3C" w:rsidRPr="0016787F" w:rsidRDefault="008D7B3C" w:rsidP="00201D5C">
            <w:pPr>
              <w:ind w:left="360"/>
              <w:jc w:val="both"/>
              <w:rPr>
                <w:rFonts w:ascii="Arial" w:hAnsi="Arial" w:cs="Arial"/>
              </w:rPr>
            </w:pPr>
            <w:r>
              <w:rPr>
                <w:rFonts w:ascii="Arial" w:hAnsi="Arial" w:cs="Arial"/>
                <w:b/>
              </w:rPr>
              <w:t>Credit WG:</w:t>
            </w:r>
            <w:r>
              <w:rPr>
                <w:rFonts w:ascii="Arial" w:hAnsi="Arial" w:cs="Arial"/>
              </w:rPr>
              <w:t xml:space="preserve">  </w:t>
            </w:r>
            <w:r w:rsidR="00DA19E1">
              <w:rPr>
                <w:rFonts w:ascii="Arial" w:hAnsi="Arial" w:cs="Arial"/>
              </w:rPr>
              <w:t xml:space="preserve">See </w:t>
            </w:r>
            <w:r>
              <w:rPr>
                <w:rFonts w:ascii="Arial" w:hAnsi="Arial" w:cs="Arial"/>
              </w:rPr>
              <w:t>4/21/21 Credit WG comments</w:t>
            </w:r>
          </w:p>
          <w:p w14:paraId="7F028C49" w14:textId="77777777" w:rsidR="00CB3BEA" w:rsidRDefault="00CB3BEA" w:rsidP="00201D5C">
            <w:pPr>
              <w:jc w:val="both"/>
              <w:rPr>
                <w:rFonts w:ascii="Arial" w:hAnsi="Arial" w:cs="Arial"/>
              </w:rPr>
            </w:pPr>
          </w:p>
          <w:p w14:paraId="72343993" w14:textId="38B1AE98" w:rsidR="00CB3BEA" w:rsidRPr="0016787F" w:rsidRDefault="00CB3BEA" w:rsidP="00201D5C">
            <w:pPr>
              <w:numPr>
                <w:ilvl w:val="0"/>
                <w:numId w:val="47"/>
              </w:numPr>
              <w:jc w:val="both"/>
              <w:rPr>
                <w:rFonts w:ascii="Arial" w:hAnsi="Arial" w:cs="Arial"/>
                <w:b/>
                <w:i/>
              </w:rPr>
            </w:pPr>
            <w:r>
              <w:rPr>
                <w:rFonts w:ascii="Arial" w:hAnsi="Arial" w:cs="Arial"/>
                <w:b/>
                <w:i/>
              </w:rPr>
              <w:t xml:space="preserve">LPGRR068, </w:t>
            </w:r>
            <w:r w:rsidRPr="00CB3BEA">
              <w:rPr>
                <w:rFonts w:ascii="Arial" w:hAnsi="Arial" w:cs="Arial"/>
                <w:b/>
                <w:i/>
              </w:rPr>
              <w:t>Add BUSLRG and BUSLRGDG Profile Types</w:t>
            </w:r>
            <w:r>
              <w:rPr>
                <w:rFonts w:ascii="Arial" w:hAnsi="Arial" w:cs="Arial"/>
                <w:b/>
                <w:i/>
              </w:rPr>
              <w:t xml:space="preserve"> [ERCOT]</w:t>
            </w:r>
          </w:p>
          <w:p w14:paraId="5891A168" w14:textId="1E46DF9B" w:rsidR="00CB3BEA" w:rsidRPr="0016787F" w:rsidRDefault="00CB3BEA"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Pr="00CB3BEA">
              <w:rPr>
                <w:rFonts w:ascii="Arial" w:hAnsi="Arial" w:cs="Arial"/>
              </w:rPr>
              <w:t xml:space="preserve">Upon system implementation but </w:t>
            </w:r>
            <w:r>
              <w:rPr>
                <w:rFonts w:ascii="Arial" w:hAnsi="Arial" w:cs="Arial"/>
              </w:rPr>
              <w:t xml:space="preserve">no earlier than February 1, 2022 – Priority 2021; Rank 3320 </w:t>
            </w:r>
          </w:p>
          <w:p w14:paraId="65E9E6EC" w14:textId="3B3B6A24" w:rsidR="00CB3BEA" w:rsidRPr="0016787F" w:rsidRDefault="00CB3BEA">
            <w:pPr>
              <w:pStyle w:val="BodyText"/>
              <w:spacing w:before="0" w:after="0"/>
              <w:ind w:left="360"/>
              <w:jc w:val="both"/>
              <w:rPr>
                <w:rFonts w:ascii="Arial" w:hAnsi="Arial" w:cs="Arial"/>
                <w:i/>
              </w:rPr>
            </w:pPr>
            <w:r w:rsidRPr="0016787F">
              <w:rPr>
                <w:rFonts w:ascii="Arial" w:hAnsi="Arial" w:cs="Arial"/>
                <w:b/>
              </w:rPr>
              <w:t xml:space="preserve">ERCOT Impact Analysis:  </w:t>
            </w:r>
            <w:r>
              <w:rPr>
                <w:rFonts w:ascii="Arial" w:hAnsi="Arial" w:cs="Arial"/>
              </w:rPr>
              <w:t>$20k – $40k</w:t>
            </w:r>
            <w:r w:rsidRPr="0016787F">
              <w:rPr>
                <w:rFonts w:ascii="Arial" w:hAnsi="Arial" w:cs="Arial"/>
              </w:rPr>
              <w:t xml:space="preserve">; no impacts to ERCOT staffing; impacts to </w:t>
            </w:r>
            <w:r>
              <w:rPr>
                <w:rFonts w:ascii="Arial" w:hAnsi="Arial" w:cs="Arial"/>
              </w:rPr>
              <w:t>BI &amp; Data Analytics and Data and Information Products (DAIP)</w:t>
            </w:r>
            <w:r w:rsidRPr="0016787F">
              <w:rPr>
                <w:rFonts w:ascii="Arial" w:hAnsi="Arial" w:cs="Arial"/>
              </w:rPr>
              <w:t>; ERCOT business processes</w:t>
            </w:r>
            <w:r>
              <w:rPr>
                <w:rFonts w:ascii="Arial" w:hAnsi="Arial" w:cs="Arial"/>
              </w:rPr>
              <w:t xml:space="preserve"> will be updated</w:t>
            </w:r>
            <w:r w:rsidRPr="0016787F">
              <w:rPr>
                <w:rFonts w:ascii="Arial" w:hAnsi="Arial" w:cs="Arial"/>
              </w:rPr>
              <w:t>; no impacts to ERCOT grid operations and practices.</w:t>
            </w:r>
          </w:p>
          <w:p w14:paraId="594CEB43" w14:textId="5967356B" w:rsidR="00CB3BEA" w:rsidRPr="0016787F" w:rsidRDefault="00CB3BEA" w:rsidP="00201D5C">
            <w:pPr>
              <w:ind w:left="360"/>
              <w:jc w:val="both"/>
              <w:rPr>
                <w:rFonts w:ascii="Arial" w:hAnsi="Arial" w:cs="Arial"/>
              </w:rPr>
            </w:pPr>
            <w:r w:rsidRPr="0016787F">
              <w:rPr>
                <w:rFonts w:ascii="Arial" w:hAnsi="Arial" w:cs="Arial"/>
                <w:b/>
              </w:rPr>
              <w:t xml:space="preserve">Revision Description:  </w:t>
            </w:r>
            <w:r w:rsidRPr="00CB3BEA">
              <w:rPr>
                <w:rFonts w:ascii="Arial" w:hAnsi="Arial" w:cs="Arial"/>
              </w:rPr>
              <w:t xml:space="preserve">This </w:t>
            </w:r>
            <w:r w:rsidR="00924401">
              <w:rPr>
                <w:rFonts w:ascii="Arial" w:hAnsi="Arial" w:cs="Arial"/>
              </w:rPr>
              <w:t>LPGRR</w:t>
            </w:r>
            <w:r w:rsidRPr="00CB3BEA">
              <w:rPr>
                <w:rFonts w:ascii="Arial" w:hAnsi="Arial" w:cs="Arial"/>
              </w:rPr>
              <w:t xml:space="preserve"> adds two new PROFILETYPECODEs to be used for Premises billed on a 4-Coincident Peak (4-CP) tariff where the Transmission and/or Distribution Service Provider (TDSP) can support a 4-CP billing rate with an Advanced Metering System (AMS) profile.  BUSLRG will be created for Premises that do not have Distributed Generation (DG) and BUSLRGDG will be created for those Premises that do have DG.  Existing BUSIDRRQ will remain an option for Premises billed on a 4-CP tariff.</w:t>
            </w:r>
          </w:p>
          <w:p w14:paraId="76EA4905" w14:textId="32F6B805" w:rsidR="00CB3BEA" w:rsidRPr="0016787F" w:rsidRDefault="00CB3BEA" w:rsidP="00201D5C">
            <w:pPr>
              <w:ind w:left="360"/>
              <w:jc w:val="both"/>
              <w:rPr>
                <w:rFonts w:ascii="Arial" w:hAnsi="Arial" w:cs="Arial"/>
              </w:rPr>
            </w:pPr>
            <w:r>
              <w:rPr>
                <w:rFonts w:ascii="Arial" w:hAnsi="Arial" w:cs="Arial"/>
                <w:b/>
              </w:rPr>
              <w:t>TAC</w:t>
            </w:r>
            <w:r w:rsidRPr="0016787F">
              <w:rPr>
                <w:rFonts w:ascii="Arial" w:hAnsi="Arial" w:cs="Arial"/>
                <w:b/>
              </w:rPr>
              <w:t xml:space="preserve"> Decision:</w:t>
            </w:r>
            <w:r>
              <w:t xml:space="preserve">  </w:t>
            </w:r>
            <w:r w:rsidRPr="00CB3BEA">
              <w:rPr>
                <w:rFonts w:ascii="Arial" w:hAnsi="Arial" w:cs="Arial"/>
              </w:rPr>
              <w:t>On 5/26/21, TAC unanimously voted via roll call to recommend approval of LPGRR068 as recommended by RMS in the 5/4/21 RMS Report.</w:t>
            </w:r>
            <w:r w:rsidRPr="0016787F">
              <w:rPr>
                <w:rFonts w:ascii="Arial" w:hAnsi="Arial" w:cs="Arial"/>
              </w:rPr>
              <w:t xml:space="preserve">  </w:t>
            </w:r>
          </w:p>
          <w:p w14:paraId="4388CD2E" w14:textId="77777777" w:rsidR="00CB3BEA" w:rsidRDefault="00CB3BEA" w:rsidP="00201D5C">
            <w:pPr>
              <w:ind w:left="360"/>
              <w:jc w:val="both"/>
              <w:rPr>
                <w:rFonts w:ascii="Arial" w:hAnsi="Arial" w:cs="Arial"/>
              </w:rPr>
            </w:pPr>
          </w:p>
          <w:p w14:paraId="3566EB51" w14:textId="1F235E8E" w:rsidR="00CB3BEA" w:rsidRPr="0016787F" w:rsidRDefault="00CB3BEA" w:rsidP="00201D5C">
            <w:pPr>
              <w:numPr>
                <w:ilvl w:val="0"/>
                <w:numId w:val="47"/>
              </w:numPr>
              <w:jc w:val="both"/>
              <w:rPr>
                <w:rFonts w:ascii="Arial" w:hAnsi="Arial" w:cs="Arial"/>
                <w:b/>
                <w:i/>
              </w:rPr>
            </w:pPr>
            <w:r>
              <w:rPr>
                <w:rFonts w:ascii="Arial" w:hAnsi="Arial" w:cs="Arial"/>
                <w:b/>
                <w:i/>
              </w:rPr>
              <w:t xml:space="preserve">NOGRR199, </w:t>
            </w:r>
            <w:r w:rsidRPr="00CB3BEA">
              <w:rPr>
                <w:rFonts w:ascii="Arial" w:hAnsi="Arial" w:cs="Arial"/>
                <w:b/>
                <w:i/>
              </w:rPr>
              <w:t>Related to NPRR979, Incorporate State Estimator Standards and Telemetry Standards into Protocols</w:t>
            </w:r>
            <w:r>
              <w:rPr>
                <w:rFonts w:ascii="Arial" w:hAnsi="Arial" w:cs="Arial"/>
                <w:b/>
                <w:i/>
              </w:rPr>
              <w:t xml:space="preserve"> [ERCOT]</w:t>
            </w:r>
          </w:p>
          <w:p w14:paraId="485E4809" w14:textId="0CE917AB" w:rsidR="00CB3BEA" w:rsidRPr="0016787F" w:rsidRDefault="00CB3BEA"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Pr="00CB3BEA">
              <w:rPr>
                <w:rFonts w:ascii="Arial" w:hAnsi="Arial" w:cs="Arial"/>
              </w:rPr>
              <w:t xml:space="preserve">Upon implementation of </w:t>
            </w:r>
            <w:r w:rsidR="00924401">
              <w:rPr>
                <w:rFonts w:ascii="Arial" w:hAnsi="Arial" w:cs="Arial"/>
              </w:rPr>
              <w:t>NPRR</w:t>
            </w:r>
            <w:r w:rsidRPr="00CB3BEA">
              <w:rPr>
                <w:rFonts w:ascii="Arial" w:hAnsi="Arial" w:cs="Arial"/>
              </w:rPr>
              <w:t>979</w:t>
            </w:r>
          </w:p>
          <w:p w14:paraId="63FE514B" w14:textId="79E7C1B6" w:rsidR="00CB3BEA" w:rsidRPr="0016787F" w:rsidRDefault="00CB3BEA">
            <w:pPr>
              <w:pStyle w:val="BodyText"/>
              <w:spacing w:before="0" w:after="0"/>
              <w:ind w:left="360"/>
              <w:jc w:val="both"/>
              <w:rPr>
                <w:rFonts w:ascii="Arial" w:hAnsi="Arial" w:cs="Arial"/>
                <w:i/>
              </w:rPr>
            </w:pPr>
            <w:r w:rsidRPr="0016787F">
              <w:rPr>
                <w:rFonts w:ascii="Arial" w:hAnsi="Arial" w:cs="Arial"/>
                <w:b/>
              </w:rPr>
              <w:t xml:space="preserve">ERCOT Impact Analysis:  </w:t>
            </w:r>
            <w:r w:rsidRPr="0016787F">
              <w:rPr>
                <w:rFonts w:ascii="Arial" w:hAnsi="Arial" w:cs="Arial"/>
              </w:rPr>
              <w:t xml:space="preserve">No budgetary impact; no impacts to ERCOT staffing; no impacts to ERCOT computer systems; no impacts to ERCOT business processes; </w:t>
            </w:r>
            <w:r w:rsidRPr="0016787F">
              <w:rPr>
                <w:rFonts w:ascii="Arial" w:hAnsi="Arial" w:cs="Arial"/>
              </w:rPr>
              <w:lastRenderedPageBreak/>
              <w:t>no impacts to ERCOT grid operations and practices.</w:t>
            </w:r>
            <w:r>
              <w:rPr>
                <w:rFonts w:ascii="Arial" w:hAnsi="Arial" w:cs="Arial"/>
              </w:rPr>
              <w:t xml:space="preserve"> (</w:t>
            </w:r>
            <w:r w:rsidRPr="00CB3BEA">
              <w:rPr>
                <w:rFonts w:ascii="Arial" w:hAnsi="Arial" w:cs="Arial"/>
              </w:rPr>
              <w:t>There are no additional impacts to this NOGRR beyond what was captured in the Impact Analysis for NPRR979.</w:t>
            </w:r>
            <w:r>
              <w:rPr>
                <w:rFonts w:ascii="Arial" w:hAnsi="Arial" w:cs="Arial"/>
              </w:rPr>
              <w:t>)</w:t>
            </w:r>
          </w:p>
          <w:p w14:paraId="2E8183C9" w14:textId="66A16013" w:rsidR="00CB3BEA" w:rsidRPr="0016787F" w:rsidRDefault="00CB3BEA" w:rsidP="00201D5C">
            <w:pPr>
              <w:ind w:left="360"/>
              <w:jc w:val="both"/>
              <w:rPr>
                <w:rFonts w:ascii="Arial" w:hAnsi="Arial" w:cs="Arial"/>
              </w:rPr>
            </w:pPr>
            <w:r w:rsidRPr="0016787F">
              <w:rPr>
                <w:rFonts w:ascii="Arial" w:hAnsi="Arial" w:cs="Arial"/>
                <w:b/>
              </w:rPr>
              <w:t xml:space="preserve">Revision Description:  </w:t>
            </w:r>
            <w:r w:rsidRPr="00CB3BEA">
              <w:rPr>
                <w:rFonts w:ascii="Arial" w:hAnsi="Arial" w:cs="Arial"/>
              </w:rPr>
              <w:t xml:space="preserve">This </w:t>
            </w:r>
            <w:r w:rsidR="00924401">
              <w:rPr>
                <w:rFonts w:ascii="Arial" w:hAnsi="Arial" w:cs="Arial"/>
              </w:rPr>
              <w:t>NOGRR</w:t>
            </w:r>
            <w:r w:rsidRPr="00CB3BEA">
              <w:rPr>
                <w:rFonts w:ascii="Arial" w:hAnsi="Arial" w:cs="Arial"/>
              </w:rPr>
              <w:t xml:space="preserve"> realigns references to State Estimator and relevant telemetry standards to accommodate the move of the Other Binding Documents State Estimator Standards and Telemetry Standards to the Protocols.</w:t>
            </w:r>
          </w:p>
          <w:p w14:paraId="39A9922F" w14:textId="254B6A9F" w:rsidR="00CB3BEA" w:rsidRPr="0016787F" w:rsidRDefault="00CB3BEA" w:rsidP="00201D5C">
            <w:pPr>
              <w:ind w:left="360"/>
              <w:jc w:val="both"/>
              <w:rPr>
                <w:rFonts w:ascii="Arial" w:hAnsi="Arial" w:cs="Arial"/>
              </w:rPr>
            </w:pPr>
            <w:r>
              <w:rPr>
                <w:rFonts w:ascii="Arial" w:hAnsi="Arial" w:cs="Arial"/>
                <w:b/>
              </w:rPr>
              <w:t>TAC</w:t>
            </w:r>
            <w:r w:rsidRPr="0016787F">
              <w:rPr>
                <w:rFonts w:ascii="Arial" w:hAnsi="Arial" w:cs="Arial"/>
                <w:b/>
              </w:rPr>
              <w:t xml:space="preserve"> Decision:</w:t>
            </w:r>
            <w:r w:rsidRPr="0016787F">
              <w:rPr>
                <w:rFonts w:ascii="Arial" w:hAnsi="Arial" w:cs="Arial"/>
              </w:rPr>
              <w:t xml:space="preserve">  </w:t>
            </w:r>
            <w:r w:rsidRPr="00CB3BEA">
              <w:rPr>
                <w:rFonts w:ascii="Arial" w:hAnsi="Arial" w:cs="Arial"/>
              </w:rPr>
              <w:t xml:space="preserve">On 4/28/21, TAC unanimously voted via roll call to recommend approval of NOGRR199 as recommended by ROS in the </w:t>
            </w:r>
            <w:r w:rsidR="00650CE9">
              <w:rPr>
                <w:rFonts w:ascii="Arial" w:hAnsi="Arial" w:cs="Arial"/>
              </w:rPr>
              <w:t>4</w:t>
            </w:r>
            <w:r w:rsidRPr="00CB3BEA">
              <w:rPr>
                <w:rFonts w:ascii="Arial" w:hAnsi="Arial" w:cs="Arial"/>
              </w:rPr>
              <w:t>/</w:t>
            </w:r>
            <w:r w:rsidR="00650CE9">
              <w:rPr>
                <w:rFonts w:ascii="Arial" w:hAnsi="Arial" w:cs="Arial"/>
              </w:rPr>
              <w:t>1</w:t>
            </w:r>
            <w:r w:rsidRPr="00CB3BEA">
              <w:rPr>
                <w:rFonts w:ascii="Arial" w:hAnsi="Arial" w:cs="Arial"/>
              </w:rPr>
              <w:t>/21 ROS Report.</w:t>
            </w:r>
          </w:p>
          <w:p w14:paraId="46228576" w14:textId="77777777" w:rsidR="00CB3BEA" w:rsidRDefault="00CB3BEA" w:rsidP="00201D5C">
            <w:pPr>
              <w:ind w:left="360"/>
              <w:jc w:val="both"/>
              <w:rPr>
                <w:rFonts w:ascii="Arial" w:hAnsi="Arial" w:cs="Arial"/>
              </w:rPr>
            </w:pPr>
          </w:p>
          <w:p w14:paraId="3772A12F" w14:textId="7C77561B" w:rsidR="00CB3BEA" w:rsidRPr="0016787F" w:rsidRDefault="00CB3BEA" w:rsidP="00201D5C">
            <w:pPr>
              <w:numPr>
                <w:ilvl w:val="0"/>
                <w:numId w:val="47"/>
              </w:numPr>
              <w:jc w:val="both"/>
              <w:rPr>
                <w:rFonts w:ascii="Arial" w:hAnsi="Arial" w:cs="Arial"/>
                <w:b/>
                <w:i/>
              </w:rPr>
            </w:pPr>
            <w:r>
              <w:rPr>
                <w:rFonts w:ascii="Arial" w:hAnsi="Arial" w:cs="Arial"/>
                <w:b/>
                <w:i/>
              </w:rPr>
              <w:t xml:space="preserve">PGRR088, </w:t>
            </w:r>
            <w:r w:rsidRPr="00CB3BEA">
              <w:rPr>
                <w:rFonts w:ascii="Arial" w:hAnsi="Arial" w:cs="Arial"/>
                <w:b/>
                <w:i/>
              </w:rPr>
              <w:t>Include Financial Security Amount in the Monthly Generator Interconnection Status Report</w:t>
            </w:r>
            <w:r>
              <w:rPr>
                <w:rFonts w:ascii="Arial" w:hAnsi="Arial" w:cs="Arial"/>
                <w:b/>
                <w:i/>
              </w:rPr>
              <w:t xml:space="preserve"> [Reliant Energy Retail Services]</w:t>
            </w:r>
          </w:p>
          <w:p w14:paraId="439E59BF" w14:textId="302F7495" w:rsidR="00CB3BEA" w:rsidRPr="0016787F" w:rsidRDefault="00CB3BEA"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Pr="00CB3BEA">
              <w:rPr>
                <w:rFonts w:ascii="Arial" w:hAnsi="Arial" w:cs="Arial"/>
              </w:rPr>
              <w:t>Upon system implementation – Priority 2022; Rank 3510</w:t>
            </w:r>
          </w:p>
          <w:p w14:paraId="2CE5CDC7" w14:textId="558DB425" w:rsidR="00CB3BEA" w:rsidRPr="0016787F" w:rsidRDefault="00CB3BEA">
            <w:pPr>
              <w:pStyle w:val="BodyText"/>
              <w:spacing w:before="0" w:after="0"/>
              <w:ind w:left="360"/>
              <w:jc w:val="both"/>
              <w:rPr>
                <w:rFonts w:ascii="Arial" w:hAnsi="Arial" w:cs="Arial"/>
                <w:i/>
              </w:rPr>
            </w:pPr>
            <w:r w:rsidRPr="0016787F">
              <w:rPr>
                <w:rFonts w:ascii="Arial" w:hAnsi="Arial" w:cs="Arial"/>
                <w:b/>
              </w:rPr>
              <w:t xml:space="preserve">ERCOT Impact Analysis:  </w:t>
            </w:r>
            <w:r w:rsidR="00287EF5">
              <w:rPr>
                <w:rFonts w:ascii="Arial" w:hAnsi="Arial" w:cs="Arial"/>
              </w:rPr>
              <w:t>$20k – $40k</w:t>
            </w:r>
            <w:r w:rsidR="00287EF5" w:rsidRPr="0016787F">
              <w:rPr>
                <w:rFonts w:ascii="Arial" w:hAnsi="Arial" w:cs="Arial"/>
              </w:rPr>
              <w:t xml:space="preserve">; no impacts to ERCOT staffing; </w:t>
            </w:r>
            <w:r w:rsidR="00287EF5">
              <w:rPr>
                <w:rFonts w:ascii="Arial" w:hAnsi="Arial" w:cs="Arial"/>
              </w:rPr>
              <w:t>impacts to Resource Integration and Ongoing Operations (RIOO) and Data Management &amp; Analytic Systems</w:t>
            </w:r>
            <w:r w:rsidR="00287EF5" w:rsidRPr="0016787F">
              <w:rPr>
                <w:rFonts w:ascii="Arial" w:hAnsi="Arial" w:cs="Arial"/>
              </w:rPr>
              <w:t xml:space="preserve">; </w:t>
            </w:r>
            <w:r w:rsidR="00287EF5">
              <w:rPr>
                <w:rFonts w:ascii="Arial" w:hAnsi="Arial" w:cs="Arial"/>
              </w:rPr>
              <w:t xml:space="preserve">no impacts to </w:t>
            </w:r>
            <w:r w:rsidR="00287EF5" w:rsidRPr="0016787F">
              <w:rPr>
                <w:rFonts w:ascii="Arial" w:hAnsi="Arial" w:cs="Arial"/>
              </w:rPr>
              <w:t>ERCOT business processes; no impacts to ERCOT grid operations and practices.</w:t>
            </w:r>
          </w:p>
          <w:p w14:paraId="07141986" w14:textId="31DD924A" w:rsidR="00CB3BEA" w:rsidRPr="0016787F" w:rsidRDefault="00CB3BEA" w:rsidP="00201D5C">
            <w:pPr>
              <w:ind w:left="360"/>
              <w:jc w:val="both"/>
              <w:rPr>
                <w:rFonts w:ascii="Arial" w:hAnsi="Arial" w:cs="Arial"/>
              </w:rPr>
            </w:pPr>
            <w:r w:rsidRPr="0016787F">
              <w:rPr>
                <w:rFonts w:ascii="Arial" w:hAnsi="Arial" w:cs="Arial"/>
                <w:b/>
              </w:rPr>
              <w:t xml:space="preserve">Revision Description:  </w:t>
            </w:r>
            <w:r w:rsidRPr="00CB3BEA">
              <w:rPr>
                <w:rFonts w:ascii="Arial" w:hAnsi="Arial" w:cs="Arial"/>
              </w:rPr>
              <w:t xml:space="preserve">This </w:t>
            </w:r>
            <w:r w:rsidR="00924401">
              <w:rPr>
                <w:rFonts w:ascii="Arial" w:hAnsi="Arial" w:cs="Arial"/>
              </w:rPr>
              <w:t>PGRR</w:t>
            </w:r>
            <w:r w:rsidRPr="00CB3BEA">
              <w:rPr>
                <w:rFonts w:ascii="Arial" w:hAnsi="Arial" w:cs="Arial"/>
              </w:rPr>
              <w:t xml:space="preserve"> increases the transparency of generation interconnection facility costs by including the financial security amount sufficient to fund the interconnection facilities in the ERCOT monthly Generator Interconnection Status report.</w:t>
            </w:r>
          </w:p>
          <w:p w14:paraId="2923CF12" w14:textId="2A3165AE" w:rsidR="00CB3BEA" w:rsidRPr="0016787F" w:rsidRDefault="00287EF5" w:rsidP="00201D5C">
            <w:pPr>
              <w:ind w:left="360"/>
              <w:jc w:val="both"/>
              <w:rPr>
                <w:rFonts w:ascii="Arial" w:hAnsi="Arial" w:cs="Arial"/>
              </w:rPr>
            </w:pPr>
            <w:r>
              <w:rPr>
                <w:rFonts w:ascii="Arial" w:hAnsi="Arial" w:cs="Arial"/>
                <w:b/>
              </w:rPr>
              <w:t>TAC</w:t>
            </w:r>
            <w:r w:rsidR="00CB3BEA" w:rsidRPr="0016787F">
              <w:rPr>
                <w:rFonts w:ascii="Arial" w:hAnsi="Arial" w:cs="Arial"/>
                <w:b/>
              </w:rPr>
              <w:t xml:space="preserve"> Decision:</w:t>
            </w:r>
            <w:r w:rsidR="00CB3BEA" w:rsidRPr="0016787F">
              <w:rPr>
                <w:rFonts w:ascii="Arial" w:hAnsi="Arial" w:cs="Arial"/>
              </w:rPr>
              <w:t xml:space="preserve">  </w:t>
            </w:r>
            <w:r w:rsidRPr="00287EF5">
              <w:rPr>
                <w:rFonts w:ascii="Arial" w:hAnsi="Arial" w:cs="Arial"/>
              </w:rPr>
              <w:t>On 5/26/21, TAC unanimously voted via roll call to recommend approval of PGRR088 as recommended by ROS in the 4/29/21 ROS Report.</w:t>
            </w:r>
          </w:p>
          <w:p w14:paraId="46D6BF38" w14:textId="77777777" w:rsidR="00CB3BEA" w:rsidRDefault="00CB3BEA" w:rsidP="00201D5C">
            <w:pPr>
              <w:ind w:left="360"/>
              <w:jc w:val="both"/>
              <w:rPr>
                <w:rFonts w:ascii="Arial" w:hAnsi="Arial" w:cs="Arial"/>
              </w:rPr>
            </w:pPr>
          </w:p>
          <w:p w14:paraId="6494E742" w14:textId="6072CC8A" w:rsidR="00CB3BEA" w:rsidRPr="0016787F" w:rsidRDefault="00CB3BEA" w:rsidP="00201D5C">
            <w:pPr>
              <w:numPr>
                <w:ilvl w:val="0"/>
                <w:numId w:val="47"/>
              </w:numPr>
              <w:jc w:val="both"/>
              <w:rPr>
                <w:rFonts w:ascii="Arial" w:hAnsi="Arial" w:cs="Arial"/>
                <w:b/>
                <w:i/>
              </w:rPr>
            </w:pPr>
            <w:r>
              <w:rPr>
                <w:rFonts w:ascii="Arial" w:hAnsi="Arial" w:cs="Arial"/>
                <w:b/>
                <w:i/>
              </w:rPr>
              <w:t xml:space="preserve">RMGRR164, </w:t>
            </w:r>
            <w:r w:rsidR="004C7464" w:rsidRPr="004C7464">
              <w:rPr>
                <w:rFonts w:ascii="Arial" w:hAnsi="Arial" w:cs="Arial"/>
                <w:b/>
                <w:i/>
              </w:rPr>
              <w:t>Related to NPRR1062, Modify IDR Meter Requirement and Eliminate IDR Meter Requirement Report</w:t>
            </w:r>
            <w:r w:rsidR="004C7464">
              <w:rPr>
                <w:rFonts w:ascii="Arial" w:hAnsi="Arial" w:cs="Arial"/>
                <w:b/>
                <w:i/>
              </w:rPr>
              <w:t xml:space="preserve"> [ERCOT]</w:t>
            </w:r>
          </w:p>
          <w:p w14:paraId="3F78CAFC" w14:textId="0E165EBF" w:rsidR="00CB3BEA" w:rsidRPr="0016787F" w:rsidRDefault="00CB3BEA" w:rsidP="00BF41E5">
            <w:pPr>
              <w:pStyle w:val="BodyText"/>
              <w:spacing w:before="0" w:after="0"/>
              <w:ind w:left="360"/>
              <w:jc w:val="both"/>
              <w:rPr>
                <w:rFonts w:ascii="Arial" w:hAnsi="Arial" w:cs="Arial"/>
              </w:rPr>
            </w:pPr>
            <w:r w:rsidRPr="0016787F">
              <w:rPr>
                <w:rFonts w:ascii="Arial" w:hAnsi="Arial" w:cs="Arial"/>
                <w:b/>
              </w:rPr>
              <w:t xml:space="preserve">Proposed Effective Date:  </w:t>
            </w:r>
            <w:r w:rsidR="004C7464" w:rsidRPr="004C7464">
              <w:rPr>
                <w:rFonts w:ascii="Arial" w:hAnsi="Arial" w:cs="Arial"/>
              </w:rPr>
              <w:t>Upon system implementation of NPRR1062</w:t>
            </w:r>
          </w:p>
          <w:p w14:paraId="180FF0A1" w14:textId="075159C9" w:rsidR="00CB3BEA" w:rsidRPr="0016787F" w:rsidRDefault="00CB3BEA">
            <w:pPr>
              <w:pStyle w:val="BodyText"/>
              <w:spacing w:before="0" w:after="0"/>
              <w:ind w:left="360"/>
              <w:jc w:val="both"/>
              <w:rPr>
                <w:rFonts w:ascii="Arial" w:hAnsi="Arial" w:cs="Arial"/>
                <w:i/>
              </w:rPr>
            </w:pPr>
            <w:r w:rsidRPr="0016787F">
              <w:rPr>
                <w:rFonts w:ascii="Arial" w:hAnsi="Arial" w:cs="Arial"/>
                <w:b/>
              </w:rPr>
              <w:t xml:space="preserve">ERCOT Impact Analysis:  </w:t>
            </w:r>
            <w:r w:rsidR="004C7464" w:rsidRPr="0016787F">
              <w:rPr>
                <w:rFonts w:ascii="Arial" w:hAnsi="Arial" w:cs="Arial"/>
              </w:rPr>
              <w:t>No budgetary impact; no impacts to ERCOT staffing; no impacts to ERCOT computer systems; no impacts to ERCOT business processes; no impacts to ERCOT grid operations and practices.</w:t>
            </w:r>
            <w:r w:rsidR="004C7464">
              <w:rPr>
                <w:rFonts w:ascii="Arial" w:hAnsi="Arial" w:cs="Arial"/>
              </w:rPr>
              <w:t xml:space="preserve"> (</w:t>
            </w:r>
            <w:r w:rsidR="004C7464" w:rsidRPr="00CB3BEA">
              <w:rPr>
                <w:rFonts w:ascii="Arial" w:hAnsi="Arial" w:cs="Arial"/>
              </w:rPr>
              <w:t xml:space="preserve">There are no additional impacts to this </w:t>
            </w:r>
            <w:r w:rsidR="004C7464">
              <w:rPr>
                <w:rFonts w:ascii="Arial" w:hAnsi="Arial" w:cs="Arial"/>
              </w:rPr>
              <w:t>RMGRR</w:t>
            </w:r>
            <w:r w:rsidR="004C7464" w:rsidRPr="00CB3BEA">
              <w:rPr>
                <w:rFonts w:ascii="Arial" w:hAnsi="Arial" w:cs="Arial"/>
              </w:rPr>
              <w:t xml:space="preserve"> beyond what was captured in</w:t>
            </w:r>
            <w:r w:rsidR="004C7464">
              <w:rPr>
                <w:rFonts w:ascii="Arial" w:hAnsi="Arial" w:cs="Arial"/>
              </w:rPr>
              <w:t xml:space="preserve"> the Impact Analysis for NPRR1062</w:t>
            </w:r>
            <w:r w:rsidR="004C7464" w:rsidRPr="00CB3BEA">
              <w:rPr>
                <w:rFonts w:ascii="Arial" w:hAnsi="Arial" w:cs="Arial"/>
              </w:rPr>
              <w:t>.</w:t>
            </w:r>
            <w:r w:rsidR="004C7464">
              <w:rPr>
                <w:rFonts w:ascii="Arial" w:hAnsi="Arial" w:cs="Arial"/>
              </w:rPr>
              <w:t>)</w:t>
            </w:r>
          </w:p>
          <w:p w14:paraId="648281E7" w14:textId="5A3E1278" w:rsidR="004C7464" w:rsidRDefault="00CB3BEA" w:rsidP="00201D5C">
            <w:pPr>
              <w:ind w:left="360"/>
              <w:jc w:val="both"/>
              <w:rPr>
                <w:rFonts w:ascii="Arial" w:hAnsi="Arial" w:cs="Arial"/>
              </w:rPr>
            </w:pPr>
            <w:r w:rsidRPr="0016787F">
              <w:rPr>
                <w:rFonts w:ascii="Arial" w:hAnsi="Arial" w:cs="Arial"/>
                <w:b/>
              </w:rPr>
              <w:t xml:space="preserve">Revision Description:  </w:t>
            </w:r>
            <w:r w:rsidR="004C7464" w:rsidRPr="004C7464">
              <w:rPr>
                <w:rFonts w:ascii="Arial" w:hAnsi="Arial" w:cs="Arial"/>
              </w:rPr>
              <w:t xml:space="preserve">This </w:t>
            </w:r>
            <w:r w:rsidR="00924401">
              <w:rPr>
                <w:rFonts w:ascii="Arial" w:hAnsi="Arial" w:cs="Arial"/>
              </w:rPr>
              <w:t>RMGRR</w:t>
            </w:r>
            <w:r w:rsidR="004C7464" w:rsidRPr="004C7464">
              <w:rPr>
                <w:rFonts w:ascii="Arial" w:hAnsi="Arial" w:cs="Arial"/>
              </w:rPr>
              <w:t xml:space="preserve"> eliminates the entirety of Section 7.13</w:t>
            </w:r>
            <w:r w:rsidR="00924401">
              <w:rPr>
                <w:rFonts w:ascii="Arial" w:hAnsi="Arial" w:cs="Arial"/>
              </w:rPr>
              <w:t>, Interval Data Recorder Meter Removal and Installation Process,</w:t>
            </w:r>
            <w:r w:rsidR="004C7464" w:rsidRPr="004C7464">
              <w:rPr>
                <w:rFonts w:ascii="Arial" w:hAnsi="Arial" w:cs="Arial"/>
              </w:rPr>
              <w:t xml:space="preserve"> and all associated language from Section 9, Appendix H1</w:t>
            </w:r>
            <w:r w:rsidR="00924401">
              <w:rPr>
                <w:rFonts w:ascii="Arial" w:hAnsi="Arial" w:cs="Arial"/>
              </w:rPr>
              <w:t>,</w:t>
            </w:r>
            <w:r w:rsidR="00924401" w:rsidRPr="00924401">
              <w:rPr>
                <w:rFonts w:ascii="Arial" w:hAnsi="Arial" w:cs="Arial"/>
              </w:rPr>
              <w:t xml:space="preserve"> Interval Data Recorder (IDR) Meter Optional Removal Request Form</w:t>
            </w:r>
            <w:r w:rsidR="00924401">
              <w:rPr>
                <w:rFonts w:ascii="Arial" w:hAnsi="Arial" w:cs="Arial"/>
              </w:rPr>
              <w:t xml:space="preserve">, </w:t>
            </w:r>
            <w:r w:rsidR="004C7464" w:rsidRPr="004C7464">
              <w:rPr>
                <w:rFonts w:ascii="Arial" w:hAnsi="Arial" w:cs="Arial"/>
              </w:rPr>
              <w:t>and Appendix H2</w:t>
            </w:r>
            <w:r w:rsidR="00924401">
              <w:rPr>
                <w:rFonts w:ascii="Arial" w:hAnsi="Arial" w:cs="Arial"/>
              </w:rPr>
              <w:t xml:space="preserve">, </w:t>
            </w:r>
            <w:r w:rsidR="00924401" w:rsidRPr="00924401">
              <w:rPr>
                <w:rFonts w:ascii="Arial" w:hAnsi="Arial" w:cs="Arial"/>
              </w:rPr>
              <w:t>Interval Data Recorder (IDR) Meter Installation Request Form</w:t>
            </w:r>
            <w:r w:rsidR="004C7464" w:rsidRPr="004C7464">
              <w:rPr>
                <w:rFonts w:ascii="Arial" w:hAnsi="Arial" w:cs="Arial"/>
              </w:rPr>
              <w:t>.</w:t>
            </w:r>
          </w:p>
          <w:p w14:paraId="279DAC25" w14:textId="32DAEBAE" w:rsidR="00CB3BEA" w:rsidRPr="0016787F" w:rsidRDefault="004C7464" w:rsidP="00201D5C">
            <w:pPr>
              <w:ind w:left="360"/>
              <w:jc w:val="both"/>
              <w:rPr>
                <w:rFonts w:ascii="Arial" w:hAnsi="Arial" w:cs="Arial"/>
              </w:rPr>
            </w:pPr>
            <w:r>
              <w:rPr>
                <w:rFonts w:ascii="Arial" w:hAnsi="Arial" w:cs="Arial"/>
                <w:b/>
              </w:rPr>
              <w:t>TAC</w:t>
            </w:r>
            <w:r w:rsidR="00CB3BEA" w:rsidRPr="0016787F">
              <w:rPr>
                <w:rFonts w:ascii="Arial" w:hAnsi="Arial" w:cs="Arial"/>
                <w:b/>
              </w:rPr>
              <w:t xml:space="preserve"> Decision:</w:t>
            </w:r>
            <w:r w:rsidR="00CB3BEA" w:rsidRPr="0016787F">
              <w:rPr>
                <w:rFonts w:ascii="Arial" w:hAnsi="Arial" w:cs="Arial"/>
              </w:rPr>
              <w:t xml:space="preserve">  </w:t>
            </w:r>
            <w:r w:rsidRPr="004C7464">
              <w:rPr>
                <w:rFonts w:ascii="Arial" w:hAnsi="Arial" w:cs="Arial"/>
              </w:rPr>
              <w:t>On 4/28/21, TAC unanimously voted via roll call to recommend approval of RMGRR164 as recommended by RMS in the 3/2/21 RMS Report.</w:t>
            </w:r>
          </w:p>
          <w:p w14:paraId="6A65F5D5" w14:textId="77777777" w:rsidR="00CB3BEA" w:rsidRPr="0016787F" w:rsidRDefault="00CB3BEA" w:rsidP="00201D5C">
            <w:pPr>
              <w:ind w:left="360"/>
              <w:jc w:val="both"/>
              <w:rPr>
                <w:rFonts w:ascii="Arial" w:hAnsi="Arial" w:cs="Arial"/>
              </w:rPr>
            </w:pPr>
          </w:p>
          <w:p w14:paraId="3009BB0E" w14:textId="77777777" w:rsidR="00A374C1" w:rsidRPr="007F1A85" w:rsidRDefault="00A374C1" w:rsidP="00201D5C">
            <w:pPr>
              <w:ind w:left="360"/>
              <w:jc w:val="both"/>
              <w:rPr>
                <w:rFonts w:ascii="Arial" w:hAnsi="Arial" w:cs="Arial"/>
              </w:rPr>
            </w:pPr>
          </w:p>
          <w:p w14:paraId="4EF91F7C" w14:textId="7E46015B" w:rsidR="009C6BA6" w:rsidRPr="00F47DEE" w:rsidRDefault="009C6BA6" w:rsidP="007D4A9E">
            <w:pPr>
              <w:jc w:val="both"/>
              <w:rPr>
                <w:rFonts w:ascii="Arial" w:hAnsi="Arial" w:cs="Arial"/>
                <w:bCs/>
              </w:rPr>
            </w:pPr>
            <w:r w:rsidRPr="00F47DEE">
              <w:rPr>
                <w:rFonts w:ascii="Arial" w:hAnsi="Arial" w:cs="Arial"/>
                <w:bCs/>
              </w:rPr>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74675491" w:rsidR="00250349" w:rsidRDefault="00250349" w:rsidP="007D4A9E">
            <w:pPr>
              <w:jc w:val="both"/>
              <w:rPr>
                <w:rFonts w:ascii="Arial" w:hAnsi="Arial" w:cs="Arial"/>
              </w:rPr>
            </w:pPr>
          </w:p>
          <w:p w14:paraId="3163E0DE" w14:textId="035722EE" w:rsidR="0042169B" w:rsidRPr="009B26B1" w:rsidRDefault="009C6BA6" w:rsidP="007D4A9E">
            <w:pPr>
              <w:jc w:val="both"/>
              <w:rPr>
                <w:rFonts w:ascii="Arial" w:hAnsi="Arial" w:cs="Arial"/>
                <w:bCs/>
                <w:color w:val="0000FF"/>
                <w:u w:val="single"/>
              </w:rPr>
            </w:pPr>
            <w:r w:rsidRPr="00F47DEE">
              <w:rPr>
                <w:rFonts w:ascii="Arial" w:hAnsi="Arial" w:cs="Arial"/>
                <w:bCs/>
              </w:rPr>
              <w:lastRenderedPageBreak/>
              <w:t>In addition, these Revision Requests</w:t>
            </w:r>
            <w:r w:rsidR="0042169B">
              <w:rPr>
                <w:rFonts w:ascii="Arial" w:hAnsi="Arial" w:cs="Arial"/>
                <w:bCs/>
              </w:rPr>
              <w:t xml:space="preserve"> (</w:t>
            </w:r>
            <w:hyperlink r:id="rId13" w:history="1">
              <w:r w:rsidR="0042169B" w:rsidRPr="0042169B">
                <w:rPr>
                  <w:rStyle w:val="Hyperlink"/>
                  <w:rFonts w:ascii="Arial" w:hAnsi="Arial" w:cs="Arial"/>
                  <w:bCs/>
                </w:rPr>
                <w:t>NPRRs</w:t>
              </w:r>
            </w:hyperlink>
            <w:r w:rsidR="00A1551B">
              <w:rPr>
                <w:rFonts w:ascii="Arial" w:hAnsi="Arial" w:cs="Arial"/>
                <w:bCs/>
              </w:rPr>
              <w:t xml:space="preserve">, </w:t>
            </w:r>
            <w:hyperlink r:id="rId14" w:history="1">
              <w:r w:rsidR="00924401" w:rsidRPr="00924401">
                <w:rPr>
                  <w:rStyle w:val="Hyperlink"/>
                  <w:rFonts w:ascii="Arial" w:hAnsi="Arial" w:cs="Arial"/>
                  <w:bCs/>
                </w:rPr>
                <w:t>LPGRR</w:t>
              </w:r>
            </w:hyperlink>
            <w:r w:rsidR="00924401">
              <w:rPr>
                <w:rFonts w:ascii="Arial" w:hAnsi="Arial" w:cs="Arial"/>
                <w:bCs/>
              </w:rPr>
              <w:t xml:space="preserve">, </w:t>
            </w:r>
            <w:hyperlink r:id="rId15" w:history="1">
              <w:r w:rsidR="00D6011E" w:rsidRPr="00D6011E">
                <w:rPr>
                  <w:rStyle w:val="Hyperlink"/>
                  <w:rFonts w:ascii="Arial" w:hAnsi="Arial" w:cs="Arial"/>
                  <w:bCs/>
                </w:rPr>
                <w:t>NOGRR</w:t>
              </w:r>
            </w:hyperlink>
            <w:r w:rsidR="00A1551B">
              <w:rPr>
                <w:rFonts w:ascii="Arial" w:hAnsi="Arial" w:cs="Arial"/>
                <w:bCs/>
              </w:rPr>
              <w:t xml:space="preserve">, </w:t>
            </w:r>
            <w:hyperlink r:id="rId16" w:history="1">
              <w:r w:rsidR="00924401" w:rsidRPr="00924401">
                <w:rPr>
                  <w:rStyle w:val="Hyperlink"/>
                  <w:rFonts w:ascii="Arial" w:hAnsi="Arial" w:cs="Arial"/>
                </w:rPr>
                <w:t>PGRR</w:t>
              </w:r>
            </w:hyperlink>
            <w:r w:rsidR="00924401">
              <w:rPr>
                <w:rFonts w:ascii="Arial" w:hAnsi="Arial" w:cs="Arial"/>
              </w:rPr>
              <w:t xml:space="preserve">, and </w:t>
            </w:r>
            <w:hyperlink r:id="rId17" w:history="1">
              <w:r w:rsidR="00924401" w:rsidRPr="00924401">
                <w:rPr>
                  <w:rStyle w:val="Hyperlink"/>
                  <w:rFonts w:ascii="Arial" w:hAnsi="Arial" w:cs="Arial"/>
                </w:rPr>
                <w:t>RMGRR</w:t>
              </w:r>
            </w:hyperlink>
            <w:r w:rsidR="00E7251C" w:rsidRPr="00DB547B">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250349">
            <w:pPr>
              <w:spacing w:after="120"/>
              <w:jc w:val="center"/>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59460D0F" w:rsidR="00DA79E3" w:rsidRPr="00F47DEE"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 xml:space="preserve">via </w:t>
            </w:r>
            <w:proofErr w:type="spellStart"/>
            <w:r w:rsidR="000F0627">
              <w:rPr>
                <w:rFonts w:ascii="Arial" w:hAnsi="Arial" w:cs="Arial"/>
                <w:bCs/>
              </w:rPr>
              <w:t>Webex</w:t>
            </w:r>
            <w:proofErr w:type="spellEnd"/>
            <w:r w:rsidRPr="00F47DEE">
              <w:rPr>
                <w:rFonts w:ascii="Arial" w:hAnsi="Arial" w:cs="Arial"/>
                <w:bCs/>
              </w:rPr>
              <w:t xml:space="preserve">, discussed the issues, and submitted reports to TAC regarding </w:t>
            </w:r>
            <w:r w:rsidR="000154BD" w:rsidRPr="00F47DEE">
              <w:rPr>
                <w:rFonts w:ascii="Arial" w:hAnsi="Arial" w:cs="Arial"/>
                <w:bCs/>
              </w:rPr>
              <w:t xml:space="preserve">NPRRs </w:t>
            </w:r>
            <w:r w:rsidR="00442B35">
              <w:rPr>
                <w:rFonts w:ascii="Arial" w:hAnsi="Arial" w:cs="Arial"/>
                <w:bCs/>
              </w:rPr>
              <w:t>979, 1062, 1064, 1071 and 1074</w:t>
            </w:r>
            <w:r w:rsidR="003A67BC">
              <w:rPr>
                <w:rFonts w:ascii="Arial" w:hAnsi="Arial" w:cs="Arial"/>
                <w:bCs/>
              </w:rPr>
              <w:t>.</w:t>
            </w:r>
          </w:p>
          <w:p w14:paraId="75BCF2B3" w14:textId="77777777" w:rsidR="00C56883" w:rsidRDefault="00C56883" w:rsidP="00DA79E3">
            <w:pPr>
              <w:jc w:val="both"/>
              <w:rPr>
                <w:rFonts w:ascii="Arial" w:hAnsi="Arial" w:cs="Arial"/>
                <w:bCs/>
              </w:rPr>
            </w:pPr>
          </w:p>
          <w:p w14:paraId="7DE926B3" w14:textId="7EA453F7" w:rsidR="00442B35" w:rsidRDefault="00442B35" w:rsidP="00442B35">
            <w:pPr>
              <w:jc w:val="both"/>
              <w:rPr>
                <w:rFonts w:ascii="Arial" w:hAnsi="Arial" w:cs="Arial"/>
                <w:bCs/>
              </w:rPr>
            </w:pPr>
            <w:r w:rsidRPr="00F47DEE">
              <w:rPr>
                <w:rFonts w:ascii="Arial" w:hAnsi="Arial" w:cs="Arial"/>
                <w:bCs/>
              </w:rPr>
              <w:t xml:space="preserve">The </w:t>
            </w:r>
            <w:r>
              <w:rPr>
                <w:rFonts w:ascii="Arial" w:hAnsi="Arial" w:cs="Arial"/>
                <w:bCs/>
              </w:rPr>
              <w:t>RMS</w:t>
            </w:r>
            <w:r w:rsidRPr="00F47DEE">
              <w:rPr>
                <w:rFonts w:ascii="Arial" w:hAnsi="Arial" w:cs="Arial"/>
                <w:bCs/>
              </w:rPr>
              <w:t xml:space="preserve"> met, </w:t>
            </w:r>
            <w:r>
              <w:rPr>
                <w:rFonts w:ascii="Arial" w:hAnsi="Arial" w:cs="Arial"/>
                <w:bCs/>
              </w:rPr>
              <w:t xml:space="preserve">via </w:t>
            </w:r>
            <w:proofErr w:type="spellStart"/>
            <w:r>
              <w:rPr>
                <w:rFonts w:ascii="Arial" w:hAnsi="Arial" w:cs="Arial"/>
                <w:bCs/>
              </w:rPr>
              <w:t>Webex</w:t>
            </w:r>
            <w:proofErr w:type="spellEnd"/>
            <w:r>
              <w:rPr>
                <w:rFonts w:ascii="Arial" w:hAnsi="Arial" w:cs="Arial"/>
                <w:bCs/>
              </w:rPr>
              <w:t xml:space="preserve">, </w:t>
            </w:r>
            <w:r w:rsidRPr="00F47DEE">
              <w:rPr>
                <w:rFonts w:ascii="Arial" w:hAnsi="Arial" w:cs="Arial"/>
                <w:bCs/>
              </w:rPr>
              <w:t xml:space="preserve">discussed the issues, and submitted </w:t>
            </w:r>
            <w:r>
              <w:rPr>
                <w:rFonts w:ascii="Arial" w:hAnsi="Arial" w:cs="Arial"/>
                <w:bCs/>
              </w:rPr>
              <w:t>reports</w:t>
            </w:r>
            <w:r w:rsidRPr="00F47DEE">
              <w:rPr>
                <w:rFonts w:ascii="Arial" w:hAnsi="Arial" w:cs="Arial"/>
                <w:bCs/>
              </w:rPr>
              <w:t xml:space="preserve"> to TAC regarding</w:t>
            </w:r>
            <w:r>
              <w:rPr>
                <w:rFonts w:ascii="Arial" w:hAnsi="Arial" w:cs="Arial"/>
                <w:bCs/>
              </w:rPr>
              <w:t xml:space="preserve"> LPGRR068 and RMGRR164.</w:t>
            </w:r>
          </w:p>
          <w:p w14:paraId="0495B263" w14:textId="77777777" w:rsidR="00442B35" w:rsidRPr="00F47DEE" w:rsidRDefault="00442B35" w:rsidP="00DA79E3">
            <w:pPr>
              <w:jc w:val="both"/>
              <w:rPr>
                <w:rFonts w:ascii="Arial" w:hAnsi="Arial" w:cs="Arial"/>
                <w:bCs/>
              </w:rPr>
            </w:pPr>
          </w:p>
          <w:p w14:paraId="59D84C00" w14:textId="043BF352" w:rsidR="002E7BC5" w:rsidRDefault="00C56883" w:rsidP="00265ECC">
            <w:pPr>
              <w:jc w:val="both"/>
              <w:rPr>
                <w:rFonts w:ascii="Arial" w:hAnsi="Arial" w:cs="Arial"/>
                <w:bCs/>
              </w:rPr>
            </w:pPr>
            <w:r w:rsidRPr="00F47DEE">
              <w:rPr>
                <w:rFonts w:ascii="Arial" w:hAnsi="Arial" w:cs="Arial"/>
                <w:bCs/>
              </w:rPr>
              <w:t xml:space="preserve">The </w:t>
            </w:r>
            <w:r w:rsidR="00F4250E" w:rsidRPr="00F47DEE">
              <w:rPr>
                <w:rFonts w:ascii="Arial" w:hAnsi="Arial" w:cs="Arial"/>
                <w:bCs/>
              </w:rPr>
              <w:t xml:space="preserve">ROS met, </w:t>
            </w:r>
            <w:r w:rsidR="00265ECC">
              <w:rPr>
                <w:rFonts w:ascii="Arial" w:hAnsi="Arial" w:cs="Arial"/>
                <w:bCs/>
              </w:rPr>
              <w:t xml:space="preserve">via </w:t>
            </w:r>
            <w:proofErr w:type="spellStart"/>
            <w:r w:rsidR="00265ECC">
              <w:rPr>
                <w:rFonts w:ascii="Arial" w:hAnsi="Arial" w:cs="Arial"/>
                <w:bCs/>
              </w:rPr>
              <w:t>Webex</w:t>
            </w:r>
            <w:proofErr w:type="spellEnd"/>
            <w:r w:rsidR="00265ECC">
              <w:rPr>
                <w:rFonts w:ascii="Arial" w:hAnsi="Arial" w:cs="Arial"/>
                <w:bCs/>
              </w:rPr>
              <w:t xml:space="preserve">, </w:t>
            </w:r>
            <w:r w:rsidR="00F4250E" w:rsidRPr="00F47DEE">
              <w:rPr>
                <w:rFonts w:ascii="Arial" w:hAnsi="Arial" w:cs="Arial"/>
                <w:bCs/>
              </w:rPr>
              <w:t>discussed</w:t>
            </w:r>
            <w:r w:rsidRPr="00F47DEE">
              <w:rPr>
                <w:rFonts w:ascii="Arial" w:hAnsi="Arial" w:cs="Arial"/>
                <w:bCs/>
              </w:rPr>
              <w:t xml:space="preserve"> the issues, and submitted </w:t>
            </w:r>
            <w:r w:rsidR="003A67BC">
              <w:rPr>
                <w:rFonts w:ascii="Arial" w:hAnsi="Arial" w:cs="Arial"/>
                <w:bCs/>
              </w:rPr>
              <w:t>a report</w:t>
            </w:r>
            <w:r w:rsidRPr="00F47DEE">
              <w:rPr>
                <w:rFonts w:ascii="Arial" w:hAnsi="Arial" w:cs="Arial"/>
                <w:bCs/>
              </w:rPr>
              <w:t xml:space="preserve"> to TAC regarding</w:t>
            </w:r>
            <w:r w:rsidR="000D0DC4">
              <w:rPr>
                <w:rFonts w:ascii="Arial" w:hAnsi="Arial" w:cs="Arial"/>
                <w:bCs/>
              </w:rPr>
              <w:t xml:space="preserve"> </w:t>
            </w:r>
            <w:r w:rsidR="003A67BC">
              <w:rPr>
                <w:rFonts w:ascii="Arial" w:hAnsi="Arial" w:cs="Arial"/>
                <w:bCs/>
              </w:rPr>
              <w:t>NOGRR</w:t>
            </w:r>
            <w:r w:rsidR="00442B35">
              <w:rPr>
                <w:rFonts w:ascii="Arial" w:hAnsi="Arial" w:cs="Arial"/>
                <w:bCs/>
              </w:rPr>
              <w:t>199 and PGR</w:t>
            </w:r>
            <w:r w:rsidR="00367482">
              <w:rPr>
                <w:rFonts w:ascii="Arial" w:hAnsi="Arial" w:cs="Arial"/>
                <w:bCs/>
              </w:rPr>
              <w:t>R</w:t>
            </w:r>
            <w:r w:rsidR="00442B35">
              <w:rPr>
                <w:rFonts w:ascii="Arial" w:hAnsi="Arial" w:cs="Arial"/>
                <w:bCs/>
              </w:rPr>
              <w:t>088</w:t>
            </w:r>
            <w:r w:rsidR="000D0DC4">
              <w:rPr>
                <w:rFonts w:ascii="Arial" w:hAnsi="Arial" w:cs="Arial"/>
                <w:bCs/>
              </w:rPr>
              <w:t>.</w:t>
            </w:r>
          </w:p>
          <w:p w14:paraId="6CB7B3F0" w14:textId="3C739ED3" w:rsidR="000D0DC4" w:rsidRPr="00F47DEE" w:rsidRDefault="000D0DC4" w:rsidP="00442B35">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6D3E0C21"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783C94" w:rsidRPr="00F47DEE">
              <w:rPr>
                <w:rFonts w:ascii="Arial" w:hAnsi="Arial" w:cs="Arial"/>
                <w:bCs/>
              </w:rPr>
              <w:t xml:space="preserve">approve </w:t>
            </w:r>
            <w:r w:rsidR="00255C29" w:rsidRPr="00F47DEE">
              <w:rPr>
                <w:rFonts w:ascii="Arial" w:hAnsi="Arial" w:cs="Arial"/>
                <w:bCs/>
              </w:rPr>
              <w:t xml:space="preserve">NPRRs </w:t>
            </w:r>
            <w:r w:rsidR="00442B35">
              <w:rPr>
                <w:rFonts w:ascii="Arial" w:hAnsi="Arial" w:cs="Arial"/>
                <w:bCs/>
              </w:rPr>
              <w:t>979, 1062, 1064, 1071 and 1074; LPGRR068</w:t>
            </w:r>
            <w:r w:rsidR="00367482">
              <w:rPr>
                <w:rFonts w:ascii="Arial" w:hAnsi="Arial" w:cs="Arial"/>
                <w:bCs/>
              </w:rPr>
              <w:t>;</w:t>
            </w:r>
            <w:r w:rsidR="00442B35">
              <w:rPr>
                <w:rFonts w:ascii="Arial" w:hAnsi="Arial" w:cs="Arial"/>
                <w:bCs/>
              </w:rPr>
              <w:t xml:space="preserve"> NOGRR199</w:t>
            </w:r>
            <w:r w:rsidR="00367482">
              <w:rPr>
                <w:rFonts w:ascii="Arial" w:hAnsi="Arial" w:cs="Arial"/>
                <w:bCs/>
              </w:rPr>
              <w:t>;</w:t>
            </w:r>
            <w:r w:rsidR="00442B35">
              <w:rPr>
                <w:rFonts w:ascii="Arial" w:hAnsi="Arial" w:cs="Arial"/>
                <w:bCs/>
              </w:rPr>
              <w:t xml:space="preserve"> PGRR088</w:t>
            </w:r>
            <w:r w:rsidR="00367482">
              <w:rPr>
                <w:rFonts w:ascii="Arial" w:hAnsi="Arial" w:cs="Arial"/>
                <w:bCs/>
              </w:rPr>
              <w:t>;</w:t>
            </w:r>
            <w:r w:rsidR="00442B35">
              <w:rPr>
                <w:rFonts w:ascii="Arial" w:hAnsi="Arial" w:cs="Arial"/>
                <w:bCs/>
              </w:rPr>
              <w:t xml:space="preserve"> and RMGRR164.</w:t>
            </w:r>
          </w:p>
          <w:p w14:paraId="5802F134" w14:textId="77777777" w:rsidR="001A2306" w:rsidRPr="00F47DEE" w:rsidRDefault="001A2306" w:rsidP="00FA19B6">
            <w:pPr>
              <w:jc w:val="both"/>
              <w:rPr>
                <w:rFonts w:ascii="Arial" w:hAnsi="Arial" w:cs="Arial"/>
              </w:rPr>
            </w:pPr>
          </w:p>
        </w:tc>
      </w:tr>
    </w:tbl>
    <w:p w14:paraId="31145058" w14:textId="77777777" w:rsidR="00442B35" w:rsidRDefault="00442B35" w:rsidP="00A62562">
      <w:pPr>
        <w:jc w:val="center"/>
        <w:rPr>
          <w:rFonts w:ascii="Arial" w:hAnsi="Arial" w:cs="Arial"/>
          <w:b/>
          <w:u w:val="single"/>
        </w:rPr>
      </w:pPr>
    </w:p>
    <w:p w14:paraId="735B1935" w14:textId="77777777" w:rsidR="00442B35" w:rsidRDefault="00442B35" w:rsidP="00A62562">
      <w:pPr>
        <w:jc w:val="center"/>
        <w:rPr>
          <w:rFonts w:ascii="Arial" w:hAnsi="Arial" w:cs="Arial"/>
          <w:b/>
          <w:u w:val="single"/>
        </w:rPr>
      </w:pPr>
    </w:p>
    <w:p w14:paraId="08E2ECE9" w14:textId="77777777" w:rsidR="00442B35" w:rsidRDefault="00442B35" w:rsidP="00A62562">
      <w:pPr>
        <w:jc w:val="center"/>
        <w:rPr>
          <w:rFonts w:ascii="Arial" w:hAnsi="Arial" w:cs="Arial"/>
          <w:b/>
          <w:u w:val="single"/>
        </w:rPr>
      </w:pPr>
    </w:p>
    <w:p w14:paraId="04A7546E" w14:textId="77777777" w:rsidR="00442B35" w:rsidRDefault="00442B35" w:rsidP="00A62562">
      <w:pPr>
        <w:jc w:val="center"/>
        <w:rPr>
          <w:rFonts w:ascii="Arial" w:hAnsi="Arial" w:cs="Arial"/>
          <w:b/>
          <w:u w:val="single"/>
        </w:rPr>
      </w:pPr>
    </w:p>
    <w:p w14:paraId="225EB2C4" w14:textId="77777777" w:rsidR="00442B35" w:rsidRDefault="00442B35" w:rsidP="00A62562">
      <w:pPr>
        <w:jc w:val="center"/>
        <w:rPr>
          <w:rFonts w:ascii="Arial" w:hAnsi="Arial" w:cs="Arial"/>
          <w:b/>
          <w:u w:val="single"/>
        </w:rPr>
      </w:pPr>
    </w:p>
    <w:p w14:paraId="25FCC286" w14:textId="77777777" w:rsidR="00442B35" w:rsidRDefault="00442B35" w:rsidP="00A62562">
      <w:pPr>
        <w:jc w:val="center"/>
        <w:rPr>
          <w:rFonts w:ascii="Arial" w:hAnsi="Arial" w:cs="Arial"/>
          <w:b/>
          <w:u w:val="single"/>
        </w:rPr>
      </w:pPr>
    </w:p>
    <w:p w14:paraId="6CBF66CB" w14:textId="77777777" w:rsidR="00442B35" w:rsidRDefault="00442B35" w:rsidP="00A62562">
      <w:pPr>
        <w:jc w:val="center"/>
        <w:rPr>
          <w:rFonts w:ascii="Arial" w:hAnsi="Arial" w:cs="Arial"/>
          <w:b/>
          <w:u w:val="single"/>
        </w:rPr>
      </w:pPr>
    </w:p>
    <w:p w14:paraId="05D76AF7" w14:textId="77777777" w:rsidR="00442B35" w:rsidRDefault="00442B35" w:rsidP="00A62562">
      <w:pPr>
        <w:jc w:val="center"/>
        <w:rPr>
          <w:rFonts w:ascii="Arial" w:hAnsi="Arial" w:cs="Arial"/>
          <w:b/>
          <w:u w:val="single"/>
        </w:rPr>
      </w:pPr>
    </w:p>
    <w:p w14:paraId="342F4AE4" w14:textId="77777777" w:rsidR="00442B35" w:rsidRDefault="00442B35" w:rsidP="00A62562">
      <w:pPr>
        <w:jc w:val="center"/>
        <w:rPr>
          <w:rFonts w:ascii="Arial" w:hAnsi="Arial" w:cs="Arial"/>
          <w:b/>
          <w:u w:val="single"/>
        </w:rPr>
      </w:pPr>
    </w:p>
    <w:p w14:paraId="1558D968" w14:textId="77777777" w:rsidR="00442B35" w:rsidRDefault="00442B35" w:rsidP="00A62562">
      <w:pPr>
        <w:jc w:val="center"/>
        <w:rPr>
          <w:rFonts w:ascii="Arial" w:hAnsi="Arial" w:cs="Arial"/>
          <w:b/>
          <w:u w:val="single"/>
        </w:rPr>
      </w:pPr>
    </w:p>
    <w:p w14:paraId="0C9936B0" w14:textId="77777777" w:rsidR="00442B35" w:rsidRDefault="00442B35" w:rsidP="00A62562">
      <w:pPr>
        <w:jc w:val="center"/>
        <w:rPr>
          <w:rFonts w:ascii="Arial" w:hAnsi="Arial" w:cs="Arial"/>
          <w:b/>
          <w:u w:val="single"/>
        </w:rPr>
      </w:pPr>
    </w:p>
    <w:p w14:paraId="6CD3B17C" w14:textId="77777777" w:rsidR="00442B35" w:rsidRDefault="00442B35" w:rsidP="00A62562">
      <w:pPr>
        <w:jc w:val="center"/>
        <w:rPr>
          <w:rFonts w:ascii="Arial" w:hAnsi="Arial" w:cs="Arial"/>
          <w:b/>
          <w:u w:val="single"/>
        </w:rPr>
      </w:pPr>
    </w:p>
    <w:p w14:paraId="104CE10E" w14:textId="77777777" w:rsidR="00442B35" w:rsidRDefault="00442B35" w:rsidP="00A62562">
      <w:pPr>
        <w:jc w:val="center"/>
        <w:rPr>
          <w:rFonts w:ascii="Arial" w:hAnsi="Arial" w:cs="Arial"/>
          <w:b/>
          <w:u w:val="single"/>
        </w:rPr>
      </w:pPr>
    </w:p>
    <w:p w14:paraId="70628510" w14:textId="77777777" w:rsidR="00442B35" w:rsidRDefault="00442B35" w:rsidP="00A62562">
      <w:pPr>
        <w:jc w:val="center"/>
        <w:rPr>
          <w:rFonts w:ascii="Arial" w:hAnsi="Arial" w:cs="Arial"/>
          <w:b/>
          <w:u w:val="single"/>
        </w:rPr>
      </w:pPr>
    </w:p>
    <w:p w14:paraId="0E97B2BF" w14:textId="77777777" w:rsidR="00442B35" w:rsidRDefault="00442B35" w:rsidP="00A62562">
      <w:pPr>
        <w:jc w:val="center"/>
        <w:rPr>
          <w:rFonts w:ascii="Arial" w:hAnsi="Arial" w:cs="Arial"/>
          <w:b/>
          <w:u w:val="single"/>
        </w:rPr>
      </w:pPr>
    </w:p>
    <w:p w14:paraId="6CB10DA5" w14:textId="77777777" w:rsidR="00442B35" w:rsidRDefault="00442B35" w:rsidP="00A62562">
      <w:pPr>
        <w:jc w:val="center"/>
        <w:rPr>
          <w:rFonts w:ascii="Arial" w:hAnsi="Arial" w:cs="Arial"/>
          <w:b/>
          <w:u w:val="single"/>
        </w:rPr>
      </w:pPr>
    </w:p>
    <w:p w14:paraId="5F655EFD" w14:textId="77777777" w:rsidR="00442B35" w:rsidRDefault="00442B35" w:rsidP="00A62562">
      <w:pPr>
        <w:jc w:val="center"/>
        <w:rPr>
          <w:rFonts w:ascii="Arial" w:hAnsi="Arial" w:cs="Arial"/>
          <w:b/>
          <w:u w:val="single"/>
        </w:rPr>
      </w:pPr>
    </w:p>
    <w:p w14:paraId="4EF9E70D" w14:textId="77777777" w:rsidR="00442B35" w:rsidRDefault="00442B35" w:rsidP="00A62562">
      <w:pPr>
        <w:jc w:val="center"/>
        <w:rPr>
          <w:rFonts w:ascii="Arial" w:hAnsi="Arial" w:cs="Arial"/>
          <w:b/>
          <w:u w:val="single"/>
        </w:rPr>
      </w:pPr>
    </w:p>
    <w:p w14:paraId="6421C113" w14:textId="77777777" w:rsidR="00442B35" w:rsidRDefault="00442B35" w:rsidP="00A62562">
      <w:pPr>
        <w:jc w:val="center"/>
        <w:rPr>
          <w:rFonts w:ascii="Arial" w:hAnsi="Arial" w:cs="Arial"/>
          <w:b/>
          <w:u w:val="single"/>
        </w:rPr>
      </w:pPr>
    </w:p>
    <w:p w14:paraId="7DF8F08E" w14:textId="77777777" w:rsidR="00442B35" w:rsidRDefault="00442B35" w:rsidP="00A62562">
      <w:pPr>
        <w:jc w:val="center"/>
        <w:rPr>
          <w:rFonts w:ascii="Arial" w:hAnsi="Arial" w:cs="Arial"/>
          <w:b/>
          <w:u w:val="single"/>
        </w:rPr>
      </w:pPr>
    </w:p>
    <w:p w14:paraId="5231850D" w14:textId="77777777" w:rsidR="00442B35" w:rsidRDefault="00442B35" w:rsidP="00A62562">
      <w:pPr>
        <w:jc w:val="center"/>
        <w:rPr>
          <w:rFonts w:ascii="Arial" w:hAnsi="Arial" w:cs="Arial"/>
          <w:b/>
          <w:u w:val="single"/>
        </w:rPr>
      </w:pPr>
    </w:p>
    <w:p w14:paraId="50CA1B2A" w14:textId="77777777" w:rsidR="00442B35" w:rsidRDefault="00442B35" w:rsidP="00A62562">
      <w:pPr>
        <w:jc w:val="center"/>
        <w:rPr>
          <w:rFonts w:ascii="Arial" w:hAnsi="Arial" w:cs="Arial"/>
          <w:b/>
          <w:u w:val="single"/>
        </w:rPr>
      </w:pPr>
    </w:p>
    <w:p w14:paraId="7480F31F" w14:textId="77777777" w:rsidR="00442B35" w:rsidRDefault="00442B35" w:rsidP="00A62562">
      <w:pPr>
        <w:jc w:val="center"/>
        <w:rPr>
          <w:rFonts w:ascii="Arial" w:hAnsi="Arial" w:cs="Arial"/>
          <w:b/>
          <w:u w:val="single"/>
        </w:rPr>
      </w:pPr>
    </w:p>
    <w:p w14:paraId="11FBD670" w14:textId="77777777" w:rsidR="00442B35" w:rsidRDefault="00442B35" w:rsidP="00A62562">
      <w:pPr>
        <w:jc w:val="center"/>
        <w:rPr>
          <w:rFonts w:ascii="Arial" w:hAnsi="Arial" w:cs="Arial"/>
          <w:b/>
          <w:u w:val="single"/>
        </w:rPr>
      </w:pPr>
    </w:p>
    <w:p w14:paraId="055E4901" w14:textId="77777777" w:rsidR="00442B35" w:rsidRDefault="00442B35" w:rsidP="00A62562">
      <w:pPr>
        <w:jc w:val="center"/>
        <w:rPr>
          <w:rFonts w:ascii="Arial" w:hAnsi="Arial" w:cs="Arial"/>
          <w:b/>
          <w:u w:val="single"/>
        </w:rPr>
      </w:pPr>
    </w:p>
    <w:p w14:paraId="0D235554" w14:textId="77777777" w:rsidR="00442B35" w:rsidRDefault="00442B35" w:rsidP="00A62562">
      <w:pPr>
        <w:jc w:val="center"/>
        <w:rPr>
          <w:rFonts w:ascii="Arial" w:hAnsi="Arial" w:cs="Arial"/>
          <w:b/>
          <w:u w:val="single"/>
        </w:rPr>
      </w:pPr>
    </w:p>
    <w:p w14:paraId="1F8D2034" w14:textId="77777777" w:rsidR="00442B35" w:rsidRDefault="00442B35" w:rsidP="00A62562">
      <w:pPr>
        <w:jc w:val="center"/>
        <w:rPr>
          <w:rFonts w:ascii="Arial" w:hAnsi="Arial" w:cs="Arial"/>
          <w:b/>
          <w:u w:val="single"/>
        </w:rPr>
      </w:pPr>
    </w:p>
    <w:p w14:paraId="70CB28D7" w14:textId="0BB3C7B6" w:rsidR="00307699" w:rsidRPr="00F47DEE" w:rsidRDefault="00307699" w:rsidP="00A62562">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3EB56FAE" w:rsidR="00307699" w:rsidRPr="00F47DEE" w:rsidRDefault="00307699" w:rsidP="00A62562">
      <w:pPr>
        <w:jc w:val="both"/>
        <w:rPr>
          <w:rFonts w:ascii="Arial" w:hAnsi="Arial" w:cs="Arial"/>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167741" w:rsidRPr="00F47DEE">
        <w:rPr>
          <w:rFonts w:ascii="Arial" w:hAnsi="Arial" w:cs="Arial"/>
        </w:rPr>
        <w:t xml:space="preserve">approve the </w:t>
      </w:r>
      <w:r w:rsidR="002E7BC5" w:rsidRPr="00F47DEE">
        <w:rPr>
          <w:rFonts w:ascii="Arial" w:hAnsi="Arial" w:cs="Arial"/>
        </w:rPr>
        <w:t xml:space="preserve">following </w:t>
      </w:r>
      <w:r w:rsidR="00442B35" w:rsidRPr="00F47DEE">
        <w:rPr>
          <w:rFonts w:ascii="Arial" w:hAnsi="Arial" w:cs="Arial"/>
        </w:rPr>
        <w:t>Nodal Protocol Revision Requests (NPRRs)</w:t>
      </w:r>
      <w:r w:rsidR="00442B35">
        <w:rPr>
          <w:rFonts w:ascii="Arial" w:hAnsi="Arial" w:cs="Arial"/>
        </w:rPr>
        <w:t xml:space="preserve">, Load Profiling Guide Revision Request (LPGRR), Nodal Operating Guide Revision Request (NOGRR), Planning Guide Revision Request (PGRR), and Retail Market Guide Revision Request (RMGRR) </w:t>
      </w:r>
      <w:r w:rsidR="00442B35">
        <w:rPr>
          <w:rFonts w:ascii="Arial" w:hAnsi="Arial" w:cs="Arial"/>
          <w:bCs/>
        </w:rPr>
        <w:t>recommended for approval by TAC:</w:t>
      </w:r>
    </w:p>
    <w:p w14:paraId="304A09E9" w14:textId="77777777" w:rsidR="002E235F" w:rsidRPr="00F47DEE" w:rsidRDefault="002E235F" w:rsidP="00A62562">
      <w:pPr>
        <w:jc w:val="both"/>
        <w:rPr>
          <w:rFonts w:ascii="Arial" w:hAnsi="Arial" w:cs="Arial"/>
        </w:rPr>
      </w:pPr>
    </w:p>
    <w:p w14:paraId="00A3B045" w14:textId="663749E5" w:rsidR="00442B35" w:rsidRDefault="00442B35" w:rsidP="00442B35">
      <w:pPr>
        <w:numPr>
          <w:ilvl w:val="0"/>
          <w:numId w:val="31"/>
        </w:numPr>
        <w:rPr>
          <w:rFonts w:ascii="Arial" w:hAnsi="Arial" w:cs="Arial"/>
        </w:rPr>
      </w:pPr>
      <w:r>
        <w:rPr>
          <w:rFonts w:ascii="Arial" w:hAnsi="Arial" w:cs="Arial"/>
        </w:rPr>
        <w:t xml:space="preserve">NPRR979, </w:t>
      </w:r>
      <w:r w:rsidRPr="00C711F3">
        <w:rPr>
          <w:rFonts w:ascii="Arial" w:hAnsi="Arial" w:cs="Arial"/>
        </w:rPr>
        <w:t>Incorporate State Estimator Standards and Telemetry Standards into Protocols</w:t>
      </w:r>
      <w:r w:rsidR="00367482">
        <w:rPr>
          <w:rFonts w:ascii="Arial" w:hAnsi="Arial" w:cs="Arial"/>
        </w:rPr>
        <w:t>;</w:t>
      </w:r>
    </w:p>
    <w:p w14:paraId="22ADFA9F" w14:textId="721AB7F8" w:rsidR="00442B35" w:rsidRDefault="00442B35" w:rsidP="00442B35">
      <w:pPr>
        <w:numPr>
          <w:ilvl w:val="0"/>
          <w:numId w:val="31"/>
        </w:numPr>
        <w:rPr>
          <w:rFonts w:ascii="Arial" w:hAnsi="Arial" w:cs="Arial"/>
        </w:rPr>
      </w:pPr>
      <w:r>
        <w:rPr>
          <w:rFonts w:ascii="Arial" w:hAnsi="Arial" w:cs="Arial"/>
        </w:rPr>
        <w:t xml:space="preserve">NPRR1062, </w:t>
      </w:r>
      <w:r w:rsidRPr="00C711F3">
        <w:rPr>
          <w:rFonts w:ascii="Arial" w:hAnsi="Arial" w:cs="Arial"/>
        </w:rPr>
        <w:t>Modify IDR Meter Requirement and Eliminate IDR Meter Requirement Report</w:t>
      </w:r>
      <w:r w:rsidR="00367482">
        <w:rPr>
          <w:rFonts w:ascii="Arial" w:hAnsi="Arial" w:cs="Arial"/>
        </w:rPr>
        <w:t>;</w:t>
      </w:r>
    </w:p>
    <w:p w14:paraId="0774580B" w14:textId="0610A6E0" w:rsidR="00442B35" w:rsidRDefault="00442B35" w:rsidP="00442B35">
      <w:pPr>
        <w:numPr>
          <w:ilvl w:val="0"/>
          <w:numId w:val="31"/>
        </w:numPr>
        <w:rPr>
          <w:rFonts w:ascii="Arial" w:hAnsi="Arial" w:cs="Arial"/>
        </w:rPr>
      </w:pPr>
      <w:r>
        <w:rPr>
          <w:rFonts w:ascii="Arial" w:hAnsi="Arial" w:cs="Arial"/>
        </w:rPr>
        <w:t>NPRR1064, Identification of Chronic Congestion</w:t>
      </w:r>
      <w:r w:rsidR="00367482">
        <w:rPr>
          <w:rFonts w:ascii="Arial" w:hAnsi="Arial" w:cs="Arial"/>
        </w:rPr>
        <w:t>;</w:t>
      </w:r>
    </w:p>
    <w:p w14:paraId="15625868" w14:textId="47DE8391" w:rsidR="00442B35" w:rsidRDefault="00442B35" w:rsidP="00442B35">
      <w:pPr>
        <w:numPr>
          <w:ilvl w:val="0"/>
          <w:numId w:val="31"/>
        </w:numPr>
        <w:rPr>
          <w:rFonts w:ascii="Arial" w:hAnsi="Arial" w:cs="Arial"/>
        </w:rPr>
      </w:pPr>
      <w:r>
        <w:rPr>
          <w:rFonts w:ascii="Arial" w:hAnsi="Arial" w:cs="Arial"/>
        </w:rPr>
        <w:t xml:space="preserve">NPRR1071, </w:t>
      </w:r>
      <w:r w:rsidRPr="00C711F3">
        <w:rPr>
          <w:rFonts w:ascii="Arial" w:hAnsi="Arial" w:cs="Arial"/>
        </w:rPr>
        <w:t>Minor Revisions to the Reporting of Demand Response by Retail Electric Providers and Non-Opt-In Entities</w:t>
      </w:r>
      <w:r w:rsidR="00367482">
        <w:rPr>
          <w:rFonts w:ascii="Arial" w:hAnsi="Arial" w:cs="Arial"/>
        </w:rPr>
        <w:t>;</w:t>
      </w:r>
    </w:p>
    <w:p w14:paraId="78E644AA" w14:textId="00644C52" w:rsidR="00442B35" w:rsidRDefault="00442B35" w:rsidP="00442B35">
      <w:pPr>
        <w:numPr>
          <w:ilvl w:val="0"/>
          <w:numId w:val="31"/>
        </w:numPr>
        <w:rPr>
          <w:rFonts w:ascii="Arial" w:hAnsi="Arial" w:cs="Arial"/>
        </w:rPr>
      </w:pPr>
      <w:r>
        <w:rPr>
          <w:rFonts w:ascii="Arial" w:hAnsi="Arial" w:cs="Arial"/>
        </w:rPr>
        <w:t xml:space="preserve">NPRR1074, </w:t>
      </w:r>
      <w:r w:rsidRPr="00C711F3">
        <w:rPr>
          <w:rFonts w:ascii="Arial" w:hAnsi="Arial" w:cs="Arial"/>
        </w:rPr>
        <w:t>“</w:t>
      </w:r>
      <w:proofErr w:type="spellStart"/>
      <w:r w:rsidRPr="00C711F3">
        <w:rPr>
          <w:rFonts w:ascii="Arial" w:hAnsi="Arial" w:cs="Arial"/>
        </w:rPr>
        <w:t>mp</w:t>
      </w:r>
      <w:proofErr w:type="spellEnd"/>
      <w:r w:rsidRPr="00C711F3">
        <w:rPr>
          <w:rFonts w:ascii="Arial" w:hAnsi="Arial" w:cs="Arial"/>
        </w:rPr>
        <w:t>” Definition Revision</w:t>
      </w:r>
      <w:r>
        <w:rPr>
          <w:rFonts w:ascii="Arial" w:hAnsi="Arial" w:cs="Arial"/>
        </w:rPr>
        <w:t xml:space="preserve"> </w:t>
      </w:r>
      <w:r w:rsidR="00367482">
        <w:rPr>
          <w:rFonts w:ascii="Arial" w:hAnsi="Arial" w:cs="Arial"/>
        </w:rPr>
        <w:t>–</w:t>
      </w:r>
      <w:r>
        <w:rPr>
          <w:rFonts w:ascii="Arial" w:hAnsi="Arial" w:cs="Arial"/>
        </w:rPr>
        <w:t xml:space="preserve"> URGENT</w:t>
      </w:r>
      <w:r w:rsidR="00367482">
        <w:rPr>
          <w:rFonts w:ascii="Arial" w:hAnsi="Arial" w:cs="Arial"/>
        </w:rPr>
        <w:t>;</w:t>
      </w:r>
    </w:p>
    <w:p w14:paraId="34E51CC4" w14:textId="4A344966" w:rsidR="00442B35" w:rsidRDefault="00442B35" w:rsidP="00442B35">
      <w:pPr>
        <w:numPr>
          <w:ilvl w:val="0"/>
          <w:numId w:val="31"/>
        </w:numPr>
        <w:rPr>
          <w:rFonts w:ascii="Arial" w:hAnsi="Arial" w:cs="Arial"/>
        </w:rPr>
      </w:pPr>
      <w:r>
        <w:rPr>
          <w:rFonts w:ascii="Arial" w:hAnsi="Arial" w:cs="Arial"/>
        </w:rPr>
        <w:t xml:space="preserve">LPGRR068, </w:t>
      </w:r>
      <w:r w:rsidRPr="00C711F3">
        <w:rPr>
          <w:rFonts w:ascii="Arial" w:hAnsi="Arial" w:cs="Arial"/>
        </w:rPr>
        <w:t>Add BUSLRG and BUSLRGDG Profile Types</w:t>
      </w:r>
      <w:r w:rsidR="00367482">
        <w:rPr>
          <w:rFonts w:ascii="Arial" w:hAnsi="Arial" w:cs="Arial"/>
        </w:rPr>
        <w:t>;</w:t>
      </w:r>
    </w:p>
    <w:p w14:paraId="548D55C1" w14:textId="52F0AFE9" w:rsidR="00442B35" w:rsidRDefault="00442B35" w:rsidP="00442B35">
      <w:pPr>
        <w:numPr>
          <w:ilvl w:val="0"/>
          <w:numId w:val="31"/>
        </w:numPr>
        <w:rPr>
          <w:rFonts w:ascii="Arial" w:hAnsi="Arial" w:cs="Arial"/>
        </w:rPr>
      </w:pPr>
      <w:r>
        <w:rPr>
          <w:rFonts w:ascii="Arial" w:hAnsi="Arial" w:cs="Arial"/>
        </w:rPr>
        <w:t xml:space="preserve">NOGRR199, </w:t>
      </w:r>
      <w:r w:rsidRPr="00C711F3">
        <w:rPr>
          <w:rFonts w:ascii="Arial" w:hAnsi="Arial" w:cs="Arial"/>
        </w:rPr>
        <w:t>Related to NPRR979, Incorporate State Estimator Standards and Telemetry Standards into Protocols</w:t>
      </w:r>
      <w:r w:rsidR="00367482">
        <w:rPr>
          <w:rFonts w:ascii="Arial" w:hAnsi="Arial" w:cs="Arial"/>
        </w:rPr>
        <w:t>;</w:t>
      </w:r>
    </w:p>
    <w:p w14:paraId="7157A235" w14:textId="76996006" w:rsidR="00442B35" w:rsidRDefault="00442B35" w:rsidP="00442B35">
      <w:pPr>
        <w:numPr>
          <w:ilvl w:val="0"/>
          <w:numId w:val="31"/>
        </w:numPr>
        <w:rPr>
          <w:rFonts w:ascii="Arial" w:hAnsi="Arial" w:cs="Arial"/>
        </w:rPr>
      </w:pPr>
      <w:r>
        <w:rPr>
          <w:rFonts w:ascii="Arial" w:hAnsi="Arial" w:cs="Arial"/>
        </w:rPr>
        <w:t xml:space="preserve">PGRR088, </w:t>
      </w:r>
      <w:r w:rsidRPr="00C711F3">
        <w:rPr>
          <w:rFonts w:ascii="Arial" w:hAnsi="Arial" w:cs="Arial"/>
        </w:rPr>
        <w:t>Include Financial Security Amount in the Monthly Generator Interconnection Status Report</w:t>
      </w:r>
      <w:r w:rsidR="00367482">
        <w:rPr>
          <w:rFonts w:ascii="Arial" w:hAnsi="Arial" w:cs="Arial"/>
        </w:rPr>
        <w:t>; and</w:t>
      </w:r>
      <w:r>
        <w:rPr>
          <w:rFonts w:ascii="Arial" w:hAnsi="Arial" w:cs="Arial"/>
        </w:rPr>
        <w:t xml:space="preserve"> </w:t>
      </w:r>
    </w:p>
    <w:p w14:paraId="568A9FD0" w14:textId="7505B2F9" w:rsidR="00442B35" w:rsidRPr="00442B35" w:rsidRDefault="00442B35" w:rsidP="00442B35">
      <w:pPr>
        <w:numPr>
          <w:ilvl w:val="0"/>
          <w:numId w:val="31"/>
        </w:numPr>
        <w:rPr>
          <w:rFonts w:ascii="Arial" w:hAnsi="Arial" w:cs="Arial"/>
        </w:rPr>
      </w:pPr>
      <w:r w:rsidRPr="00442B35">
        <w:rPr>
          <w:rFonts w:ascii="Arial" w:hAnsi="Arial" w:cs="Arial"/>
        </w:rPr>
        <w:t>RMGRR164, Related to NPRR1062, Modify IDR Meter Requirement and Eliminate IDR Meter Requirement Report</w:t>
      </w:r>
      <w:r w:rsidR="00367482">
        <w:rPr>
          <w:rFonts w:ascii="Arial" w:hAnsi="Arial" w:cs="Arial"/>
        </w:rPr>
        <w:t>.</w:t>
      </w:r>
    </w:p>
    <w:p w14:paraId="5221759D" w14:textId="77777777" w:rsidR="00D6614D" w:rsidRPr="00A750E5" w:rsidRDefault="00D6614D" w:rsidP="00D6614D">
      <w:pPr>
        <w:pStyle w:val="ListParagraph"/>
        <w:jc w:val="both"/>
        <w:rPr>
          <w:rFonts w:ascii="Arial" w:hAnsi="Arial" w:cs="Arial"/>
        </w:rPr>
      </w:pPr>
    </w:p>
    <w:p w14:paraId="5CB818DC" w14:textId="7DB517A7"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783C94" w:rsidRPr="00F47DEE">
        <w:rPr>
          <w:rFonts w:ascii="Arial" w:hAnsi="Arial" w:cs="Arial"/>
        </w:rPr>
        <w:t xml:space="preserve">approves </w:t>
      </w:r>
      <w:r w:rsidR="00442B35" w:rsidRPr="00F47DEE">
        <w:rPr>
          <w:rFonts w:ascii="Arial" w:hAnsi="Arial" w:cs="Arial"/>
          <w:bCs/>
        </w:rPr>
        <w:t xml:space="preserve">NPRRs </w:t>
      </w:r>
      <w:r w:rsidR="00442B35">
        <w:rPr>
          <w:rFonts w:ascii="Arial" w:hAnsi="Arial" w:cs="Arial"/>
          <w:bCs/>
        </w:rPr>
        <w:t>979, 1062, 1064, 1071 and 1074; LPGRR068</w:t>
      </w:r>
      <w:r w:rsidR="00367482">
        <w:rPr>
          <w:rFonts w:ascii="Arial" w:hAnsi="Arial" w:cs="Arial"/>
          <w:bCs/>
        </w:rPr>
        <w:t>;</w:t>
      </w:r>
      <w:r w:rsidR="00442B35">
        <w:rPr>
          <w:rFonts w:ascii="Arial" w:hAnsi="Arial" w:cs="Arial"/>
          <w:bCs/>
        </w:rPr>
        <w:t xml:space="preserve"> NOGRR199</w:t>
      </w:r>
      <w:r w:rsidR="00367482">
        <w:rPr>
          <w:rFonts w:ascii="Arial" w:hAnsi="Arial" w:cs="Arial"/>
          <w:bCs/>
        </w:rPr>
        <w:t>;</w:t>
      </w:r>
      <w:r w:rsidR="00442B35">
        <w:rPr>
          <w:rFonts w:ascii="Arial" w:hAnsi="Arial" w:cs="Arial"/>
          <w:bCs/>
        </w:rPr>
        <w:t xml:space="preserve"> PGRR088</w:t>
      </w:r>
      <w:r w:rsidR="00367482">
        <w:rPr>
          <w:rFonts w:ascii="Arial" w:hAnsi="Arial" w:cs="Arial"/>
          <w:bCs/>
        </w:rPr>
        <w:t>;</w:t>
      </w:r>
      <w:r w:rsidR="00442B35">
        <w:rPr>
          <w:rFonts w:ascii="Arial" w:hAnsi="Arial" w:cs="Arial"/>
          <w:bCs/>
        </w:rPr>
        <w:t xml:space="preserve"> and RMGRR164.</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7CCCD8A2" w:rsidR="00307699" w:rsidRPr="00F47DEE" w:rsidRDefault="00307699" w:rsidP="00A62562">
      <w:pPr>
        <w:jc w:val="both"/>
        <w:rPr>
          <w:rFonts w:ascii="Arial" w:hAnsi="Arial" w:cs="Arial"/>
        </w:rPr>
      </w:pPr>
      <w:r w:rsidRPr="00F47DEE">
        <w:rPr>
          <w:rFonts w:ascii="Arial" w:hAnsi="Arial" w:cs="Arial"/>
        </w:rPr>
        <w:t xml:space="preserve">I, </w:t>
      </w:r>
      <w:r w:rsidR="00A62562" w:rsidRPr="00F47DEE">
        <w:rPr>
          <w:rFonts w:ascii="Arial" w:hAnsi="Arial" w:cs="Arial"/>
        </w:rPr>
        <w:t>Vickie G. Leady</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442B35">
        <w:rPr>
          <w:rFonts w:ascii="Arial" w:hAnsi="Arial" w:cs="Arial"/>
        </w:rPr>
        <w:t xml:space="preserve">June </w:t>
      </w:r>
      <w:r w:rsidR="00367482">
        <w:rPr>
          <w:rFonts w:ascii="Arial" w:hAnsi="Arial" w:cs="Arial"/>
        </w:rPr>
        <w:t>7-</w:t>
      </w:r>
      <w:r w:rsidR="00442B35">
        <w:rPr>
          <w:rFonts w:ascii="Arial" w:hAnsi="Arial" w:cs="Arial"/>
        </w:rPr>
        <w:t>8, 2021</w:t>
      </w:r>
      <w:r w:rsidR="00783C94" w:rsidRPr="00F47DEE">
        <w:rPr>
          <w:rFonts w:ascii="Arial" w:hAnsi="Arial" w:cs="Arial"/>
        </w:rPr>
        <w:t xml:space="preserve"> </w:t>
      </w:r>
      <w:r w:rsidR="00026241">
        <w:rPr>
          <w:rFonts w:ascii="Arial" w:hAnsi="Arial" w:cs="Arial"/>
        </w:rPr>
        <w:t xml:space="preserve">urgent </w:t>
      </w:r>
      <w:r w:rsidRPr="00F47DEE">
        <w:rPr>
          <w:rFonts w:ascii="Arial" w:hAnsi="Arial" w:cs="Arial"/>
        </w:rPr>
        <w:t>meeting</w:t>
      </w:r>
      <w:r w:rsidR="00026241">
        <w:rPr>
          <w:rFonts w:ascii="Arial" w:hAnsi="Arial" w:cs="Arial"/>
        </w:rPr>
        <w:t xml:space="preserve"> by teleconference</w:t>
      </w:r>
      <w:r w:rsidRPr="00F47DEE">
        <w:rPr>
          <w:rFonts w:ascii="Arial" w:hAnsi="Arial" w:cs="Arial"/>
        </w:rPr>
        <w:t>, the ERCOT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78AB5250"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442B35">
        <w:rPr>
          <w:rFonts w:ascii="Arial" w:hAnsi="Arial" w:cs="Arial"/>
        </w:rPr>
        <w:t xml:space="preserve">June </w:t>
      </w:r>
      <w:r w:rsidR="00255C29">
        <w:rPr>
          <w:rFonts w:ascii="Arial" w:hAnsi="Arial" w:cs="Arial"/>
        </w:rPr>
        <w:t>2021</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77777777" w:rsidR="00307699" w:rsidRPr="00F47DEE" w:rsidRDefault="00A62562" w:rsidP="00A62562">
      <w:pPr>
        <w:jc w:val="both"/>
        <w:rPr>
          <w:rFonts w:ascii="Arial" w:hAnsi="Arial" w:cs="Arial"/>
        </w:rPr>
      </w:pPr>
      <w:r w:rsidRPr="00F47DEE">
        <w:rPr>
          <w:rFonts w:ascii="Arial" w:hAnsi="Arial" w:cs="Arial"/>
        </w:rPr>
        <w:t>Vickie G. Leady</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p>
    <w:sectPr w:rsidR="00A00C66" w:rsidRPr="00F47DEE" w:rsidSect="00A02B92">
      <w:headerReference w:type="default" r:id="rId18"/>
      <w:footerReference w:type="default" r:id="rId19"/>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2125" w14:textId="5CF3EB8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F665E8">
      <w:rPr>
        <w:rFonts w:ascii="Arial" w:hAnsi="Arial" w:cs="Arial"/>
        <w:sz w:val="20"/>
        <w:szCs w:val="20"/>
      </w:rPr>
      <w:t>5</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5E3DB2">
      <w:rPr>
        <w:rStyle w:val="PageNumber"/>
        <w:rFonts w:ascii="Arial" w:hAnsi="Arial" w:cs="Arial"/>
        <w:noProof/>
        <w:sz w:val="20"/>
        <w:szCs w:val="20"/>
      </w:rPr>
      <w:t>7</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1"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55BD4"/>
    <w:multiLevelType w:val="hybridMultilevel"/>
    <w:tmpl w:val="498C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7"/>
  </w:num>
  <w:num w:numId="3">
    <w:abstractNumId w:val="11"/>
  </w:num>
  <w:num w:numId="4">
    <w:abstractNumId w:val="20"/>
  </w:num>
  <w:num w:numId="5">
    <w:abstractNumId w:val="39"/>
  </w:num>
  <w:num w:numId="6">
    <w:abstractNumId w:val="28"/>
  </w:num>
  <w:num w:numId="7">
    <w:abstractNumId w:val="35"/>
  </w:num>
  <w:num w:numId="8">
    <w:abstractNumId w:val="13"/>
  </w:num>
  <w:num w:numId="9">
    <w:abstractNumId w:val="14"/>
  </w:num>
  <w:num w:numId="10">
    <w:abstractNumId w:val="34"/>
  </w:num>
  <w:num w:numId="11">
    <w:abstractNumId w:val="0"/>
  </w:num>
  <w:num w:numId="12">
    <w:abstractNumId w:val="23"/>
  </w:num>
  <w:num w:numId="13">
    <w:abstractNumId w:val="6"/>
  </w:num>
  <w:num w:numId="14">
    <w:abstractNumId w:val="10"/>
  </w:num>
  <w:num w:numId="15">
    <w:abstractNumId w:val="32"/>
  </w:num>
  <w:num w:numId="16">
    <w:abstractNumId w:val="9"/>
  </w:num>
  <w:num w:numId="17">
    <w:abstractNumId w:val="1"/>
  </w:num>
  <w:num w:numId="18">
    <w:abstractNumId w:val="17"/>
  </w:num>
  <w:num w:numId="19">
    <w:abstractNumId w:val="40"/>
  </w:num>
  <w:num w:numId="20">
    <w:abstractNumId w:val="19"/>
  </w:num>
  <w:num w:numId="21">
    <w:abstractNumId w:val="5"/>
  </w:num>
  <w:num w:numId="22">
    <w:abstractNumId w:val="7"/>
  </w:num>
  <w:num w:numId="23">
    <w:abstractNumId w:val="2"/>
  </w:num>
  <w:num w:numId="24">
    <w:abstractNumId w:val="22"/>
  </w:num>
  <w:num w:numId="25">
    <w:abstractNumId w:val="18"/>
  </w:num>
  <w:num w:numId="26">
    <w:abstractNumId w:val="26"/>
  </w:num>
  <w:num w:numId="27">
    <w:abstractNumId w:val="3"/>
  </w:num>
  <w:num w:numId="28">
    <w:abstractNumId w:val="26"/>
  </w:num>
  <w:num w:numId="29">
    <w:abstractNumId w:val="21"/>
  </w:num>
  <w:num w:numId="30">
    <w:abstractNumId w:val="37"/>
  </w:num>
  <w:num w:numId="31">
    <w:abstractNumId w:val="24"/>
  </w:num>
  <w:num w:numId="32">
    <w:abstractNumId w:val="16"/>
  </w:num>
  <w:num w:numId="33">
    <w:abstractNumId w:val="12"/>
  </w:num>
  <w:num w:numId="34">
    <w:abstractNumId w:val="31"/>
  </w:num>
  <w:num w:numId="35">
    <w:abstractNumId w:val="4"/>
  </w:num>
  <w:num w:numId="36">
    <w:abstractNumId w:val="36"/>
  </w:num>
  <w:num w:numId="37">
    <w:abstractNumId w:val="29"/>
  </w:num>
  <w:num w:numId="38">
    <w:abstractNumId w:val="8"/>
  </w:num>
  <w:num w:numId="39">
    <w:abstractNumId w:val="25"/>
  </w:num>
  <w:num w:numId="40">
    <w:abstractNumId w:val="38"/>
  </w:num>
  <w:num w:numId="41">
    <w:abstractNumId w:val="33"/>
  </w:num>
  <w:num w:numId="42">
    <w:abstractNumId w:val="15"/>
  </w:num>
  <w:num w:numId="43">
    <w:abstractNumId w:val="18"/>
  </w:num>
  <w:num w:numId="44">
    <w:abstractNumId w:val="18"/>
  </w:num>
  <w:num w:numId="45">
    <w:abstractNumId w:val="18"/>
  </w:num>
  <w:num w:numId="46">
    <w:abstractNumId w:val="1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B72"/>
    <w:rsid w:val="000007BA"/>
    <w:rsid w:val="00001E21"/>
    <w:rsid w:val="000036BB"/>
    <w:rsid w:val="00004487"/>
    <w:rsid w:val="000051FF"/>
    <w:rsid w:val="00011386"/>
    <w:rsid w:val="000154BD"/>
    <w:rsid w:val="00017A28"/>
    <w:rsid w:val="00026241"/>
    <w:rsid w:val="00026FB9"/>
    <w:rsid w:val="00037E36"/>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75EE"/>
    <w:rsid w:val="0007563D"/>
    <w:rsid w:val="00075B7E"/>
    <w:rsid w:val="00077EA4"/>
    <w:rsid w:val="00082104"/>
    <w:rsid w:val="00082927"/>
    <w:rsid w:val="000855B6"/>
    <w:rsid w:val="00087484"/>
    <w:rsid w:val="0009016F"/>
    <w:rsid w:val="000A19DA"/>
    <w:rsid w:val="000A48DE"/>
    <w:rsid w:val="000B2034"/>
    <w:rsid w:val="000B4B47"/>
    <w:rsid w:val="000B4BAF"/>
    <w:rsid w:val="000C032F"/>
    <w:rsid w:val="000C33F5"/>
    <w:rsid w:val="000C58FD"/>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116AC"/>
    <w:rsid w:val="001126E9"/>
    <w:rsid w:val="00115A4B"/>
    <w:rsid w:val="00115CD3"/>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6787F"/>
    <w:rsid w:val="00170611"/>
    <w:rsid w:val="00176B43"/>
    <w:rsid w:val="00177EE8"/>
    <w:rsid w:val="001817EA"/>
    <w:rsid w:val="00181AD3"/>
    <w:rsid w:val="00183347"/>
    <w:rsid w:val="00194488"/>
    <w:rsid w:val="00197003"/>
    <w:rsid w:val="001A0DEC"/>
    <w:rsid w:val="001A2306"/>
    <w:rsid w:val="001A42C2"/>
    <w:rsid w:val="001A5A75"/>
    <w:rsid w:val="001C70A7"/>
    <w:rsid w:val="001D0147"/>
    <w:rsid w:val="001D02D5"/>
    <w:rsid w:val="001D2591"/>
    <w:rsid w:val="001D4A77"/>
    <w:rsid w:val="001D7379"/>
    <w:rsid w:val="001D7428"/>
    <w:rsid w:val="001D7C47"/>
    <w:rsid w:val="001E3085"/>
    <w:rsid w:val="001E458C"/>
    <w:rsid w:val="001E5BA4"/>
    <w:rsid w:val="001E5E53"/>
    <w:rsid w:val="001E75DD"/>
    <w:rsid w:val="001F28A1"/>
    <w:rsid w:val="001F5C4F"/>
    <w:rsid w:val="00201CE4"/>
    <w:rsid w:val="00201CFC"/>
    <w:rsid w:val="00201D5C"/>
    <w:rsid w:val="002038F8"/>
    <w:rsid w:val="00206775"/>
    <w:rsid w:val="002109D5"/>
    <w:rsid w:val="00211467"/>
    <w:rsid w:val="0021181A"/>
    <w:rsid w:val="00212ABB"/>
    <w:rsid w:val="002146AC"/>
    <w:rsid w:val="00221028"/>
    <w:rsid w:val="0022125A"/>
    <w:rsid w:val="00226D1A"/>
    <w:rsid w:val="0022719A"/>
    <w:rsid w:val="00232BDA"/>
    <w:rsid w:val="00233B14"/>
    <w:rsid w:val="0023477A"/>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7414"/>
    <w:rsid w:val="00287971"/>
    <w:rsid w:val="00287EF5"/>
    <w:rsid w:val="00291E00"/>
    <w:rsid w:val="002958F7"/>
    <w:rsid w:val="00297177"/>
    <w:rsid w:val="002A14E8"/>
    <w:rsid w:val="002A2206"/>
    <w:rsid w:val="002A3F2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4A9E"/>
    <w:rsid w:val="002F5F0E"/>
    <w:rsid w:val="003013E3"/>
    <w:rsid w:val="00303052"/>
    <w:rsid w:val="003037A7"/>
    <w:rsid w:val="00303FF7"/>
    <w:rsid w:val="003048DB"/>
    <w:rsid w:val="00307699"/>
    <w:rsid w:val="00312202"/>
    <w:rsid w:val="00312315"/>
    <w:rsid w:val="00314547"/>
    <w:rsid w:val="003206AA"/>
    <w:rsid w:val="0032485A"/>
    <w:rsid w:val="00326572"/>
    <w:rsid w:val="00326D54"/>
    <w:rsid w:val="003421BD"/>
    <w:rsid w:val="00346245"/>
    <w:rsid w:val="003632D1"/>
    <w:rsid w:val="00364431"/>
    <w:rsid w:val="00364918"/>
    <w:rsid w:val="00365D45"/>
    <w:rsid w:val="00367482"/>
    <w:rsid w:val="00370469"/>
    <w:rsid w:val="003712F8"/>
    <w:rsid w:val="00382736"/>
    <w:rsid w:val="003840DB"/>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7C4F"/>
    <w:rsid w:val="003C7FE2"/>
    <w:rsid w:val="003D1338"/>
    <w:rsid w:val="003D1AE4"/>
    <w:rsid w:val="003D35EA"/>
    <w:rsid w:val="003D4154"/>
    <w:rsid w:val="003E12A1"/>
    <w:rsid w:val="003E1528"/>
    <w:rsid w:val="003E2E29"/>
    <w:rsid w:val="003E3D6E"/>
    <w:rsid w:val="003E4DBF"/>
    <w:rsid w:val="003E702F"/>
    <w:rsid w:val="003E7FD1"/>
    <w:rsid w:val="003F1402"/>
    <w:rsid w:val="003F78A5"/>
    <w:rsid w:val="00400D65"/>
    <w:rsid w:val="004048E8"/>
    <w:rsid w:val="00405C5B"/>
    <w:rsid w:val="00407C3B"/>
    <w:rsid w:val="00410414"/>
    <w:rsid w:val="00412A91"/>
    <w:rsid w:val="00414AD8"/>
    <w:rsid w:val="0042169B"/>
    <w:rsid w:val="0042263F"/>
    <w:rsid w:val="00424F11"/>
    <w:rsid w:val="004255CC"/>
    <w:rsid w:val="00433CA3"/>
    <w:rsid w:val="00435163"/>
    <w:rsid w:val="00436554"/>
    <w:rsid w:val="0043756F"/>
    <w:rsid w:val="00441C2E"/>
    <w:rsid w:val="00441DF5"/>
    <w:rsid w:val="00442B35"/>
    <w:rsid w:val="00442FCF"/>
    <w:rsid w:val="00444D83"/>
    <w:rsid w:val="00451E19"/>
    <w:rsid w:val="00453452"/>
    <w:rsid w:val="004553F9"/>
    <w:rsid w:val="00470150"/>
    <w:rsid w:val="004718C1"/>
    <w:rsid w:val="00471C8B"/>
    <w:rsid w:val="00473610"/>
    <w:rsid w:val="0047489E"/>
    <w:rsid w:val="00484EEE"/>
    <w:rsid w:val="00485E37"/>
    <w:rsid w:val="004869EE"/>
    <w:rsid w:val="004900B1"/>
    <w:rsid w:val="00492AA9"/>
    <w:rsid w:val="00495B27"/>
    <w:rsid w:val="00495F5C"/>
    <w:rsid w:val="004A6820"/>
    <w:rsid w:val="004B2CBF"/>
    <w:rsid w:val="004B3702"/>
    <w:rsid w:val="004B5682"/>
    <w:rsid w:val="004B644D"/>
    <w:rsid w:val="004B6FF7"/>
    <w:rsid w:val="004C021D"/>
    <w:rsid w:val="004C2693"/>
    <w:rsid w:val="004C363E"/>
    <w:rsid w:val="004C4AC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50578C"/>
    <w:rsid w:val="0050631D"/>
    <w:rsid w:val="00511781"/>
    <w:rsid w:val="0051232E"/>
    <w:rsid w:val="005147DC"/>
    <w:rsid w:val="00515AD0"/>
    <w:rsid w:val="00522224"/>
    <w:rsid w:val="005261F4"/>
    <w:rsid w:val="0053018B"/>
    <w:rsid w:val="005311A2"/>
    <w:rsid w:val="005312C0"/>
    <w:rsid w:val="0053421B"/>
    <w:rsid w:val="0053428E"/>
    <w:rsid w:val="00534BDE"/>
    <w:rsid w:val="00534F43"/>
    <w:rsid w:val="0053631F"/>
    <w:rsid w:val="00536CC1"/>
    <w:rsid w:val="00537FA7"/>
    <w:rsid w:val="00544A02"/>
    <w:rsid w:val="00545E89"/>
    <w:rsid w:val="00547899"/>
    <w:rsid w:val="00554C63"/>
    <w:rsid w:val="005564FD"/>
    <w:rsid w:val="0056073D"/>
    <w:rsid w:val="005619DD"/>
    <w:rsid w:val="005723C2"/>
    <w:rsid w:val="00572C31"/>
    <w:rsid w:val="00573F65"/>
    <w:rsid w:val="005805BF"/>
    <w:rsid w:val="00582F79"/>
    <w:rsid w:val="00591509"/>
    <w:rsid w:val="00592093"/>
    <w:rsid w:val="00595F7A"/>
    <w:rsid w:val="00596006"/>
    <w:rsid w:val="0059628E"/>
    <w:rsid w:val="00597B80"/>
    <w:rsid w:val="005A3D04"/>
    <w:rsid w:val="005A47B1"/>
    <w:rsid w:val="005B2158"/>
    <w:rsid w:val="005B21AF"/>
    <w:rsid w:val="005B4C9C"/>
    <w:rsid w:val="005B5DD6"/>
    <w:rsid w:val="005C248B"/>
    <w:rsid w:val="005C3A30"/>
    <w:rsid w:val="005C3CFD"/>
    <w:rsid w:val="005C7463"/>
    <w:rsid w:val="005D4DB9"/>
    <w:rsid w:val="005E06AF"/>
    <w:rsid w:val="005E20D3"/>
    <w:rsid w:val="005E38E7"/>
    <w:rsid w:val="005E3DB2"/>
    <w:rsid w:val="005F118F"/>
    <w:rsid w:val="005F300A"/>
    <w:rsid w:val="005F3826"/>
    <w:rsid w:val="006026B1"/>
    <w:rsid w:val="00607072"/>
    <w:rsid w:val="00610884"/>
    <w:rsid w:val="00610910"/>
    <w:rsid w:val="00611C34"/>
    <w:rsid w:val="00616D18"/>
    <w:rsid w:val="00617527"/>
    <w:rsid w:val="0062500B"/>
    <w:rsid w:val="00625D7C"/>
    <w:rsid w:val="006312BD"/>
    <w:rsid w:val="006374CC"/>
    <w:rsid w:val="00640FB9"/>
    <w:rsid w:val="00641D7B"/>
    <w:rsid w:val="00642A38"/>
    <w:rsid w:val="006445C9"/>
    <w:rsid w:val="00645088"/>
    <w:rsid w:val="00645F53"/>
    <w:rsid w:val="00650CE9"/>
    <w:rsid w:val="00655224"/>
    <w:rsid w:val="0065648B"/>
    <w:rsid w:val="00656E86"/>
    <w:rsid w:val="00657B06"/>
    <w:rsid w:val="00661699"/>
    <w:rsid w:val="00661876"/>
    <w:rsid w:val="00671BA7"/>
    <w:rsid w:val="006720B6"/>
    <w:rsid w:val="0067293D"/>
    <w:rsid w:val="00682B10"/>
    <w:rsid w:val="00685AA9"/>
    <w:rsid w:val="00690580"/>
    <w:rsid w:val="00693C09"/>
    <w:rsid w:val="00694D85"/>
    <w:rsid w:val="00695C40"/>
    <w:rsid w:val="006A553E"/>
    <w:rsid w:val="006A5DDC"/>
    <w:rsid w:val="006A7E26"/>
    <w:rsid w:val="006B1C04"/>
    <w:rsid w:val="006B2E86"/>
    <w:rsid w:val="006C39F4"/>
    <w:rsid w:val="006D19FE"/>
    <w:rsid w:val="006D5B83"/>
    <w:rsid w:val="006E50CD"/>
    <w:rsid w:val="006E5382"/>
    <w:rsid w:val="006E6909"/>
    <w:rsid w:val="006E756E"/>
    <w:rsid w:val="006F41BF"/>
    <w:rsid w:val="00701E08"/>
    <w:rsid w:val="00703034"/>
    <w:rsid w:val="00703614"/>
    <w:rsid w:val="00704730"/>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4FD"/>
    <w:rsid w:val="0079021A"/>
    <w:rsid w:val="007A7A32"/>
    <w:rsid w:val="007B0EEC"/>
    <w:rsid w:val="007B1EED"/>
    <w:rsid w:val="007B523A"/>
    <w:rsid w:val="007B61C9"/>
    <w:rsid w:val="007B6B72"/>
    <w:rsid w:val="007C72A8"/>
    <w:rsid w:val="007C7DB4"/>
    <w:rsid w:val="007D28EF"/>
    <w:rsid w:val="007D4A9E"/>
    <w:rsid w:val="007D620B"/>
    <w:rsid w:val="007D667F"/>
    <w:rsid w:val="007E3960"/>
    <w:rsid w:val="007E5B6E"/>
    <w:rsid w:val="007F1A85"/>
    <w:rsid w:val="007F2DB5"/>
    <w:rsid w:val="007F39EF"/>
    <w:rsid w:val="00802088"/>
    <w:rsid w:val="00803A7E"/>
    <w:rsid w:val="00804084"/>
    <w:rsid w:val="008046F2"/>
    <w:rsid w:val="00806FC0"/>
    <w:rsid w:val="0081574E"/>
    <w:rsid w:val="00815EC1"/>
    <w:rsid w:val="00820380"/>
    <w:rsid w:val="00820F55"/>
    <w:rsid w:val="00824615"/>
    <w:rsid w:val="00836146"/>
    <w:rsid w:val="00840278"/>
    <w:rsid w:val="00842CEA"/>
    <w:rsid w:val="00847896"/>
    <w:rsid w:val="00850549"/>
    <w:rsid w:val="00850585"/>
    <w:rsid w:val="008534F5"/>
    <w:rsid w:val="00854723"/>
    <w:rsid w:val="00854CB9"/>
    <w:rsid w:val="008625CF"/>
    <w:rsid w:val="008632E4"/>
    <w:rsid w:val="00863D26"/>
    <w:rsid w:val="0086616F"/>
    <w:rsid w:val="00867192"/>
    <w:rsid w:val="00867AD2"/>
    <w:rsid w:val="0088605A"/>
    <w:rsid w:val="008869CC"/>
    <w:rsid w:val="00890A4C"/>
    <w:rsid w:val="00897180"/>
    <w:rsid w:val="00897457"/>
    <w:rsid w:val="0089767C"/>
    <w:rsid w:val="008A0160"/>
    <w:rsid w:val="008A0966"/>
    <w:rsid w:val="008A3829"/>
    <w:rsid w:val="008A6452"/>
    <w:rsid w:val="008A6ED0"/>
    <w:rsid w:val="008B2188"/>
    <w:rsid w:val="008B2F24"/>
    <w:rsid w:val="008B49DB"/>
    <w:rsid w:val="008B4B04"/>
    <w:rsid w:val="008B4FA9"/>
    <w:rsid w:val="008B6955"/>
    <w:rsid w:val="008C1DC7"/>
    <w:rsid w:val="008C2737"/>
    <w:rsid w:val="008C4916"/>
    <w:rsid w:val="008D02DC"/>
    <w:rsid w:val="008D29B8"/>
    <w:rsid w:val="008D35B2"/>
    <w:rsid w:val="008D433B"/>
    <w:rsid w:val="008D4D4C"/>
    <w:rsid w:val="008D5CF0"/>
    <w:rsid w:val="008D7B3C"/>
    <w:rsid w:val="008E5D56"/>
    <w:rsid w:val="008E5E28"/>
    <w:rsid w:val="008F1E8B"/>
    <w:rsid w:val="008F1FF5"/>
    <w:rsid w:val="008F76AC"/>
    <w:rsid w:val="00900C14"/>
    <w:rsid w:val="00901398"/>
    <w:rsid w:val="00907CCE"/>
    <w:rsid w:val="0091600C"/>
    <w:rsid w:val="0091705A"/>
    <w:rsid w:val="009226BD"/>
    <w:rsid w:val="00923A30"/>
    <w:rsid w:val="00924401"/>
    <w:rsid w:val="009306EA"/>
    <w:rsid w:val="00934478"/>
    <w:rsid w:val="00935A1C"/>
    <w:rsid w:val="00936B32"/>
    <w:rsid w:val="00941446"/>
    <w:rsid w:val="00946B26"/>
    <w:rsid w:val="00953A5D"/>
    <w:rsid w:val="00960048"/>
    <w:rsid w:val="00962DE5"/>
    <w:rsid w:val="00963E88"/>
    <w:rsid w:val="0096474A"/>
    <w:rsid w:val="0096654B"/>
    <w:rsid w:val="00966638"/>
    <w:rsid w:val="00972FF3"/>
    <w:rsid w:val="00975FC8"/>
    <w:rsid w:val="009769D4"/>
    <w:rsid w:val="0098319E"/>
    <w:rsid w:val="009838E8"/>
    <w:rsid w:val="00984E63"/>
    <w:rsid w:val="009866C9"/>
    <w:rsid w:val="009900E4"/>
    <w:rsid w:val="00991C7E"/>
    <w:rsid w:val="00991CD6"/>
    <w:rsid w:val="0099314A"/>
    <w:rsid w:val="009933C1"/>
    <w:rsid w:val="00996BB7"/>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60A56"/>
    <w:rsid w:val="00A62562"/>
    <w:rsid w:val="00A62825"/>
    <w:rsid w:val="00A6460F"/>
    <w:rsid w:val="00A66FBF"/>
    <w:rsid w:val="00A67ECE"/>
    <w:rsid w:val="00A71843"/>
    <w:rsid w:val="00A7269D"/>
    <w:rsid w:val="00A72FE7"/>
    <w:rsid w:val="00A74D12"/>
    <w:rsid w:val="00A750E5"/>
    <w:rsid w:val="00A7557C"/>
    <w:rsid w:val="00A75971"/>
    <w:rsid w:val="00A833B4"/>
    <w:rsid w:val="00A9011D"/>
    <w:rsid w:val="00A9079A"/>
    <w:rsid w:val="00A92D88"/>
    <w:rsid w:val="00A93254"/>
    <w:rsid w:val="00A97F2B"/>
    <w:rsid w:val="00AA18CC"/>
    <w:rsid w:val="00AA298E"/>
    <w:rsid w:val="00AA46F0"/>
    <w:rsid w:val="00AA48D5"/>
    <w:rsid w:val="00AB10D1"/>
    <w:rsid w:val="00AB2686"/>
    <w:rsid w:val="00AB51C1"/>
    <w:rsid w:val="00AB520C"/>
    <w:rsid w:val="00AB5806"/>
    <w:rsid w:val="00AB5E94"/>
    <w:rsid w:val="00AB7895"/>
    <w:rsid w:val="00AC4A2B"/>
    <w:rsid w:val="00AC4C23"/>
    <w:rsid w:val="00AC54B9"/>
    <w:rsid w:val="00AC6170"/>
    <w:rsid w:val="00AD2D24"/>
    <w:rsid w:val="00AE096D"/>
    <w:rsid w:val="00AE0AFD"/>
    <w:rsid w:val="00AE1706"/>
    <w:rsid w:val="00AE3AC0"/>
    <w:rsid w:val="00AE5D9C"/>
    <w:rsid w:val="00AE6903"/>
    <w:rsid w:val="00AF4CDB"/>
    <w:rsid w:val="00B00F8E"/>
    <w:rsid w:val="00B01D71"/>
    <w:rsid w:val="00B07572"/>
    <w:rsid w:val="00B134D0"/>
    <w:rsid w:val="00B201C7"/>
    <w:rsid w:val="00B30972"/>
    <w:rsid w:val="00B31D86"/>
    <w:rsid w:val="00B32F13"/>
    <w:rsid w:val="00B34326"/>
    <w:rsid w:val="00B4229C"/>
    <w:rsid w:val="00B45A70"/>
    <w:rsid w:val="00B4619A"/>
    <w:rsid w:val="00B52D60"/>
    <w:rsid w:val="00B60454"/>
    <w:rsid w:val="00B618E3"/>
    <w:rsid w:val="00B622E6"/>
    <w:rsid w:val="00B6361B"/>
    <w:rsid w:val="00B71FF5"/>
    <w:rsid w:val="00B72652"/>
    <w:rsid w:val="00B73EA1"/>
    <w:rsid w:val="00B75F93"/>
    <w:rsid w:val="00B769F7"/>
    <w:rsid w:val="00B82721"/>
    <w:rsid w:val="00B855F2"/>
    <w:rsid w:val="00B92E20"/>
    <w:rsid w:val="00B931AD"/>
    <w:rsid w:val="00B93C04"/>
    <w:rsid w:val="00B95080"/>
    <w:rsid w:val="00B9563B"/>
    <w:rsid w:val="00B978C9"/>
    <w:rsid w:val="00BA16FB"/>
    <w:rsid w:val="00BA1DDA"/>
    <w:rsid w:val="00BA33F7"/>
    <w:rsid w:val="00BA45FE"/>
    <w:rsid w:val="00BB2224"/>
    <w:rsid w:val="00BB5371"/>
    <w:rsid w:val="00BB5952"/>
    <w:rsid w:val="00BB75C5"/>
    <w:rsid w:val="00BC14D2"/>
    <w:rsid w:val="00BC250F"/>
    <w:rsid w:val="00BC54DD"/>
    <w:rsid w:val="00BD0185"/>
    <w:rsid w:val="00BD06AA"/>
    <w:rsid w:val="00BD3851"/>
    <w:rsid w:val="00BD3956"/>
    <w:rsid w:val="00BD6BFA"/>
    <w:rsid w:val="00BE6D56"/>
    <w:rsid w:val="00BE6E3C"/>
    <w:rsid w:val="00BF3B1A"/>
    <w:rsid w:val="00BF41E5"/>
    <w:rsid w:val="00C008D1"/>
    <w:rsid w:val="00C050E1"/>
    <w:rsid w:val="00C12B4B"/>
    <w:rsid w:val="00C158CD"/>
    <w:rsid w:val="00C17F58"/>
    <w:rsid w:val="00C214AA"/>
    <w:rsid w:val="00C266A0"/>
    <w:rsid w:val="00C27134"/>
    <w:rsid w:val="00C31078"/>
    <w:rsid w:val="00C31A12"/>
    <w:rsid w:val="00C4140F"/>
    <w:rsid w:val="00C42C1F"/>
    <w:rsid w:val="00C47024"/>
    <w:rsid w:val="00C47890"/>
    <w:rsid w:val="00C47DDA"/>
    <w:rsid w:val="00C50307"/>
    <w:rsid w:val="00C5292E"/>
    <w:rsid w:val="00C5363B"/>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4F56"/>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724F"/>
    <w:rsid w:val="00CF092B"/>
    <w:rsid w:val="00CF3582"/>
    <w:rsid w:val="00CF4409"/>
    <w:rsid w:val="00CF4DAF"/>
    <w:rsid w:val="00D05831"/>
    <w:rsid w:val="00D11920"/>
    <w:rsid w:val="00D2141C"/>
    <w:rsid w:val="00D2434E"/>
    <w:rsid w:val="00D2724F"/>
    <w:rsid w:val="00D30019"/>
    <w:rsid w:val="00D32187"/>
    <w:rsid w:val="00D3507A"/>
    <w:rsid w:val="00D35B8F"/>
    <w:rsid w:val="00D35F23"/>
    <w:rsid w:val="00D545BA"/>
    <w:rsid w:val="00D56788"/>
    <w:rsid w:val="00D6011E"/>
    <w:rsid w:val="00D6149E"/>
    <w:rsid w:val="00D64401"/>
    <w:rsid w:val="00D6614D"/>
    <w:rsid w:val="00D754D4"/>
    <w:rsid w:val="00D76832"/>
    <w:rsid w:val="00D77758"/>
    <w:rsid w:val="00D84EFE"/>
    <w:rsid w:val="00D85234"/>
    <w:rsid w:val="00D87ADB"/>
    <w:rsid w:val="00D942D2"/>
    <w:rsid w:val="00D958DF"/>
    <w:rsid w:val="00D97F6B"/>
    <w:rsid w:val="00DA19E1"/>
    <w:rsid w:val="00DA1FB4"/>
    <w:rsid w:val="00DA480C"/>
    <w:rsid w:val="00DA5996"/>
    <w:rsid w:val="00DA79E3"/>
    <w:rsid w:val="00DB42B2"/>
    <w:rsid w:val="00DB547B"/>
    <w:rsid w:val="00DC227F"/>
    <w:rsid w:val="00DC49CA"/>
    <w:rsid w:val="00DC5B58"/>
    <w:rsid w:val="00DD0AB7"/>
    <w:rsid w:val="00DD7747"/>
    <w:rsid w:val="00DE3580"/>
    <w:rsid w:val="00DE7306"/>
    <w:rsid w:val="00DE78BA"/>
    <w:rsid w:val="00DF74A0"/>
    <w:rsid w:val="00E07501"/>
    <w:rsid w:val="00E0751E"/>
    <w:rsid w:val="00E11E9B"/>
    <w:rsid w:val="00E12940"/>
    <w:rsid w:val="00E13AC5"/>
    <w:rsid w:val="00E22AC8"/>
    <w:rsid w:val="00E24763"/>
    <w:rsid w:val="00E343CB"/>
    <w:rsid w:val="00E348DD"/>
    <w:rsid w:val="00E35440"/>
    <w:rsid w:val="00E364FB"/>
    <w:rsid w:val="00E37209"/>
    <w:rsid w:val="00E40D2A"/>
    <w:rsid w:val="00E4142D"/>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70C0"/>
    <w:rsid w:val="00E90238"/>
    <w:rsid w:val="00E90CEB"/>
    <w:rsid w:val="00E92712"/>
    <w:rsid w:val="00EA1C78"/>
    <w:rsid w:val="00EA3496"/>
    <w:rsid w:val="00EB2A05"/>
    <w:rsid w:val="00EB2CE7"/>
    <w:rsid w:val="00EB6DE4"/>
    <w:rsid w:val="00EB7F85"/>
    <w:rsid w:val="00EC1145"/>
    <w:rsid w:val="00EC2DDD"/>
    <w:rsid w:val="00EC3800"/>
    <w:rsid w:val="00EC425C"/>
    <w:rsid w:val="00EC46AC"/>
    <w:rsid w:val="00EC6AC3"/>
    <w:rsid w:val="00EC6D01"/>
    <w:rsid w:val="00EC7E57"/>
    <w:rsid w:val="00ED0EBD"/>
    <w:rsid w:val="00ED1822"/>
    <w:rsid w:val="00ED1E51"/>
    <w:rsid w:val="00ED5B34"/>
    <w:rsid w:val="00EE3F3A"/>
    <w:rsid w:val="00EF3998"/>
    <w:rsid w:val="00EF4F26"/>
    <w:rsid w:val="00EF52F0"/>
    <w:rsid w:val="00F01802"/>
    <w:rsid w:val="00F01C81"/>
    <w:rsid w:val="00F03A20"/>
    <w:rsid w:val="00F07757"/>
    <w:rsid w:val="00F1294C"/>
    <w:rsid w:val="00F213D6"/>
    <w:rsid w:val="00F2258B"/>
    <w:rsid w:val="00F22909"/>
    <w:rsid w:val="00F255E6"/>
    <w:rsid w:val="00F32734"/>
    <w:rsid w:val="00F354F4"/>
    <w:rsid w:val="00F35924"/>
    <w:rsid w:val="00F40105"/>
    <w:rsid w:val="00F4250E"/>
    <w:rsid w:val="00F4313E"/>
    <w:rsid w:val="00F4452A"/>
    <w:rsid w:val="00F47DEE"/>
    <w:rsid w:val="00F608B3"/>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14D"/>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rcot.com/mktrules/issues/npr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ercot.com/calendar/2021/6/8/214064-BOARD" TargetMode="External"/><Relationship Id="rId17" Type="http://schemas.openxmlformats.org/officeDocument/2006/relationships/hyperlink" Target="http://www.ercot.com/mktrules/issues/rmgrr" TargetMode="External"/><Relationship Id="rId2" Type="http://schemas.openxmlformats.org/officeDocument/2006/relationships/customXml" Target="../customXml/item2.xml"/><Relationship Id="rId16" Type="http://schemas.openxmlformats.org/officeDocument/2006/relationships/hyperlink" Target="http://www.ercot.com/mktrules/issues/pg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rcot.com/mktrules/issues/nogr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lp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2.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3.xml><?xml version="1.0" encoding="utf-8"?>
<ds:datastoreItem xmlns:ds="http://schemas.openxmlformats.org/officeDocument/2006/customXml" ds:itemID="{41B97500-9472-4C36-99B5-7068030F4C31}">
  <ds:schemaRefs>
    <ds:schemaRef ds:uri="http://purl.org/dc/term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D476AE-254C-479B-879F-44E7A9EF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1805</Words>
  <Characters>11082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12862</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26</cp:revision>
  <cp:lastPrinted>2019-09-26T13:16:00Z</cp:lastPrinted>
  <dcterms:created xsi:type="dcterms:W3CDTF">2021-03-29T18:02:00Z</dcterms:created>
  <dcterms:modified xsi:type="dcterms:W3CDTF">2021-05-31T19:29:00Z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