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1D1EDECB" w:rsidR="002F6BE6" w:rsidRDefault="00912453" w:rsidP="00486326">
      <w:pPr>
        <w:pStyle w:val="NoSpacing"/>
        <w:jc w:val="center"/>
        <w:rPr>
          <w:rFonts w:ascii="Times New Roman" w:hAnsi="Times New Roman" w:cs="Times New Roman"/>
          <w:b/>
        </w:rPr>
      </w:pPr>
      <w:r w:rsidRPr="00912453">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42CB2129"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4B343F">
        <w:rPr>
          <w:rFonts w:ascii="Times New Roman" w:hAnsi="Times New Roman" w:cs="Times New Roman"/>
          <w:b/>
        </w:rPr>
        <w:t>March</w:t>
      </w:r>
      <w:r w:rsidR="00740665">
        <w:rPr>
          <w:rFonts w:ascii="Times New Roman" w:hAnsi="Times New Roman" w:cs="Times New Roman"/>
          <w:b/>
        </w:rPr>
        <w:t xml:space="preserve"> 11</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3C7028">
        <w:rPr>
          <w:rFonts w:ascii="Times New Roman" w:hAnsi="Times New Roman" w:cs="Times New Roman"/>
          <w:b/>
        </w:rPr>
        <w:t>1</w:t>
      </w:r>
      <w:r w:rsidR="008C78A8">
        <w:rPr>
          <w:rFonts w:ascii="Times New Roman" w:hAnsi="Times New Roman" w:cs="Times New Roman"/>
          <w:b/>
        </w:rPr>
        <w:t>:</w:t>
      </w:r>
      <w:r w:rsidR="003C7028">
        <w:rPr>
          <w:rFonts w:ascii="Times New Roman" w:hAnsi="Times New Roman" w:cs="Times New Roman"/>
          <w:b/>
        </w:rPr>
        <w:t>00</w:t>
      </w:r>
      <w:r w:rsidR="008C78A8">
        <w:rPr>
          <w:rFonts w:ascii="Times New Roman" w:hAnsi="Times New Roman" w:cs="Times New Roman"/>
          <w:b/>
        </w:rPr>
        <w:t xml:space="preserve"> </w:t>
      </w:r>
      <w:r w:rsidR="003C7028">
        <w:rPr>
          <w:rFonts w:ascii="Times New Roman" w:hAnsi="Times New Roman" w:cs="Times New Roman"/>
          <w:b/>
        </w:rPr>
        <w:t>p</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D03FF6" w:rsidRPr="00DE0D44" w14:paraId="094FEC2D" w14:textId="77777777" w:rsidTr="00853AF5">
        <w:trPr>
          <w:trHeight w:val="80"/>
        </w:trPr>
        <w:tc>
          <w:tcPr>
            <w:tcW w:w="2610" w:type="dxa"/>
            <w:vAlign w:val="bottom"/>
          </w:tcPr>
          <w:p w14:paraId="5C8A2B37"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Barnes, Bill</w:t>
            </w:r>
          </w:p>
        </w:tc>
        <w:tc>
          <w:tcPr>
            <w:tcW w:w="3818" w:type="dxa"/>
            <w:vAlign w:val="bottom"/>
          </w:tcPr>
          <w:p w14:paraId="3BA8C85A"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Reliant Energy Retail Services</w:t>
            </w:r>
          </w:p>
        </w:tc>
        <w:tc>
          <w:tcPr>
            <w:tcW w:w="2469" w:type="dxa"/>
            <w:vAlign w:val="bottom"/>
          </w:tcPr>
          <w:p w14:paraId="551B09B3" w14:textId="77777777" w:rsidR="00D03FF6" w:rsidRPr="004B343F" w:rsidRDefault="00D03FF6" w:rsidP="00DD5200">
            <w:pPr>
              <w:pStyle w:val="NoSpacing"/>
              <w:rPr>
                <w:rFonts w:ascii="Times New Roman" w:hAnsi="Times New Roman" w:cs="Times New Roman"/>
                <w:highlight w:val="lightGray"/>
              </w:rPr>
            </w:pPr>
          </w:p>
        </w:tc>
      </w:tr>
      <w:tr w:rsidR="0065376E" w:rsidRPr="00DE0D44" w14:paraId="3301134D" w14:textId="77777777" w:rsidTr="00853AF5">
        <w:trPr>
          <w:trHeight w:val="135"/>
        </w:trPr>
        <w:tc>
          <w:tcPr>
            <w:tcW w:w="2610" w:type="dxa"/>
            <w:vAlign w:val="bottom"/>
          </w:tcPr>
          <w:p w14:paraId="468F5589" w14:textId="4B4E3B4D"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Blakey, Eric</w:t>
            </w:r>
          </w:p>
        </w:tc>
        <w:tc>
          <w:tcPr>
            <w:tcW w:w="3818" w:type="dxa"/>
            <w:vAlign w:val="bottom"/>
          </w:tcPr>
          <w:p w14:paraId="03D14982" w14:textId="37E257B1"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Just Energy</w:t>
            </w:r>
          </w:p>
        </w:tc>
        <w:tc>
          <w:tcPr>
            <w:tcW w:w="2469" w:type="dxa"/>
            <w:vAlign w:val="bottom"/>
          </w:tcPr>
          <w:p w14:paraId="0EFDA073" w14:textId="77777777" w:rsidR="0065376E" w:rsidRPr="004B343F" w:rsidRDefault="0065376E" w:rsidP="00DD5200">
            <w:pPr>
              <w:pStyle w:val="NoSpacing"/>
              <w:rPr>
                <w:rFonts w:ascii="Times New Roman" w:hAnsi="Times New Roman" w:cs="Times New Roman"/>
                <w:highlight w:val="lightGray"/>
              </w:rPr>
            </w:pPr>
          </w:p>
        </w:tc>
      </w:tr>
      <w:tr w:rsidR="00D03FF6" w:rsidRPr="00DE0D44" w14:paraId="67E926E5" w14:textId="77777777" w:rsidTr="00853AF5">
        <w:trPr>
          <w:trHeight w:val="135"/>
        </w:trPr>
        <w:tc>
          <w:tcPr>
            <w:tcW w:w="2610" w:type="dxa"/>
            <w:vAlign w:val="bottom"/>
          </w:tcPr>
          <w:p w14:paraId="5A242D26"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Claiborn-Pinto, Shawnee</w:t>
            </w:r>
          </w:p>
        </w:tc>
        <w:tc>
          <w:tcPr>
            <w:tcW w:w="3818" w:type="dxa"/>
            <w:vAlign w:val="bottom"/>
          </w:tcPr>
          <w:p w14:paraId="38E4EA7D"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OPUC</w:t>
            </w:r>
          </w:p>
        </w:tc>
        <w:tc>
          <w:tcPr>
            <w:tcW w:w="2469" w:type="dxa"/>
            <w:vAlign w:val="bottom"/>
          </w:tcPr>
          <w:p w14:paraId="41049587" w14:textId="77777777" w:rsidR="00D03FF6" w:rsidRPr="004B343F" w:rsidRDefault="00D03FF6" w:rsidP="00DD5200">
            <w:pPr>
              <w:pStyle w:val="NoSpacing"/>
              <w:rPr>
                <w:rFonts w:ascii="Times New Roman" w:hAnsi="Times New Roman" w:cs="Times New Roman"/>
                <w:highlight w:val="lightGray"/>
              </w:rPr>
            </w:pPr>
          </w:p>
        </w:tc>
      </w:tr>
      <w:tr w:rsidR="00D03FF6" w:rsidRPr="00DE0D44" w14:paraId="7A01D846" w14:textId="77777777" w:rsidTr="00853AF5">
        <w:trPr>
          <w:trHeight w:val="135"/>
        </w:trPr>
        <w:tc>
          <w:tcPr>
            <w:tcW w:w="2610" w:type="dxa"/>
            <w:vAlign w:val="bottom"/>
          </w:tcPr>
          <w:p w14:paraId="76860AA3"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Coleman, Diana</w:t>
            </w:r>
          </w:p>
        </w:tc>
        <w:tc>
          <w:tcPr>
            <w:tcW w:w="3818" w:type="dxa"/>
            <w:vAlign w:val="bottom"/>
          </w:tcPr>
          <w:p w14:paraId="0F52FB31"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CPS Energy</w:t>
            </w:r>
          </w:p>
        </w:tc>
        <w:tc>
          <w:tcPr>
            <w:tcW w:w="2469" w:type="dxa"/>
            <w:vAlign w:val="bottom"/>
          </w:tcPr>
          <w:p w14:paraId="7D7B3088" w14:textId="77777777" w:rsidR="00D03FF6" w:rsidRPr="004B343F" w:rsidRDefault="00D03FF6" w:rsidP="00DD5200">
            <w:pPr>
              <w:pStyle w:val="NoSpacing"/>
              <w:rPr>
                <w:rFonts w:ascii="Times New Roman" w:hAnsi="Times New Roman" w:cs="Times New Roman"/>
                <w:highlight w:val="lightGray"/>
              </w:rPr>
            </w:pPr>
          </w:p>
        </w:tc>
      </w:tr>
      <w:tr w:rsidR="0095533D" w:rsidRPr="00DE0D44" w14:paraId="6AECFBF0" w14:textId="77777777" w:rsidTr="00853AF5">
        <w:trPr>
          <w:trHeight w:val="135"/>
        </w:trPr>
        <w:tc>
          <w:tcPr>
            <w:tcW w:w="2610" w:type="dxa"/>
            <w:vAlign w:val="bottom"/>
          </w:tcPr>
          <w:p w14:paraId="7A331DDE" w14:textId="2DA84638" w:rsidR="0095533D" w:rsidRPr="009F6410" w:rsidRDefault="0095533D" w:rsidP="00DD5200">
            <w:pPr>
              <w:pStyle w:val="NoSpacing"/>
              <w:rPr>
                <w:rFonts w:ascii="Times New Roman" w:hAnsi="Times New Roman" w:cs="Times New Roman"/>
              </w:rPr>
            </w:pPr>
            <w:r w:rsidRPr="009F6410">
              <w:rPr>
                <w:rFonts w:ascii="Times New Roman" w:hAnsi="Times New Roman" w:cs="Times New Roman"/>
              </w:rPr>
              <w:t>Day, Smith</w:t>
            </w:r>
          </w:p>
        </w:tc>
        <w:tc>
          <w:tcPr>
            <w:tcW w:w="3818" w:type="dxa"/>
            <w:vAlign w:val="bottom"/>
          </w:tcPr>
          <w:p w14:paraId="160DB880" w14:textId="2B9AA3B8" w:rsidR="0095533D" w:rsidRPr="009F6410" w:rsidRDefault="0095533D" w:rsidP="00DD5200">
            <w:pPr>
              <w:pStyle w:val="NoSpacing"/>
              <w:rPr>
                <w:rFonts w:ascii="Times New Roman" w:hAnsi="Times New Roman" w:cs="Times New Roman"/>
              </w:rPr>
            </w:pPr>
            <w:r w:rsidRPr="009F6410">
              <w:rPr>
                <w:rFonts w:ascii="Times New Roman" w:hAnsi="Times New Roman" w:cs="Times New Roman"/>
              </w:rPr>
              <w:t>Denton Municipal Electric</w:t>
            </w:r>
          </w:p>
        </w:tc>
        <w:tc>
          <w:tcPr>
            <w:tcW w:w="2469" w:type="dxa"/>
            <w:vAlign w:val="bottom"/>
          </w:tcPr>
          <w:p w14:paraId="276BBAE0" w14:textId="77777777" w:rsidR="0095533D" w:rsidRPr="004B343F" w:rsidRDefault="0095533D" w:rsidP="00DD5200">
            <w:pPr>
              <w:pStyle w:val="NoSpacing"/>
              <w:rPr>
                <w:rFonts w:ascii="Times New Roman" w:hAnsi="Times New Roman" w:cs="Times New Roman"/>
                <w:highlight w:val="lightGray"/>
              </w:rPr>
            </w:pPr>
          </w:p>
        </w:tc>
      </w:tr>
      <w:tr w:rsidR="009B6EEE" w:rsidRPr="00DE0D44" w14:paraId="1B3D617E" w14:textId="77777777" w:rsidTr="00853AF5">
        <w:trPr>
          <w:trHeight w:val="135"/>
        </w:trPr>
        <w:tc>
          <w:tcPr>
            <w:tcW w:w="2610" w:type="dxa"/>
            <w:vAlign w:val="bottom"/>
          </w:tcPr>
          <w:p w14:paraId="44A12B15" w14:textId="3BEE2B38" w:rsidR="009B6EEE" w:rsidRPr="009F6410" w:rsidRDefault="009B6EEE" w:rsidP="00DD5200">
            <w:pPr>
              <w:pStyle w:val="NoSpacing"/>
              <w:rPr>
                <w:rFonts w:ascii="Times New Roman" w:hAnsi="Times New Roman" w:cs="Times New Roman"/>
              </w:rPr>
            </w:pPr>
            <w:r w:rsidRPr="009F6410">
              <w:rPr>
                <w:rFonts w:ascii="Times New Roman" w:hAnsi="Times New Roman" w:cs="Times New Roman"/>
              </w:rPr>
              <w:t>Greer, Clayton</w:t>
            </w:r>
          </w:p>
        </w:tc>
        <w:tc>
          <w:tcPr>
            <w:tcW w:w="3818" w:type="dxa"/>
            <w:vAlign w:val="bottom"/>
          </w:tcPr>
          <w:p w14:paraId="75FE94A6" w14:textId="3AFCDD8F" w:rsidR="009B6EEE" w:rsidRPr="009F6410" w:rsidRDefault="009B6EEE" w:rsidP="00DD5200">
            <w:pPr>
              <w:pStyle w:val="NoSpacing"/>
              <w:rPr>
                <w:rFonts w:ascii="Times New Roman" w:hAnsi="Times New Roman" w:cs="Times New Roman"/>
              </w:rPr>
            </w:pPr>
            <w:r w:rsidRPr="009F6410">
              <w:rPr>
                <w:rFonts w:ascii="Times New Roman" w:hAnsi="Times New Roman" w:cs="Times New Roman"/>
              </w:rPr>
              <w:t>Morgan Stanley</w:t>
            </w:r>
          </w:p>
        </w:tc>
        <w:tc>
          <w:tcPr>
            <w:tcW w:w="2469" w:type="dxa"/>
            <w:vAlign w:val="bottom"/>
          </w:tcPr>
          <w:p w14:paraId="4299A435" w14:textId="77777777" w:rsidR="009B6EEE" w:rsidRPr="004B343F" w:rsidRDefault="009B6EEE" w:rsidP="00DD5200">
            <w:pPr>
              <w:pStyle w:val="NoSpacing"/>
              <w:rPr>
                <w:rFonts w:ascii="Times New Roman" w:hAnsi="Times New Roman" w:cs="Times New Roman"/>
                <w:highlight w:val="lightGray"/>
              </w:rPr>
            </w:pPr>
          </w:p>
        </w:tc>
      </w:tr>
      <w:tr w:rsidR="0065376E" w:rsidRPr="00DE0D44" w14:paraId="2F16B918" w14:textId="77777777" w:rsidTr="00853AF5">
        <w:trPr>
          <w:trHeight w:val="135"/>
        </w:trPr>
        <w:tc>
          <w:tcPr>
            <w:tcW w:w="2610" w:type="dxa"/>
            <w:vAlign w:val="bottom"/>
          </w:tcPr>
          <w:p w14:paraId="3A120917" w14:textId="2F39D21D"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Gross, Blake</w:t>
            </w:r>
          </w:p>
        </w:tc>
        <w:tc>
          <w:tcPr>
            <w:tcW w:w="3818" w:type="dxa"/>
            <w:vAlign w:val="bottom"/>
          </w:tcPr>
          <w:p w14:paraId="60F3949A" w14:textId="583E6ED0"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AEP Service Corporation</w:t>
            </w:r>
          </w:p>
        </w:tc>
        <w:tc>
          <w:tcPr>
            <w:tcW w:w="2469" w:type="dxa"/>
            <w:vAlign w:val="bottom"/>
          </w:tcPr>
          <w:p w14:paraId="7B98C6FC" w14:textId="77777777" w:rsidR="0065376E" w:rsidRPr="004B343F" w:rsidRDefault="0065376E" w:rsidP="00DD5200">
            <w:pPr>
              <w:pStyle w:val="NoSpacing"/>
              <w:rPr>
                <w:rFonts w:ascii="Times New Roman" w:hAnsi="Times New Roman" w:cs="Times New Roman"/>
                <w:highlight w:val="lightGray"/>
              </w:rPr>
            </w:pPr>
          </w:p>
        </w:tc>
      </w:tr>
      <w:tr w:rsidR="005C57B5" w:rsidRPr="00DE0D44" w14:paraId="101C5CAC" w14:textId="77777777" w:rsidTr="00853AF5">
        <w:trPr>
          <w:trHeight w:val="135"/>
        </w:trPr>
        <w:tc>
          <w:tcPr>
            <w:tcW w:w="2610" w:type="dxa"/>
            <w:vAlign w:val="bottom"/>
          </w:tcPr>
          <w:p w14:paraId="527BCABD" w14:textId="2B1BEBF5"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Haley, Ian</w:t>
            </w:r>
          </w:p>
        </w:tc>
        <w:tc>
          <w:tcPr>
            <w:tcW w:w="3818" w:type="dxa"/>
            <w:vAlign w:val="bottom"/>
          </w:tcPr>
          <w:p w14:paraId="721DA905" w14:textId="200993D4"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Luminant Generation</w:t>
            </w:r>
          </w:p>
        </w:tc>
        <w:tc>
          <w:tcPr>
            <w:tcW w:w="2469" w:type="dxa"/>
            <w:vAlign w:val="bottom"/>
          </w:tcPr>
          <w:p w14:paraId="76EA2863" w14:textId="77777777" w:rsidR="005C57B5" w:rsidRPr="004B343F" w:rsidRDefault="005C57B5" w:rsidP="00DD5200">
            <w:pPr>
              <w:pStyle w:val="NoSpacing"/>
              <w:rPr>
                <w:rFonts w:ascii="Times New Roman" w:hAnsi="Times New Roman" w:cs="Times New Roman"/>
                <w:highlight w:val="lightGray"/>
              </w:rPr>
            </w:pPr>
          </w:p>
        </w:tc>
      </w:tr>
      <w:tr w:rsidR="00D03FF6" w:rsidRPr="00DE0D44" w14:paraId="216A0B18" w14:textId="77777777" w:rsidTr="00853AF5">
        <w:trPr>
          <w:trHeight w:val="135"/>
        </w:trPr>
        <w:tc>
          <w:tcPr>
            <w:tcW w:w="2610" w:type="dxa"/>
            <w:vAlign w:val="bottom"/>
          </w:tcPr>
          <w:p w14:paraId="137203DA"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Henson, Martha</w:t>
            </w:r>
          </w:p>
        </w:tc>
        <w:tc>
          <w:tcPr>
            <w:tcW w:w="3818" w:type="dxa"/>
            <w:vAlign w:val="bottom"/>
          </w:tcPr>
          <w:p w14:paraId="180A8F99"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Oncor</w:t>
            </w:r>
          </w:p>
        </w:tc>
        <w:tc>
          <w:tcPr>
            <w:tcW w:w="2469" w:type="dxa"/>
            <w:vAlign w:val="bottom"/>
          </w:tcPr>
          <w:p w14:paraId="6833AC68" w14:textId="77777777" w:rsidR="00D03FF6" w:rsidRPr="004B343F" w:rsidRDefault="00D03FF6" w:rsidP="00DD5200">
            <w:pPr>
              <w:pStyle w:val="NoSpacing"/>
              <w:rPr>
                <w:rFonts w:ascii="Times New Roman" w:hAnsi="Times New Roman" w:cs="Times New Roman"/>
                <w:highlight w:val="lightGray"/>
              </w:rPr>
            </w:pPr>
          </w:p>
        </w:tc>
      </w:tr>
      <w:tr w:rsidR="00D03FF6" w:rsidRPr="00DE0D44" w14:paraId="1AE5F72C" w14:textId="77777777" w:rsidTr="00853AF5">
        <w:tc>
          <w:tcPr>
            <w:tcW w:w="2610" w:type="dxa"/>
            <w:vAlign w:val="bottom"/>
          </w:tcPr>
          <w:p w14:paraId="70820123"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Mindham, David</w:t>
            </w:r>
          </w:p>
        </w:tc>
        <w:tc>
          <w:tcPr>
            <w:tcW w:w="3818" w:type="dxa"/>
            <w:vAlign w:val="bottom"/>
          </w:tcPr>
          <w:p w14:paraId="46728F8E"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EDP Renewables</w:t>
            </w:r>
          </w:p>
        </w:tc>
        <w:tc>
          <w:tcPr>
            <w:tcW w:w="2469" w:type="dxa"/>
            <w:vAlign w:val="bottom"/>
          </w:tcPr>
          <w:p w14:paraId="33FA0D88" w14:textId="77777777" w:rsidR="00D03FF6" w:rsidRPr="004B343F" w:rsidRDefault="00D03FF6" w:rsidP="00DD5200">
            <w:pPr>
              <w:pStyle w:val="NoSpacing"/>
              <w:rPr>
                <w:rFonts w:ascii="Times New Roman" w:hAnsi="Times New Roman" w:cs="Times New Roman"/>
                <w:highlight w:val="lightGray"/>
              </w:rPr>
            </w:pPr>
          </w:p>
        </w:tc>
      </w:tr>
      <w:tr w:rsidR="0065376E" w:rsidRPr="00DE0D44" w14:paraId="1251533F" w14:textId="77777777" w:rsidTr="00853AF5">
        <w:tc>
          <w:tcPr>
            <w:tcW w:w="2610" w:type="dxa"/>
            <w:vAlign w:val="bottom"/>
          </w:tcPr>
          <w:p w14:paraId="611EB544" w14:textId="170904A8"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Rich, Katie</w:t>
            </w:r>
          </w:p>
        </w:tc>
        <w:tc>
          <w:tcPr>
            <w:tcW w:w="3818" w:type="dxa"/>
            <w:vAlign w:val="bottom"/>
          </w:tcPr>
          <w:p w14:paraId="721CEE62" w14:textId="50045063" w:rsidR="0065376E" w:rsidRPr="009F6410" w:rsidRDefault="0065376E" w:rsidP="00DD5200">
            <w:pPr>
              <w:pStyle w:val="NoSpacing"/>
              <w:rPr>
                <w:rFonts w:ascii="Times New Roman" w:hAnsi="Times New Roman" w:cs="Times New Roman"/>
              </w:rPr>
            </w:pPr>
            <w:r w:rsidRPr="009F6410">
              <w:rPr>
                <w:rFonts w:ascii="Times New Roman" w:hAnsi="Times New Roman" w:cs="Times New Roman"/>
              </w:rPr>
              <w:t>Golden Spread Electric Cooperative</w:t>
            </w:r>
          </w:p>
        </w:tc>
        <w:tc>
          <w:tcPr>
            <w:tcW w:w="2469" w:type="dxa"/>
            <w:vAlign w:val="bottom"/>
          </w:tcPr>
          <w:p w14:paraId="5AF20908" w14:textId="77777777" w:rsidR="0065376E" w:rsidRPr="004B343F" w:rsidRDefault="0065376E" w:rsidP="00DD5200">
            <w:pPr>
              <w:pStyle w:val="NoSpacing"/>
              <w:rPr>
                <w:rFonts w:ascii="Times New Roman" w:hAnsi="Times New Roman" w:cs="Times New Roman"/>
                <w:highlight w:val="lightGray"/>
              </w:rPr>
            </w:pPr>
          </w:p>
        </w:tc>
      </w:tr>
      <w:tr w:rsidR="00DD5200" w:rsidRPr="00DE0D44" w14:paraId="001CBF5F" w14:textId="77777777" w:rsidTr="00853AF5">
        <w:tc>
          <w:tcPr>
            <w:tcW w:w="2610" w:type="dxa"/>
            <w:vAlign w:val="bottom"/>
          </w:tcPr>
          <w:p w14:paraId="4EC913B3" w14:textId="44C55D2D"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Trevino, Melissa</w:t>
            </w:r>
          </w:p>
        </w:tc>
        <w:tc>
          <w:tcPr>
            <w:tcW w:w="3818" w:type="dxa"/>
            <w:vAlign w:val="bottom"/>
          </w:tcPr>
          <w:p w14:paraId="1305972B" w14:textId="62946FCC"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Occidental Chemical</w:t>
            </w:r>
          </w:p>
        </w:tc>
        <w:tc>
          <w:tcPr>
            <w:tcW w:w="2469" w:type="dxa"/>
            <w:vAlign w:val="bottom"/>
          </w:tcPr>
          <w:p w14:paraId="5884F7A1" w14:textId="77777777" w:rsidR="00DD5200" w:rsidRPr="004B343F" w:rsidRDefault="00DD5200" w:rsidP="00DD5200">
            <w:pPr>
              <w:pStyle w:val="NoSpacing"/>
              <w:rPr>
                <w:rFonts w:ascii="Times New Roman" w:hAnsi="Times New Roman" w:cs="Times New Roman"/>
                <w:highlight w:val="lightGray"/>
              </w:rPr>
            </w:pPr>
          </w:p>
        </w:tc>
      </w:tr>
      <w:tr w:rsidR="005C57B5" w:rsidRPr="00DE0D44" w14:paraId="02F7C42E" w14:textId="77777777" w:rsidTr="00853AF5">
        <w:tc>
          <w:tcPr>
            <w:tcW w:w="2610" w:type="dxa"/>
            <w:vAlign w:val="bottom"/>
          </w:tcPr>
          <w:p w14:paraId="3C0016A8" w14:textId="762DC49E"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Turner, Lucas</w:t>
            </w:r>
          </w:p>
        </w:tc>
        <w:tc>
          <w:tcPr>
            <w:tcW w:w="3818" w:type="dxa"/>
            <w:vAlign w:val="bottom"/>
          </w:tcPr>
          <w:p w14:paraId="6A71F655" w14:textId="54DCCC2C" w:rsidR="005C57B5" w:rsidRPr="009F6410" w:rsidRDefault="005C57B5" w:rsidP="00DD5200">
            <w:pPr>
              <w:pStyle w:val="NoSpacing"/>
              <w:rPr>
                <w:rFonts w:ascii="Times New Roman" w:hAnsi="Times New Roman" w:cs="Times New Roman"/>
              </w:rPr>
            </w:pPr>
            <w:r w:rsidRPr="009F6410">
              <w:rPr>
                <w:rFonts w:ascii="Times New Roman" w:hAnsi="Times New Roman" w:cs="Times New Roman"/>
              </w:rPr>
              <w:t>South Texas Electric Cooperative</w:t>
            </w:r>
          </w:p>
        </w:tc>
        <w:tc>
          <w:tcPr>
            <w:tcW w:w="2469" w:type="dxa"/>
            <w:vAlign w:val="bottom"/>
          </w:tcPr>
          <w:p w14:paraId="310409C6" w14:textId="77777777" w:rsidR="005C57B5" w:rsidRPr="004B343F" w:rsidRDefault="005C57B5" w:rsidP="00DD5200">
            <w:pPr>
              <w:pStyle w:val="NoSpacing"/>
              <w:rPr>
                <w:rFonts w:ascii="Times New Roman" w:hAnsi="Times New Roman" w:cs="Times New Roman"/>
                <w:highlight w:val="lightGray"/>
              </w:rPr>
            </w:pPr>
          </w:p>
        </w:tc>
      </w:tr>
      <w:tr w:rsidR="00D03FF6" w:rsidRPr="00DE0D44" w14:paraId="194B4167" w14:textId="77777777" w:rsidTr="00853AF5">
        <w:tc>
          <w:tcPr>
            <w:tcW w:w="2610" w:type="dxa"/>
            <w:vAlign w:val="bottom"/>
          </w:tcPr>
          <w:p w14:paraId="577F6241"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Varnell, John</w:t>
            </w:r>
          </w:p>
        </w:tc>
        <w:tc>
          <w:tcPr>
            <w:tcW w:w="3818" w:type="dxa"/>
            <w:vAlign w:val="bottom"/>
          </w:tcPr>
          <w:p w14:paraId="4CE94455" w14:textId="77777777" w:rsidR="00D03FF6" w:rsidRPr="009F6410" w:rsidRDefault="00D03FF6" w:rsidP="00DD5200">
            <w:pPr>
              <w:pStyle w:val="NoSpacing"/>
              <w:rPr>
                <w:rFonts w:ascii="Times New Roman" w:hAnsi="Times New Roman" w:cs="Times New Roman"/>
              </w:rPr>
            </w:pPr>
            <w:r w:rsidRPr="009F6410">
              <w:rPr>
                <w:rFonts w:ascii="Times New Roman" w:hAnsi="Times New Roman" w:cs="Times New Roman"/>
              </w:rPr>
              <w:t>Tenaska Power Services</w:t>
            </w:r>
          </w:p>
        </w:tc>
        <w:tc>
          <w:tcPr>
            <w:tcW w:w="2469" w:type="dxa"/>
            <w:vAlign w:val="bottom"/>
          </w:tcPr>
          <w:p w14:paraId="2BEF6039" w14:textId="77777777" w:rsidR="00D03FF6" w:rsidRPr="004B343F" w:rsidRDefault="00D03FF6" w:rsidP="00DD5200">
            <w:pPr>
              <w:pStyle w:val="NoSpacing"/>
              <w:rPr>
                <w:rFonts w:ascii="Times New Roman" w:hAnsi="Times New Roman" w:cs="Times New Roman"/>
                <w:highlight w:val="lightGray"/>
              </w:rPr>
            </w:pPr>
          </w:p>
        </w:tc>
      </w:tr>
      <w:tr w:rsidR="00CF2145" w:rsidRPr="00DE0D44"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4B343F"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4B343F"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4B343F" w:rsidRDefault="00CF2145">
            <w:pPr>
              <w:rPr>
                <w:sz w:val="2"/>
                <w:highlight w:val="lightGray"/>
              </w:rPr>
            </w:pPr>
          </w:p>
        </w:tc>
      </w:tr>
      <w:tr w:rsidR="00CF2145" w:rsidRPr="00DE0D44" w14:paraId="296D0FD6" w14:textId="77777777" w:rsidTr="00853AF5">
        <w:tblPrEx>
          <w:tblLook w:val="0000" w:firstRow="0" w:lastRow="0" w:firstColumn="0" w:lastColumn="0" w:noHBand="0" w:noVBand="0"/>
        </w:tblPrEx>
        <w:tc>
          <w:tcPr>
            <w:tcW w:w="2610" w:type="dxa"/>
            <w:vAlign w:val="bottom"/>
          </w:tcPr>
          <w:p w14:paraId="77896303" w14:textId="77777777" w:rsidR="00912BE5" w:rsidRPr="009F6410" w:rsidRDefault="00912BE5" w:rsidP="00DD5200">
            <w:pPr>
              <w:pStyle w:val="NoSpacing"/>
              <w:rPr>
                <w:rFonts w:ascii="Times New Roman" w:hAnsi="Times New Roman" w:cs="Times New Roman"/>
                <w:i/>
              </w:rPr>
            </w:pPr>
          </w:p>
          <w:p w14:paraId="7EBB7451" w14:textId="77777777" w:rsidR="00CF2145" w:rsidRPr="009F6410" w:rsidRDefault="00CF2145" w:rsidP="00DD5200">
            <w:pPr>
              <w:pStyle w:val="NoSpacing"/>
              <w:rPr>
                <w:rFonts w:ascii="Times New Roman" w:hAnsi="Times New Roman" w:cs="Times New Roman"/>
                <w:i/>
              </w:rPr>
            </w:pPr>
            <w:r w:rsidRPr="009F6410">
              <w:rPr>
                <w:rFonts w:ascii="Times New Roman" w:hAnsi="Times New Roman" w:cs="Times New Roman"/>
                <w:i/>
              </w:rPr>
              <w:t>Guests:</w:t>
            </w:r>
          </w:p>
        </w:tc>
        <w:tc>
          <w:tcPr>
            <w:tcW w:w="3818" w:type="dxa"/>
            <w:vAlign w:val="bottom"/>
          </w:tcPr>
          <w:p w14:paraId="786A45C0" w14:textId="77777777" w:rsidR="00CF2145" w:rsidRPr="009F6410"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4B343F" w:rsidRDefault="00CF2145" w:rsidP="00DD5200">
            <w:pPr>
              <w:pStyle w:val="NoSpacing"/>
              <w:rPr>
                <w:rFonts w:ascii="Times New Roman" w:hAnsi="Times New Roman" w:cs="Times New Roman"/>
                <w:i/>
                <w:highlight w:val="lightGray"/>
              </w:rPr>
            </w:pPr>
          </w:p>
        </w:tc>
      </w:tr>
      <w:tr w:rsidR="00CF2145" w:rsidRPr="00DE0D44" w14:paraId="5D72704A" w14:textId="77777777" w:rsidTr="00853AF5">
        <w:tblPrEx>
          <w:tblLook w:val="0000" w:firstRow="0" w:lastRow="0" w:firstColumn="0" w:lastColumn="0" w:noHBand="0" w:noVBand="0"/>
        </w:tblPrEx>
        <w:tc>
          <w:tcPr>
            <w:tcW w:w="2610" w:type="dxa"/>
            <w:vAlign w:val="bottom"/>
          </w:tcPr>
          <w:p w14:paraId="58054854"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Ainspan, Malcolm</w:t>
            </w:r>
          </w:p>
        </w:tc>
        <w:tc>
          <w:tcPr>
            <w:tcW w:w="3818" w:type="dxa"/>
            <w:vAlign w:val="bottom"/>
          </w:tcPr>
          <w:p w14:paraId="5DB49236"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NRG</w:t>
            </w:r>
          </w:p>
        </w:tc>
        <w:tc>
          <w:tcPr>
            <w:tcW w:w="2469" w:type="dxa"/>
            <w:vAlign w:val="bottom"/>
          </w:tcPr>
          <w:p w14:paraId="7359F755" w14:textId="77777777" w:rsidR="00CF2145" w:rsidRPr="004B343F" w:rsidRDefault="00CF2145" w:rsidP="00DD5200">
            <w:pPr>
              <w:pStyle w:val="NoSpacing"/>
              <w:rPr>
                <w:rFonts w:ascii="Times New Roman" w:hAnsi="Times New Roman" w:cs="Times New Roman"/>
                <w:highlight w:val="lightGray"/>
              </w:rPr>
            </w:pPr>
          </w:p>
        </w:tc>
      </w:tr>
      <w:tr w:rsidR="00DC2025" w:rsidRPr="00DE0D44" w14:paraId="379B6CCB" w14:textId="77777777" w:rsidTr="00853AF5">
        <w:tblPrEx>
          <w:tblLook w:val="0000" w:firstRow="0" w:lastRow="0" w:firstColumn="0" w:lastColumn="0" w:noHBand="0" w:noVBand="0"/>
        </w:tblPrEx>
        <w:tc>
          <w:tcPr>
            <w:tcW w:w="2610" w:type="dxa"/>
            <w:vAlign w:val="bottom"/>
          </w:tcPr>
          <w:p w14:paraId="6A7E014A" w14:textId="5F05E9E2"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Alford, Anthony</w:t>
            </w:r>
          </w:p>
        </w:tc>
        <w:tc>
          <w:tcPr>
            <w:tcW w:w="3818" w:type="dxa"/>
            <w:vAlign w:val="bottom"/>
          </w:tcPr>
          <w:p w14:paraId="7F0461E0" w14:textId="00EA6350"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CenterPoint Energy</w:t>
            </w:r>
          </w:p>
        </w:tc>
        <w:tc>
          <w:tcPr>
            <w:tcW w:w="2469" w:type="dxa"/>
            <w:vAlign w:val="bottom"/>
          </w:tcPr>
          <w:p w14:paraId="662BC117" w14:textId="77777777" w:rsidR="00DC2025" w:rsidRPr="004B343F" w:rsidRDefault="00DC2025" w:rsidP="00DD5200">
            <w:pPr>
              <w:pStyle w:val="NoSpacing"/>
              <w:rPr>
                <w:rFonts w:ascii="Times New Roman" w:hAnsi="Times New Roman" w:cs="Times New Roman"/>
                <w:highlight w:val="lightGray"/>
              </w:rPr>
            </w:pPr>
          </w:p>
        </w:tc>
      </w:tr>
      <w:tr w:rsidR="009B6EEE" w:rsidRPr="00DE0D44" w14:paraId="552CB380" w14:textId="77777777" w:rsidTr="00853AF5">
        <w:tblPrEx>
          <w:tblLook w:val="0000" w:firstRow="0" w:lastRow="0" w:firstColumn="0" w:lastColumn="0" w:noHBand="0" w:noVBand="0"/>
        </w:tblPrEx>
        <w:tc>
          <w:tcPr>
            <w:tcW w:w="2610" w:type="dxa"/>
            <w:vAlign w:val="bottom"/>
          </w:tcPr>
          <w:p w14:paraId="161A184B" w14:textId="4CC2B707" w:rsidR="009B6EEE" w:rsidRPr="003C7028" w:rsidRDefault="009B6EEE" w:rsidP="00DD5200">
            <w:pPr>
              <w:pStyle w:val="NoSpacing"/>
              <w:rPr>
                <w:rFonts w:ascii="Times New Roman" w:hAnsi="Times New Roman" w:cs="Times New Roman"/>
              </w:rPr>
            </w:pPr>
            <w:r w:rsidRPr="003C7028">
              <w:rPr>
                <w:rFonts w:ascii="Times New Roman" w:hAnsi="Times New Roman" w:cs="Times New Roman"/>
              </w:rPr>
              <w:t>Ashley, Kristy</w:t>
            </w:r>
          </w:p>
        </w:tc>
        <w:tc>
          <w:tcPr>
            <w:tcW w:w="3818" w:type="dxa"/>
            <w:vAlign w:val="bottom"/>
          </w:tcPr>
          <w:p w14:paraId="0222BD08" w14:textId="33DC4C6F" w:rsidR="009B6EEE" w:rsidRPr="003C7028" w:rsidRDefault="009B6EEE" w:rsidP="00DD5200">
            <w:pPr>
              <w:pStyle w:val="NoSpacing"/>
              <w:rPr>
                <w:rFonts w:ascii="Times New Roman" w:hAnsi="Times New Roman"/>
              </w:rPr>
            </w:pPr>
            <w:r w:rsidRPr="003C7028">
              <w:rPr>
                <w:rFonts w:ascii="Times New Roman" w:hAnsi="Times New Roman"/>
              </w:rPr>
              <w:t>Customized Energy Solutions</w:t>
            </w:r>
          </w:p>
        </w:tc>
        <w:tc>
          <w:tcPr>
            <w:tcW w:w="2469" w:type="dxa"/>
            <w:vAlign w:val="bottom"/>
          </w:tcPr>
          <w:p w14:paraId="09BA8FD6" w14:textId="77777777" w:rsidR="009B6EEE" w:rsidRPr="004B343F" w:rsidRDefault="009B6EEE" w:rsidP="00DD5200">
            <w:pPr>
              <w:pStyle w:val="NoSpacing"/>
              <w:rPr>
                <w:rFonts w:ascii="Times New Roman" w:hAnsi="Times New Roman" w:cs="Times New Roman"/>
                <w:highlight w:val="lightGray"/>
              </w:rPr>
            </w:pPr>
          </w:p>
        </w:tc>
      </w:tr>
      <w:tr w:rsidR="00CF2145" w:rsidRPr="00DE0D44" w14:paraId="7E9A3672" w14:textId="77777777" w:rsidTr="00853AF5">
        <w:tblPrEx>
          <w:tblLook w:val="0000" w:firstRow="0" w:lastRow="0" w:firstColumn="0" w:lastColumn="0" w:noHBand="0" w:noVBand="0"/>
        </w:tblPrEx>
        <w:tc>
          <w:tcPr>
            <w:tcW w:w="2610" w:type="dxa"/>
            <w:vAlign w:val="bottom"/>
          </w:tcPr>
          <w:p w14:paraId="00E3156C"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Benson, Mariah</w:t>
            </w:r>
          </w:p>
        </w:tc>
        <w:tc>
          <w:tcPr>
            <w:tcW w:w="3818" w:type="dxa"/>
            <w:vAlign w:val="bottom"/>
          </w:tcPr>
          <w:p w14:paraId="22B96F08" w14:textId="77777777" w:rsidR="00CF2145" w:rsidRPr="0086640F" w:rsidRDefault="00CF2145" w:rsidP="00DD5200">
            <w:pPr>
              <w:pStyle w:val="NoSpacing"/>
              <w:rPr>
                <w:rFonts w:ascii="Times New Roman" w:hAnsi="Times New Roman"/>
              </w:rPr>
            </w:pPr>
            <w:r w:rsidRPr="0086640F">
              <w:rPr>
                <w:rFonts w:ascii="Times New Roman" w:hAnsi="Times New Roman"/>
              </w:rPr>
              <w:t>PUCT</w:t>
            </w:r>
          </w:p>
        </w:tc>
        <w:tc>
          <w:tcPr>
            <w:tcW w:w="2469" w:type="dxa"/>
            <w:vAlign w:val="bottom"/>
          </w:tcPr>
          <w:p w14:paraId="3EE5527C" w14:textId="77777777" w:rsidR="00CF2145" w:rsidRPr="004B343F" w:rsidRDefault="00CF2145" w:rsidP="00DD5200">
            <w:pPr>
              <w:pStyle w:val="NoSpacing"/>
              <w:rPr>
                <w:rFonts w:ascii="Times New Roman" w:hAnsi="Times New Roman" w:cs="Times New Roman"/>
                <w:highlight w:val="lightGray"/>
              </w:rPr>
            </w:pPr>
          </w:p>
        </w:tc>
      </w:tr>
      <w:tr w:rsidR="009F6410" w:rsidRPr="00DE0D44" w14:paraId="7DC5700E" w14:textId="77777777" w:rsidTr="00853AF5">
        <w:tblPrEx>
          <w:tblLook w:val="0000" w:firstRow="0" w:lastRow="0" w:firstColumn="0" w:lastColumn="0" w:noHBand="0" w:noVBand="0"/>
        </w:tblPrEx>
        <w:tc>
          <w:tcPr>
            <w:tcW w:w="2610" w:type="dxa"/>
            <w:vAlign w:val="bottom"/>
          </w:tcPr>
          <w:p w14:paraId="421424E3" w14:textId="3EABE853"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Berger, Joel</w:t>
            </w:r>
          </w:p>
        </w:tc>
        <w:tc>
          <w:tcPr>
            <w:tcW w:w="3818" w:type="dxa"/>
            <w:vAlign w:val="bottom"/>
          </w:tcPr>
          <w:p w14:paraId="19D7F933" w14:textId="63FC9A9B" w:rsidR="009F6410" w:rsidRPr="009F6410" w:rsidRDefault="009F6410" w:rsidP="00DD5200">
            <w:pPr>
              <w:pStyle w:val="NoSpacing"/>
              <w:rPr>
                <w:rFonts w:ascii="Times New Roman" w:hAnsi="Times New Roman"/>
              </w:rPr>
            </w:pPr>
            <w:r w:rsidRPr="009F6410">
              <w:rPr>
                <w:rFonts w:ascii="Times New Roman" w:hAnsi="Times New Roman"/>
              </w:rPr>
              <w:t>Customized Energy Solutions</w:t>
            </w:r>
          </w:p>
        </w:tc>
        <w:tc>
          <w:tcPr>
            <w:tcW w:w="2469" w:type="dxa"/>
            <w:vAlign w:val="bottom"/>
          </w:tcPr>
          <w:p w14:paraId="0D7FE01D" w14:textId="77777777" w:rsidR="009F6410" w:rsidRPr="004B343F" w:rsidRDefault="009F6410" w:rsidP="00DD5200">
            <w:pPr>
              <w:pStyle w:val="NoSpacing"/>
              <w:rPr>
                <w:rFonts w:ascii="Times New Roman" w:hAnsi="Times New Roman" w:cs="Times New Roman"/>
                <w:highlight w:val="lightGray"/>
              </w:rPr>
            </w:pPr>
          </w:p>
        </w:tc>
      </w:tr>
      <w:tr w:rsidR="009F6410" w:rsidRPr="00DE0D44" w14:paraId="3DB1ED48" w14:textId="77777777" w:rsidTr="00853AF5">
        <w:tblPrEx>
          <w:tblLook w:val="0000" w:firstRow="0" w:lastRow="0" w:firstColumn="0" w:lastColumn="0" w:noHBand="0" w:noVBand="0"/>
        </w:tblPrEx>
        <w:tc>
          <w:tcPr>
            <w:tcW w:w="2610" w:type="dxa"/>
            <w:vAlign w:val="bottom"/>
          </w:tcPr>
          <w:p w14:paraId="0F3095F6" w14:textId="14093B6D"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Blackburn, Jonathon</w:t>
            </w:r>
          </w:p>
        </w:tc>
        <w:tc>
          <w:tcPr>
            <w:tcW w:w="3818" w:type="dxa"/>
            <w:vAlign w:val="bottom"/>
          </w:tcPr>
          <w:p w14:paraId="55F5B357" w14:textId="4139742D" w:rsidR="009F6410" w:rsidRPr="009F6410" w:rsidRDefault="009F6410" w:rsidP="00DD5200">
            <w:pPr>
              <w:pStyle w:val="NoSpacing"/>
              <w:rPr>
                <w:rFonts w:ascii="Times New Roman" w:hAnsi="Times New Roman"/>
              </w:rPr>
            </w:pPr>
            <w:r w:rsidRPr="009F6410">
              <w:rPr>
                <w:rFonts w:ascii="Times New Roman" w:hAnsi="Times New Roman"/>
              </w:rPr>
              <w:t>RWE</w:t>
            </w:r>
          </w:p>
        </w:tc>
        <w:tc>
          <w:tcPr>
            <w:tcW w:w="2469" w:type="dxa"/>
            <w:vAlign w:val="bottom"/>
          </w:tcPr>
          <w:p w14:paraId="4DEDFA8E" w14:textId="77777777" w:rsidR="009F6410" w:rsidRPr="004B343F" w:rsidRDefault="009F6410" w:rsidP="00DD5200">
            <w:pPr>
              <w:pStyle w:val="NoSpacing"/>
              <w:rPr>
                <w:rFonts w:ascii="Times New Roman" w:hAnsi="Times New Roman" w:cs="Times New Roman"/>
                <w:highlight w:val="lightGray"/>
              </w:rPr>
            </w:pPr>
          </w:p>
        </w:tc>
      </w:tr>
      <w:tr w:rsidR="0086640F" w:rsidRPr="00DE0D44" w14:paraId="0DE91F1D" w14:textId="77777777" w:rsidTr="00853AF5">
        <w:tblPrEx>
          <w:tblLook w:val="0000" w:firstRow="0" w:lastRow="0" w:firstColumn="0" w:lastColumn="0" w:noHBand="0" w:noVBand="0"/>
        </w:tblPrEx>
        <w:tc>
          <w:tcPr>
            <w:tcW w:w="2610" w:type="dxa"/>
            <w:vAlign w:val="bottom"/>
          </w:tcPr>
          <w:p w14:paraId="0D1B28B4" w14:textId="217FD16D" w:rsidR="0086640F" w:rsidRPr="009F6410" w:rsidRDefault="0086640F" w:rsidP="00DD5200">
            <w:pPr>
              <w:pStyle w:val="NoSpacing"/>
              <w:rPr>
                <w:rFonts w:ascii="Times New Roman" w:hAnsi="Times New Roman" w:cs="Times New Roman"/>
              </w:rPr>
            </w:pPr>
            <w:r>
              <w:rPr>
                <w:rFonts w:ascii="Times New Roman" w:hAnsi="Times New Roman" w:cs="Times New Roman"/>
              </w:rPr>
              <w:t>Boisseau, Heather</w:t>
            </w:r>
          </w:p>
        </w:tc>
        <w:tc>
          <w:tcPr>
            <w:tcW w:w="3818" w:type="dxa"/>
            <w:vAlign w:val="bottom"/>
          </w:tcPr>
          <w:p w14:paraId="65F52893" w14:textId="3F9211DF" w:rsidR="0086640F" w:rsidRPr="009F6410" w:rsidRDefault="0086640F" w:rsidP="00DD5200">
            <w:pPr>
              <w:pStyle w:val="NoSpacing"/>
              <w:rPr>
                <w:rFonts w:ascii="Times New Roman" w:hAnsi="Times New Roman"/>
              </w:rPr>
            </w:pPr>
            <w:r>
              <w:rPr>
                <w:rFonts w:ascii="Times New Roman" w:hAnsi="Times New Roman"/>
              </w:rPr>
              <w:t>LCRA</w:t>
            </w:r>
          </w:p>
        </w:tc>
        <w:tc>
          <w:tcPr>
            <w:tcW w:w="2469" w:type="dxa"/>
            <w:vAlign w:val="bottom"/>
          </w:tcPr>
          <w:p w14:paraId="09228F89" w14:textId="77777777" w:rsidR="0086640F" w:rsidRPr="004B343F" w:rsidRDefault="0086640F" w:rsidP="00DD5200">
            <w:pPr>
              <w:pStyle w:val="NoSpacing"/>
              <w:rPr>
                <w:rFonts w:ascii="Times New Roman" w:hAnsi="Times New Roman" w:cs="Times New Roman"/>
                <w:highlight w:val="lightGray"/>
              </w:rPr>
            </w:pPr>
          </w:p>
        </w:tc>
      </w:tr>
      <w:tr w:rsidR="009F6410" w:rsidRPr="00DE0D44" w14:paraId="63C03766" w14:textId="77777777" w:rsidTr="00853AF5">
        <w:tblPrEx>
          <w:tblLook w:val="0000" w:firstRow="0" w:lastRow="0" w:firstColumn="0" w:lastColumn="0" w:noHBand="0" w:noVBand="0"/>
        </w:tblPrEx>
        <w:tc>
          <w:tcPr>
            <w:tcW w:w="2610" w:type="dxa"/>
            <w:vAlign w:val="bottom"/>
          </w:tcPr>
          <w:p w14:paraId="6945707F" w14:textId="6547485F"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Brandin, Samuel</w:t>
            </w:r>
          </w:p>
        </w:tc>
        <w:tc>
          <w:tcPr>
            <w:tcW w:w="3818" w:type="dxa"/>
            <w:vAlign w:val="bottom"/>
          </w:tcPr>
          <w:p w14:paraId="27F9B365" w14:textId="1CEFBC5B" w:rsidR="009F6410" w:rsidRPr="009F6410" w:rsidRDefault="009F6410" w:rsidP="00DD5200">
            <w:pPr>
              <w:pStyle w:val="NoSpacing"/>
              <w:rPr>
                <w:rFonts w:ascii="Times New Roman" w:hAnsi="Times New Roman"/>
              </w:rPr>
            </w:pPr>
            <w:r w:rsidRPr="009F6410">
              <w:rPr>
                <w:rFonts w:ascii="Times New Roman" w:hAnsi="Times New Roman"/>
              </w:rPr>
              <w:t>Able Grid Energy</w:t>
            </w:r>
          </w:p>
        </w:tc>
        <w:tc>
          <w:tcPr>
            <w:tcW w:w="2469" w:type="dxa"/>
            <w:vAlign w:val="bottom"/>
          </w:tcPr>
          <w:p w14:paraId="3163FBD0" w14:textId="77777777" w:rsidR="009F6410" w:rsidRPr="004B343F" w:rsidRDefault="009F6410" w:rsidP="00DD5200">
            <w:pPr>
              <w:pStyle w:val="NoSpacing"/>
              <w:rPr>
                <w:rFonts w:ascii="Times New Roman" w:hAnsi="Times New Roman" w:cs="Times New Roman"/>
                <w:highlight w:val="lightGray"/>
              </w:rPr>
            </w:pPr>
          </w:p>
        </w:tc>
      </w:tr>
      <w:tr w:rsidR="00135B16" w:rsidRPr="00DE0D44" w14:paraId="71936A0A" w14:textId="77777777" w:rsidTr="00853AF5">
        <w:tblPrEx>
          <w:tblLook w:val="0000" w:firstRow="0" w:lastRow="0" w:firstColumn="0" w:lastColumn="0" w:noHBand="0" w:noVBand="0"/>
        </w:tblPrEx>
        <w:tc>
          <w:tcPr>
            <w:tcW w:w="2610" w:type="dxa"/>
            <w:vAlign w:val="bottom"/>
          </w:tcPr>
          <w:p w14:paraId="703CCCB8" w14:textId="3F57EF1A" w:rsidR="00135B16" w:rsidRPr="0086640F" w:rsidRDefault="00135B16" w:rsidP="00DD5200">
            <w:pPr>
              <w:pStyle w:val="NoSpacing"/>
              <w:rPr>
                <w:rFonts w:ascii="Times New Roman" w:hAnsi="Times New Roman" w:cs="Times New Roman"/>
              </w:rPr>
            </w:pPr>
            <w:r w:rsidRPr="0086640F">
              <w:rPr>
                <w:rFonts w:ascii="Times New Roman" w:hAnsi="Times New Roman" w:cs="Times New Roman"/>
              </w:rPr>
              <w:t>Brewster, Chris</w:t>
            </w:r>
          </w:p>
        </w:tc>
        <w:tc>
          <w:tcPr>
            <w:tcW w:w="3818" w:type="dxa"/>
            <w:vAlign w:val="bottom"/>
          </w:tcPr>
          <w:p w14:paraId="6786AE72" w14:textId="3489F0E8" w:rsidR="00135B16" w:rsidRPr="0086640F" w:rsidRDefault="0086640F" w:rsidP="00DD5200">
            <w:pPr>
              <w:pStyle w:val="NoSpacing"/>
              <w:rPr>
                <w:rFonts w:ascii="Times New Roman" w:hAnsi="Times New Roman"/>
              </w:rPr>
            </w:pPr>
            <w:r w:rsidRPr="0086640F">
              <w:rPr>
                <w:rFonts w:ascii="Times New Roman" w:hAnsi="Times New Roman"/>
              </w:rPr>
              <w:t>City of Eastland</w:t>
            </w:r>
            <w:r w:rsidR="00135B16" w:rsidRPr="0086640F">
              <w:rPr>
                <w:rFonts w:ascii="Times New Roman" w:hAnsi="Times New Roman"/>
              </w:rPr>
              <w:t xml:space="preserve"> </w:t>
            </w:r>
          </w:p>
        </w:tc>
        <w:tc>
          <w:tcPr>
            <w:tcW w:w="2469" w:type="dxa"/>
            <w:vAlign w:val="bottom"/>
          </w:tcPr>
          <w:p w14:paraId="34DF3224" w14:textId="77777777" w:rsidR="00135B16" w:rsidRPr="004B343F" w:rsidRDefault="00135B16" w:rsidP="00DD5200">
            <w:pPr>
              <w:pStyle w:val="NoSpacing"/>
              <w:rPr>
                <w:rFonts w:ascii="Times New Roman" w:hAnsi="Times New Roman" w:cs="Times New Roman"/>
                <w:highlight w:val="lightGray"/>
              </w:rPr>
            </w:pPr>
          </w:p>
        </w:tc>
      </w:tr>
      <w:tr w:rsidR="00CF2145" w:rsidRPr="00DE0D44" w14:paraId="0DB6D77F" w14:textId="77777777" w:rsidTr="00853AF5">
        <w:tblPrEx>
          <w:tblLook w:val="0000" w:firstRow="0" w:lastRow="0" w:firstColumn="0" w:lastColumn="0" w:noHBand="0" w:noVBand="0"/>
        </w:tblPrEx>
        <w:tc>
          <w:tcPr>
            <w:tcW w:w="2610" w:type="dxa"/>
            <w:vAlign w:val="bottom"/>
          </w:tcPr>
          <w:p w14:paraId="61D18A24"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Bruce, Mark</w:t>
            </w:r>
          </w:p>
        </w:tc>
        <w:tc>
          <w:tcPr>
            <w:tcW w:w="3818" w:type="dxa"/>
            <w:vAlign w:val="bottom"/>
          </w:tcPr>
          <w:p w14:paraId="3EAD7CF1" w14:textId="77777777" w:rsidR="00CF2145" w:rsidRPr="009F6410" w:rsidRDefault="00CF2145" w:rsidP="00DD5200">
            <w:pPr>
              <w:pStyle w:val="NoSpacing"/>
              <w:rPr>
                <w:rFonts w:ascii="Times New Roman" w:hAnsi="Times New Roman"/>
              </w:rPr>
            </w:pPr>
            <w:r w:rsidRPr="009F6410">
              <w:rPr>
                <w:rFonts w:ascii="Times New Roman" w:hAnsi="Times New Roman"/>
              </w:rPr>
              <w:t>Cratylus Advisors</w:t>
            </w:r>
          </w:p>
        </w:tc>
        <w:tc>
          <w:tcPr>
            <w:tcW w:w="2469" w:type="dxa"/>
            <w:vAlign w:val="bottom"/>
          </w:tcPr>
          <w:p w14:paraId="209EF8AD"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2F03B022" w14:textId="77777777" w:rsidTr="00853AF5">
        <w:tblPrEx>
          <w:tblLook w:val="0000" w:firstRow="0" w:lastRow="0" w:firstColumn="0" w:lastColumn="0" w:noHBand="0" w:noVBand="0"/>
        </w:tblPrEx>
        <w:tc>
          <w:tcPr>
            <w:tcW w:w="2610" w:type="dxa"/>
            <w:vAlign w:val="bottom"/>
          </w:tcPr>
          <w:p w14:paraId="1B3852E9" w14:textId="0CE468C7"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Bunch, Kevin</w:t>
            </w:r>
          </w:p>
        </w:tc>
        <w:tc>
          <w:tcPr>
            <w:tcW w:w="3818" w:type="dxa"/>
            <w:vAlign w:val="bottom"/>
          </w:tcPr>
          <w:p w14:paraId="5AD180D8" w14:textId="31945CD5"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EDF Trading North America</w:t>
            </w:r>
          </w:p>
        </w:tc>
        <w:tc>
          <w:tcPr>
            <w:tcW w:w="2469" w:type="dxa"/>
            <w:vAlign w:val="bottom"/>
          </w:tcPr>
          <w:p w14:paraId="3248D442" w14:textId="77777777" w:rsidR="0086640F" w:rsidRPr="004B343F" w:rsidRDefault="0086640F" w:rsidP="00DD5200">
            <w:pPr>
              <w:pStyle w:val="NoSpacing"/>
              <w:rPr>
                <w:rFonts w:ascii="Times New Roman" w:hAnsi="Times New Roman" w:cs="Times New Roman"/>
                <w:highlight w:val="lightGray"/>
              </w:rPr>
            </w:pPr>
          </w:p>
        </w:tc>
      </w:tr>
      <w:tr w:rsidR="00135B16" w:rsidRPr="00DE0D44" w14:paraId="3FD69490" w14:textId="77777777" w:rsidTr="00853AF5">
        <w:tblPrEx>
          <w:tblLook w:val="0000" w:firstRow="0" w:lastRow="0" w:firstColumn="0" w:lastColumn="0" w:noHBand="0" w:noVBand="0"/>
        </w:tblPrEx>
        <w:trPr>
          <w:trHeight w:val="171"/>
        </w:trPr>
        <w:tc>
          <w:tcPr>
            <w:tcW w:w="2610" w:type="dxa"/>
            <w:vAlign w:val="bottom"/>
          </w:tcPr>
          <w:p w14:paraId="19751D83" w14:textId="260E2A36"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Checkley, Jim</w:t>
            </w:r>
          </w:p>
        </w:tc>
        <w:tc>
          <w:tcPr>
            <w:tcW w:w="3818" w:type="dxa"/>
            <w:vAlign w:val="bottom"/>
          </w:tcPr>
          <w:p w14:paraId="3CF9F5D2" w14:textId="0876218D"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CTT</w:t>
            </w:r>
          </w:p>
        </w:tc>
        <w:tc>
          <w:tcPr>
            <w:tcW w:w="2469" w:type="dxa"/>
            <w:vAlign w:val="bottom"/>
          </w:tcPr>
          <w:p w14:paraId="5C583ADA" w14:textId="77777777" w:rsidR="00135B16" w:rsidRPr="004B343F" w:rsidRDefault="00135B16" w:rsidP="00DD5200">
            <w:pPr>
              <w:pStyle w:val="NoSpacing"/>
              <w:rPr>
                <w:rFonts w:ascii="Times New Roman" w:hAnsi="Times New Roman" w:cs="Times New Roman"/>
                <w:b/>
                <w:highlight w:val="lightGray"/>
              </w:rPr>
            </w:pPr>
          </w:p>
        </w:tc>
      </w:tr>
      <w:tr w:rsidR="0086640F" w:rsidRPr="00DE0D44"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Cochran, Seth</w:t>
            </w:r>
          </w:p>
        </w:tc>
        <w:tc>
          <w:tcPr>
            <w:tcW w:w="3818" w:type="dxa"/>
            <w:vAlign w:val="bottom"/>
          </w:tcPr>
          <w:p w14:paraId="7464EBFC" w14:textId="7B9964CD"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DC Energy</w:t>
            </w:r>
          </w:p>
        </w:tc>
        <w:tc>
          <w:tcPr>
            <w:tcW w:w="2469" w:type="dxa"/>
            <w:vAlign w:val="bottom"/>
          </w:tcPr>
          <w:p w14:paraId="5EBE1962" w14:textId="77777777" w:rsidR="0086640F" w:rsidRPr="004B343F" w:rsidRDefault="0086640F" w:rsidP="00DD5200">
            <w:pPr>
              <w:pStyle w:val="NoSpacing"/>
              <w:rPr>
                <w:rFonts w:ascii="Times New Roman" w:hAnsi="Times New Roman" w:cs="Times New Roman"/>
                <w:b/>
                <w:highlight w:val="lightGray"/>
              </w:rPr>
            </w:pPr>
          </w:p>
        </w:tc>
      </w:tr>
      <w:tr w:rsidR="0086640F" w:rsidRPr="00DE0D44" w14:paraId="3121B948" w14:textId="77777777" w:rsidTr="00853AF5">
        <w:tblPrEx>
          <w:tblLook w:val="0000" w:firstRow="0" w:lastRow="0" w:firstColumn="0" w:lastColumn="0" w:noHBand="0" w:noVBand="0"/>
        </w:tblPrEx>
        <w:trPr>
          <w:trHeight w:val="171"/>
        </w:trPr>
        <w:tc>
          <w:tcPr>
            <w:tcW w:w="2610" w:type="dxa"/>
            <w:vAlign w:val="bottom"/>
          </w:tcPr>
          <w:p w14:paraId="26B49C57" w14:textId="747DA6A5"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Coleman, Katie</w:t>
            </w:r>
          </w:p>
        </w:tc>
        <w:tc>
          <w:tcPr>
            <w:tcW w:w="3818" w:type="dxa"/>
            <w:vAlign w:val="bottom"/>
          </w:tcPr>
          <w:p w14:paraId="79DE8E3E" w14:textId="136EEB86"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TIEC</w:t>
            </w:r>
          </w:p>
        </w:tc>
        <w:tc>
          <w:tcPr>
            <w:tcW w:w="2469" w:type="dxa"/>
            <w:vAlign w:val="bottom"/>
          </w:tcPr>
          <w:p w14:paraId="6A03DC27" w14:textId="77777777" w:rsidR="0086640F" w:rsidRPr="004B343F" w:rsidRDefault="0086640F" w:rsidP="00DD5200">
            <w:pPr>
              <w:pStyle w:val="NoSpacing"/>
              <w:rPr>
                <w:rFonts w:ascii="Times New Roman" w:hAnsi="Times New Roman" w:cs="Times New Roman"/>
                <w:b/>
                <w:highlight w:val="lightGray"/>
              </w:rPr>
            </w:pPr>
          </w:p>
        </w:tc>
      </w:tr>
      <w:tr w:rsidR="0095533D" w:rsidRPr="00DE0D44" w14:paraId="7F24BD18" w14:textId="77777777" w:rsidTr="00853AF5">
        <w:tblPrEx>
          <w:tblLook w:val="0000" w:firstRow="0" w:lastRow="0" w:firstColumn="0" w:lastColumn="0" w:noHBand="0" w:noVBand="0"/>
        </w:tblPrEx>
        <w:trPr>
          <w:trHeight w:val="171"/>
        </w:trPr>
        <w:tc>
          <w:tcPr>
            <w:tcW w:w="2610" w:type="dxa"/>
            <w:vAlign w:val="bottom"/>
          </w:tcPr>
          <w:p w14:paraId="16FE599F" w14:textId="5ED7F915" w:rsidR="0095533D" w:rsidRPr="003C7028" w:rsidRDefault="0095533D" w:rsidP="00DD5200">
            <w:pPr>
              <w:pStyle w:val="NoSpacing"/>
              <w:rPr>
                <w:rFonts w:ascii="Times New Roman" w:hAnsi="Times New Roman" w:cs="Times New Roman"/>
              </w:rPr>
            </w:pPr>
            <w:r w:rsidRPr="003C7028">
              <w:rPr>
                <w:rFonts w:ascii="Times New Roman" w:hAnsi="Times New Roman" w:cs="Times New Roman"/>
              </w:rPr>
              <w:t>Cook, Tim</w:t>
            </w:r>
          </w:p>
        </w:tc>
        <w:tc>
          <w:tcPr>
            <w:tcW w:w="3818" w:type="dxa"/>
            <w:vAlign w:val="bottom"/>
          </w:tcPr>
          <w:p w14:paraId="36C0E0CF" w14:textId="1E7B76A5" w:rsidR="0095533D" w:rsidRPr="003C7028" w:rsidRDefault="0095533D" w:rsidP="00DD5200">
            <w:pPr>
              <w:pStyle w:val="NoSpacing"/>
              <w:rPr>
                <w:rFonts w:ascii="Times New Roman" w:hAnsi="Times New Roman" w:cs="Times New Roman"/>
              </w:rPr>
            </w:pPr>
            <w:r w:rsidRPr="003C7028">
              <w:rPr>
                <w:rFonts w:ascii="Times New Roman" w:hAnsi="Times New Roman" w:cs="Times New Roman"/>
              </w:rPr>
              <w:t>CTT</w:t>
            </w:r>
          </w:p>
        </w:tc>
        <w:tc>
          <w:tcPr>
            <w:tcW w:w="2469" w:type="dxa"/>
            <w:vAlign w:val="bottom"/>
          </w:tcPr>
          <w:p w14:paraId="207D39F2" w14:textId="77777777" w:rsidR="0095533D" w:rsidRPr="004B343F" w:rsidRDefault="0095533D" w:rsidP="00DD5200">
            <w:pPr>
              <w:pStyle w:val="NoSpacing"/>
              <w:rPr>
                <w:rFonts w:ascii="Times New Roman" w:hAnsi="Times New Roman" w:cs="Times New Roman"/>
                <w:b/>
                <w:highlight w:val="lightGray"/>
              </w:rPr>
            </w:pPr>
          </w:p>
        </w:tc>
      </w:tr>
      <w:tr w:rsidR="0086640F" w:rsidRPr="00DE0D44"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Cortez, Sarai</w:t>
            </w:r>
          </w:p>
        </w:tc>
        <w:tc>
          <w:tcPr>
            <w:tcW w:w="3818" w:type="dxa"/>
            <w:vAlign w:val="bottom"/>
          </w:tcPr>
          <w:p w14:paraId="5D829B31" w14:textId="195C92AB"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Hunt Utility</w:t>
            </w:r>
          </w:p>
        </w:tc>
        <w:tc>
          <w:tcPr>
            <w:tcW w:w="2469" w:type="dxa"/>
            <w:vAlign w:val="bottom"/>
          </w:tcPr>
          <w:p w14:paraId="76888DAD" w14:textId="77777777" w:rsidR="0086640F" w:rsidRPr="004B343F" w:rsidRDefault="0086640F" w:rsidP="00DD5200">
            <w:pPr>
              <w:pStyle w:val="NoSpacing"/>
              <w:rPr>
                <w:rFonts w:ascii="Times New Roman" w:hAnsi="Times New Roman" w:cs="Times New Roman"/>
                <w:b/>
                <w:highlight w:val="lightGray"/>
              </w:rPr>
            </w:pPr>
          </w:p>
        </w:tc>
      </w:tr>
      <w:tr w:rsidR="00135B16" w:rsidRPr="00DE0D44" w14:paraId="6AC5203D" w14:textId="77777777" w:rsidTr="00853AF5">
        <w:tblPrEx>
          <w:tblLook w:val="0000" w:firstRow="0" w:lastRow="0" w:firstColumn="0" w:lastColumn="0" w:noHBand="0" w:noVBand="0"/>
        </w:tblPrEx>
        <w:trPr>
          <w:trHeight w:val="171"/>
        </w:trPr>
        <w:tc>
          <w:tcPr>
            <w:tcW w:w="2610" w:type="dxa"/>
            <w:vAlign w:val="bottom"/>
          </w:tcPr>
          <w:p w14:paraId="28B69807" w14:textId="2772A891"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Cripe, Ramsey</w:t>
            </w:r>
          </w:p>
        </w:tc>
        <w:tc>
          <w:tcPr>
            <w:tcW w:w="3818" w:type="dxa"/>
            <w:vAlign w:val="bottom"/>
          </w:tcPr>
          <w:p w14:paraId="7FF302BB" w14:textId="74B9856F"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Schneider Engineering</w:t>
            </w:r>
          </w:p>
        </w:tc>
        <w:tc>
          <w:tcPr>
            <w:tcW w:w="2469" w:type="dxa"/>
            <w:vAlign w:val="bottom"/>
          </w:tcPr>
          <w:p w14:paraId="28BCB6FF" w14:textId="77777777" w:rsidR="00135B16" w:rsidRPr="004B343F" w:rsidRDefault="00135B16" w:rsidP="00DD5200">
            <w:pPr>
              <w:pStyle w:val="NoSpacing"/>
              <w:rPr>
                <w:rFonts w:ascii="Times New Roman" w:hAnsi="Times New Roman" w:cs="Times New Roman"/>
                <w:b/>
                <w:highlight w:val="lightGray"/>
              </w:rPr>
            </w:pPr>
          </w:p>
        </w:tc>
      </w:tr>
      <w:tr w:rsidR="0086640F" w:rsidRPr="00DE0D44" w14:paraId="515ABC8B" w14:textId="77777777" w:rsidTr="00853AF5">
        <w:tblPrEx>
          <w:tblLook w:val="0000" w:firstRow="0" w:lastRow="0" w:firstColumn="0" w:lastColumn="0" w:noHBand="0" w:noVBand="0"/>
        </w:tblPrEx>
        <w:trPr>
          <w:trHeight w:val="171"/>
        </w:trPr>
        <w:tc>
          <w:tcPr>
            <w:tcW w:w="2610" w:type="dxa"/>
            <w:vAlign w:val="bottom"/>
          </w:tcPr>
          <w:p w14:paraId="57EB347D" w14:textId="21000341"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Detelich, David</w:t>
            </w:r>
          </w:p>
        </w:tc>
        <w:tc>
          <w:tcPr>
            <w:tcW w:w="3818" w:type="dxa"/>
            <w:vAlign w:val="bottom"/>
          </w:tcPr>
          <w:p w14:paraId="7549945F" w14:textId="18899787"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CPS Energy</w:t>
            </w:r>
          </w:p>
        </w:tc>
        <w:tc>
          <w:tcPr>
            <w:tcW w:w="2469" w:type="dxa"/>
            <w:vAlign w:val="bottom"/>
          </w:tcPr>
          <w:p w14:paraId="22CDEF1C" w14:textId="77777777" w:rsidR="0086640F" w:rsidRPr="004B343F" w:rsidRDefault="0086640F" w:rsidP="00DD5200">
            <w:pPr>
              <w:pStyle w:val="NoSpacing"/>
              <w:rPr>
                <w:rFonts w:ascii="Times New Roman" w:hAnsi="Times New Roman" w:cs="Times New Roman"/>
                <w:b/>
                <w:highlight w:val="lightGray"/>
              </w:rPr>
            </w:pPr>
          </w:p>
        </w:tc>
      </w:tr>
      <w:tr w:rsidR="00CF2145" w:rsidRPr="00DE0D44"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9F6410" w:rsidRDefault="00CF2145" w:rsidP="00DD0926">
            <w:pPr>
              <w:pStyle w:val="NoSpacing"/>
              <w:rPr>
                <w:rFonts w:ascii="Times New Roman" w:hAnsi="Times New Roman" w:cs="Times New Roman"/>
              </w:rPr>
            </w:pPr>
            <w:r w:rsidRPr="009F6410">
              <w:rPr>
                <w:rFonts w:ascii="Times New Roman" w:hAnsi="Times New Roman" w:cs="Times New Roman"/>
              </w:rPr>
              <w:t>Downey, Mart</w:t>
            </w:r>
            <w:r w:rsidR="00DD0926" w:rsidRPr="009F6410">
              <w:rPr>
                <w:rFonts w:ascii="Times New Roman" w:hAnsi="Times New Roman" w:cs="Times New Roman"/>
              </w:rPr>
              <w:t>y</w:t>
            </w:r>
          </w:p>
        </w:tc>
        <w:tc>
          <w:tcPr>
            <w:tcW w:w="3818" w:type="dxa"/>
            <w:vAlign w:val="bottom"/>
          </w:tcPr>
          <w:p w14:paraId="46E07C3A" w14:textId="509A5AC3" w:rsidR="00CF2145" w:rsidRPr="009F6410" w:rsidRDefault="00BB5BA9" w:rsidP="00DD5200">
            <w:pPr>
              <w:pStyle w:val="NoSpacing"/>
              <w:rPr>
                <w:rFonts w:ascii="Times New Roman" w:hAnsi="Times New Roman" w:cs="Times New Roman"/>
              </w:rPr>
            </w:pPr>
            <w:r w:rsidRPr="009F6410">
              <w:rPr>
                <w:rFonts w:ascii="Times New Roman" w:hAnsi="Times New Roman" w:cs="Times New Roman"/>
              </w:rPr>
              <w:t>Jupiter Power</w:t>
            </w:r>
          </w:p>
        </w:tc>
        <w:tc>
          <w:tcPr>
            <w:tcW w:w="2469" w:type="dxa"/>
            <w:vAlign w:val="bottom"/>
          </w:tcPr>
          <w:p w14:paraId="2D0A93B0" w14:textId="77777777" w:rsidR="00CF2145" w:rsidRPr="004B343F" w:rsidRDefault="00CF2145" w:rsidP="00DD5200">
            <w:pPr>
              <w:pStyle w:val="NoSpacing"/>
              <w:rPr>
                <w:rFonts w:ascii="Times New Roman" w:hAnsi="Times New Roman" w:cs="Times New Roman"/>
                <w:b/>
                <w:highlight w:val="lightGray"/>
              </w:rPr>
            </w:pPr>
          </w:p>
        </w:tc>
      </w:tr>
      <w:tr w:rsidR="00E96A9D" w:rsidRPr="00DE0D44" w14:paraId="1C106943" w14:textId="77777777" w:rsidTr="00853AF5">
        <w:tblPrEx>
          <w:tblLook w:val="0000" w:firstRow="0" w:lastRow="0" w:firstColumn="0" w:lastColumn="0" w:noHBand="0" w:noVBand="0"/>
        </w:tblPrEx>
        <w:tc>
          <w:tcPr>
            <w:tcW w:w="2610" w:type="dxa"/>
            <w:vAlign w:val="bottom"/>
          </w:tcPr>
          <w:p w14:paraId="6BCAE846" w14:textId="3CA2F4CD" w:rsidR="00E96A9D" w:rsidRPr="0086640F" w:rsidRDefault="00E96A9D" w:rsidP="00DD5200">
            <w:pPr>
              <w:pStyle w:val="NoSpacing"/>
              <w:rPr>
                <w:rFonts w:ascii="Times New Roman" w:hAnsi="Times New Roman" w:cs="Times New Roman"/>
              </w:rPr>
            </w:pPr>
            <w:r w:rsidRPr="0086640F">
              <w:rPr>
                <w:rFonts w:ascii="Times New Roman" w:hAnsi="Times New Roman" w:cs="Times New Roman"/>
              </w:rPr>
              <w:t>Farhangi, Anoush</w:t>
            </w:r>
          </w:p>
        </w:tc>
        <w:tc>
          <w:tcPr>
            <w:tcW w:w="3818" w:type="dxa"/>
            <w:vAlign w:val="bottom"/>
          </w:tcPr>
          <w:p w14:paraId="623DACD4" w14:textId="52961E8F" w:rsidR="00E96A9D" w:rsidRPr="0086640F" w:rsidRDefault="00E96A9D" w:rsidP="00DD5200">
            <w:pPr>
              <w:pStyle w:val="NoSpacing"/>
              <w:rPr>
                <w:rFonts w:ascii="Times New Roman" w:hAnsi="Times New Roman" w:cs="Times New Roman"/>
              </w:rPr>
            </w:pPr>
            <w:r w:rsidRPr="0086640F">
              <w:rPr>
                <w:rFonts w:ascii="Times New Roman" w:hAnsi="Times New Roman" w:cs="Times New Roman"/>
              </w:rPr>
              <w:t>Demand Control 2</w:t>
            </w:r>
          </w:p>
        </w:tc>
        <w:tc>
          <w:tcPr>
            <w:tcW w:w="2469" w:type="dxa"/>
          </w:tcPr>
          <w:p w14:paraId="731C3454" w14:textId="77777777" w:rsidR="00E96A9D" w:rsidRPr="004B343F" w:rsidRDefault="00E96A9D" w:rsidP="00DD5200">
            <w:pPr>
              <w:pStyle w:val="NoSpacing"/>
              <w:rPr>
                <w:rFonts w:ascii="Times New Roman" w:hAnsi="Times New Roman" w:cs="Times New Roman"/>
                <w:highlight w:val="lightGray"/>
              </w:rPr>
            </w:pPr>
          </w:p>
        </w:tc>
      </w:tr>
      <w:tr w:rsidR="0086640F" w:rsidRPr="00DE0D44" w14:paraId="2EBFFAF9" w14:textId="77777777" w:rsidTr="00853AF5">
        <w:tblPrEx>
          <w:tblLook w:val="0000" w:firstRow="0" w:lastRow="0" w:firstColumn="0" w:lastColumn="0" w:noHBand="0" w:noVBand="0"/>
        </w:tblPrEx>
        <w:tc>
          <w:tcPr>
            <w:tcW w:w="2610" w:type="dxa"/>
            <w:vAlign w:val="bottom"/>
          </w:tcPr>
          <w:p w14:paraId="58ABC926" w14:textId="60E40EEE" w:rsidR="0086640F" w:rsidRDefault="0086640F" w:rsidP="0065376E">
            <w:pPr>
              <w:pStyle w:val="NoSpacing"/>
              <w:rPr>
                <w:rFonts w:ascii="Times New Roman" w:hAnsi="Times New Roman" w:cs="Times New Roman"/>
              </w:rPr>
            </w:pPr>
            <w:r>
              <w:rPr>
                <w:rFonts w:ascii="Times New Roman" w:hAnsi="Times New Roman" w:cs="Times New Roman"/>
              </w:rPr>
              <w:t>Hanson, Kevin</w:t>
            </w:r>
          </w:p>
        </w:tc>
        <w:tc>
          <w:tcPr>
            <w:tcW w:w="3818" w:type="dxa"/>
            <w:vAlign w:val="bottom"/>
          </w:tcPr>
          <w:p w14:paraId="5150AC5E" w14:textId="281DBD25" w:rsidR="0086640F" w:rsidRDefault="0086640F" w:rsidP="0065376E">
            <w:pPr>
              <w:pStyle w:val="NoSpacing"/>
              <w:rPr>
                <w:rFonts w:ascii="Times New Roman" w:hAnsi="Times New Roman" w:cs="Times New Roman"/>
              </w:rPr>
            </w:pPr>
            <w:r>
              <w:rPr>
                <w:rFonts w:ascii="Times New Roman" w:hAnsi="Times New Roman" w:cs="Times New Roman"/>
              </w:rPr>
              <w:t>National Grid</w:t>
            </w:r>
          </w:p>
        </w:tc>
        <w:tc>
          <w:tcPr>
            <w:tcW w:w="2469" w:type="dxa"/>
          </w:tcPr>
          <w:p w14:paraId="1EF16BC4" w14:textId="77777777" w:rsidR="0086640F" w:rsidRPr="004B343F" w:rsidRDefault="0086640F" w:rsidP="0065376E">
            <w:pPr>
              <w:pStyle w:val="NoSpacing"/>
              <w:rPr>
                <w:rFonts w:ascii="Times New Roman" w:hAnsi="Times New Roman" w:cs="Times New Roman"/>
                <w:highlight w:val="lightGray"/>
              </w:rPr>
            </w:pPr>
          </w:p>
        </w:tc>
      </w:tr>
      <w:tr w:rsidR="0086640F" w:rsidRPr="00DE0D44" w14:paraId="3BB5020F" w14:textId="77777777" w:rsidTr="00853AF5">
        <w:tblPrEx>
          <w:tblLook w:val="0000" w:firstRow="0" w:lastRow="0" w:firstColumn="0" w:lastColumn="0" w:noHBand="0" w:noVBand="0"/>
        </w:tblPrEx>
        <w:tc>
          <w:tcPr>
            <w:tcW w:w="2610" w:type="dxa"/>
            <w:vAlign w:val="bottom"/>
          </w:tcPr>
          <w:p w14:paraId="12FC7F4C" w14:textId="2B8CD5F7" w:rsidR="0086640F" w:rsidRPr="009F6410" w:rsidRDefault="0086640F" w:rsidP="0065376E">
            <w:pPr>
              <w:pStyle w:val="NoSpacing"/>
              <w:rPr>
                <w:rFonts w:ascii="Times New Roman" w:hAnsi="Times New Roman" w:cs="Times New Roman"/>
              </w:rPr>
            </w:pPr>
            <w:r>
              <w:rPr>
                <w:rFonts w:ascii="Times New Roman" w:hAnsi="Times New Roman" w:cs="Times New Roman"/>
              </w:rPr>
              <w:t>Hayden, Jolly</w:t>
            </w:r>
          </w:p>
        </w:tc>
        <w:tc>
          <w:tcPr>
            <w:tcW w:w="3818" w:type="dxa"/>
            <w:vAlign w:val="bottom"/>
          </w:tcPr>
          <w:p w14:paraId="7BAC3FA0" w14:textId="54F93A73" w:rsidR="0086640F" w:rsidRPr="009F6410" w:rsidRDefault="0086640F" w:rsidP="0065376E">
            <w:pPr>
              <w:pStyle w:val="NoSpacing"/>
              <w:rPr>
                <w:rFonts w:ascii="Times New Roman" w:hAnsi="Times New Roman" w:cs="Times New Roman"/>
              </w:rPr>
            </w:pPr>
            <w:r>
              <w:rPr>
                <w:rFonts w:ascii="Times New Roman" w:hAnsi="Times New Roman" w:cs="Times New Roman"/>
              </w:rPr>
              <w:t>GDS Associates</w:t>
            </w:r>
          </w:p>
        </w:tc>
        <w:tc>
          <w:tcPr>
            <w:tcW w:w="2469" w:type="dxa"/>
          </w:tcPr>
          <w:p w14:paraId="1A11E619" w14:textId="77777777" w:rsidR="0086640F" w:rsidRPr="004B343F" w:rsidRDefault="0086640F" w:rsidP="0065376E">
            <w:pPr>
              <w:pStyle w:val="NoSpacing"/>
              <w:rPr>
                <w:rFonts w:ascii="Times New Roman" w:hAnsi="Times New Roman" w:cs="Times New Roman"/>
                <w:highlight w:val="lightGray"/>
              </w:rPr>
            </w:pPr>
          </w:p>
        </w:tc>
      </w:tr>
      <w:tr w:rsidR="0065376E" w:rsidRPr="00DE0D44" w14:paraId="18477821" w14:textId="77777777" w:rsidTr="00853AF5">
        <w:tblPrEx>
          <w:tblLook w:val="0000" w:firstRow="0" w:lastRow="0" w:firstColumn="0" w:lastColumn="0" w:noHBand="0" w:noVBand="0"/>
        </w:tblPrEx>
        <w:tc>
          <w:tcPr>
            <w:tcW w:w="2610" w:type="dxa"/>
            <w:vAlign w:val="bottom"/>
          </w:tcPr>
          <w:p w14:paraId="65E2FE28" w14:textId="3B369FE6" w:rsidR="0065376E" w:rsidRPr="009F6410" w:rsidRDefault="0065376E" w:rsidP="0065376E">
            <w:pPr>
              <w:pStyle w:val="NoSpacing"/>
              <w:rPr>
                <w:rFonts w:ascii="Times New Roman" w:hAnsi="Times New Roman" w:cs="Times New Roman"/>
              </w:rPr>
            </w:pPr>
            <w:r w:rsidRPr="009F6410">
              <w:rPr>
                <w:rFonts w:ascii="Times New Roman" w:hAnsi="Times New Roman" w:cs="Times New Roman"/>
              </w:rPr>
              <w:t>Heino, Shari</w:t>
            </w:r>
          </w:p>
        </w:tc>
        <w:tc>
          <w:tcPr>
            <w:tcW w:w="3818" w:type="dxa"/>
            <w:vAlign w:val="bottom"/>
          </w:tcPr>
          <w:p w14:paraId="503D2C4E" w14:textId="39A0FC91" w:rsidR="0065376E" w:rsidRPr="009F6410" w:rsidRDefault="0065376E" w:rsidP="0065376E">
            <w:pPr>
              <w:pStyle w:val="NoSpacing"/>
              <w:rPr>
                <w:rFonts w:ascii="Times New Roman" w:hAnsi="Times New Roman" w:cs="Times New Roman"/>
              </w:rPr>
            </w:pPr>
            <w:r w:rsidRPr="009F6410">
              <w:rPr>
                <w:rFonts w:ascii="Times New Roman" w:hAnsi="Times New Roman" w:cs="Times New Roman"/>
              </w:rPr>
              <w:t>Brazos Electric Cooperative</w:t>
            </w:r>
          </w:p>
        </w:tc>
        <w:tc>
          <w:tcPr>
            <w:tcW w:w="2469" w:type="dxa"/>
          </w:tcPr>
          <w:p w14:paraId="55D99C21" w14:textId="77777777" w:rsidR="0065376E" w:rsidRPr="004B343F" w:rsidRDefault="0065376E" w:rsidP="0065376E">
            <w:pPr>
              <w:pStyle w:val="NoSpacing"/>
              <w:rPr>
                <w:rFonts w:ascii="Times New Roman" w:hAnsi="Times New Roman" w:cs="Times New Roman"/>
                <w:highlight w:val="lightGray"/>
              </w:rPr>
            </w:pPr>
          </w:p>
        </w:tc>
      </w:tr>
      <w:tr w:rsidR="00BB5BA9" w:rsidRPr="00DE0D44" w14:paraId="3552D46F" w14:textId="77777777" w:rsidTr="00853AF5">
        <w:tblPrEx>
          <w:tblLook w:val="0000" w:firstRow="0" w:lastRow="0" w:firstColumn="0" w:lastColumn="0" w:noHBand="0" w:noVBand="0"/>
        </w:tblPrEx>
        <w:tc>
          <w:tcPr>
            <w:tcW w:w="2610" w:type="dxa"/>
            <w:vAlign w:val="bottom"/>
          </w:tcPr>
          <w:p w14:paraId="363D2771" w14:textId="05E01B62" w:rsidR="00BB5BA9" w:rsidRPr="009F6410" w:rsidRDefault="00BB5BA9" w:rsidP="00DD5200">
            <w:pPr>
              <w:pStyle w:val="NoSpacing"/>
              <w:rPr>
                <w:rFonts w:ascii="Times New Roman" w:hAnsi="Times New Roman" w:cs="Times New Roman"/>
              </w:rPr>
            </w:pPr>
            <w:r w:rsidRPr="009F6410">
              <w:rPr>
                <w:rFonts w:ascii="Times New Roman" w:hAnsi="Times New Roman" w:cs="Times New Roman"/>
              </w:rPr>
              <w:t>Johnson, Anthony</w:t>
            </w:r>
          </w:p>
        </w:tc>
        <w:tc>
          <w:tcPr>
            <w:tcW w:w="3818" w:type="dxa"/>
            <w:vAlign w:val="bottom"/>
          </w:tcPr>
          <w:p w14:paraId="631EEEB8" w14:textId="0187268B" w:rsidR="00BB5BA9" w:rsidRPr="009F6410" w:rsidRDefault="00BB5BA9" w:rsidP="00DD5200">
            <w:pPr>
              <w:pStyle w:val="NoSpacing"/>
              <w:rPr>
                <w:rFonts w:ascii="Times New Roman" w:hAnsi="Times New Roman" w:cs="Times New Roman"/>
              </w:rPr>
            </w:pPr>
            <w:r w:rsidRPr="009F6410">
              <w:rPr>
                <w:rFonts w:ascii="Times New Roman" w:hAnsi="Times New Roman" w:cs="Times New Roman"/>
              </w:rPr>
              <w:t>CenterPoint Energy</w:t>
            </w:r>
          </w:p>
        </w:tc>
        <w:tc>
          <w:tcPr>
            <w:tcW w:w="2469" w:type="dxa"/>
            <w:vAlign w:val="bottom"/>
          </w:tcPr>
          <w:p w14:paraId="34B8EC6D" w14:textId="77777777" w:rsidR="00BB5BA9" w:rsidRPr="004B343F" w:rsidRDefault="00BB5BA9" w:rsidP="00DD5200">
            <w:pPr>
              <w:pStyle w:val="NoSpacing"/>
              <w:rPr>
                <w:rFonts w:ascii="Times New Roman" w:hAnsi="Times New Roman" w:cs="Times New Roman"/>
                <w:highlight w:val="lightGray"/>
              </w:rPr>
            </w:pPr>
          </w:p>
        </w:tc>
      </w:tr>
      <w:tr w:rsidR="00CF2145" w:rsidRPr="00DE0D44" w14:paraId="77EDA3D1" w14:textId="77777777" w:rsidTr="00853AF5">
        <w:tblPrEx>
          <w:tblLook w:val="0000" w:firstRow="0" w:lastRow="0" w:firstColumn="0" w:lastColumn="0" w:noHBand="0" w:noVBand="0"/>
        </w:tblPrEx>
        <w:tc>
          <w:tcPr>
            <w:tcW w:w="2610" w:type="dxa"/>
            <w:vAlign w:val="bottom"/>
          </w:tcPr>
          <w:p w14:paraId="3D274004" w14:textId="77777777" w:rsidR="00CF2145" w:rsidRPr="003C7028" w:rsidRDefault="00CF2145" w:rsidP="00DD5200">
            <w:pPr>
              <w:pStyle w:val="NoSpacing"/>
              <w:rPr>
                <w:rFonts w:ascii="Times New Roman" w:hAnsi="Times New Roman" w:cs="Times New Roman"/>
              </w:rPr>
            </w:pPr>
            <w:r w:rsidRPr="003C7028">
              <w:rPr>
                <w:rFonts w:ascii="Times New Roman" w:hAnsi="Times New Roman" w:cs="Times New Roman"/>
              </w:rPr>
              <w:t>Lee, Jim</w:t>
            </w:r>
          </w:p>
        </w:tc>
        <w:tc>
          <w:tcPr>
            <w:tcW w:w="3818" w:type="dxa"/>
            <w:vAlign w:val="bottom"/>
          </w:tcPr>
          <w:p w14:paraId="25CFAC67" w14:textId="77777777" w:rsidR="00CF2145" w:rsidRPr="003C7028" w:rsidRDefault="00CF2145" w:rsidP="00DD5200">
            <w:pPr>
              <w:pStyle w:val="NoSpacing"/>
              <w:rPr>
                <w:rFonts w:ascii="Times New Roman" w:hAnsi="Times New Roman" w:cs="Times New Roman"/>
              </w:rPr>
            </w:pPr>
            <w:r w:rsidRPr="003C7028">
              <w:rPr>
                <w:rFonts w:ascii="Times New Roman" w:hAnsi="Times New Roman" w:cs="Times New Roman"/>
              </w:rPr>
              <w:t>AEP TX</w:t>
            </w:r>
          </w:p>
        </w:tc>
        <w:tc>
          <w:tcPr>
            <w:tcW w:w="2469" w:type="dxa"/>
            <w:vAlign w:val="bottom"/>
          </w:tcPr>
          <w:p w14:paraId="2B15A1D1" w14:textId="77777777" w:rsidR="00CF2145" w:rsidRPr="004B343F" w:rsidRDefault="00CF2145" w:rsidP="00DD5200">
            <w:pPr>
              <w:pStyle w:val="NoSpacing"/>
              <w:rPr>
                <w:rFonts w:ascii="Times New Roman" w:hAnsi="Times New Roman" w:cs="Times New Roman"/>
                <w:highlight w:val="lightGray"/>
              </w:rPr>
            </w:pPr>
          </w:p>
        </w:tc>
      </w:tr>
      <w:tr w:rsidR="003C7028" w:rsidRPr="00DE0D44" w14:paraId="3B32572D" w14:textId="77777777" w:rsidTr="00853AF5">
        <w:tblPrEx>
          <w:tblLook w:val="0000" w:firstRow="0" w:lastRow="0" w:firstColumn="0" w:lastColumn="0" w:noHBand="0" w:noVBand="0"/>
        </w:tblPrEx>
        <w:tc>
          <w:tcPr>
            <w:tcW w:w="2610" w:type="dxa"/>
            <w:vAlign w:val="bottom"/>
          </w:tcPr>
          <w:p w14:paraId="0E7BFBE6" w14:textId="641F712A" w:rsidR="003C7028" w:rsidRPr="009F6410" w:rsidRDefault="003C7028" w:rsidP="00DD5200">
            <w:pPr>
              <w:pStyle w:val="NoSpacing"/>
              <w:rPr>
                <w:rFonts w:ascii="Times New Roman" w:hAnsi="Times New Roman" w:cs="Times New Roman"/>
              </w:rPr>
            </w:pPr>
            <w:r>
              <w:rPr>
                <w:rFonts w:ascii="Times New Roman" w:hAnsi="Times New Roman" w:cs="Times New Roman"/>
              </w:rPr>
              <w:t>Mann, Jake</w:t>
            </w:r>
          </w:p>
        </w:tc>
        <w:tc>
          <w:tcPr>
            <w:tcW w:w="3818" w:type="dxa"/>
            <w:vAlign w:val="bottom"/>
          </w:tcPr>
          <w:p w14:paraId="457B5F80" w14:textId="25454295" w:rsidR="003C7028" w:rsidRPr="009F6410" w:rsidRDefault="003C7028" w:rsidP="00DD5200">
            <w:pPr>
              <w:pStyle w:val="NoSpacing"/>
              <w:rPr>
                <w:rFonts w:ascii="Times New Roman" w:hAnsi="Times New Roman" w:cs="Times New Roman"/>
              </w:rPr>
            </w:pPr>
            <w:r>
              <w:rPr>
                <w:rFonts w:ascii="Times New Roman" w:hAnsi="Times New Roman" w:cs="Times New Roman"/>
              </w:rPr>
              <w:t>NBU</w:t>
            </w:r>
          </w:p>
        </w:tc>
        <w:tc>
          <w:tcPr>
            <w:tcW w:w="2469" w:type="dxa"/>
            <w:vAlign w:val="bottom"/>
          </w:tcPr>
          <w:p w14:paraId="290B8D24" w14:textId="77777777" w:rsidR="003C7028" w:rsidRPr="004B343F" w:rsidRDefault="003C7028" w:rsidP="00DD5200">
            <w:pPr>
              <w:pStyle w:val="NoSpacing"/>
              <w:rPr>
                <w:rFonts w:ascii="Times New Roman" w:hAnsi="Times New Roman" w:cs="Times New Roman"/>
                <w:highlight w:val="lightGray"/>
              </w:rPr>
            </w:pPr>
          </w:p>
        </w:tc>
      </w:tr>
      <w:tr w:rsidR="00135B16" w:rsidRPr="00DE0D44" w14:paraId="3B2D4E25" w14:textId="77777777" w:rsidTr="00853AF5">
        <w:tblPrEx>
          <w:tblLook w:val="0000" w:firstRow="0" w:lastRow="0" w:firstColumn="0" w:lastColumn="0" w:noHBand="0" w:noVBand="0"/>
        </w:tblPrEx>
        <w:tc>
          <w:tcPr>
            <w:tcW w:w="2610" w:type="dxa"/>
            <w:vAlign w:val="bottom"/>
          </w:tcPr>
          <w:p w14:paraId="31D06BF8" w14:textId="541BC372"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McCalla, David</w:t>
            </w:r>
          </w:p>
        </w:tc>
        <w:tc>
          <w:tcPr>
            <w:tcW w:w="3818" w:type="dxa"/>
            <w:vAlign w:val="bottom"/>
          </w:tcPr>
          <w:p w14:paraId="23CAD78C" w14:textId="4825DCBB" w:rsidR="00135B16" w:rsidRPr="009F6410" w:rsidRDefault="00135B16" w:rsidP="00DD5200">
            <w:pPr>
              <w:pStyle w:val="NoSpacing"/>
              <w:rPr>
                <w:rFonts w:ascii="Times New Roman" w:hAnsi="Times New Roman" w:cs="Times New Roman"/>
              </w:rPr>
            </w:pPr>
            <w:r w:rsidRPr="009F6410">
              <w:rPr>
                <w:rFonts w:ascii="Times New Roman" w:hAnsi="Times New Roman" w:cs="Times New Roman"/>
              </w:rPr>
              <w:t xml:space="preserve">Lubbock Power and Light </w:t>
            </w:r>
          </w:p>
        </w:tc>
        <w:tc>
          <w:tcPr>
            <w:tcW w:w="2469" w:type="dxa"/>
            <w:vAlign w:val="bottom"/>
          </w:tcPr>
          <w:p w14:paraId="37BBD028" w14:textId="77777777" w:rsidR="00135B16" w:rsidRPr="004B343F" w:rsidRDefault="00135B16" w:rsidP="00DD5200">
            <w:pPr>
              <w:pStyle w:val="NoSpacing"/>
              <w:rPr>
                <w:rFonts w:ascii="Times New Roman" w:hAnsi="Times New Roman" w:cs="Times New Roman"/>
                <w:highlight w:val="lightGray"/>
              </w:rPr>
            </w:pPr>
          </w:p>
        </w:tc>
      </w:tr>
      <w:tr w:rsidR="00DC2025" w:rsidRPr="00DE0D44" w14:paraId="7620CDA8" w14:textId="77777777" w:rsidTr="00853AF5">
        <w:tblPrEx>
          <w:tblLook w:val="0000" w:firstRow="0" w:lastRow="0" w:firstColumn="0" w:lastColumn="0" w:noHBand="0" w:noVBand="0"/>
        </w:tblPrEx>
        <w:tc>
          <w:tcPr>
            <w:tcW w:w="2610" w:type="dxa"/>
            <w:vAlign w:val="bottom"/>
          </w:tcPr>
          <w:p w14:paraId="58B69937" w14:textId="0A12DC46"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lastRenderedPageBreak/>
              <w:t>McCamant, Frank</w:t>
            </w:r>
          </w:p>
        </w:tc>
        <w:tc>
          <w:tcPr>
            <w:tcW w:w="3818" w:type="dxa"/>
            <w:vAlign w:val="bottom"/>
          </w:tcPr>
          <w:p w14:paraId="7020AA32" w14:textId="109915A4"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McCamant Consulting</w:t>
            </w:r>
          </w:p>
        </w:tc>
        <w:tc>
          <w:tcPr>
            <w:tcW w:w="2469" w:type="dxa"/>
            <w:vAlign w:val="bottom"/>
          </w:tcPr>
          <w:p w14:paraId="302E2A7D" w14:textId="77777777" w:rsidR="00DC2025" w:rsidRPr="004B343F" w:rsidRDefault="00DC2025" w:rsidP="00DD5200">
            <w:pPr>
              <w:pStyle w:val="NoSpacing"/>
              <w:rPr>
                <w:rFonts w:ascii="Times New Roman" w:hAnsi="Times New Roman" w:cs="Times New Roman"/>
                <w:highlight w:val="lightGray"/>
              </w:rPr>
            </w:pPr>
          </w:p>
        </w:tc>
      </w:tr>
      <w:tr w:rsidR="00CF2145" w:rsidRPr="00DE0D44" w14:paraId="02442A2C" w14:textId="77777777" w:rsidTr="00853AF5">
        <w:tblPrEx>
          <w:tblLook w:val="0000" w:firstRow="0" w:lastRow="0" w:firstColumn="0" w:lastColumn="0" w:noHBand="0" w:noVBand="0"/>
        </w:tblPrEx>
        <w:tc>
          <w:tcPr>
            <w:tcW w:w="2610" w:type="dxa"/>
            <w:vAlign w:val="bottom"/>
          </w:tcPr>
          <w:p w14:paraId="51E0A6E0" w14:textId="0C12817A"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McKeever, Debbie</w:t>
            </w:r>
          </w:p>
        </w:tc>
        <w:tc>
          <w:tcPr>
            <w:tcW w:w="3818" w:type="dxa"/>
            <w:vAlign w:val="bottom"/>
          </w:tcPr>
          <w:p w14:paraId="326EB924" w14:textId="3CFDCE3C"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Oncor</w:t>
            </w:r>
          </w:p>
        </w:tc>
        <w:tc>
          <w:tcPr>
            <w:tcW w:w="2469" w:type="dxa"/>
            <w:vAlign w:val="bottom"/>
          </w:tcPr>
          <w:p w14:paraId="5CC164C8"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0BF4FB9F" w14:textId="77777777" w:rsidTr="00853AF5">
        <w:tblPrEx>
          <w:tblLook w:val="0000" w:firstRow="0" w:lastRow="0" w:firstColumn="0" w:lastColumn="0" w:noHBand="0" w:noVBand="0"/>
        </w:tblPrEx>
        <w:tc>
          <w:tcPr>
            <w:tcW w:w="2610" w:type="dxa"/>
            <w:vAlign w:val="bottom"/>
          </w:tcPr>
          <w:p w14:paraId="2C840BCE" w14:textId="67A8A3DE" w:rsidR="0086640F" w:rsidRDefault="0086640F" w:rsidP="00DD5200">
            <w:pPr>
              <w:pStyle w:val="NoSpacing"/>
              <w:rPr>
                <w:rFonts w:ascii="Times New Roman" w:hAnsi="Times New Roman" w:cs="Times New Roman"/>
              </w:rPr>
            </w:pPr>
            <w:r>
              <w:rPr>
                <w:rFonts w:ascii="Times New Roman" w:hAnsi="Times New Roman" w:cs="Times New Roman"/>
              </w:rPr>
              <w:t>Mendoza, Albert</w:t>
            </w:r>
          </w:p>
        </w:tc>
        <w:tc>
          <w:tcPr>
            <w:tcW w:w="3818" w:type="dxa"/>
            <w:vAlign w:val="bottom"/>
          </w:tcPr>
          <w:p w14:paraId="60C5A11F" w14:textId="4BA36153" w:rsidR="0086640F" w:rsidRDefault="0086640F" w:rsidP="00DD5200">
            <w:pPr>
              <w:pStyle w:val="NoSpacing"/>
              <w:rPr>
                <w:rFonts w:ascii="Times New Roman" w:hAnsi="Times New Roman" w:cs="Times New Roman"/>
              </w:rPr>
            </w:pPr>
            <w:r>
              <w:rPr>
                <w:rFonts w:ascii="Times New Roman" w:hAnsi="Times New Roman" w:cs="Times New Roman"/>
              </w:rPr>
              <w:t>Occidental</w:t>
            </w:r>
          </w:p>
        </w:tc>
        <w:tc>
          <w:tcPr>
            <w:tcW w:w="2469" w:type="dxa"/>
            <w:vAlign w:val="bottom"/>
          </w:tcPr>
          <w:p w14:paraId="18C30073" w14:textId="77777777" w:rsidR="0086640F" w:rsidRPr="004B343F" w:rsidRDefault="0086640F" w:rsidP="00DD5200">
            <w:pPr>
              <w:pStyle w:val="NoSpacing"/>
              <w:rPr>
                <w:rFonts w:ascii="Times New Roman" w:hAnsi="Times New Roman" w:cs="Times New Roman"/>
                <w:highlight w:val="lightGray"/>
              </w:rPr>
            </w:pPr>
          </w:p>
        </w:tc>
      </w:tr>
      <w:tr w:rsidR="0086640F" w:rsidRPr="00DE0D44" w14:paraId="10A21837" w14:textId="77777777" w:rsidTr="00853AF5">
        <w:tblPrEx>
          <w:tblLook w:val="0000" w:firstRow="0" w:lastRow="0" w:firstColumn="0" w:lastColumn="0" w:noHBand="0" w:noVBand="0"/>
        </w:tblPrEx>
        <w:tc>
          <w:tcPr>
            <w:tcW w:w="2610" w:type="dxa"/>
            <w:vAlign w:val="bottom"/>
          </w:tcPr>
          <w:p w14:paraId="2C9BEC05" w14:textId="2F322E0D" w:rsidR="0086640F" w:rsidRPr="009F6410" w:rsidRDefault="0086640F" w:rsidP="00DD5200">
            <w:pPr>
              <w:pStyle w:val="NoSpacing"/>
              <w:rPr>
                <w:rFonts w:ascii="Times New Roman" w:hAnsi="Times New Roman" w:cs="Times New Roman"/>
              </w:rPr>
            </w:pPr>
            <w:r>
              <w:rPr>
                <w:rFonts w:ascii="Times New Roman" w:hAnsi="Times New Roman" w:cs="Times New Roman"/>
              </w:rPr>
              <w:t>Mercado, David</w:t>
            </w:r>
          </w:p>
        </w:tc>
        <w:tc>
          <w:tcPr>
            <w:tcW w:w="3818" w:type="dxa"/>
            <w:vAlign w:val="bottom"/>
          </w:tcPr>
          <w:p w14:paraId="74BA4D30" w14:textId="331D6950" w:rsidR="0086640F" w:rsidRPr="009F6410" w:rsidRDefault="0086640F"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2A300E52" w14:textId="77777777" w:rsidR="0086640F" w:rsidRPr="004B343F" w:rsidRDefault="0086640F" w:rsidP="00DD5200">
            <w:pPr>
              <w:pStyle w:val="NoSpacing"/>
              <w:rPr>
                <w:rFonts w:ascii="Times New Roman" w:hAnsi="Times New Roman" w:cs="Times New Roman"/>
                <w:highlight w:val="lightGray"/>
              </w:rPr>
            </w:pPr>
          </w:p>
        </w:tc>
      </w:tr>
      <w:tr w:rsidR="00DD5200" w:rsidRPr="00DE0D44" w14:paraId="3680D938" w14:textId="77777777" w:rsidTr="00853AF5">
        <w:tblPrEx>
          <w:tblLook w:val="0000" w:firstRow="0" w:lastRow="0" w:firstColumn="0" w:lastColumn="0" w:noHBand="0" w:noVBand="0"/>
        </w:tblPrEx>
        <w:tc>
          <w:tcPr>
            <w:tcW w:w="2610" w:type="dxa"/>
            <w:vAlign w:val="bottom"/>
          </w:tcPr>
          <w:p w14:paraId="1A6F90E1" w14:textId="6C89B64B"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Musher, Danny</w:t>
            </w:r>
          </w:p>
        </w:tc>
        <w:tc>
          <w:tcPr>
            <w:tcW w:w="3818" w:type="dxa"/>
            <w:vAlign w:val="bottom"/>
          </w:tcPr>
          <w:p w14:paraId="4515C6C1" w14:textId="7A235467"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Key Capture Energy</w:t>
            </w:r>
          </w:p>
        </w:tc>
        <w:tc>
          <w:tcPr>
            <w:tcW w:w="2469" w:type="dxa"/>
            <w:vAlign w:val="bottom"/>
          </w:tcPr>
          <w:p w14:paraId="6F76AABC" w14:textId="77777777" w:rsidR="00DD5200" w:rsidRPr="004B343F" w:rsidRDefault="00DD5200" w:rsidP="00DD5200">
            <w:pPr>
              <w:pStyle w:val="NoSpacing"/>
              <w:rPr>
                <w:rFonts w:ascii="Times New Roman" w:hAnsi="Times New Roman" w:cs="Times New Roman"/>
                <w:highlight w:val="lightGray"/>
              </w:rPr>
            </w:pPr>
          </w:p>
        </w:tc>
      </w:tr>
      <w:tr w:rsidR="009F6410" w:rsidRPr="00DE0D44" w14:paraId="14B06674" w14:textId="77777777" w:rsidTr="00853AF5">
        <w:tblPrEx>
          <w:tblLook w:val="0000" w:firstRow="0" w:lastRow="0" w:firstColumn="0" w:lastColumn="0" w:noHBand="0" w:noVBand="0"/>
        </w:tblPrEx>
        <w:tc>
          <w:tcPr>
            <w:tcW w:w="2610" w:type="dxa"/>
            <w:vAlign w:val="bottom"/>
          </w:tcPr>
          <w:p w14:paraId="32B2A82F" w14:textId="4E5724D1"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Nguyen, Andy</w:t>
            </w:r>
          </w:p>
        </w:tc>
        <w:tc>
          <w:tcPr>
            <w:tcW w:w="3818" w:type="dxa"/>
            <w:vAlign w:val="bottom"/>
          </w:tcPr>
          <w:p w14:paraId="0AEAD876" w14:textId="002C3401"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LCRA</w:t>
            </w:r>
          </w:p>
        </w:tc>
        <w:tc>
          <w:tcPr>
            <w:tcW w:w="2469" w:type="dxa"/>
            <w:vAlign w:val="bottom"/>
          </w:tcPr>
          <w:p w14:paraId="6E7EE1FC" w14:textId="77777777" w:rsidR="009F6410" w:rsidRPr="004B343F" w:rsidRDefault="009F6410" w:rsidP="00DD5200">
            <w:pPr>
              <w:pStyle w:val="NoSpacing"/>
              <w:rPr>
                <w:rFonts w:ascii="Times New Roman" w:hAnsi="Times New Roman" w:cs="Times New Roman"/>
                <w:highlight w:val="lightGray"/>
              </w:rPr>
            </w:pPr>
          </w:p>
        </w:tc>
      </w:tr>
      <w:tr w:rsidR="00CF2145" w:rsidRPr="00DE0D44" w14:paraId="5651E708" w14:textId="77777777" w:rsidTr="00853AF5">
        <w:tblPrEx>
          <w:tblLook w:val="0000" w:firstRow="0" w:lastRow="0" w:firstColumn="0" w:lastColumn="0" w:noHBand="0" w:noVBand="0"/>
        </w:tblPrEx>
        <w:tc>
          <w:tcPr>
            <w:tcW w:w="2610" w:type="dxa"/>
            <w:vAlign w:val="bottom"/>
          </w:tcPr>
          <w:p w14:paraId="61172235"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Powell, Christian</w:t>
            </w:r>
          </w:p>
        </w:tc>
        <w:tc>
          <w:tcPr>
            <w:tcW w:w="3818" w:type="dxa"/>
            <w:vAlign w:val="bottom"/>
          </w:tcPr>
          <w:p w14:paraId="4F8828FD"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Pedernales Electric Cooperative</w:t>
            </w:r>
          </w:p>
        </w:tc>
        <w:tc>
          <w:tcPr>
            <w:tcW w:w="2469" w:type="dxa"/>
            <w:vAlign w:val="bottom"/>
          </w:tcPr>
          <w:p w14:paraId="359954AB"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2DACFA8E" w14:textId="77777777" w:rsidTr="00853AF5">
        <w:tblPrEx>
          <w:tblLook w:val="0000" w:firstRow="0" w:lastRow="0" w:firstColumn="0" w:lastColumn="0" w:noHBand="0" w:noVBand="0"/>
        </w:tblPrEx>
        <w:tc>
          <w:tcPr>
            <w:tcW w:w="2610" w:type="dxa"/>
            <w:vAlign w:val="bottom"/>
          </w:tcPr>
          <w:p w14:paraId="53AF1006" w14:textId="1D8C5CA1" w:rsidR="0086640F" w:rsidRPr="009F6410" w:rsidRDefault="0086640F" w:rsidP="00DD5200">
            <w:pPr>
              <w:pStyle w:val="NoSpacing"/>
              <w:rPr>
                <w:rFonts w:ascii="Times New Roman" w:hAnsi="Times New Roman" w:cs="Times New Roman"/>
              </w:rPr>
            </w:pPr>
            <w:r>
              <w:rPr>
                <w:rFonts w:ascii="Times New Roman" w:hAnsi="Times New Roman" w:cs="Times New Roman"/>
              </w:rPr>
              <w:t>Price, Chris</w:t>
            </w:r>
          </w:p>
        </w:tc>
        <w:tc>
          <w:tcPr>
            <w:tcW w:w="3818" w:type="dxa"/>
            <w:vAlign w:val="bottom"/>
          </w:tcPr>
          <w:p w14:paraId="7E069EA0" w14:textId="2CCA3C98" w:rsidR="0086640F" w:rsidRPr="009F6410" w:rsidRDefault="0086640F" w:rsidP="00DD5200">
            <w:pPr>
              <w:pStyle w:val="NoSpacing"/>
              <w:rPr>
                <w:rFonts w:ascii="Times New Roman" w:hAnsi="Times New Roman" w:cs="Times New Roman"/>
              </w:rPr>
            </w:pPr>
            <w:r>
              <w:rPr>
                <w:rFonts w:ascii="Times New Roman" w:hAnsi="Times New Roman" w:cs="Times New Roman"/>
              </w:rPr>
              <w:t>61 Commodities</w:t>
            </w:r>
          </w:p>
        </w:tc>
        <w:tc>
          <w:tcPr>
            <w:tcW w:w="2469" w:type="dxa"/>
            <w:vAlign w:val="bottom"/>
          </w:tcPr>
          <w:p w14:paraId="5F006845" w14:textId="77777777" w:rsidR="0086640F" w:rsidRPr="004B343F" w:rsidRDefault="0086640F" w:rsidP="00DD5200">
            <w:pPr>
              <w:pStyle w:val="NoSpacing"/>
              <w:rPr>
                <w:rFonts w:ascii="Times New Roman" w:hAnsi="Times New Roman" w:cs="Times New Roman"/>
                <w:highlight w:val="lightGray"/>
              </w:rPr>
            </w:pPr>
          </w:p>
        </w:tc>
      </w:tr>
      <w:tr w:rsidR="009F6410" w:rsidRPr="00DE0D44" w14:paraId="67530418" w14:textId="77777777" w:rsidTr="00853AF5">
        <w:tblPrEx>
          <w:tblLook w:val="0000" w:firstRow="0" w:lastRow="0" w:firstColumn="0" w:lastColumn="0" w:noHBand="0" w:noVBand="0"/>
        </w:tblPrEx>
        <w:tc>
          <w:tcPr>
            <w:tcW w:w="2610" w:type="dxa"/>
            <w:vAlign w:val="bottom"/>
          </w:tcPr>
          <w:p w14:paraId="214B2E0D" w14:textId="76D0F1A5"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Pyka, Greg</w:t>
            </w:r>
          </w:p>
        </w:tc>
        <w:tc>
          <w:tcPr>
            <w:tcW w:w="3818" w:type="dxa"/>
            <w:vAlign w:val="bottom"/>
          </w:tcPr>
          <w:p w14:paraId="5C326869" w14:textId="48D33A7B"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Schneider Engineering</w:t>
            </w:r>
          </w:p>
        </w:tc>
        <w:tc>
          <w:tcPr>
            <w:tcW w:w="2469" w:type="dxa"/>
            <w:vAlign w:val="bottom"/>
          </w:tcPr>
          <w:p w14:paraId="14DC6D1F" w14:textId="77777777" w:rsidR="009F6410" w:rsidRPr="004B343F" w:rsidRDefault="009F6410" w:rsidP="00DD5200">
            <w:pPr>
              <w:pStyle w:val="NoSpacing"/>
              <w:rPr>
                <w:rFonts w:ascii="Times New Roman" w:hAnsi="Times New Roman" w:cs="Times New Roman"/>
                <w:highlight w:val="lightGray"/>
              </w:rPr>
            </w:pPr>
          </w:p>
        </w:tc>
      </w:tr>
      <w:tr w:rsidR="009B6EEE" w:rsidRPr="00DE0D44" w14:paraId="54D605DD" w14:textId="77777777" w:rsidTr="00853AF5">
        <w:tblPrEx>
          <w:tblLook w:val="0000" w:firstRow="0" w:lastRow="0" w:firstColumn="0" w:lastColumn="0" w:noHBand="0" w:noVBand="0"/>
        </w:tblPrEx>
        <w:tc>
          <w:tcPr>
            <w:tcW w:w="2610" w:type="dxa"/>
            <w:vAlign w:val="bottom"/>
          </w:tcPr>
          <w:p w14:paraId="1EFBB6F3" w14:textId="24D9F31C" w:rsidR="009B6EEE" w:rsidRPr="003C7028" w:rsidRDefault="009B6EEE" w:rsidP="00DD5200">
            <w:pPr>
              <w:pStyle w:val="NoSpacing"/>
              <w:rPr>
                <w:rFonts w:ascii="Times New Roman" w:hAnsi="Times New Roman" w:cs="Times New Roman"/>
              </w:rPr>
            </w:pPr>
            <w:r w:rsidRPr="003C7028">
              <w:rPr>
                <w:rFonts w:ascii="Times New Roman" w:hAnsi="Times New Roman" w:cs="Times New Roman"/>
              </w:rPr>
              <w:t>Rainwater, Kim</w:t>
            </w:r>
          </w:p>
        </w:tc>
        <w:tc>
          <w:tcPr>
            <w:tcW w:w="3818" w:type="dxa"/>
            <w:vAlign w:val="bottom"/>
          </w:tcPr>
          <w:p w14:paraId="39A63C21" w14:textId="58505136" w:rsidR="009B6EEE" w:rsidRPr="003C7028" w:rsidRDefault="009B6EEE" w:rsidP="00DD5200">
            <w:pPr>
              <w:pStyle w:val="NoSpacing"/>
              <w:rPr>
                <w:rFonts w:ascii="Times New Roman" w:hAnsi="Times New Roman" w:cs="Times New Roman"/>
              </w:rPr>
            </w:pPr>
            <w:r w:rsidRPr="003C7028">
              <w:rPr>
                <w:rFonts w:ascii="Times New Roman" w:hAnsi="Times New Roman" w:cs="Times New Roman"/>
              </w:rPr>
              <w:t>LCRA</w:t>
            </w:r>
          </w:p>
        </w:tc>
        <w:tc>
          <w:tcPr>
            <w:tcW w:w="2469" w:type="dxa"/>
            <w:vAlign w:val="bottom"/>
          </w:tcPr>
          <w:p w14:paraId="395D8C24" w14:textId="77777777" w:rsidR="009B6EEE" w:rsidRPr="004B343F" w:rsidRDefault="009B6EEE" w:rsidP="00DD5200">
            <w:pPr>
              <w:pStyle w:val="NoSpacing"/>
              <w:rPr>
                <w:rFonts w:ascii="Times New Roman" w:hAnsi="Times New Roman" w:cs="Times New Roman"/>
                <w:highlight w:val="lightGray"/>
              </w:rPr>
            </w:pPr>
          </w:p>
        </w:tc>
      </w:tr>
      <w:tr w:rsidR="00CF2145" w:rsidRPr="00DE0D44" w14:paraId="02D0E65A" w14:textId="77777777" w:rsidTr="00853AF5">
        <w:tblPrEx>
          <w:tblLook w:val="0000" w:firstRow="0" w:lastRow="0" w:firstColumn="0" w:lastColumn="0" w:noHBand="0" w:noVBand="0"/>
        </w:tblPrEx>
        <w:tc>
          <w:tcPr>
            <w:tcW w:w="2610" w:type="dxa"/>
            <w:vAlign w:val="bottom"/>
          </w:tcPr>
          <w:p w14:paraId="583623E3"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Reid, Walter</w:t>
            </w:r>
          </w:p>
        </w:tc>
        <w:tc>
          <w:tcPr>
            <w:tcW w:w="3818" w:type="dxa"/>
            <w:vAlign w:val="bottom"/>
          </w:tcPr>
          <w:p w14:paraId="300BAD22"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Advanced Power Alliance</w:t>
            </w:r>
          </w:p>
        </w:tc>
        <w:tc>
          <w:tcPr>
            <w:tcW w:w="2469" w:type="dxa"/>
            <w:vAlign w:val="bottom"/>
          </w:tcPr>
          <w:p w14:paraId="4AFDB9E2" w14:textId="77777777" w:rsidR="00CF2145" w:rsidRPr="004B343F" w:rsidRDefault="00CF2145" w:rsidP="00DD5200">
            <w:pPr>
              <w:pStyle w:val="NoSpacing"/>
              <w:rPr>
                <w:rFonts w:ascii="Times New Roman" w:hAnsi="Times New Roman" w:cs="Times New Roman"/>
                <w:highlight w:val="lightGray"/>
              </w:rPr>
            </w:pPr>
          </w:p>
        </w:tc>
      </w:tr>
      <w:tr w:rsidR="00502F67" w:rsidRPr="00DE0D44" w14:paraId="03AED559" w14:textId="77777777" w:rsidTr="00853AF5">
        <w:tblPrEx>
          <w:tblLook w:val="0000" w:firstRow="0" w:lastRow="0" w:firstColumn="0" w:lastColumn="0" w:noHBand="0" w:noVBand="0"/>
        </w:tblPrEx>
        <w:tc>
          <w:tcPr>
            <w:tcW w:w="2610" w:type="dxa"/>
            <w:vAlign w:val="bottom"/>
          </w:tcPr>
          <w:p w14:paraId="6660CBA7" w14:textId="27ECE64F" w:rsidR="00502F67" w:rsidRPr="009F6410" w:rsidRDefault="00502F67" w:rsidP="00DD5200">
            <w:pPr>
              <w:pStyle w:val="NoSpacing"/>
              <w:rPr>
                <w:rFonts w:ascii="Times New Roman" w:hAnsi="Times New Roman" w:cs="Times New Roman"/>
              </w:rPr>
            </w:pPr>
            <w:r w:rsidRPr="009F6410">
              <w:rPr>
                <w:rFonts w:ascii="Times New Roman" w:hAnsi="Times New Roman" w:cs="Times New Roman"/>
              </w:rPr>
              <w:t>Sams, Bryan</w:t>
            </w:r>
          </w:p>
        </w:tc>
        <w:tc>
          <w:tcPr>
            <w:tcW w:w="3818" w:type="dxa"/>
            <w:vAlign w:val="bottom"/>
          </w:tcPr>
          <w:p w14:paraId="2A71B05E" w14:textId="464C1EB2" w:rsidR="00502F67" w:rsidRPr="009F6410" w:rsidRDefault="00502F67" w:rsidP="00DD5200">
            <w:pPr>
              <w:pStyle w:val="NoSpacing"/>
              <w:rPr>
                <w:rFonts w:ascii="Times New Roman" w:hAnsi="Times New Roman" w:cs="Times New Roman"/>
              </w:rPr>
            </w:pPr>
            <w:r w:rsidRPr="009F6410">
              <w:rPr>
                <w:rFonts w:ascii="Times New Roman" w:hAnsi="Times New Roman" w:cs="Times New Roman"/>
              </w:rPr>
              <w:t>Calpine Corporation</w:t>
            </w:r>
          </w:p>
        </w:tc>
        <w:tc>
          <w:tcPr>
            <w:tcW w:w="2469" w:type="dxa"/>
          </w:tcPr>
          <w:p w14:paraId="6687D2CC" w14:textId="77777777" w:rsidR="00502F67" w:rsidRPr="004B343F" w:rsidRDefault="00502F67" w:rsidP="00DD5200">
            <w:pPr>
              <w:pStyle w:val="NoSpacing"/>
              <w:rPr>
                <w:rFonts w:ascii="Times New Roman" w:hAnsi="Times New Roman" w:cs="Times New Roman"/>
                <w:highlight w:val="lightGray"/>
              </w:rPr>
            </w:pPr>
          </w:p>
        </w:tc>
      </w:tr>
      <w:tr w:rsidR="002D67CD" w:rsidRPr="00DE0D44" w14:paraId="5AED00F0" w14:textId="77777777" w:rsidTr="00853AF5">
        <w:tblPrEx>
          <w:tblLook w:val="0000" w:firstRow="0" w:lastRow="0" w:firstColumn="0" w:lastColumn="0" w:noHBand="0" w:noVBand="0"/>
        </w:tblPrEx>
        <w:tc>
          <w:tcPr>
            <w:tcW w:w="2610" w:type="dxa"/>
            <w:vAlign w:val="bottom"/>
          </w:tcPr>
          <w:p w14:paraId="53D9A3F7" w14:textId="184C4690" w:rsidR="002D67CD" w:rsidRPr="004B343F" w:rsidRDefault="002D67CD" w:rsidP="00DD5200">
            <w:pPr>
              <w:pStyle w:val="NoSpacing"/>
              <w:rPr>
                <w:rFonts w:ascii="Times New Roman" w:hAnsi="Times New Roman" w:cs="Times New Roman"/>
                <w:highlight w:val="lightGray"/>
              </w:rPr>
            </w:pPr>
            <w:r w:rsidRPr="0086640F">
              <w:rPr>
                <w:rFonts w:ascii="Times New Roman" w:hAnsi="Times New Roman" w:cs="Times New Roman"/>
              </w:rPr>
              <w:t>Shumate, Walt</w:t>
            </w:r>
          </w:p>
        </w:tc>
        <w:tc>
          <w:tcPr>
            <w:tcW w:w="3818" w:type="dxa"/>
            <w:vAlign w:val="bottom"/>
          </w:tcPr>
          <w:p w14:paraId="5F7426C7" w14:textId="77777777" w:rsidR="002D67CD" w:rsidRPr="004B343F"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4B343F" w:rsidRDefault="002D67CD" w:rsidP="00DD5200">
            <w:pPr>
              <w:pStyle w:val="NoSpacing"/>
              <w:rPr>
                <w:rFonts w:ascii="Times New Roman" w:hAnsi="Times New Roman" w:cs="Times New Roman"/>
                <w:highlight w:val="lightGray"/>
              </w:rPr>
            </w:pPr>
          </w:p>
        </w:tc>
      </w:tr>
      <w:tr w:rsidR="00CF2145" w:rsidRPr="00DE0D44" w14:paraId="1C0D8033" w14:textId="77777777" w:rsidTr="00853AF5">
        <w:tblPrEx>
          <w:tblLook w:val="0000" w:firstRow="0" w:lastRow="0" w:firstColumn="0" w:lastColumn="0" w:noHBand="0" w:noVBand="0"/>
        </w:tblPrEx>
        <w:tc>
          <w:tcPr>
            <w:tcW w:w="2610" w:type="dxa"/>
            <w:vAlign w:val="bottom"/>
          </w:tcPr>
          <w:p w14:paraId="7F230724"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Siddiqi, Shams</w:t>
            </w:r>
          </w:p>
        </w:tc>
        <w:tc>
          <w:tcPr>
            <w:tcW w:w="3818" w:type="dxa"/>
            <w:vAlign w:val="bottom"/>
          </w:tcPr>
          <w:p w14:paraId="7DD5DC6C"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 xml:space="preserve">Crescent Power </w:t>
            </w:r>
          </w:p>
        </w:tc>
        <w:tc>
          <w:tcPr>
            <w:tcW w:w="2469" w:type="dxa"/>
          </w:tcPr>
          <w:p w14:paraId="10760E41" w14:textId="77777777" w:rsidR="00CF2145" w:rsidRPr="004B343F" w:rsidRDefault="00CF2145" w:rsidP="00DD5200">
            <w:pPr>
              <w:pStyle w:val="NoSpacing"/>
              <w:rPr>
                <w:rFonts w:ascii="Times New Roman" w:hAnsi="Times New Roman" w:cs="Times New Roman"/>
                <w:highlight w:val="lightGray"/>
              </w:rPr>
            </w:pPr>
          </w:p>
        </w:tc>
      </w:tr>
      <w:tr w:rsidR="00DA4480" w:rsidRPr="00DE0D44" w14:paraId="6990F617" w14:textId="77777777" w:rsidTr="00853AF5">
        <w:tblPrEx>
          <w:tblLook w:val="0000" w:firstRow="0" w:lastRow="0" w:firstColumn="0" w:lastColumn="0" w:noHBand="0" w:noVBand="0"/>
        </w:tblPrEx>
        <w:tc>
          <w:tcPr>
            <w:tcW w:w="2610" w:type="dxa"/>
            <w:vAlign w:val="bottom"/>
          </w:tcPr>
          <w:p w14:paraId="4166EB33" w14:textId="51B663CC" w:rsidR="00DA4480" w:rsidRPr="009F6410" w:rsidRDefault="00DA4480" w:rsidP="00DD5200">
            <w:pPr>
              <w:pStyle w:val="NoSpacing"/>
              <w:rPr>
                <w:rFonts w:ascii="Times New Roman" w:hAnsi="Times New Roman" w:cs="Times New Roman"/>
              </w:rPr>
            </w:pPr>
            <w:r w:rsidRPr="009F6410">
              <w:rPr>
                <w:rFonts w:ascii="Times New Roman" w:hAnsi="Times New Roman" w:cs="Times New Roman"/>
              </w:rPr>
              <w:t>Simpson, Lori</w:t>
            </w:r>
          </w:p>
        </w:tc>
        <w:tc>
          <w:tcPr>
            <w:tcW w:w="3818" w:type="dxa"/>
            <w:vAlign w:val="bottom"/>
          </w:tcPr>
          <w:p w14:paraId="2459CE02" w14:textId="5D1F595B" w:rsidR="00DA4480" w:rsidRPr="009F6410" w:rsidRDefault="00DA4480" w:rsidP="00DD5200">
            <w:pPr>
              <w:pStyle w:val="NoSpacing"/>
              <w:rPr>
                <w:rFonts w:ascii="Times New Roman" w:hAnsi="Times New Roman" w:cs="Times New Roman"/>
              </w:rPr>
            </w:pPr>
            <w:r w:rsidRPr="009F6410">
              <w:rPr>
                <w:rFonts w:ascii="Times New Roman" w:hAnsi="Times New Roman" w:cs="Times New Roman"/>
              </w:rPr>
              <w:t>Exelon</w:t>
            </w:r>
          </w:p>
        </w:tc>
        <w:tc>
          <w:tcPr>
            <w:tcW w:w="2469" w:type="dxa"/>
          </w:tcPr>
          <w:p w14:paraId="2440EB56" w14:textId="77777777" w:rsidR="00DA4480" w:rsidRPr="004B343F" w:rsidRDefault="00DA4480" w:rsidP="00DD5200">
            <w:pPr>
              <w:pStyle w:val="NoSpacing"/>
              <w:rPr>
                <w:rFonts w:ascii="Times New Roman" w:hAnsi="Times New Roman" w:cs="Times New Roman"/>
                <w:highlight w:val="lightGray"/>
              </w:rPr>
            </w:pPr>
          </w:p>
        </w:tc>
      </w:tr>
      <w:tr w:rsidR="00DD5200" w:rsidRPr="00DE0D44" w14:paraId="6DE0F7D7" w14:textId="77777777" w:rsidTr="00853AF5">
        <w:tblPrEx>
          <w:tblLook w:val="0000" w:firstRow="0" w:lastRow="0" w:firstColumn="0" w:lastColumn="0" w:noHBand="0" w:noVBand="0"/>
        </w:tblPrEx>
        <w:tc>
          <w:tcPr>
            <w:tcW w:w="2610" w:type="dxa"/>
            <w:vAlign w:val="bottom"/>
          </w:tcPr>
          <w:p w14:paraId="43A1AB09" w14:textId="5394094F"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Sithuraj, Murali</w:t>
            </w:r>
          </w:p>
        </w:tc>
        <w:tc>
          <w:tcPr>
            <w:tcW w:w="3818" w:type="dxa"/>
            <w:vAlign w:val="bottom"/>
          </w:tcPr>
          <w:p w14:paraId="2C2B5170" w14:textId="71360EA3" w:rsidR="00DD5200" w:rsidRPr="009F6410" w:rsidRDefault="00DD5200" w:rsidP="00DD5200">
            <w:pPr>
              <w:pStyle w:val="NoSpacing"/>
              <w:rPr>
                <w:rFonts w:ascii="Times New Roman" w:hAnsi="Times New Roman" w:cs="Times New Roman"/>
              </w:rPr>
            </w:pPr>
            <w:r w:rsidRPr="009F6410">
              <w:rPr>
                <w:rFonts w:ascii="Times New Roman" w:hAnsi="Times New Roman" w:cs="Times New Roman"/>
              </w:rPr>
              <w:t>Austin Energy</w:t>
            </w:r>
          </w:p>
        </w:tc>
        <w:tc>
          <w:tcPr>
            <w:tcW w:w="2469" w:type="dxa"/>
          </w:tcPr>
          <w:p w14:paraId="14DFEF03" w14:textId="77777777" w:rsidR="00DD5200" w:rsidRPr="004B343F" w:rsidRDefault="00DD5200" w:rsidP="00DD5200">
            <w:pPr>
              <w:pStyle w:val="NoSpacing"/>
              <w:rPr>
                <w:rFonts w:ascii="Times New Roman" w:hAnsi="Times New Roman" w:cs="Times New Roman"/>
                <w:highlight w:val="lightGray"/>
              </w:rPr>
            </w:pPr>
          </w:p>
        </w:tc>
      </w:tr>
      <w:tr w:rsidR="0086640F" w:rsidRPr="00DE0D44" w14:paraId="0CE47D83" w14:textId="77777777" w:rsidTr="00853AF5">
        <w:tblPrEx>
          <w:tblLook w:val="0000" w:firstRow="0" w:lastRow="0" w:firstColumn="0" w:lastColumn="0" w:noHBand="0" w:noVBand="0"/>
        </w:tblPrEx>
        <w:tc>
          <w:tcPr>
            <w:tcW w:w="2610" w:type="dxa"/>
            <w:vAlign w:val="bottom"/>
          </w:tcPr>
          <w:p w14:paraId="5577510D" w14:textId="58687DD3"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Smith, Caitlin</w:t>
            </w:r>
          </w:p>
        </w:tc>
        <w:tc>
          <w:tcPr>
            <w:tcW w:w="3818" w:type="dxa"/>
            <w:vAlign w:val="bottom"/>
          </w:tcPr>
          <w:p w14:paraId="5D6D30F2" w14:textId="3BAFF114" w:rsidR="0086640F" w:rsidRPr="0086640F" w:rsidRDefault="0086640F" w:rsidP="00DD5200">
            <w:pPr>
              <w:pStyle w:val="NoSpacing"/>
              <w:rPr>
                <w:rFonts w:ascii="Times New Roman" w:hAnsi="Times New Roman" w:cs="Times New Roman"/>
              </w:rPr>
            </w:pPr>
            <w:r w:rsidRPr="0086640F">
              <w:rPr>
                <w:rFonts w:ascii="Times New Roman" w:hAnsi="Times New Roman" w:cs="Times New Roman"/>
              </w:rPr>
              <w:t>AB Power Advisors</w:t>
            </w:r>
          </w:p>
        </w:tc>
        <w:tc>
          <w:tcPr>
            <w:tcW w:w="2469" w:type="dxa"/>
          </w:tcPr>
          <w:p w14:paraId="40FB89DB" w14:textId="77777777" w:rsidR="0086640F" w:rsidRPr="004B343F" w:rsidRDefault="0086640F" w:rsidP="00DD5200">
            <w:pPr>
              <w:pStyle w:val="NoSpacing"/>
              <w:rPr>
                <w:rFonts w:ascii="Times New Roman" w:hAnsi="Times New Roman" w:cs="Times New Roman"/>
                <w:highlight w:val="lightGray"/>
              </w:rPr>
            </w:pPr>
          </w:p>
        </w:tc>
      </w:tr>
      <w:tr w:rsidR="00A239D2" w:rsidRPr="00DE0D44" w14:paraId="6286E6C1" w14:textId="77777777" w:rsidTr="00853AF5">
        <w:tblPrEx>
          <w:tblLook w:val="0000" w:firstRow="0" w:lastRow="0" w:firstColumn="0" w:lastColumn="0" w:noHBand="0" w:noVBand="0"/>
        </w:tblPrEx>
        <w:tc>
          <w:tcPr>
            <w:tcW w:w="2610" w:type="dxa"/>
            <w:vAlign w:val="bottom"/>
          </w:tcPr>
          <w:p w14:paraId="3209D137" w14:textId="6C4F56B9" w:rsidR="00A239D2" w:rsidRPr="009F6410" w:rsidRDefault="00A239D2" w:rsidP="00DD5200">
            <w:pPr>
              <w:pStyle w:val="NoSpacing"/>
              <w:rPr>
                <w:rFonts w:ascii="Times New Roman" w:hAnsi="Times New Roman" w:cs="Times New Roman"/>
              </w:rPr>
            </w:pPr>
            <w:r w:rsidRPr="009F6410">
              <w:rPr>
                <w:rFonts w:ascii="Times New Roman" w:hAnsi="Times New Roman" w:cs="Times New Roman"/>
              </w:rPr>
              <w:t>Smith, Mark</w:t>
            </w:r>
          </w:p>
        </w:tc>
        <w:tc>
          <w:tcPr>
            <w:tcW w:w="3818" w:type="dxa"/>
            <w:vAlign w:val="bottom"/>
          </w:tcPr>
          <w:p w14:paraId="3DAC0006" w14:textId="3ABEE487" w:rsidR="00A239D2" w:rsidRPr="009F6410" w:rsidRDefault="00A239D2" w:rsidP="00DD5200">
            <w:pPr>
              <w:pStyle w:val="NoSpacing"/>
              <w:rPr>
                <w:rFonts w:ascii="Times New Roman" w:hAnsi="Times New Roman" w:cs="Times New Roman"/>
              </w:rPr>
            </w:pPr>
            <w:r w:rsidRPr="009F6410">
              <w:rPr>
                <w:rFonts w:ascii="Times New Roman" w:hAnsi="Times New Roman" w:cs="Times New Roman"/>
              </w:rPr>
              <w:t>Nucor</w:t>
            </w:r>
          </w:p>
        </w:tc>
        <w:tc>
          <w:tcPr>
            <w:tcW w:w="2469" w:type="dxa"/>
          </w:tcPr>
          <w:p w14:paraId="0A89C63E" w14:textId="77777777" w:rsidR="00A239D2" w:rsidRPr="004B343F" w:rsidRDefault="00A239D2" w:rsidP="00DD5200">
            <w:pPr>
              <w:pStyle w:val="NoSpacing"/>
              <w:rPr>
                <w:rFonts w:ascii="Times New Roman" w:hAnsi="Times New Roman" w:cs="Times New Roman"/>
                <w:highlight w:val="lightGray"/>
              </w:rPr>
            </w:pPr>
          </w:p>
        </w:tc>
      </w:tr>
      <w:tr w:rsidR="00CF2145" w:rsidRPr="00DE0D44" w14:paraId="2C6905A7" w14:textId="77777777" w:rsidTr="00853AF5">
        <w:tblPrEx>
          <w:tblLook w:val="0000" w:firstRow="0" w:lastRow="0" w:firstColumn="0" w:lastColumn="0" w:noHBand="0" w:noVBand="0"/>
        </w:tblPrEx>
        <w:trPr>
          <w:trHeight w:val="20"/>
        </w:trPr>
        <w:tc>
          <w:tcPr>
            <w:tcW w:w="2610" w:type="dxa"/>
            <w:vAlign w:val="bottom"/>
          </w:tcPr>
          <w:p w14:paraId="442E772B"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Tran, Diane</w:t>
            </w:r>
          </w:p>
        </w:tc>
        <w:tc>
          <w:tcPr>
            <w:tcW w:w="3818" w:type="dxa"/>
          </w:tcPr>
          <w:p w14:paraId="459E8BDB" w14:textId="77777777" w:rsidR="00CF2145" w:rsidRPr="0086640F" w:rsidRDefault="00CF2145" w:rsidP="00DD5200">
            <w:pPr>
              <w:pStyle w:val="NoSpacing"/>
              <w:rPr>
                <w:rFonts w:ascii="Times New Roman" w:hAnsi="Times New Roman" w:cs="Times New Roman"/>
              </w:rPr>
            </w:pPr>
            <w:r w:rsidRPr="0086640F">
              <w:rPr>
                <w:rFonts w:ascii="Times New Roman" w:hAnsi="Times New Roman" w:cs="Times New Roman"/>
              </w:rPr>
              <w:t>TIEC</w:t>
            </w:r>
          </w:p>
        </w:tc>
        <w:tc>
          <w:tcPr>
            <w:tcW w:w="2469" w:type="dxa"/>
          </w:tcPr>
          <w:p w14:paraId="6E68253A" w14:textId="77777777" w:rsidR="00CF2145" w:rsidRPr="004B343F" w:rsidRDefault="00CF2145" w:rsidP="00DD5200">
            <w:pPr>
              <w:pStyle w:val="NoSpacing"/>
              <w:rPr>
                <w:rFonts w:ascii="Times New Roman" w:hAnsi="Times New Roman" w:cs="Times New Roman"/>
                <w:highlight w:val="lightGray"/>
              </w:rPr>
            </w:pPr>
          </w:p>
        </w:tc>
      </w:tr>
      <w:tr w:rsidR="00DC2025" w:rsidRPr="00DE0D44"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Troy, Roy</w:t>
            </w:r>
          </w:p>
        </w:tc>
        <w:tc>
          <w:tcPr>
            <w:tcW w:w="3818" w:type="dxa"/>
          </w:tcPr>
          <w:p w14:paraId="35DF4291" w14:textId="63F68829" w:rsidR="00DC2025" w:rsidRPr="0086640F" w:rsidRDefault="00DC2025" w:rsidP="00DD5200">
            <w:pPr>
              <w:pStyle w:val="NoSpacing"/>
              <w:rPr>
                <w:rFonts w:ascii="Times New Roman" w:hAnsi="Times New Roman" w:cs="Times New Roman"/>
              </w:rPr>
            </w:pPr>
            <w:r w:rsidRPr="0086640F">
              <w:rPr>
                <w:rFonts w:ascii="Times New Roman" w:hAnsi="Times New Roman" w:cs="Times New Roman"/>
              </w:rPr>
              <w:t>ACES Power</w:t>
            </w:r>
          </w:p>
        </w:tc>
        <w:tc>
          <w:tcPr>
            <w:tcW w:w="2469" w:type="dxa"/>
          </w:tcPr>
          <w:p w14:paraId="510993C2" w14:textId="77777777" w:rsidR="00DC2025" w:rsidRPr="004B343F" w:rsidRDefault="00DC2025" w:rsidP="00DD5200">
            <w:pPr>
              <w:pStyle w:val="NoSpacing"/>
              <w:rPr>
                <w:rFonts w:ascii="Times New Roman" w:hAnsi="Times New Roman" w:cs="Times New Roman"/>
                <w:highlight w:val="lightGray"/>
              </w:rPr>
            </w:pPr>
          </w:p>
        </w:tc>
      </w:tr>
      <w:tr w:rsidR="007E78B8" w:rsidRPr="00DE0D44"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86640F" w:rsidRDefault="007E78B8" w:rsidP="00DD5200">
            <w:pPr>
              <w:pStyle w:val="NoSpacing"/>
              <w:rPr>
                <w:rFonts w:ascii="Times New Roman" w:hAnsi="Times New Roman" w:cs="Times New Roman"/>
              </w:rPr>
            </w:pPr>
            <w:r w:rsidRPr="0086640F">
              <w:rPr>
                <w:rFonts w:ascii="Times New Roman" w:hAnsi="Times New Roman" w:cs="Times New Roman"/>
              </w:rPr>
              <w:t>Velasquez, Ivan</w:t>
            </w:r>
          </w:p>
        </w:tc>
        <w:tc>
          <w:tcPr>
            <w:tcW w:w="3818" w:type="dxa"/>
          </w:tcPr>
          <w:p w14:paraId="33D8AF6B" w14:textId="4A8E7A97" w:rsidR="007E78B8" w:rsidRPr="0086640F" w:rsidRDefault="007E78B8" w:rsidP="00DD5200">
            <w:pPr>
              <w:pStyle w:val="NoSpacing"/>
              <w:rPr>
                <w:rFonts w:ascii="Times New Roman" w:hAnsi="Times New Roman" w:cs="Times New Roman"/>
              </w:rPr>
            </w:pPr>
            <w:r w:rsidRPr="0086640F">
              <w:rPr>
                <w:rFonts w:ascii="Times New Roman" w:hAnsi="Times New Roman" w:cs="Times New Roman"/>
              </w:rPr>
              <w:t>Oncor</w:t>
            </w:r>
          </w:p>
        </w:tc>
        <w:tc>
          <w:tcPr>
            <w:tcW w:w="2469" w:type="dxa"/>
          </w:tcPr>
          <w:p w14:paraId="1ACE5EEF" w14:textId="77777777" w:rsidR="007E78B8" w:rsidRPr="004B343F" w:rsidRDefault="007E78B8" w:rsidP="00DD5200">
            <w:pPr>
              <w:pStyle w:val="NoSpacing"/>
              <w:rPr>
                <w:rFonts w:ascii="Times New Roman" w:hAnsi="Times New Roman" w:cs="Times New Roman"/>
                <w:highlight w:val="lightGray"/>
              </w:rPr>
            </w:pPr>
          </w:p>
        </w:tc>
      </w:tr>
      <w:tr w:rsidR="00135B16" w:rsidRPr="00DE0D44" w14:paraId="0E495629" w14:textId="77777777" w:rsidTr="00853AF5">
        <w:tblPrEx>
          <w:tblLook w:val="0000" w:firstRow="0" w:lastRow="0" w:firstColumn="0" w:lastColumn="0" w:noHBand="0" w:noVBand="0"/>
        </w:tblPrEx>
        <w:trPr>
          <w:trHeight w:val="20"/>
        </w:trPr>
        <w:tc>
          <w:tcPr>
            <w:tcW w:w="2610" w:type="dxa"/>
            <w:vAlign w:val="bottom"/>
          </w:tcPr>
          <w:p w14:paraId="5959DB39" w14:textId="2E7B1061" w:rsidR="00135B16" w:rsidRPr="0086640F" w:rsidRDefault="00135B16" w:rsidP="00DD5200">
            <w:pPr>
              <w:pStyle w:val="NoSpacing"/>
              <w:rPr>
                <w:rFonts w:ascii="Times New Roman" w:hAnsi="Times New Roman" w:cs="Times New Roman"/>
              </w:rPr>
            </w:pPr>
            <w:r w:rsidRPr="0086640F">
              <w:rPr>
                <w:rFonts w:ascii="Times New Roman" w:hAnsi="Times New Roman" w:cs="Times New Roman"/>
              </w:rPr>
              <w:t>Villasana, Kristi</w:t>
            </w:r>
          </w:p>
        </w:tc>
        <w:tc>
          <w:tcPr>
            <w:tcW w:w="3818" w:type="dxa"/>
          </w:tcPr>
          <w:p w14:paraId="673BF4AB" w14:textId="42302D88" w:rsidR="00135B16" w:rsidRPr="0086640F" w:rsidRDefault="00135B16" w:rsidP="00DD5200">
            <w:pPr>
              <w:pStyle w:val="NoSpacing"/>
              <w:rPr>
                <w:rFonts w:ascii="Times New Roman" w:hAnsi="Times New Roman" w:cs="Times New Roman"/>
              </w:rPr>
            </w:pPr>
            <w:r w:rsidRPr="0086640F">
              <w:rPr>
                <w:rFonts w:ascii="Times New Roman" w:hAnsi="Times New Roman" w:cs="Times New Roman"/>
              </w:rPr>
              <w:t>NBU</w:t>
            </w:r>
          </w:p>
        </w:tc>
        <w:tc>
          <w:tcPr>
            <w:tcW w:w="2469" w:type="dxa"/>
          </w:tcPr>
          <w:p w14:paraId="02263198" w14:textId="77777777" w:rsidR="00135B16" w:rsidRPr="004B343F" w:rsidRDefault="00135B16" w:rsidP="00DD5200">
            <w:pPr>
              <w:pStyle w:val="NoSpacing"/>
              <w:rPr>
                <w:rFonts w:ascii="Times New Roman" w:hAnsi="Times New Roman" w:cs="Times New Roman"/>
                <w:highlight w:val="lightGray"/>
              </w:rPr>
            </w:pPr>
          </w:p>
        </w:tc>
      </w:tr>
      <w:tr w:rsidR="00DC2025" w:rsidRPr="00DE0D44" w14:paraId="61594854" w14:textId="77777777" w:rsidTr="00853AF5">
        <w:tblPrEx>
          <w:tblLook w:val="0000" w:firstRow="0" w:lastRow="0" w:firstColumn="0" w:lastColumn="0" w:noHBand="0" w:noVBand="0"/>
        </w:tblPrEx>
        <w:trPr>
          <w:trHeight w:val="20"/>
        </w:trPr>
        <w:tc>
          <w:tcPr>
            <w:tcW w:w="2610" w:type="dxa"/>
            <w:vAlign w:val="bottom"/>
          </w:tcPr>
          <w:p w14:paraId="7CCE3435" w14:textId="4E250B1B" w:rsidR="00DC2025" w:rsidRPr="009F6410" w:rsidRDefault="00DC2025" w:rsidP="00DD5200">
            <w:pPr>
              <w:pStyle w:val="NoSpacing"/>
              <w:rPr>
                <w:rFonts w:ascii="Times New Roman" w:hAnsi="Times New Roman" w:cs="Times New Roman"/>
              </w:rPr>
            </w:pPr>
            <w:r w:rsidRPr="009F6410">
              <w:rPr>
                <w:rFonts w:ascii="Times New Roman" w:hAnsi="Times New Roman" w:cs="Times New Roman"/>
              </w:rPr>
              <w:t>White, Lauri</w:t>
            </w:r>
          </w:p>
        </w:tc>
        <w:tc>
          <w:tcPr>
            <w:tcW w:w="3818" w:type="dxa"/>
          </w:tcPr>
          <w:p w14:paraId="0DB5DC81" w14:textId="7E27E6E4" w:rsidR="00DC2025" w:rsidRPr="009F6410" w:rsidRDefault="00DC2025" w:rsidP="00DD5200">
            <w:pPr>
              <w:pStyle w:val="NoSpacing"/>
              <w:rPr>
                <w:rFonts w:ascii="Times New Roman" w:hAnsi="Times New Roman" w:cs="Times New Roman"/>
              </w:rPr>
            </w:pPr>
            <w:r w:rsidRPr="009F6410">
              <w:rPr>
                <w:rFonts w:ascii="Times New Roman" w:hAnsi="Times New Roman" w:cs="Times New Roman"/>
              </w:rPr>
              <w:t>AEP</w:t>
            </w:r>
          </w:p>
        </w:tc>
        <w:tc>
          <w:tcPr>
            <w:tcW w:w="2469" w:type="dxa"/>
          </w:tcPr>
          <w:p w14:paraId="14D8EF19" w14:textId="77777777" w:rsidR="00DC2025" w:rsidRPr="004B343F" w:rsidRDefault="00DC2025" w:rsidP="00DD5200">
            <w:pPr>
              <w:pStyle w:val="NoSpacing"/>
              <w:rPr>
                <w:rFonts w:ascii="Times New Roman" w:hAnsi="Times New Roman" w:cs="Times New Roman"/>
                <w:highlight w:val="lightGray"/>
              </w:rPr>
            </w:pPr>
          </w:p>
        </w:tc>
      </w:tr>
      <w:tr w:rsidR="00EF6C32" w:rsidRPr="00DE0D44"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86640F" w:rsidRDefault="00EF6C32" w:rsidP="00DD5200">
            <w:pPr>
              <w:pStyle w:val="NoSpacing"/>
              <w:rPr>
                <w:rFonts w:ascii="Times New Roman" w:hAnsi="Times New Roman" w:cs="Times New Roman"/>
              </w:rPr>
            </w:pPr>
            <w:r w:rsidRPr="0086640F">
              <w:rPr>
                <w:rFonts w:ascii="Times New Roman" w:hAnsi="Times New Roman" w:cs="Times New Roman"/>
              </w:rPr>
              <w:t>Wittmeyer, Bob</w:t>
            </w:r>
          </w:p>
        </w:tc>
        <w:tc>
          <w:tcPr>
            <w:tcW w:w="3818" w:type="dxa"/>
          </w:tcPr>
          <w:p w14:paraId="0E8D8EC0" w14:textId="4312740D" w:rsidR="00EF6C32" w:rsidRPr="0086640F" w:rsidRDefault="00A424C7" w:rsidP="00DD5200">
            <w:pPr>
              <w:pStyle w:val="NoSpacing"/>
              <w:rPr>
                <w:rFonts w:ascii="Times New Roman" w:hAnsi="Times New Roman" w:cs="Times New Roman"/>
              </w:rPr>
            </w:pPr>
            <w:r w:rsidRPr="0086640F">
              <w:rPr>
                <w:rFonts w:ascii="Times New Roman" w:hAnsi="Times New Roman" w:cs="Times New Roman"/>
              </w:rPr>
              <w:t>Longhorn Power</w:t>
            </w:r>
          </w:p>
        </w:tc>
        <w:tc>
          <w:tcPr>
            <w:tcW w:w="2469" w:type="dxa"/>
          </w:tcPr>
          <w:p w14:paraId="67AA03C2" w14:textId="77777777" w:rsidR="00EF6C32" w:rsidRPr="004B343F" w:rsidRDefault="00EF6C32" w:rsidP="00DD5200">
            <w:pPr>
              <w:pStyle w:val="NoSpacing"/>
              <w:rPr>
                <w:rFonts w:ascii="Times New Roman" w:hAnsi="Times New Roman" w:cs="Times New Roman"/>
                <w:highlight w:val="lightGray"/>
              </w:rPr>
            </w:pPr>
          </w:p>
        </w:tc>
      </w:tr>
      <w:tr w:rsidR="009F6410" w:rsidRPr="00DE0D44" w14:paraId="235931E8" w14:textId="77777777" w:rsidTr="00853AF5">
        <w:tblPrEx>
          <w:tblLook w:val="0000" w:firstRow="0" w:lastRow="0" w:firstColumn="0" w:lastColumn="0" w:noHBand="0" w:noVBand="0"/>
        </w:tblPrEx>
        <w:trPr>
          <w:trHeight w:val="20"/>
        </w:trPr>
        <w:tc>
          <w:tcPr>
            <w:tcW w:w="2610" w:type="dxa"/>
            <w:vAlign w:val="bottom"/>
          </w:tcPr>
          <w:p w14:paraId="2BFBB9F4" w14:textId="30AB33A0"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Xu, Bobby</w:t>
            </w:r>
          </w:p>
        </w:tc>
        <w:tc>
          <w:tcPr>
            <w:tcW w:w="3818" w:type="dxa"/>
          </w:tcPr>
          <w:p w14:paraId="73199031" w14:textId="2F73BEC8" w:rsidR="009F6410" w:rsidRPr="009F6410" w:rsidRDefault="009F6410" w:rsidP="00DD5200">
            <w:pPr>
              <w:pStyle w:val="NoSpacing"/>
              <w:rPr>
                <w:rFonts w:ascii="Times New Roman" w:hAnsi="Times New Roman" w:cs="Times New Roman"/>
              </w:rPr>
            </w:pPr>
            <w:r w:rsidRPr="009F6410">
              <w:rPr>
                <w:rFonts w:ascii="Times New Roman" w:hAnsi="Times New Roman" w:cs="Times New Roman"/>
              </w:rPr>
              <w:t>Elliott Manag</w:t>
            </w:r>
            <w:r w:rsidR="00FB36A6">
              <w:rPr>
                <w:rFonts w:ascii="Times New Roman" w:hAnsi="Times New Roman" w:cs="Times New Roman"/>
              </w:rPr>
              <w:t>e</w:t>
            </w:r>
            <w:r w:rsidRPr="009F6410">
              <w:rPr>
                <w:rFonts w:ascii="Times New Roman" w:hAnsi="Times New Roman" w:cs="Times New Roman"/>
              </w:rPr>
              <w:t>ment</w:t>
            </w:r>
          </w:p>
        </w:tc>
        <w:tc>
          <w:tcPr>
            <w:tcW w:w="2469" w:type="dxa"/>
          </w:tcPr>
          <w:p w14:paraId="36BD9DBD" w14:textId="77777777" w:rsidR="009F6410" w:rsidRPr="004B343F" w:rsidRDefault="009F6410" w:rsidP="00DD5200">
            <w:pPr>
              <w:pStyle w:val="NoSpacing"/>
              <w:rPr>
                <w:rFonts w:ascii="Times New Roman" w:hAnsi="Times New Roman" w:cs="Times New Roman"/>
                <w:highlight w:val="lightGray"/>
              </w:rPr>
            </w:pPr>
          </w:p>
        </w:tc>
      </w:tr>
      <w:tr w:rsidR="00CF2145" w:rsidRPr="00DE0D44"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9F6410" w:rsidRDefault="009F1137" w:rsidP="00DD5200">
            <w:pPr>
              <w:pStyle w:val="NoSpacing"/>
              <w:rPr>
                <w:rFonts w:ascii="Times New Roman" w:hAnsi="Times New Roman" w:cs="Times New Roman"/>
                <w:i/>
              </w:rPr>
            </w:pPr>
          </w:p>
          <w:p w14:paraId="5CDE9554" w14:textId="77777777" w:rsidR="00CF2145" w:rsidRPr="009F6410" w:rsidRDefault="00CF2145" w:rsidP="00DD5200">
            <w:pPr>
              <w:pStyle w:val="NoSpacing"/>
              <w:rPr>
                <w:rFonts w:ascii="Times New Roman" w:hAnsi="Times New Roman" w:cs="Times New Roman"/>
                <w:i/>
              </w:rPr>
            </w:pPr>
            <w:r w:rsidRPr="009F6410">
              <w:rPr>
                <w:rFonts w:ascii="Times New Roman" w:hAnsi="Times New Roman" w:cs="Times New Roman"/>
                <w:i/>
              </w:rPr>
              <w:t>ERCOT Staff</w:t>
            </w:r>
          </w:p>
        </w:tc>
        <w:tc>
          <w:tcPr>
            <w:tcW w:w="3818" w:type="dxa"/>
          </w:tcPr>
          <w:p w14:paraId="62139925" w14:textId="77777777" w:rsidR="00CF2145" w:rsidRPr="004B343F"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4B343F" w:rsidRDefault="00CF2145" w:rsidP="00DD5200">
            <w:pPr>
              <w:pStyle w:val="NoSpacing"/>
              <w:rPr>
                <w:rFonts w:ascii="Times New Roman" w:hAnsi="Times New Roman" w:cs="Times New Roman"/>
                <w:i/>
                <w:highlight w:val="lightGray"/>
              </w:rPr>
            </w:pPr>
          </w:p>
        </w:tc>
      </w:tr>
      <w:tr w:rsidR="00CF2145" w:rsidRPr="00DE0D44"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Albracht, Brittney</w:t>
            </w:r>
          </w:p>
        </w:tc>
        <w:tc>
          <w:tcPr>
            <w:tcW w:w="3818" w:type="dxa"/>
          </w:tcPr>
          <w:p w14:paraId="2401155E"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4B343F" w:rsidRDefault="00CF2145" w:rsidP="00DD5200">
            <w:pPr>
              <w:pStyle w:val="NoSpacing"/>
              <w:rPr>
                <w:rFonts w:ascii="Times New Roman" w:hAnsi="Times New Roman" w:cs="Times New Roman"/>
                <w:highlight w:val="lightGray"/>
              </w:rPr>
            </w:pPr>
          </w:p>
        </w:tc>
      </w:tr>
      <w:tr w:rsidR="00CF2145" w:rsidRPr="00DE0D44"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4B343F" w:rsidRDefault="00CF2145" w:rsidP="00DD5200">
            <w:pPr>
              <w:pStyle w:val="NoSpacing"/>
              <w:rPr>
                <w:rFonts w:ascii="Times New Roman" w:hAnsi="Times New Roman" w:cs="Times New Roman"/>
                <w:highlight w:val="lightGray"/>
              </w:rPr>
            </w:pPr>
            <w:r w:rsidRPr="0086640F">
              <w:rPr>
                <w:rFonts w:ascii="Times New Roman" w:hAnsi="Times New Roman" w:cs="Times New Roman"/>
              </w:rPr>
              <w:t>Anderson, Troy</w:t>
            </w:r>
          </w:p>
        </w:tc>
        <w:tc>
          <w:tcPr>
            <w:tcW w:w="3818" w:type="dxa"/>
          </w:tcPr>
          <w:p w14:paraId="6B3F7DC5"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4B343F" w:rsidRDefault="00CF2145" w:rsidP="00DD5200">
            <w:pPr>
              <w:pStyle w:val="NoSpacing"/>
              <w:rPr>
                <w:rFonts w:ascii="Times New Roman" w:hAnsi="Times New Roman" w:cs="Times New Roman"/>
                <w:highlight w:val="lightGray"/>
              </w:rPr>
            </w:pPr>
          </w:p>
        </w:tc>
      </w:tr>
      <w:tr w:rsidR="00A426F7" w:rsidRPr="00DE0D44" w14:paraId="26220863" w14:textId="77777777" w:rsidTr="00853AF5">
        <w:tblPrEx>
          <w:tblLook w:val="0000" w:firstRow="0" w:lastRow="0" w:firstColumn="0" w:lastColumn="0" w:noHBand="0" w:noVBand="0"/>
        </w:tblPrEx>
        <w:trPr>
          <w:trHeight w:val="20"/>
        </w:trPr>
        <w:tc>
          <w:tcPr>
            <w:tcW w:w="2610" w:type="dxa"/>
            <w:vAlign w:val="bottom"/>
          </w:tcPr>
          <w:p w14:paraId="69775A87" w14:textId="377430CB" w:rsidR="00A426F7" w:rsidRPr="004B343F" w:rsidRDefault="00A426F7" w:rsidP="00DD5200">
            <w:pPr>
              <w:pStyle w:val="NoSpacing"/>
              <w:rPr>
                <w:rFonts w:ascii="Times New Roman" w:hAnsi="Times New Roman" w:cs="Times New Roman"/>
                <w:highlight w:val="lightGray"/>
              </w:rPr>
            </w:pPr>
            <w:r w:rsidRPr="009F6410">
              <w:rPr>
                <w:rFonts w:ascii="Times New Roman" w:hAnsi="Times New Roman" w:cs="Times New Roman"/>
              </w:rPr>
              <w:t>Blevins, Bill</w:t>
            </w:r>
          </w:p>
        </w:tc>
        <w:tc>
          <w:tcPr>
            <w:tcW w:w="3818" w:type="dxa"/>
          </w:tcPr>
          <w:p w14:paraId="22D8EA7A" w14:textId="77777777" w:rsidR="00A426F7" w:rsidRPr="004B343F" w:rsidRDefault="00A426F7" w:rsidP="00DD5200">
            <w:pPr>
              <w:pStyle w:val="NoSpacing"/>
              <w:rPr>
                <w:rFonts w:ascii="Times New Roman" w:hAnsi="Times New Roman" w:cs="Times New Roman"/>
                <w:highlight w:val="lightGray"/>
              </w:rPr>
            </w:pPr>
          </w:p>
        </w:tc>
        <w:tc>
          <w:tcPr>
            <w:tcW w:w="2469" w:type="dxa"/>
          </w:tcPr>
          <w:p w14:paraId="76A80057" w14:textId="77777777" w:rsidR="00A426F7" w:rsidRPr="004B343F" w:rsidRDefault="00A426F7" w:rsidP="00DD5200">
            <w:pPr>
              <w:pStyle w:val="NoSpacing"/>
              <w:ind w:firstLine="720"/>
              <w:rPr>
                <w:rFonts w:ascii="Times New Roman" w:hAnsi="Times New Roman" w:cs="Times New Roman"/>
                <w:highlight w:val="lightGray"/>
              </w:rPr>
            </w:pPr>
          </w:p>
        </w:tc>
      </w:tr>
      <w:tr w:rsidR="00CF2145" w:rsidRPr="00DE0D44"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Boren, Ann</w:t>
            </w:r>
          </w:p>
        </w:tc>
        <w:tc>
          <w:tcPr>
            <w:tcW w:w="3818" w:type="dxa"/>
          </w:tcPr>
          <w:p w14:paraId="64F36D14"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4B343F" w:rsidRDefault="00CF2145" w:rsidP="00DD5200">
            <w:pPr>
              <w:pStyle w:val="NoSpacing"/>
              <w:ind w:firstLine="720"/>
              <w:rPr>
                <w:rFonts w:ascii="Times New Roman" w:hAnsi="Times New Roman" w:cs="Times New Roman"/>
                <w:highlight w:val="lightGray"/>
              </w:rPr>
            </w:pPr>
          </w:p>
        </w:tc>
      </w:tr>
      <w:tr w:rsidR="00CF2145" w:rsidRPr="00DE0D44"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9F6410" w:rsidRDefault="00CF2145" w:rsidP="00DD5200">
            <w:pPr>
              <w:pStyle w:val="NoSpacing"/>
              <w:rPr>
                <w:rFonts w:ascii="Times New Roman" w:hAnsi="Times New Roman" w:cs="Times New Roman"/>
              </w:rPr>
            </w:pPr>
            <w:r w:rsidRPr="009F6410">
              <w:rPr>
                <w:rFonts w:ascii="Times New Roman" w:hAnsi="Times New Roman" w:cs="Times New Roman"/>
              </w:rPr>
              <w:t xml:space="preserve">Bracy, Phil </w:t>
            </w:r>
          </w:p>
        </w:tc>
        <w:tc>
          <w:tcPr>
            <w:tcW w:w="3818" w:type="dxa"/>
          </w:tcPr>
          <w:p w14:paraId="747E4E25" w14:textId="77777777" w:rsidR="00CF2145" w:rsidRPr="004B343F" w:rsidRDefault="00CF2145" w:rsidP="00DD5200">
            <w:pPr>
              <w:pStyle w:val="NoSpacing"/>
              <w:rPr>
                <w:rFonts w:ascii="Times New Roman" w:hAnsi="Times New Roman" w:cs="Times New Roman"/>
                <w:highlight w:val="lightGray"/>
              </w:rPr>
            </w:pPr>
            <w:r w:rsidRPr="004B343F">
              <w:rPr>
                <w:rFonts w:ascii="Times New Roman" w:hAnsi="Times New Roman" w:cs="Times New Roman"/>
                <w:highlight w:val="lightGray"/>
              </w:rPr>
              <w:t xml:space="preserve"> </w:t>
            </w:r>
          </w:p>
        </w:tc>
        <w:tc>
          <w:tcPr>
            <w:tcW w:w="2469" w:type="dxa"/>
          </w:tcPr>
          <w:p w14:paraId="2C88C9E5" w14:textId="77777777" w:rsidR="00CF2145" w:rsidRPr="004B343F" w:rsidRDefault="00CF2145" w:rsidP="00DD5200">
            <w:pPr>
              <w:pStyle w:val="NoSpacing"/>
              <w:rPr>
                <w:rFonts w:ascii="Times New Roman" w:hAnsi="Times New Roman" w:cs="Times New Roman"/>
                <w:highlight w:val="lightGray"/>
              </w:rPr>
            </w:pPr>
          </w:p>
        </w:tc>
      </w:tr>
      <w:tr w:rsidR="0086640F" w:rsidRPr="00DE0D44" w14:paraId="19F791D7" w14:textId="77777777" w:rsidTr="00853AF5">
        <w:tblPrEx>
          <w:tblLook w:val="0000" w:firstRow="0" w:lastRow="0" w:firstColumn="0" w:lastColumn="0" w:noHBand="0" w:noVBand="0"/>
        </w:tblPrEx>
        <w:trPr>
          <w:trHeight w:val="20"/>
        </w:trPr>
        <w:tc>
          <w:tcPr>
            <w:tcW w:w="2610" w:type="dxa"/>
          </w:tcPr>
          <w:p w14:paraId="7BDB7524" w14:textId="7DCA1D8A" w:rsidR="0086640F" w:rsidRPr="009F6410" w:rsidRDefault="0086640F" w:rsidP="00DD5200">
            <w:pPr>
              <w:pStyle w:val="NoSpacing"/>
              <w:rPr>
                <w:rFonts w:ascii="Times New Roman" w:hAnsi="Times New Roman" w:cs="Times New Roman"/>
              </w:rPr>
            </w:pPr>
            <w:r>
              <w:rPr>
                <w:rFonts w:ascii="Times New Roman" w:hAnsi="Times New Roman" w:cs="Times New Roman"/>
              </w:rPr>
              <w:t xml:space="preserve">Boswell, Bill </w:t>
            </w:r>
          </w:p>
        </w:tc>
        <w:tc>
          <w:tcPr>
            <w:tcW w:w="3818" w:type="dxa"/>
          </w:tcPr>
          <w:p w14:paraId="2D29E1C9" w14:textId="77777777" w:rsidR="0086640F" w:rsidRPr="004B343F" w:rsidRDefault="0086640F" w:rsidP="00DD5200">
            <w:pPr>
              <w:pStyle w:val="NoSpacing"/>
              <w:rPr>
                <w:rFonts w:ascii="Times New Roman" w:hAnsi="Times New Roman" w:cs="Times New Roman"/>
                <w:highlight w:val="lightGray"/>
              </w:rPr>
            </w:pPr>
          </w:p>
        </w:tc>
        <w:tc>
          <w:tcPr>
            <w:tcW w:w="2469" w:type="dxa"/>
          </w:tcPr>
          <w:p w14:paraId="3AC7B1AA" w14:textId="77777777" w:rsidR="0086640F" w:rsidRPr="004B343F" w:rsidRDefault="0086640F" w:rsidP="00DD5200">
            <w:pPr>
              <w:pStyle w:val="NoSpacing"/>
              <w:rPr>
                <w:rFonts w:ascii="Times New Roman" w:hAnsi="Times New Roman" w:cs="Times New Roman"/>
                <w:highlight w:val="lightGray"/>
              </w:rPr>
            </w:pPr>
          </w:p>
        </w:tc>
      </w:tr>
      <w:tr w:rsidR="00CF2145" w:rsidRPr="00DE0D44" w14:paraId="4790DC28" w14:textId="77777777" w:rsidTr="00853AF5">
        <w:tblPrEx>
          <w:tblLook w:val="0000" w:firstRow="0" w:lastRow="0" w:firstColumn="0" w:lastColumn="0" w:noHBand="0" w:noVBand="0"/>
        </w:tblPrEx>
        <w:trPr>
          <w:trHeight w:val="20"/>
        </w:trPr>
        <w:tc>
          <w:tcPr>
            <w:tcW w:w="2610" w:type="dxa"/>
          </w:tcPr>
          <w:p w14:paraId="61D428D3" w14:textId="77777777" w:rsidR="00CF2145" w:rsidRPr="004B343F" w:rsidRDefault="00CF2145" w:rsidP="00DD5200">
            <w:pPr>
              <w:pStyle w:val="NoSpacing"/>
              <w:rPr>
                <w:rFonts w:ascii="Times New Roman" w:hAnsi="Times New Roman" w:cs="Times New Roman"/>
                <w:highlight w:val="lightGray"/>
              </w:rPr>
            </w:pPr>
            <w:r w:rsidRPr="009F6410">
              <w:rPr>
                <w:rFonts w:ascii="Times New Roman" w:hAnsi="Times New Roman" w:cs="Times New Roman"/>
              </w:rPr>
              <w:t>Clifton, Suzy</w:t>
            </w:r>
          </w:p>
        </w:tc>
        <w:tc>
          <w:tcPr>
            <w:tcW w:w="3818" w:type="dxa"/>
          </w:tcPr>
          <w:p w14:paraId="232F0F54"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4B343F" w:rsidRDefault="00CF2145" w:rsidP="00DD5200">
            <w:pPr>
              <w:pStyle w:val="NoSpacing"/>
              <w:rPr>
                <w:rFonts w:ascii="Times New Roman" w:hAnsi="Times New Roman" w:cs="Times New Roman"/>
                <w:highlight w:val="lightGray"/>
              </w:rPr>
            </w:pPr>
          </w:p>
        </w:tc>
      </w:tr>
      <w:tr w:rsidR="009F6410" w:rsidRPr="00DE0D44" w14:paraId="3B435E68" w14:textId="77777777" w:rsidTr="00853AF5">
        <w:tblPrEx>
          <w:tblLook w:val="0000" w:firstRow="0" w:lastRow="0" w:firstColumn="0" w:lastColumn="0" w:noHBand="0" w:noVBand="0"/>
        </w:tblPrEx>
        <w:trPr>
          <w:trHeight w:val="20"/>
        </w:trPr>
        <w:tc>
          <w:tcPr>
            <w:tcW w:w="2610" w:type="dxa"/>
          </w:tcPr>
          <w:p w14:paraId="3E200BF3" w14:textId="0FC86E45" w:rsidR="009F6410" w:rsidRPr="004B343F" w:rsidRDefault="009F6410" w:rsidP="00DD5200">
            <w:pPr>
              <w:pStyle w:val="NoSpacing"/>
              <w:rPr>
                <w:rFonts w:ascii="Times New Roman" w:hAnsi="Times New Roman" w:cs="Times New Roman"/>
                <w:highlight w:val="lightGray"/>
              </w:rPr>
            </w:pPr>
            <w:r w:rsidRPr="009F6410">
              <w:rPr>
                <w:rFonts w:ascii="Times New Roman" w:hAnsi="Times New Roman" w:cs="Times New Roman"/>
              </w:rPr>
              <w:t>Flores, Isabel</w:t>
            </w:r>
          </w:p>
        </w:tc>
        <w:tc>
          <w:tcPr>
            <w:tcW w:w="3818" w:type="dxa"/>
          </w:tcPr>
          <w:p w14:paraId="6E775027" w14:textId="77777777" w:rsidR="009F6410" w:rsidRPr="004B343F" w:rsidRDefault="009F6410" w:rsidP="00DD5200">
            <w:pPr>
              <w:pStyle w:val="NoSpacing"/>
              <w:rPr>
                <w:rFonts w:ascii="Times New Roman" w:hAnsi="Times New Roman" w:cs="Times New Roman"/>
                <w:highlight w:val="lightGray"/>
              </w:rPr>
            </w:pPr>
          </w:p>
        </w:tc>
        <w:tc>
          <w:tcPr>
            <w:tcW w:w="2469" w:type="dxa"/>
          </w:tcPr>
          <w:p w14:paraId="724AD111" w14:textId="77777777" w:rsidR="009F6410" w:rsidRPr="004B343F" w:rsidRDefault="009F6410" w:rsidP="00DD5200">
            <w:pPr>
              <w:pStyle w:val="NoSpacing"/>
              <w:rPr>
                <w:rFonts w:ascii="Times New Roman" w:hAnsi="Times New Roman" w:cs="Times New Roman"/>
                <w:highlight w:val="lightGray"/>
              </w:rPr>
            </w:pPr>
          </w:p>
        </w:tc>
      </w:tr>
      <w:tr w:rsidR="00135B16" w:rsidRPr="00DE0D44" w14:paraId="5B44F75A" w14:textId="77777777" w:rsidTr="00853AF5">
        <w:tblPrEx>
          <w:tblLook w:val="0000" w:firstRow="0" w:lastRow="0" w:firstColumn="0" w:lastColumn="0" w:noHBand="0" w:noVBand="0"/>
        </w:tblPrEx>
        <w:trPr>
          <w:trHeight w:val="20"/>
        </w:trPr>
        <w:tc>
          <w:tcPr>
            <w:tcW w:w="2610" w:type="dxa"/>
          </w:tcPr>
          <w:p w14:paraId="32F5BE4B" w14:textId="468A07C9" w:rsidR="00135B16" w:rsidRPr="004B343F" w:rsidRDefault="00135B16" w:rsidP="00DD5200">
            <w:pPr>
              <w:pStyle w:val="NoSpacing"/>
              <w:rPr>
                <w:rFonts w:ascii="Times New Roman" w:hAnsi="Times New Roman" w:cs="Times New Roman"/>
                <w:highlight w:val="lightGray"/>
              </w:rPr>
            </w:pPr>
            <w:r w:rsidRPr="009F6410">
              <w:rPr>
                <w:rFonts w:ascii="Times New Roman" w:hAnsi="Times New Roman" w:cs="Times New Roman"/>
              </w:rPr>
              <w:t>Gonzalez, Ino</w:t>
            </w:r>
          </w:p>
        </w:tc>
        <w:tc>
          <w:tcPr>
            <w:tcW w:w="3818" w:type="dxa"/>
          </w:tcPr>
          <w:p w14:paraId="1892002A" w14:textId="77777777" w:rsidR="00135B16" w:rsidRPr="004B343F" w:rsidRDefault="00135B16" w:rsidP="00DD5200">
            <w:pPr>
              <w:pStyle w:val="NoSpacing"/>
              <w:rPr>
                <w:rFonts w:ascii="Times New Roman" w:hAnsi="Times New Roman" w:cs="Times New Roman"/>
                <w:highlight w:val="lightGray"/>
              </w:rPr>
            </w:pPr>
          </w:p>
        </w:tc>
        <w:tc>
          <w:tcPr>
            <w:tcW w:w="2469" w:type="dxa"/>
          </w:tcPr>
          <w:p w14:paraId="341D1896" w14:textId="77777777" w:rsidR="00135B16" w:rsidRPr="004B343F" w:rsidRDefault="00135B16" w:rsidP="00DD5200">
            <w:pPr>
              <w:pStyle w:val="NoSpacing"/>
              <w:rPr>
                <w:rFonts w:ascii="Times New Roman" w:hAnsi="Times New Roman" w:cs="Times New Roman"/>
                <w:highlight w:val="lightGray"/>
              </w:rPr>
            </w:pPr>
          </w:p>
        </w:tc>
      </w:tr>
      <w:tr w:rsidR="00F8482E" w:rsidRPr="00DE0D44" w14:paraId="2024A828" w14:textId="77777777" w:rsidTr="00853AF5">
        <w:tblPrEx>
          <w:tblLook w:val="0000" w:firstRow="0" w:lastRow="0" w:firstColumn="0" w:lastColumn="0" w:noHBand="0" w:noVBand="0"/>
        </w:tblPrEx>
        <w:trPr>
          <w:trHeight w:val="20"/>
        </w:trPr>
        <w:tc>
          <w:tcPr>
            <w:tcW w:w="2610" w:type="dxa"/>
          </w:tcPr>
          <w:p w14:paraId="27832FF7" w14:textId="606C1E59" w:rsidR="00F8482E" w:rsidRPr="004B343F" w:rsidRDefault="00F8482E" w:rsidP="00DD5200">
            <w:pPr>
              <w:pStyle w:val="NoSpacing"/>
              <w:rPr>
                <w:rFonts w:ascii="Times New Roman" w:hAnsi="Times New Roman" w:cs="Times New Roman"/>
                <w:highlight w:val="lightGray"/>
              </w:rPr>
            </w:pPr>
            <w:r w:rsidRPr="009F6410">
              <w:rPr>
                <w:rFonts w:ascii="Times New Roman" w:hAnsi="Times New Roman" w:cs="Times New Roman"/>
              </w:rPr>
              <w:t>Hobbs, Kristi</w:t>
            </w:r>
          </w:p>
        </w:tc>
        <w:tc>
          <w:tcPr>
            <w:tcW w:w="3818" w:type="dxa"/>
          </w:tcPr>
          <w:p w14:paraId="6ED3E7F3" w14:textId="77777777" w:rsidR="00F8482E" w:rsidRPr="004B343F"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4B343F" w:rsidRDefault="00F8482E" w:rsidP="00DD5200">
            <w:pPr>
              <w:pStyle w:val="NoSpacing"/>
              <w:rPr>
                <w:rFonts w:ascii="Times New Roman" w:hAnsi="Times New Roman" w:cs="Times New Roman"/>
                <w:highlight w:val="lightGray"/>
              </w:rPr>
            </w:pPr>
          </w:p>
        </w:tc>
      </w:tr>
      <w:tr w:rsidR="00A426F7" w:rsidRPr="00DE0D44" w14:paraId="3B62CA1B" w14:textId="77777777" w:rsidTr="00853AF5">
        <w:tblPrEx>
          <w:tblLook w:val="0000" w:firstRow="0" w:lastRow="0" w:firstColumn="0" w:lastColumn="0" w:noHBand="0" w:noVBand="0"/>
        </w:tblPrEx>
        <w:trPr>
          <w:trHeight w:val="20"/>
        </w:trPr>
        <w:tc>
          <w:tcPr>
            <w:tcW w:w="2610" w:type="dxa"/>
          </w:tcPr>
          <w:p w14:paraId="2A796172" w14:textId="39EDA679" w:rsidR="00A426F7" w:rsidRPr="004B343F" w:rsidRDefault="00A426F7" w:rsidP="00DD5200">
            <w:pPr>
              <w:pStyle w:val="NoSpacing"/>
              <w:rPr>
                <w:rFonts w:ascii="Times New Roman" w:hAnsi="Times New Roman" w:cs="Times New Roman"/>
                <w:highlight w:val="lightGray"/>
              </w:rPr>
            </w:pPr>
            <w:r w:rsidRPr="009F6410">
              <w:rPr>
                <w:rFonts w:ascii="Times New Roman" w:hAnsi="Times New Roman" w:cs="Times New Roman"/>
              </w:rPr>
              <w:t>Holt, Blake</w:t>
            </w:r>
          </w:p>
        </w:tc>
        <w:tc>
          <w:tcPr>
            <w:tcW w:w="3818" w:type="dxa"/>
          </w:tcPr>
          <w:p w14:paraId="0D9C21D7" w14:textId="77777777" w:rsidR="00A426F7" w:rsidRPr="004B343F" w:rsidRDefault="00A426F7" w:rsidP="00DD5200">
            <w:pPr>
              <w:pStyle w:val="NoSpacing"/>
              <w:rPr>
                <w:rFonts w:ascii="Times New Roman" w:hAnsi="Times New Roman" w:cs="Times New Roman"/>
                <w:highlight w:val="lightGray"/>
              </w:rPr>
            </w:pPr>
          </w:p>
        </w:tc>
        <w:tc>
          <w:tcPr>
            <w:tcW w:w="2469" w:type="dxa"/>
          </w:tcPr>
          <w:p w14:paraId="39CAFD43" w14:textId="77777777" w:rsidR="00A426F7" w:rsidRPr="004B343F" w:rsidRDefault="00A426F7" w:rsidP="00DD5200">
            <w:pPr>
              <w:pStyle w:val="NoSpacing"/>
              <w:rPr>
                <w:rFonts w:ascii="Times New Roman" w:hAnsi="Times New Roman" w:cs="Times New Roman"/>
                <w:highlight w:val="lightGray"/>
              </w:rPr>
            </w:pPr>
          </w:p>
        </w:tc>
      </w:tr>
      <w:tr w:rsidR="0095533D" w:rsidRPr="00DE0D44" w14:paraId="6F80F1F7" w14:textId="77777777" w:rsidTr="00853AF5">
        <w:tblPrEx>
          <w:tblLook w:val="0000" w:firstRow="0" w:lastRow="0" w:firstColumn="0" w:lastColumn="0" w:noHBand="0" w:noVBand="0"/>
        </w:tblPrEx>
        <w:trPr>
          <w:trHeight w:val="20"/>
        </w:trPr>
        <w:tc>
          <w:tcPr>
            <w:tcW w:w="2610" w:type="dxa"/>
          </w:tcPr>
          <w:p w14:paraId="1C327E22" w14:textId="75095D3A" w:rsidR="0095533D" w:rsidRPr="004B343F" w:rsidRDefault="0095533D" w:rsidP="00DD5200">
            <w:pPr>
              <w:pStyle w:val="NoSpacing"/>
              <w:rPr>
                <w:rFonts w:ascii="Times New Roman" w:hAnsi="Times New Roman" w:cs="Times New Roman"/>
                <w:highlight w:val="lightGray"/>
              </w:rPr>
            </w:pPr>
            <w:r w:rsidRPr="0086640F">
              <w:rPr>
                <w:rFonts w:ascii="Times New Roman" w:hAnsi="Times New Roman" w:cs="Times New Roman"/>
              </w:rPr>
              <w:t>House, Donald</w:t>
            </w:r>
          </w:p>
        </w:tc>
        <w:tc>
          <w:tcPr>
            <w:tcW w:w="3818" w:type="dxa"/>
          </w:tcPr>
          <w:p w14:paraId="581DB199" w14:textId="77777777" w:rsidR="0095533D" w:rsidRPr="004B343F" w:rsidRDefault="0095533D" w:rsidP="00DD5200">
            <w:pPr>
              <w:pStyle w:val="NoSpacing"/>
              <w:rPr>
                <w:rFonts w:ascii="Times New Roman" w:hAnsi="Times New Roman" w:cs="Times New Roman"/>
                <w:highlight w:val="lightGray"/>
              </w:rPr>
            </w:pPr>
          </w:p>
        </w:tc>
        <w:tc>
          <w:tcPr>
            <w:tcW w:w="2469" w:type="dxa"/>
          </w:tcPr>
          <w:p w14:paraId="06330CDB" w14:textId="77777777" w:rsidR="0095533D" w:rsidRPr="004B343F" w:rsidRDefault="0095533D" w:rsidP="00DD5200">
            <w:pPr>
              <w:pStyle w:val="NoSpacing"/>
              <w:rPr>
                <w:rFonts w:ascii="Times New Roman" w:hAnsi="Times New Roman" w:cs="Times New Roman"/>
                <w:highlight w:val="lightGray"/>
              </w:rPr>
            </w:pPr>
          </w:p>
        </w:tc>
      </w:tr>
      <w:tr w:rsidR="0086640F" w:rsidRPr="00DE0D44"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4B343F" w:rsidRDefault="0086640F" w:rsidP="00DD5200">
            <w:pPr>
              <w:pStyle w:val="NoSpacing"/>
              <w:rPr>
                <w:rFonts w:ascii="Times New Roman" w:hAnsi="Times New Roman" w:cs="Times New Roman"/>
                <w:highlight w:val="lightGray"/>
              </w:rPr>
            </w:pPr>
            <w:r w:rsidRPr="0086640F">
              <w:rPr>
                <w:rFonts w:ascii="Times New Roman" w:hAnsi="Times New Roman" w:cs="Times New Roman"/>
              </w:rPr>
              <w:t>Lasher, Warren</w:t>
            </w:r>
          </w:p>
        </w:tc>
        <w:tc>
          <w:tcPr>
            <w:tcW w:w="3818" w:type="dxa"/>
          </w:tcPr>
          <w:p w14:paraId="1AA48381" w14:textId="77777777" w:rsidR="0086640F" w:rsidRPr="004B343F"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4B343F" w:rsidRDefault="0086640F" w:rsidP="00DD5200">
            <w:pPr>
              <w:pStyle w:val="NoSpacing"/>
              <w:rPr>
                <w:rFonts w:ascii="Times New Roman" w:hAnsi="Times New Roman" w:cs="Times New Roman"/>
                <w:highlight w:val="lightGray"/>
              </w:rPr>
            </w:pPr>
          </w:p>
        </w:tc>
      </w:tr>
      <w:tr w:rsidR="00DD5200" w:rsidRPr="00DE0D44" w14:paraId="62CC5FD6" w14:textId="77777777" w:rsidTr="00853AF5">
        <w:tblPrEx>
          <w:tblLook w:val="0000" w:firstRow="0" w:lastRow="0" w:firstColumn="0" w:lastColumn="0" w:noHBand="0" w:noVBand="0"/>
        </w:tblPrEx>
        <w:trPr>
          <w:trHeight w:val="20"/>
        </w:trPr>
        <w:tc>
          <w:tcPr>
            <w:tcW w:w="2610" w:type="dxa"/>
          </w:tcPr>
          <w:p w14:paraId="2CEBFB04" w14:textId="7FD2838A" w:rsidR="00DD5200" w:rsidRPr="004B343F" w:rsidRDefault="00DD5200" w:rsidP="00DD5200">
            <w:pPr>
              <w:pStyle w:val="NoSpacing"/>
              <w:rPr>
                <w:rFonts w:ascii="Times New Roman" w:hAnsi="Times New Roman" w:cs="Times New Roman"/>
                <w:highlight w:val="lightGray"/>
              </w:rPr>
            </w:pPr>
            <w:r w:rsidRPr="009F6410">
              <w:rPr>
                <w:rFonts w:ascii="Times New Roman" w:hAnsi="Times New Roman" w:cs="Times New Roman"/>
              </w:rPr>
              <w:t>Maggio, Dave</w:t>
            </w:r>
          </w:p>
        </w:tc>
        <w:tc>
          <w:tcPr>
            <w:tcW w:w="3818" w:type="dxa"/>
          </w:tcPr>
          <w:p w14:paraId="740984C4" w14:textId="77777777" w:rsidR="00DD5200" w:rsidRPr="004B343F"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4B343F" w:rsidRDefault="00DD5200" w:rsidP="00DD5200">
            <w:pPr>
              <w:pStyle w:val="NoSpacing"/>
              <w:rPr>
                <w:rFonts w:ascii="Times New Roman" w:hAnsi="Times New Roman" w:cs="Times New Roman"/>
                <w:highlight w:val="lightGray"/>
              </w:rPr>
            </w:pPr>
          </w:p>
        </w:tc>
      </w:tr>
      <w:tr w:rsidR="004E0584" w:rsidRPr="00DE0D44"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4B343F" w:rsidRDefault="004E0584" w:rsidP="00DD5200">
            <w:pPr>
              <w:pStyle w:val="NoSpacing"/>
              <w:rPr>
                <w:rFonts w:ascii="Times New Roman" w:hAnsi="Times New Roman" w:cs="Times New Roman"/>
                <w:highlight w:val="lightGray"/>
              </w:rPr>
            </w:pPr>
            <w:r w:rsidRPr="009F6410">
              <w:rPr>
                <w:rFonts w:ascii="Times New Roman" w:hAnsi="Times New Roman" w:cs="Times New Roman"/>
              </w:rPr>
              <w:t>Mereness, Matt</w:t>
            </w:r>
          </w:p>
        </w:tc>
        <w:tc>
          <w:tcPr>
            <w:tcW w:w="3818" w:type="dxa"/>
          </w:tcPr>
          <w:p w14:paraId="69A981A2" w14:textId="77777777" w:rsidR="004E0584" w:rsidRPr="004B343F"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4B343F" w:rsidRDefault="004E0584" w:rsidP="00DD5200">
            <w:pPr>
              <w:pStyle w:val="NoSpacing"/>
              <w:rPr>
                <w:rFonts w:ascii="Times New Roman" w:hAnsi="Times New Roman" w:cs="Times New Roman"/>
                <w:highlight w:val="lightGray"/>
              </w:rPr>
            </w:pPr>
          </w:p>
        </w:tc>
      </w:tr>
      <w:tr w:rsidR="00CF2145" w:rsidRPr="00DE0D44"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4B343F" w:rsidRDefault="00CF2145" w:rsidP="00DD5200">
            <w:pPr>
              <w:pStyle w:val="NoSpacing"/>
              <w:rPr>
                <w:rFonts w:ascii="Times New Roman" w:hAnsi="Times New Roman" w:cs="Times New Roman"/>
                <w:highlight w:val="lightGray"/>
              </w:rPr>
            </w:pPr>
            <w:r w:rsidRPr="00422A2A">
              <w:rPr>
                <w:rFonts w:ascii="Times New Roman" w:hAnsi="Times New Roman" w:cs="Times New Roman"/>
              </w:rPr>
              <w:t>Phillips, Cory</w:t>
            </w:r>
          </w:p>
        </w:tc>
        <w:tc>
          <w:tcPr>
            <w:tcW w:w="3818" w:type="dxa"/>
          </w:tcPr>
          <w:p w14:paraId="44212666"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4B343F" w:rsidRDefault="00CF2145" w:rsidP="00DD5200">
            <w:pPr>
              <w:pStyle w:val="NoSpacing"/>
              <w:rPr>
                <w:rFonts w:ascii="Times New Roman" w:hAnsi="Times New Roman" w:cs="Times New Roman"/>
                <w:highlight w:val="lightGray"/>
              </w:rPr>
            </w:pPr>
          </w:p>
        </w:tc>
      </w:tr>
      <w:tr w:rsidR="00DD4A93" w:rsidRPr="00DE0D44" w14:paraId="1F4D1BEE" w14:textId="77777777" w:rsidTr="00853AF5">
        <w:tblPrEx>
          <w:tblLook w:val="0000" w:firstRow="0" w:lastRow="0" w:firstColumn="0" w:lastColumn="0" w:noHBand="0" w:noVBand="0"/>
        </w:tblPrEx>
        <w:trPr>
          <w:trHeight w:val="20"/>
        </w:trPr>
        <w:tc>
          <w:tcPr>
            <w:tcW w:w="2610" w:type="dxa"/>
          </w:tcPr>
          <w:p w14:paraId="6E718FF4" w14:textId="51D86487" w:rsidR="00DD4A93" w:rsidRPr="004B343F" w:rsidRDefault="00DD4A93" w:rsidP="00DD5200">
            <w:pPr>
              <w:pStyle w:val="NoSpacing"/>
              <w:rPr>
                <w:rFonts w:ascii="Times New Roman" w:hAnsi="Times New Roman" w:cs="Times New Roman"/>
                <w:highlight w:val="lightGray"/>
              </w:rPr>
            </w:pPr>
            <w:r w:rsidRPr="0086640F">
              <w:rPr>
                <w:rFonts w:ascii="Times New Roman" w:hAnsi="Times New Roman" w:cs="Times New Roman"/>
              </w:rPr>
              <w:t>Rios, Diana</w:t>
            </w:r>
          </w:p>
        </w:tc>
        <w:tc>
          <w:tcPr>
            <w:tcW w:w="3818" w:type="dxa"/>
          </w:tcPr>
          <w:p w14:paraId="15AC6533" w14:textId="77777777" w:rsidR="00DD4A93" w:rsidRPr="004B343F" w:rsidRDefault="00DD4A93" w:rsidP="00DD5200">
            <w:pPr>
              <w:pStyle w:val="NoSpacing"/>
              <w:rPr>
                <w:rFonts w:ascii="Times New Roman" w:hAnsi="Times New Roman" w:cs="Times New Roman"/>
                <w:highlight w:val="lightGray"/>
              </w:rPr>
            </w:pPr>
          </w:p>
        </w:tc>
        <w:tc>
          <w:tcPr>
            <w:tcW w:w="2469" w:type="dxa"/>
          </w:tcPr>
          <w:p w14:paraId="11B31C30" w14:textId="77777777" w:rsidR="00DD4A93" w:rsidRPr="004B343F" w:rsidRDefault="00DD4A93" w:rsidP="00DD5200">
            <w:pPr>
              <w:pStyle w:val="NoSpacing"/>
              <w:rPr>
                <w:rFonts w:ascii="Times New Roman" w:hAnsi="Times New Roman" w:cs="Times New Roman"/>
                <w:highlight w:val="lightGray"/>
              </w:rPr>
            </w:pPr>
          </w:p>
        </w:tc>
      </w:tr>
      <w:tr w:rsidR="00B11915" w:rsidRPr="00DE0D44" w14:paraId="6DE9D746" w14:textId="77777777" w:rsidTr="00853AF5">
        <w:tblPrEx>
          <w:tblLook w:val="0000" w:firstRow="0" w:lastRow="0" w:firstColumn="0" w:lastColumn="0" w:noHBand="0" w:noVBand="0"/>
        </w:tblPrEx>
        <w:trPr>
          <w:trHeight w:val="20"/>
        </w:trPr>
        <w:tc>
          <w:tcPr>
            <w:tcW w:w="2610" w:type="dxa"/>
          </w:tcPr>
          <w:p w14:paraId="3F01E555" w14:textId="46F822F6" w:rsidR="00B11915" w:rsidRPr="004B343F" w:rsidRDefault="00B11915" w:rsidP="00DD5200">
            <w:pPr>
              <w:pStyle w:val="NoSpacing"/>
              <w:rPr>
                <w:rFonts w:ascii="Times New Roman" w:hAnsi="Times New Roman" w:cs="Times New Roman"/>
                <w:highlight w:val="lightGray"/>
              </w:rPr>
            </w:pPr>
            <w:r w:rsidRPr="009F6410">
              <w:rPr>
                <w:rFonts w:ascii="Times New Roman" w:hAnsi="Times New Roman" w:cs="Times New Roman"/>
              </w:rPr>
              <w:t>Roberts, Randy</w:t>
            </w:r>
          </w:p>
        </w:tc>
        <w:tc>
          <w:tcPr>
            <w:tcW w:w="3818" w:type="dxa"/>
          </w:tcPr>
          <w:p w14:paraId="46C7C03A" w14:textId="77777777" w:rsidR="00B11915" w:rsidRPr="004B343F"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4B343F" w:rsidRDefault="00B11915" w:rsidP="00DD5200">
            <w:pPr>
              <w:pStyle w:val="NoSpacing"/>
              <w:rPr>
                <w:rFonts w:ascii="Times New Roman" w:hAnsi="Times New Roman" w:cs="Times New Roman"/>
                <w:highlight w:val="lightGray"/>
              </w:rPr>
            </w:pPr>
          </w:p>
        </w:tc>
      </w:tr>
      <w:tr w:rsidR="00DD5200" w:rsidRPr="00DE0D44"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4B343F" w:rsidRDefault="00DD5200" w:rsidP="00DD5200">
            <w:pPr>
              <w:pStyle w:val="NoSpacing"/>
              <w:rPr>
                <w:rFonts w:ascii="Times New Roman" w:hAnsi="Times New Roman" w:cs="Times New Roman"/>
                <w:highlight w:val="lightGray"/>
              </w:rPr>
            </w:pPr>
            <w:r w:rsidRPr="009F6410">
              <w:rPr>
                <w:rFonts w:ascii="Times New Roman" w:hAnsi="Times New Roman" w:cs="Times New Roman"/>
              </w:rPr>
              <w:t>Rosel, Austin</w:t>
            </w:r>
          </w:p>
        </w:tc>
        <w:tc>
          <w:tcPr>
            <w:tcW w:w="3818" w:type="dxa"/>
          </w:tcPr>
          <w:p w14:paraId="436527CD" w14:textId="77777777" w:rsidR="00DD5200" w:rsidRPr="004B343F"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4B343F" w:rsidRDefault="00DD5200" w:rsidP="00DD5200">
            <w:pPr>
              <w:pStyle w:val="NoSpacing"/>
              <w:rPr>
                <w:rFonts w:ascii="Times New Roman" w:hAnsi="Times New Roman" w:cs="Times New Roman"/>
                <w:highlight w:val="lightGray"/>
              </w:rPr>
            </w:pPr>
          </w:p>
        </w:tc>
      </w:tr>
      <w:tr w:rsidR="00CF2145" w:rsidRPr="00DE0D44"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4B343F" w:rsidRDefault="00CF2145" w:rsidP="00DD5200">
            <w:pPr>
              <w:pStyle w:val="NoSpacing"/>
              <w:rPr>
                <w:rFonts w:ascii="Times New Roman" w:hAnsi="Times New Roman" w:cs="Times New Roman"/>
                <w:highlight w:val="lightGray"/>
              </w:rPr>
            </w:pPr>
            <w:r w:rsidRPr="009F6410">
              <w:rPr>
                <w:rFonts w:ascii="Times New Roman" w:hAnsi="Times New Roman" w:cs="Times New Roman"/>
              </w:rPr>
              <w:t>Ruane, Mark</w:t>
            </w:r>
          </w:p>
        </w:tc>
        <w:tc>
          <w:tcPr>
            <w:tcW w:w="3818" w:type="dxa"/>
          </w:tcPr>
          <w:p w14:paraId="2C0519B7"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4B343F" w:rsidRDefault="00CF2145" w:rsidP="00DD5200">
            <w:pPr>
              <w:pStyle w:val="NoSpacing"/>
              <w:rPr>
                <w:rFonts w:ascii="Times New Roman" w:hAnsi="Times New Roman" w:cs="Times New Roman"/>
                <w:highlight w:val="lightGray"/>
              </w:rPr>
            </w:pPr>
          </w:p>
        </w:tc>
      </w:tr>
      <w:tr w:rsidR="00CF2145" w:rsidRPr="00DE0D44"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4B343F" w:rsidRDefault="00CF2145" w:rsidP="00DD5200">
            <w:pPr>
              <w:pStyle w:val="NoSpacing"/>
              <w:rPr>
                <w:rFonts w:ascii="Times New Roman" w:hAnsi="Times New Roman" w:cs="Times New Roman"/>
                <w:highlight w:val="lightGray"/>
              </w:rPr>
            </w:pPr>
            <w:r w:rsidRPr="0086640F">
              <w:rPr>
                <w:rFonts w:ascii="Times New Roman" w:hAnsi="Times New Roman" w:cs="Times New Roman"/>
              </w:rPr>
              <w:t>Shaw, Pam</w:t>
            </w:r>
            <w:r w:rsidR="00F8482E" w:rsidRPr="0086640F">
              <w:rPr>
                <w:rFonts w:ascii="Times New Roman" w:hAnsi="Times New Roman" w:cs="Times New Roman"/>
              </w:rPr>
              <w:t>ela</w:t>
            </w:r>
          </w:p>
        </w:tc>
        <w:tc>
          <w:tcPr>
            <w:tcW w:w="3818" w:type="dxa"/>
          </w:tcPr>
          <w:p w14:paraId="39DC1A37"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4B343F" w:rsidRDefault="00CF2145" w:rsidP="00DD5200">
            <w:pPr>
              <w:pStyle w:val="NoSpacing"/>
              <w:rPr>
                <w:rFonts w:ascii="Times New Roman" w:hAnsi="Times New Roman" w:cs="Times New Roman"/>
                <w:highlight w:val="lightGray"/>
              </w:rPr>
            </w:pPr>
          </w:p>
        </w:tc>
      </w:tr>
      <w:tr w:rsidR="00105813" w:rsidRPr="00DE0D44" w14:paraId="27E76244" w14:textId="77777777" w:rsidTr="00853AF5">
        <w:tblPrEx>
          <w:tblLook w:val="0000" w:firstRow="0" w:lastRow="0" w:firstColumn="0" w:lastColumn="0" w:noHBand="0" w:noVBand="0"/>
        </w:tblPrEx>
        <w:trPr>
          <w:trHeight w:val="20"/>
        </w:trPr>
        <w:tc>
          <w:tcPr>
            <w:tcW w:w="2610" w:type="dxa"/>
          </w:tcPr>
          <w:p w14:paraId="49A2D696" w14:textId="1E92F8C4" w:rsidR="00105813" w:rsidRPr="004B343F" w:rsidRDefault="00105813" w:rsidP="00DD5200">
            <w:pPr>
              <w:pStyle w:val="NoSpacing"/>
              <w:rPr>
                <w:rFonts w:ascii="Times New Roman" w:hAnsi="Times New Roman" w:cs="Times New Roman"/>
                <w:highlight w:val="lightGray"/>
              </w:rPr>
            </w:pPr>
            <w:r w:rsidRPr="0086640F">
              <w:rPr>
                <w:rFonts w:ascii="Times New Roman" w:hAnsi="Times New Roman" w:cs="Times New Roman"/>
              </w:rPr>
              <w:t>Stice, Clayton</w:t>
            </w:r>
          </w:p>
        </w:tc>
        <w:tc>
          <w:tcPr>
            <w:tcW w:w="3818" w:type="dxa"/>
          </w:tcPr>
          <w:p w14:paraId="070F2465" w14:textId="77777777" w:rsidR="00105813" w:rsidRPr="004B343F"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4B343F" w:rsidRDefault="00105813" w:rsidP="00DD5200">
            <w:pPr>
              <w:pStyle w:val="NoSpacing"/>
              <w:rPr>
                <w:rFonts w:ascii="Times New Roman" w:hAnsi="Times New Roman" w:cs="Times New Roman"/>
                <w:highlight w:val="lightGray"/>
              </w:rPr>
            </w:pPr>
          </w:p>
        </w:tc>
      </w:tr>
      <w:tr w:rsidR="00A426F7" w:rsidRPr="00DE0D44"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4B343F" w:rsidRDefault="00A426F7" w:rsidP="00DD5200">
            <w:pPr>
              <w:pStyle w:val="NoSpacing"/>
              <w:rPr>
                <w:rFonts w:ascii="Times New Roman" w:hAnsi="Times New Roman" w:cs="Times New Roman"/>
                <w:highlight w:val="lightGray"/>
              </w:rPr>
            </w:pPr>
            <w:r w:rsidRPr="009F6410">
              <w:rPr>
                <w:rFonts w:ascii="Times New Roman" w:hAnsi="Times New Roman" w:cs="Times New Roman"/>
              </w:rPr>
              <w:t>Teixeira, Jay</w:t>
            </w:r>
          </w:p>
        </w:tc>
        <w:tc>
          <w:tcPr>
            <w:tcW w:w="3818" w:type="dxa"/>
          </w:tcPr>
          <w:p w14:paraId="6BB60667" w14:textId="77777777" w:rsidR="00A426F7" w:rsidRPr="004B343F"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4B343F" w:rsidRDefault="00A426F7" w:rsidP="00DD5200">
            <w:pPr>
              <w:pStyle w:val="NoSpacing"/>
              <w:rPr>
                <w:rFonts w:ascii="Times New Roman" w:hAnsi="Times New Roman" w:cs="Times New Roman"/>
                <w:highlight w:val="lightGray"/>
              </w:rPr>
            </w:pPr>
          </w:p>
        </w:tc>
      </w:tr>
      <w:tr w:rsidR="0086640F" w:rsidRPr="00DE0D44" w14:paraId="75F56DD1" w14:textId="77777777" w:rsidTr="00853AF5">
        <w:tblPrEx>
          <w:tblLook w:val="0000" w:firstRow="0" w:lastRow="0" w:firstColumn="0" w:lastColumn="0" w:noHBand="0" w:noVBand="0"/>
        </w:tblPrEx>
        <w:trPr>
          <w:trHeight w:val="20"/>
        </w:trPr>
        <w:tc>
          <w:tcPr>
            <w:tcW w:w="2610" w:type="dxa"/>
          </w:tcPr>
          <w:p w14:paraId="0A2DD85D" w14:textId="3143BA25" w:rsidR="0086640F" w:rsidRPr="004B343F" w:rsidRDefault="0086640F" w:rsidP="00DD5200">
            <w:pPr>
              <w:pStyle w:val="NoSpacing"/>
              <w:rPr>
                <w:rFonts w:ascii="Times New Roman" w:hAnsi="Times New Roman" w:cs="Times New Roman"/>
                <w:highlight w:val="lightGray"/>
              </w:rPr>
            </w:pPr>
            <w:r w:rsidRPr="0086640F">
              <w:rPr>
                <w:rFonts w:ascii="Times New Roman" w:hAnsi="Times New Roman" w:cs="Times New Roman"/>
              </w:rPr>
              <w:lastRenderedPageBreak/>
              <w:t>Thompson, Chad</w:t>
            </w:r>
          </w:p>
        </w:tc>
        <w:tc>
          <w:tcPr>
            <w:tcW w:w="3818" w:type="dxa"/>
          </w:tcPr>
          <w:p w14:paraId="1BD216EB" w14:textId="77777777" w:rsidR="0086640F" w:rsidRPr="004B343F" w:rsidRDefault="0086640F" w:rsidP="00DD5200">
            <w:pPr>
              <w:pStyle w:val="NoSpacing"/>
              <w:rPr>
                <w:rFonts w:ascii="Times New Roman" w:hAnsi="Times New Roman" w:cs="Times New Roman"/>
                <w:highlight w:val="lightGray"/>
              </w:rPr>
            </w:pPr>
          </w:p>
        </w:tc>
        <w:tc>
          <w:tcPr>
            <w:tcW w:w="2469" w:type="dxa"/>
          </w:tcPr>
          <w:p w14:paraId="65C5F283" w14:textId="77777777" w:rsidR="0086640F" w:rsidRPr="004B343F" w:rsidRDefault="0086640F" w:rsidP="00DD5200">
            <w:pPr>
              <w:pStyle w:val="NoSpacing"/>
              <w:rPr>
                <w:rFonts w:ascii="Times New Roman" w:hAnsi="Times New Roman" w:cs="Times New Roman"/>
                <w:highlight w:val="lightGray"/>
              </w:rPr>
            </w:pPr>
          </w:p>
        </w:tc>
      </w:tr>
      <w:tr w:rsidR="00CF2145" w:rsidRPr="00DE0D44"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4B343F" w:rsidRDefault="00CF2145" w:rsidP="00DD5200">
            <w:pPr>
              <w:pStyle w:val="NoSpacing"/>
              <w:rPr>
                <w:rFonts w:ascii="Times New Roman" w:hAnsi="Times New Roman" w:cs="Times New Roman"/>
                <w:highlight w:val="lightGray"/>
              </w:rPr>
            </w:pPr>
            <w:r w:rsidRPr="0086640F">
              <w:rPr>
                <w:rFonts w:ascii="Times New Roman" w:hAnsi="Times New Roman" w:cs="Times New Roman"/>
              </w:rPr>
              <w:t>Troublefield, Jordan</w:t>
            </w:r>
          </w:p>
        </w:tc>
        <w:tc>
          <w:tcPr>
            <w:tcW w:w="3818" w:type="dxa"/>
          </w:tcPr>
          <w:p w14:paraId="738F79B0" w14:textId="77777777" w:rsidR="00CF2145" w:rsidRPr="004B343F"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4B343F" w:rsidRDefault="00CF2145" w:rsidP="00DD5200">
            <w:pPr>
              <w:pStyle w:val="NoSpacing"/>
              <w:rPr>
                <w:rFonts w:ascii="Times New Roman" w:hAnsi="Times New Roman" w:cs="Times New Roman"/>
                <w:highlight w:val="lightGray"/>
              </w:rPr>
            </w:pPr>
          </w:p>
        </w:tc>
      </w:tr>
      <w:tr w:rsidR="007E78B8" w:rsidRPr="00DE0D44" w14:paraId="1BA24102" w14:textId="77777777" w:rsidTr="00853AF5">
        <w:tblPrEx>
          <w:tblLook w:val="0000" w:firstRow="0" w:lastRow="0" w:firstColumn="0" w:lastColumn="0" w:noHBand="0" w:noVBand="0"/>
        </w:tblPrEx>
        <w:trPr>
          <w:trHeight w:val="20"/>
        </w:trPr>
        <w:tc>
          <w:tcPr>
            <w:tcW w:w="2610" w:type="dxa"/>
          </w:tcPr>
          <w:p w14:paraId="41C06FF3" w14:textId="5954D85F" w:rsidR="007E78B8" w:rsidRPr="004B343F" w:rsidRDefault="007E78B8" w:rsidP="00DD5200">
            <w:pPr>
              <w:pStyle w:val="NoSpacing"/>
              <w:rPr>
                <w:rFonts w:ascii="Times New Roman" w:hAnsi="Times New Roman" w:cs="Times New Roman"/>
                <w:highlight w:val="lightGray"/>
              </w:rPr>
            </w:pPr>
            <w:r w:rsidRPr="0086640F">
              <w:rPr>
                <w:rFonts w:ascii="Times New Roman" w:hAnsi="Times New Roman" w:cs="Times New Roman"/>
              </w:rPr>
              <w:t>Tucker, Don</w:t>
            </w:r>
          </w:p>
        </w:tc>
        <w:tc>
          <w:tcPr>
            <w:tcW w:w="3818" w:type="dxa"/>
          </w:tcPr>
          <w:p w14:paraId="0E93934C" w14:textId="77777777" w:rsidR="007E78B8" w:rsidRPr="004B343F"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4B343F" w:rsidRDefault="007E78B8" w:rsidP="00DD5200">
            <w:pPr>
              <w:pStyle w:val="NoSpacing"/>
              <w:rPr>
                <w:rFonts w:ascii="Times New Roman" w:hAnsi="Times New Roman" w:cs="Times New Roman"/>
                <w:highlight w:val="lightGray"/>
              </w:rPr>
            </w:pPr>
          </w:p>
        </w:tc>
      </w:tr>
      <w:tr w:rsidR="00D03FF6" w:rsidRPr="00DE0D44" w14:paraId="58926072" w14:textId="77777777" w:rsidTr="00853AF5">
        <w:tblPrEx>
          <w:tblLook w:val="0000" w:firstRow="0" w:lastRow="0" w:firstColumn="0" w:lastColumn="0" w:noHBand="0" w:noVBand="0"/>
        </w:tblPrEx>
        <w:trPr>
          <w:trHeight w:val="20"/>
        </w:trPr>
        <w:tc>
          <w:tcPr>
            <w:tcW w:w="2610" w:type="dxa"/>
          </w:tcPr>
          <w:p w14:paraId="224D1714" w14:textId="23DBAFAA" w:rsidR="00D03FF6" w:rsidRPr="004B343F" w:rsidRDefault="00D03FF6" w:rsidP="00DD5200">
            <w:pPr>
              <w:pStyle w:val="NoSpacing"/>
              <w:rPr>
                <w:rFonts w:ascii="Times New Roman" w:hAnsi="Times New Roman" w:cs="Times New Roman"/>
                <w:highlight w:val="lightGray"/>
              </w:rPr>
            </w:pPr>
            <w:r w:rsidRPr="0086640F">
              <w:rPr>
                <w:rFonts w:ascii="Times New Roman" w:hAnsi="Times New Roman" w:cs="Times New Roman"/>
              </w:rPr>
              <w:t>Wattles, Paul</w:t>
            </w:r>
          </w:p>
        </w:tc>
        <w:tc>
          <w:tcPr>
            <w:tcW w:w="3818" w:type="dxa"/>
          </w:tcPr>
          <w:p w14:paraId="027B2C51" w14:textId="77777777" w:rsidR="00D03FF6" w:rsidRPr="004B343F"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4B343F" w:rsidRDefault="00D03FF6" w:rsidP="00DD5200">
            <w:pPr>
              <w:pStyle w:val="NoSpacing"/>
              <w:rPr>
                <w:rFonts w:ascii="Times New Roman" w:hAnsi="Times New Roman" w:cs="Times New Roman"/>
                <w:highlight w:val="lightGray"/>
              </w:rPr>
            </w:pPr>
          </w:p>
        </w:tc>
      </w:tr>
      <w:bookmarkEnd w:id="3"/>
    </w:tbl>
    <w:p w14:paraId="300E392D" w14:textId="77777777" w:rsidR="00B241D3" w:rsidRPr="00DE0D44" w:rsidRDefault="00B241D3" w:rsidP="002968F0">
      <w:pPr>
        <w:pStyle w:val="NoSpacing"/>
        <w:jc w:val="both"/>
        <w:rPr>
          <w:rFonts w:ascii="Times New Roman" w:hAnsi="Times New Roman" w:cs="Times New Roman"/>
          <w:i/>
          <w:highlight w:val="lightGray"/>
        </w:rPr>
      </w:pPr>
    </w:p>
    <w:p w14:paraId="29FC549A" w14:textId="77777777" w:rsidR="00D038CF" w:rsidRPr="00DE0D44" w:rsidRDefault="00D038CF" w:rsidP="002968F0">
      <w:pPr>
        <w:pStyle w:val="NoSpacing"/>
        <w:jc w:val="both"/>
        <w:rPr>
          <w:rFonts w:ascii="Times New Roman" w:hAnsi="Times New Roman" w:cs="Times New Roman"/>
          <w:i/>
          <w:highlight w:val="lightGray"/>
        </w:rPr>
      </w:pPr>
    </w:p>
    <w:p w14:paraId="5A656F6C" w14:textId="51F01661" w:rsidR="00EB6CF3" w:rsidRPr="00885AC5" w:rsidRDefault="00EF73CC" w:rsidP="002968F0">
      <w:pPr>
        <w:pStyle w:val="NoSpacing"/>
        <w:jc w:val="both"/>
        <w:rPr>
          <w:rFonts w:ascii="Times New Roman" w:hAnsi="Times New Roman" w:cs="Times New Roman"/>
        </w:rPr>
      </w:pPr>
      <w:r w:rsidRPr="00885AC5">
        <w:rPr>
          <w:rFonts w:ascii="Times New Roman" w:hAnsi="Times New Roman" w:cs="Times New Roman"/>
          <w:i/>
        </w:rPr>
        <w:t xml:space="preserve">Unless otherwise indicated, all Market Segments </w:t>
      </w:r>
      <w:r w:rsidR="001C3550">
        <w:rPr>
          <w:rFonts w:ascii="Times New Roman" w:hAnsi="Times New Roman" w:cs="Times New Roman"/>
          <w:i/>
        </w:rPr>
        <w:t>participated</w:t>
      </w:r>
      <w:r w:rsidR="008954B2">
        <w:rPr>
          <w:rFonts w:ascii="Times New Roman" w:hAnsi="Times New Roman" w:cs="Times New Roman"/>
          <w:i/>
        </w:rPr>
        <w:t xml:space="preserve"> in the votes</w:t>
      </w:r>
      <w:r w:rsidR="00CB2571" w:rsidRPr="00885AC5">
        <w:rPr>
          <w:rFonts w:ascii="Times New Roman" w:hAnsi="Times New Roman" w:cs="Times New Roman"/>
          <w:i/>
        </w:rPr>
        <w:t>.</w:t>
      </w:r>
    </w:p>
    <w:p w14:paraId="00705C4D" w14:textId="77777777" w:rsidR="009F1FD3" w:rsidRPr="00DE0D44" w:rsidRDefault="009F1FD3" w:rsidP="002968F0">
      <w:pPr>
        <w:pStyle w:val="NoSpacing"/>
        <w:jc w:val="both"/>
        <w:rPr>
          <w:rFonts w:ascii="Times New Roman" w:hAnsi="Times New Roman" w:cs="Times New Roman"/>
          <w:highlight w:val="lightGray"/>
        </w:rPr>
      </w:pPr>
    </w:p>
    <w:p w14:paraId="7191B62F" w14:textId="77777777" w:rsidR="00E01B23" w:rsidRPr="00DE0D44" w:rsidRDefault="00E01B23" w:rsidP="002968F0">
      <w:pPr>
        <w:pStyle w:val="NoSpacing"/>
        <w:jc w:val="both"/>
        <w:rPr>
          <w:rFonts w:ascii="Times New Roman" w:hAnsi="Times New Roman" w:cs="Times New Roman"/>
          <w:highlight w:val="lightGray"/>
        </w:rPr>
      </w:pPr>
    </w:p>
    <w:p w14:paraId="75FA2B60" w14:textId="65AEDB27" w:rsidR="00895FFF" w:rsidRPr="00885AC5" w:rsidRDefault="00740665" w:rsidP="002968F0">
      <w:pPr>
        <w:pStyle w:val="NoSpacing"/>
        <w:jc w:val="both"/>
        <w:rPr>
          <w:rFonts w:ascii="Times New Roman" w:hAnsi="Times New Roman" w:cs="Times New Roman"/>
        </w:rPr>
      </w:pPr>
      <w:r>
        <w:rPr>
          <w:rFonts w:ascii="Times New Roman" w:hAnsi="Times New Roman" w:cs="Times New Roman"/>
        </w:rPr>
        <w:t>Martha Henson</w:t>
      </w:r>
      <w:r w:rsidR="00075016" w:rsidRPr="00885AC5">
        <w:rPr>
          <w:rFonts w:ascii="Times New Roman" w:hAnsi="Times New Roman" w:cs="Times New Roman"/>
        </w:rPr>
        <w:t xml:space="preserve"> </w:t>
      </w:r>
      <w:r w:rsidR="00895FFF" w:rsidRPr="00885AC5">
        <w:rPr>
          <w:rFonts w:ascii="Times New Roman" w:hAnsi="Times New Roman" w:cs="Times New Roman"/>
        </w:rPr>
        <w:t xml:space="preserve">called the </w:t>
      </w:r>
      <w:r w:rsidR="004B343F">
        <w:rPr>
          <w:rFonts w:ascii="Times New Roman" w:hAnsi="Times New Roman" w:cs="Times New Roman"/>
        </w:rPr>
        <w:t>March</w:t>
      </w:r>
      <w:r>
        <w:rPr>
          <w:rFonts w:ascii="Times New Roman" w:hAnsi="Times New Roman" w:cs="Times New Roman"/>
        </w:rPr>
        <w:t xml:space="preserve"> 11</w:t>
      </w:r>
      <w:r w:rsidR="00885AC5" w:rsidRPr="00885AC5">
        <w:rPr>
          <w:rFonts w:ascii="Times New Roman" w:hAnsi="Times New Roman" w:cs="Times New Roman"/>
        </w:rPr>
        <w:t>, 2021</w:t>
      </w:r>
      <w:r w:rsidR="008524CF" w:rsidRPr="00885AC5">
        <w:rPr>
          <w:rFonts w:ascii="Times New Roman" w:hAnsi="Times New Roman" w:cs="Times New Roman"/>
        </w:rPr>
        <w:t xml:space="preserve"> </w:t>
      </w:r>
      <w:r w:rsidR="00895FFF" w:rsidRPr="00885AC5">
        <w:rPr>
          <w:rFonts w:ascii="Times New Roman" w:hAnsi="Times New Roman" w:cs="Times New Roman"/>
        </w:rPr>
        <w:t xml:space="preserve">PRS meeting to order at </w:t>
      </w:r>
      <w:r w:rsidR="00CC5A8D">
        <w:rPr>
          <w:rFonts w:ascii="Times New Roman" w:hAnsi="Times New Roman" w:cs="Times New Roman"/>
        </w:rPr>
        <w:t>1:00 p.m.</w:t>
      </w:r>
      <w:r w:rsidR="00895FFF" w:rsidRPr="00885AC5">
        <w:rPr>
          <w:rFonts w:ascii="Times New Roman" w:hAnsi="Times New Roman" w:cs="Times New Roman"/>
        </w:rPr>
        <w:t xml:space="preserve"> </w:t>
      </w:r>
    </w:p>
    <w:p w14:paraId="1C0B910D" w14:textId="77777777" w:rsidR="001B3D02" w:rsidRPr="00885AC5" w:rsidRDefault="001B3D02" w:rsidP="002968F0">
      <w:pPr>
        <w:pStyle w:val="NoSpacing"/>
        <w:jc w:val="both"/>
        <w:rPr>
          <w:rFonts w:ascii="Times New Roman" w:hAnsi="Times New Roman" w:cs="Times New Roman"/>
        </w:rPr>
      </w:pPr>
    </w:p>
    <w:p w14:paraId="02C86B1B" w14:textId="77777777" w:rsidR="001B3D02" w:rsidRPr="00885AC5" w:rsidRDefault="001B3D02" w:rsidP="002968F0">
      <w:pPr>
        <w:pStyle w:val="NoSpacing"/>
        <w:jc w:val="both"/>
        <w:rPr>
          <w:rFonts w:ascii="Times New Roman" w:hAnsi="Times New Roman" w:cs="Times New Roman"/>
        </w:rPr>
      </w:pPr>
    </w:p>
    <w:p w14:paraId="265FA3FF" w14:textId="77777777" w:rsidR="00895FFF" w:rsidRPr="00885AC5" w:rsidRDefault="00895FFF" w:rsidP="002968F0">
      <w:pPr>
        <w:pStyle w:val="NoSpacing"/>
        <w:jc w:val="both"/>
        <w:rPr>
          <w:rFonts w:ascii="Times New Roman" w:hAnsi="Times New Roman" w:cs="Times New Roman"/>
          <w:u w:val="single"/>
        </w:rPr>
      </w:pPr>
      <w:r w:rsidRPr="00885AC5">
        <w:rPr>
          <w:rFonts w:ascii="Times New Roman" w:hAnsi="Times New Roman" w:cs="Times New Roman"/>
          <w:u w:val="single"/>
        </w:rPr>
        <w:t>Antitrust Admonition</w:t>
      </w:r>
    </w:p>
    <w:p w14:paraId="3E2342D5" w14:textId="05DF803B" w:rsidR="00895FFF" w:rsidRPr="00CF7C05" w:rsidRDefault="00895FFF" w:rsidP="002968F0">
      <w:pPr>
        <w:pStyle w:val="NoSpacing"/>
        <w:jc w:val="both"/>
        <w:rPr>
          <w:rFonts w:ascii="Times New Roman" w:hAnsi="Times New Roman" w:cs="Times New Roman"/>
        </w:rPr>
      </w:pPr>
      <w:r w:rsidRPr="00885AC5">
        <w:rPr>
          <w:rFonts w:ascii="Times New Roman" w:hAnsi="Times New Roman" w:cs="Times New Roman"/>
        </w:rPr>
        <w:t xml:space="preserve">Ms. </w:t>
      </w:r>
      <w:r w:rsidR="00740665">
        <w:rPr>
          <w:rFonts w:ascii="Times New Roman" w:hAnsi="Times New Roman" w:cs="Times New Roman"/>
        </w:rPr>
        <w:t>Henson</w:t>
      </w:r>
      <w:r w:rsidRPr="00885AC5">
        <w:rPr>
          <w:rFonts w:ascii="Times New Roman" w:hAnsi="Times New Roman" w:cs="Times New Roman"/>
        </w:rPr>
        <w:t xml:space="preserve"> attention to the Antitrust Admonition, which was displayed.</w:t>
      </w:r>
      <w:r w:rsidRPr="00CF7C05">
        <w:rPr>
          <w:rFonts w:ascii="Times New Roman" w:hAnsi="Times New Roman" w:cs="Times New Roman"/>
        </w:rPr>
        <w:t xml:space="preserve">  </w:t>
      </w:r>
    </w:p>
    <w:p w14:paraId="32FBE18C" w14:textId="77777777" w:rsidR="009F7789" w:rsidRDefault="009F7789" w:rsidP="002968F0">
      <w:pPr>
        <w:pStyle w:val="NoSpacing"/>
        <w:jc w:val="both"/>
        <w:rPr>
          <w:rFonts w:ascii="Times New Roman" w:hAnsi="Times New Roman" w:cs="Times New Roman"/>
        </w:rPr>
      </w:pPr>
    </w:p>
    <w:p w14:paraId="04089599" w14:textId="77777777" w:rsidR="009F7789" w:rsidRPr="00CF7C05" w:rsidRDefault="009F7789" w:rsidP="002968F0">
      <w:pPr>
        <w:pStyle w:val="NoSpacing"/>
        <w:jc w:val="both"/>
        <w:rPr>
          <w:rFonts w:ascii="Times New Roman" w:hAnsi="Times New Roman" w:cs="Times New Roman"/>
        </w:rPr>
      </w:pPr>
    </w:p>
    <w:p w14:paraId="42EBE117" w14:textId="77777777" w:rsidR="00740665" w:rsidRPr="00BC4334" w:rsidRDefault="00740665" w:rsidP="00740665">
      <w:pPr>
        <w:pStyle w:val="NoSpacing"/>
        <w:jc w:val="both"/>
        <w:rPr>
          <w:rFonts w:ascii="Times New Roman" w:hAnsi="Times New Roman" w:cs="Times New Roman"/>
          <w:u w:val="single"/>
        </w:rPr>
      </w:pPr>
      <w:r w:rsidRPr="00BC4334">
        <w:rPr>
          <w:rFonts w:ascii="Times New Roman" w:hAnsi="Times New Roman" w:cs="Times New Roman"/>
          <w:u w:val="single"/>
        </w:rPr>
        <w:t>Approval of Minutes (see Key Documents)</w:t>
      </w:r>
      <w:r w:rsidRPr="00BC4334">
        <w:rPr>
          <w:rStyle w:val="FootnoteReference"/>
          <w:rFonts w:ascii="Times New Roman" w:hAnsi="Times New Roman" w:cs="Times New Roman"/>
          <w:u w:val="single"/>
        </w:rPr>
        <w:footnoteReference w:id="1"/>
      </w:r>
    </w:p>
    <w:p w14:paraId="54288C33" w14:textId="34DAD3A7" w:rsidR="00740665" w:rsidRPr="00BC4334" w:rsidRDefault="004B343F" w:rsidP="00740665">
      <w:pPr>
        <w:pStyle w:val="NoSpacing"/>
        <w:jc w:val="both"/>
        <w:rPr>
          <w:rFonts w:ascii="Times New Roman" w:hAnsi="Times New Roman" w:cs="Times New Roman"/>
          <w:i/>
        </w:rPr>
      </w:pPr>
      <w:r>
        <w:rPr>
          <w:rFonts w:ascii="Times New Roman" w:hAnsi="Times New Roman" w:cs="Times New Roman"/>
          <w:i/>
        </w:rPr>
        <w:t>February 11, 2021</w:t>
      </w:r>
    </w:p>
    <w:p w14:paraId="3297519A" w14:textId="0006229E" w:rsidR="00740665" w:rsidRPr="00685BA2" w:rsidRDefault="00740665" w:rsidP="00740665">
      <w:pPr>
        <w:pStyle w:val="NoSpacing"/>
        <w:jc w:val="both"/>
        <w:rPr>
          <w:rFonts w:ascii="Times New Roman" w:hAnsi="Times New Roman" w:cs="Times New Roman"/>
        </w:rPr>
      </w:pPr>
      <w:r w:rsidRPr="00685BA2">
        <w:rPr>
          <w:rFonts w:ascii="Times New Roman" w:hAnsi="Times New Roman" w:cs="Times New Roman"/>
        </w:rPr>
        <w:t xml:space="preserve">Market Participants reviewed </w:t>
      </w:r>
      <w:r w:rsidR="00685BA2" w:rsidRPr="00685BA2">
        <w:rPr>
          <w:rFonts w:ascii="Times New Roman" w:hAnsi="Times New Roman" w:cs="Times New Roman"/>
        </w:rPr>
        <w:t xml:space="preserve">February 11, </w:t>
      </w:r>
      <w:r w:rsidRPr="00685BA2">
        <w:rPr>
          <w:rFonts w:ascii="Times New Roman" w:hAnsi="Times New Roman" w:cs="Times New Roman"/>
        </w:rPr>
        <w:t>202</w:t>
      </w:r>
      <w:r w:rsidR="00BC4334" w:rsidRPr="00685BA2">
        <w:rPr>
          <w:rFonts w:ascii="Times New Roman" w:hAnsi="Times New Roman" w:cs="Times New Roman"/>
        </w:rPr>
        <w:t>1</w:t>
      </w:r>
      <w:r w:rsidRPr="00685BA2">
        <w:rPr>
          <w:rFonts w:ascii="Times New Roman" w:hAnsi="Times New Roman" w:cs="Times New Roman"/>
        </w:rPr>
        <w:t xml:space="preserve"> PRS Meeting Minutes.  Ms. Henson noted this item could be considered for inclusion in the </w:t>
      </w:r>
      <w:hyperlink w:anchor="Combined_Ballot" w:history="1">
        <w:r w:rsidRPr="00685BA2">
          <w:rPr>
            <w:rStyle w:val="Hyperlink"/>
            <w:rFonts w:ascii="Times New Roman" w:hAnsi="Times New Roman" w:cs="Times New Roman"/>
          </w:rPr>
          <w:t>Combined Ballot</w:t>
        </w:r>
      </w:hyperlink>
      <w:r w:rsidRPr="00685BA2">
        <w:rPr>
          <w:rFonts w:ascii="Times New Roman" w:hAnsi="Times New Roman" w:cs="Times New Roman"/>
        </w:rPr>
        <w:t xml:space="preserve">.  </w:t>
      </w:r>
    </w:p>
    <w:p w14:paraId="722248F3" w14:textId="77777777" w:rsidR="00740665" w:rsidRPr="00685BA2" w:rsidRDefault="00740665" w:rsidP="00740665">
      <w:pPr>
        <w:pStyle w:val="NoSpacing"/>
        <w:jc w:val="both"/>
        <w:rPr>
          <w:rFonts w:ascii="Times New Roman" w:hAnsi="Times New Roman" w:cs="Times New Roman"/>
          <w:b/>
        </w:rPr>
      </w:pPr>
    </w:p>
    <w:p w14:paraId="3782BE43" w14:textId="77777777" w:rsidR="00740665" w:rsidRPr="004B343F" w:rsidRDefault="00740665" w:rsidP="00740665">
      <w:pPr>
        <w:pStyle w:val="NoSpacing"/>
        <w:jc w:val="both"/>
        <w:rPr>
          <w:rFonts w:ascii="Times New Roman" w:hAnsi="Times New Roman" w:cs="Times New Roman"/>
          <w:b/>
          <w:highlight w:val="lightGray"/>
        </w:rPr>
      </w:pPr>
    </w:p>
    <w:p w14:paraId="765050AF" w14:textId="141AF1D3" w:rsidR="007A0397" w:rsidRPr="004B343F" w:rsidRDefault="007A0397" w:rsidP="002968F0">
      <w:pPr>
        <w:pStyle w:val="NoSpacing"/>
        <w:jc w:val="both"/>
        <w:rPr>
          <w:rFonts w:ascii="Times New Roman" w:hAnsi="Times New Roman" w:cs="Times New Roman"/>
          <w:u w:val="single"/>
        </w:rPr>
      </w:pPr>
      <w:r w:rsidRPr="004B343F">
        <w:rPr>
          <w:rFonts w:ascii="Times New Roman" w:hAnsi="Times New Roman" w:cs="Times New Roman"/>
          <w:u w:val="single"/>
        </w:rPr>
        <w:t xml:space="preserve">Technical Advisory Committee (TAC) </w:t>
      </w:r>
      <w:r w:rsidR="00885AC5" w:rsidRPr="004B343F">
        <w:rPr>
          <w:rFonts w:ascii="Times New Roman" w:hAnsi="Times New Roman" w:cs="Times New Roman"/>
          <w:u w:val="single"/>
        </w:rPr>
        <w:t>Update</w:t>
      </w:r>
      <w:r w:rsidR="003A4157" w:rsidRPr="004B343F">
        <w:rPr>
          <w:rFonts w:ascii="Times New Roman" w:hAnsi="Times New Roman" w:cs="Times New Roman"/>
          <w:u w:val="single"/>
        </w:rPr>
        <w:t xml:space="preserve"> </w:t>
      </w:r>
    </w:p>
    <w:p w14:paraId="36681BC2" w14:textId="155DE620" w:rsidR="00F13B08" w:rsidRPr="00F13B08" w:rsidRDefault="00AC3F48" w:rsidP="002968F0">
      <w:pPr>
        <w:pStyle w:val="NoSpacing"/>
        <w:jc w:val="both"/>
        <w:rPr>
          <w:rFonts w:ascii="Times New Roman" w:hAnsi="Times New Roman" w:cs="Times New Roman"/>
        </w:rPr>
      </w:pPr>
      <w:r w:rsidRPr="00F13B08">
        <w:rPr>
          <w:rFonts w:ascii="Times New Roman" w:hAnsi="Times New Roman" w:cs="Times New Roman"/>
        </w:rPr>
        <w:t xml:space="preserve">Ms. Henson </w:t>
      </w:r>
      <w:r w:rsidR="003B6446" w:rsidRPr="00F13B08">
        <w:rPr>
          <w:rFonts w:ascii="Times New Roman" w:hAnsi="Times New Roman" w:cs="Times New Roman"/>
        </w:rPr>
        <w:t xml:space="preserve">summarized </w:t>
      </w:r>
      <w:r w:rsidR="00F13B08">
        <w:rPr>
          <w:rFonts w:ascii="Times New Roman" w:hAnsi="Times New Roman" w:cs="Times New Roman"/>
        </w:rPr>
        <w:t xml:space="preserve">discussion at the </w:t>
      </w:r>
      <w:r w:rsidR="003B6446" w:rsidRPr="00F13B08">
        <w:rPr>
          <w:rFonts w:ascii="Times New Roman" w:hAnsi="Times New Roman" w:cs="Times New Roman"/>
        </w:rPr>
        <w:t>March 5, 2021 Special TAC meeting</w:t>
      </w:r>
      <w:r w:rsidR="00F13B08">
        <w:rPr>
          <w:rFonts w:ascii="Times New Roman" w:hAnsi="Times New Roman" w:cs="Times New Roman"/>
        </w:rPr>
        <w:t xml:space="preserve">, including the </w:t>
      </w:r>
      <w:r w:rsidR="00F13B08" w:rsidRPr="00F13B08">
        <w:rPr>
          <w:rFonts w:ascii="Times New Roman" w:hAnsi="Times New Roman" w:cs="Times New Roman"/>
        </w:rPr>
        <w:t xml:space="preserve">February </w:t>
      </w:r>
      <w:r w:rsidR="00A70276">
        <w:rPr>
          <w:rFonts w:ascii="Times New Roman" w:hAnsi="Times New Roman" w:cs="Times New Roman"/>
        </w:rPr>
        <w:t>2021 c</w:t>
      </w:r>
      <w:r w:rsidR="00F13B08" w:rsidRPr="00F13B08">
        <w:rPr>
          <w:rFonts w:ascii="Times New Roman" w:hAnsi="Times New Roman" w:cs="Times New Roman"/>
        </w:rPr>
        <w:t xml:space="preserve">old </w:t>
      </w:r>
      <w:r w:rsidR="00A70276">
        <w:rPr>
          <w:rFonts w:ascii="Times New Roman" w:hAnsi="Times New Roman" w:cs="Times New Roman"/>
        </w:rPr>
        <w:t>w</w:t>
      </w:r>
      <w:r w:rsidR="00F13B08" w:rsidRPr="00F13B08">
        <w:rPr>
          <w:rFonts w:ascii="Times New Roman" w:hAnsi="Times New Roman" w:cs="Times New Roman"/>
        </w:rPr>
        <w:t xml:space="preserve">eather event.  </w:t>
      </w:r>
    </w:p>
    <w:p w14:paraId="6EF546E7" w14:textId="77777777" w:rsidR="00AC3F48" w:rsidRDefault="00AC3F48" w:rsidP="002968F0">
      <w:pPr>
        <w:pStyle w:val="NoSpacing"/>
        <w:jc w:val="both"/>
        <w:rPr>
          <w:rFonts w:ascii="Times New Roman" w:hAnsi="Times New Roman" w:cs="Times New Roman"/>
          <w:highlight w:val="lightGray"/>
        </w:rPr>
      </w:pPr>
    </w:p>
    <w:p w14:paraId="1508DCAF" w14:textId="77777777" w:rsidR="00F13B08" w:rsidRPr="004B343F" w:rsidRDefault="00F13B08" w:rsidP="002968F0">
      <w:pPr>
        <w:pStyle w:val="NoSpacing"/>
        <w:jc w:val="both"/>
        <w:rPr>
          <w:rFonts w:ascii="Times New Roman" w:hAnsi="Times New Roman" w:cs="Times New Roman"/>
          <w:highlight w:val="lightGray"/>
        </w:rPr>
      </w:pPr>
    </w:p>
    <w:p w14:paraId="2DC9D307" w14:textId="326AC3D1" w:rsidR="00740665" w:rsidRPr="004B343F" w:rsidRDefault="00740665" w:rsidP="002968F0">
      <w:pPr>
        <w:pStyle w:val="NoSpacing"/>
        <w:jc w:val="both"/>
        <w:rPr>
          <w:rFonts w:ascii="Times New Roman" w:hAnsi="Times New Roman" w:cs="Times New Roman"/>
          <w:bCs/>
          <w:u w:val="single"/>
        </w:rPr>
      </w:pPr>
      <w:r w:rsidRPr="004B343F">
        <w:rPr>
          <w:rFonts w:ascii="Times New Roman" w:hAnsi="Times New Roman" w:cs="Times New Roman"/>
          <w:bCs/>
          <w:u w:val="single"/>
        </w:rPr>
        <w:t>2021 PRS Goals (Vote)</w:t>
      </w:r>
      <w:r w:rsidR="00A70276">
        <w:rPr>
          <w:rFonts w:ascii="Times New Roman" w:hAnsi="Times New Roman" w:cs="Times New Roman"/>
          <w:bCs/>
          <w:u w:val="single"/>
        </w:rPr>
        <w:t xml:space="preserve"> (see Key Documents)</w:t>
      </w:r>
      <w:r w:rsidRPr="004B343F">
        <w:rPr>
          <w:rFonts w:ascii="Times New Roman" w:hAnsi="Times New Roman" w:cs="Times New Roman"/>
          <w:bCs/>
          <w:u w:val="single"/>
        </w:rPr>
        <w:t xml:space="preserve"> </w:t>
      </w:r>
    </w:p>
    <w:p w14:paraId="2FB7D970" w14:textId="0DCDFCE0" w:rsidR="00AC3B28" w:rsidRPr="008954B2" w:rsidRDefault="00AC3F48" w:rsidP="00AC3B28">
      <w:pPr>
        <w:pStyle w:val="NoSpacing"/>
        <w:jc w:val="both"/>
        <w:rPr>
          <w:rFonts w:cs="Times New Roman"/>
        </w:rPr>
      </w:pPr>
      <w:r w:rsidRPr="00AC3B28">
        <w:rPr>
          <w:rFonts w:ascii="Times New Roman" w:hAnsi="Times New Roman" w:cs="Times New Roman"/>
        </w:rPr>
        <w:t xml:space="preserve">Market Participants </w:t>
      </w:r>
      <w:r w:rsidR="00AC3B28" w:rsidRPr="00AC3B28">
        <w:rPr>
          <w:rFonts w:ascii="Times New Roman" w:hAnsi="Times New Roman" w:cs="Times New Roman"/>
        </w:rPr>
        <w:t xml:space="preserve">reviewed </w:t>
      </w:r>
      <w:r w:rsidR="00AE7FF9">
        <w:rPr>
          <w:rFonts w:ascii="Times New Roman" w:hAnsi="Times New Roman" w:cs="Times New Roman"/>
        </w:rPr>
        <w:t xml:space="preserve">draft </w:t>
      </w:r>
      <w:r w:rsidR="00AC3B28" w:rsidRPr="00AC3B28">
        <w:rPr>
          <w:rFonts w:ascii="Times New Roman" w:hAnsi="Times New Roman" w:cs="Times New Roman"/>
        </w:rPr>
        <w:t>2021 PRS Goals.  Ms. Henson</w:t>
      </w:r>
      <w:r w:rsidR="00AC3B28" w:rsidRPr="008954B2">
        <w:rPr>
          <w:rFonts w:ascii="Times New Roman" w:hAnsi="Times New Roman" w:cs="Times New Roman"/>
        </w:rPr>
        <w:t xml:space="preserve"> noted this item could be considered for inclusion in the</w:t>
      </w:r>
      <w:r w:rsidR="00AC3B28" w:rsidRPr="008954B2">
        <w:rPr>
          <w:rFonts w:cs="Times New Roman"/>
        </w:rPr>
        <w:t xml:space="preserve"> </w:t>
      </w:r>
      <w:hyperlink w:anchor="Combined_Ballot" w:history="1">
        <w:r w:rsidR="00AC3B28" w:rsidRPr="008954B2">
          <w:rPr>
            <w:rStyle w:val="Hyperlink"/>
            <w:rFonts w:ascii="Times New Roman" w:hAnsi="Times New Roman" w:cs="Times New Roman"/>
          </w:rPr>
          <w:t>Combined Ballot</w:t>
        </w:r>
      </w:hyperlink>
      <w:r w:rsidR="00AC3B28" w:rsidRPr="008954B2">
        <w:rPr>
          <w:rFonts w:cs="Times New Roman"/>
        </w:rPr>
        <w:t xml:space="preserve">.  </w:t>
      </w:r>
    </w:p>
    <w:p w14:paraId="49CD67D6" w14:textId="7CA70D58" w:rsidR="00AC3F48" w:rsidRPr="004B343F" w:rsidRDefault="00AC3F48" w:rsidP="002968F0">
      <w:pPr>
        <w:pStyle w:val="NoSpacing"/>
        <w:jc w:val="both"/>
        <w:rPr>
          <w:rFonts w:ascii="Times New Roman" w:hAnsi="Times New Roman" w:cs="Times New Roman"/>
          <w:highlight w:val="lightGray"/>
        </w:rPr>
      </w:pPr>
    </w:p>
    <w:p w14:paraId="3D97261B" w14:textId="77777777" w:rsidR="00AC3F48" w:rsidRPr="004B343F" w:rsidRDefault="00AC3F48" w:rsidP="002968F0">
      <w:pPr>
        <w:pStyle w:val="NoSpacing"/>
        <w:jc w:val="both"/>
        <w:rPr>
          <w:rFonts w:ascii="Times New Roman" w:hAnsi="Times New Roman" w:cs="Times New Roman"/>
          <w:highlight w:val="lightGray"/>
        </w:rPr>
      </w:pPr>
    </w:p>
    <w:p w14:paraId="5E7FDE1E" w14:textId="4F350495" w:rsidR="00FB78FB" w:rsidRPr="004B343F" w:rsidRDefault="00131680" w:rsidP="002968F0">
      <w:pPr>
        <w:pStyle w:val="NoSpacing"/>
        <w:jc w:val="both"/>
        <w:rPr>
          <w:rFonts w:ascii="Times New Roman" w:hAnsi="Times New Roman" w:cs="Times New Roman"/>
          <w:u w:val="single"/>
        </w:rPr>
      </w:pPr>
      <w:r w:rsidRPr="004B343F">
        <w:rPr>
          <w:rFonts w:ascii="Times New Roman" w:hAnsi="Times New Roman" w:cs="Times New Roman"/>
          <w:u w:val="single"/>
        </w:rPr>
        <w:t xml:space="preserve">Project </w:t>
      </w:r>
      <w:r w:rsidR="00D16019" w:rsidRPr="004B343F">
        <w:rPr>
          <w:rFonts w:ascii="Times New Roman" w:hAnsi="Times New Roman" w:cs="Times New Roman"/>
          <w:u w:val="single"/>
        </w:rPr>
        <w:t>Update and Summary of Project Priority List (PPL) Activity to Date (see Key Documents)</w:t>
      </w:r>
      <w:r w:rsidR="00FB78FB" w:rsidRPr="004B343F">
        <w:rPr>
          <w:rFonts w:ascii="Times New Roman" w:hAnsi="Times New Roman" w:cs="Times New Roman"/>
          <w:u w:val="single"/>
        </w:rPr>
        <w:t xml:space="preserve"> </w:t>
      </w:r>
    </w:p>
    <w:p w14:paraId="1AFB20E7" w14:textId="072F1343" w:rsidR="00ED7207" w:rsidRPr="00414A19" w:rsidRDefault="0060378E" w:rsidP="00ED7207">
      <w:pPr>
        <w:pStyle w:val="NoSpacing"/>
        <w:jc w:val="both"/>
        <w:rPr>
          <w:rFonts w:ascii="Times New Roman" w:hAnsi="Times New Roman" w:cs="Times New Roman"/>
        </w:rPr>
      </w:pPr>
      <w:r w:rsidRPr="00414A19">
        <w:rPr>
          <w:rFonts w:ascii="Times New Roman" w:hAnsi="Times New Roman" w:cs="Times New Roman"/>
        </w:rPr>
        <w:t xml:space="preserve">Troy Anderson </w:t>
      </w:r>
      <w:r w:rsidR="00D16019" w:rsidRPr="00414A19">
        <w:rPr>
          <w:rFonts w:ascii="Times New Roman" w:hAnsi="Times New Roman" w:cs="Times New Roman"/>
        </w:rPr>
        <w:t>pr</w:t>
      </w:r>
      <w:r w:rsidR="00474A6F" w:rsidRPr="00414A19">
        <w:rPr>
          <w:rFonts w:ascii="Times New Roman" w:hAnsi="Times New Roman" w:cs="Times New Roman"/>
        </w:rPr>
        <w:t xml:space="preserve">ovided a </w:t>
      </w:r>
      <w:r w:rsidR="00D16019" w:rsidRPr="00414A19">
        <w:rPr>
          <w:rFonts w:ascii="Times New Roman" w:hAnsi="Times New Roman" w:cs="Times New Roman"/>
        </w:rPr>
        <w:t>project update</w:t>
      </w:r>
      <w:r w:rsidR="00FD7F5A" w:rsidRPr="00414A19">
        <w:rPr>
          <w:rFonts w:ascii="Times New Roman" w:hAnsi="Times New Roman" w:cs="Times New Roman"/>
        </w:rPr>
        <w:t xml:space="preserve"> </w:t>
      </w:r>
      <w:r w:rsidR="00D16019" w:rsidRPr="00414A19">
        <w:rPr>
          <w:rFonts w:ascii="Times New Roman" w:hAnsi="Times New Roman" w:cs="Times New Roman"/>
        </w:rPr>
        <w:t>and summary of PPL activity</w:t>
      </w:r>
      <w:r w:rsidR="00414A19" w:rsidRPr="00414A19">
        <w:rPr>
          <w:rFonts w:ascii="Times New Roman" w:hAnsi="Times New Roman" w:cs="Times New Roman"/>
        </w:rPr>
        <w:t xml:space="preserve">.  Mr. Anderson </w:t>
      </w:r>
      <w:r w:rsidR="00E02EBB" w:rsidRPr="00414A19">
        <w:rPr>
          <w:rFonts w:ascii="Times New Roman" w:hAnsi="Times New Roman" w:cs="Times New Roman"/>
        </w:rPr>
        <w:t>rev</w:t>
      </w:r>
      <w:r w:rsidR="00861C8C" w:rsidRPr="00414A19">
        <w:rPr>
          <w:rFonts w:ascii="Times New Roman" w:hAnsi="Times New Roman" w:cs="Times New Roman"/>
        </w:rPr>
        <w:t xml:space="preserve">iewed </w:t>
      </w:r>
      <w:r w:rsidR="00371BC3" w:rsidRPr="00414A19">
        <w:rPr>
          <w:rFonts w:ascii="Times New Roman" w:hAnsi="Times New Roman" w:cs="Times New Roman"/>
        </w:rPr>
        <w:t>t</w:t>
      </w:r>
      <w:r w:rsidR="00861C8C" w:rsidRPr="00414A19">
        <w:rPr>
          <w:rFonts w:ascii="Times New Roman" w:hAnsi="Times New Roman" w:cs="Times New Roman"/>
        </w:rPr>
        <w:t xml:space="preserve">he </w:t>
      </w:r>
      <w:r w:rsidR="00DB1676" w:rsidRPr="00414A19">
        <w:rPr>
          <w:rFonts w:ascii="Times New Roman" w:hAnsi="Times New Roman" w:cs="Times New Roman"/>
        </w:rPr>
        <w:t xml:space="preserve">2021 </w:t>
      </w:r>
      <w:r w:rsidR="00986A8A" w:rsidRPr="00414A19">
        <w:rPr>
          <w:rFonts w:ascii="Times New Roman" w:hAnsi="Times New Roman" w:cs="Times New Roman"/>
        </w:rPr>
        <w:t>r</w:t>
      </w:r>
      <w:r w:rsidR="00F658AD" w:rsidRPr="00414A19">
        <w:rPr>
          <w:rFonts w:ascii="Times New Roman" w:hAnsi="Times New Roman" w:cs="Times New Roman"/>
        </w:rPr>
        <w:t xml:space="preserve">elease </w:t>
      </w:r>
      <w:r w:rsidR="00D044D3" w:rsidRPr="00414A19">
        <w:rPr>
          <w:rFonts w:ascii="Times New Roman" w:hAnsi="Times New Roman" w:cs="Times New Roman"/>
        </w:rPr>
        <w:t>targets</w:t>
      </w:r>
      <w:r w:rsidR="00414A19" w:rsidRPr="00414A19">
        <w:rPr>
          <w:rFonts w:ascii="Times New Roman" w:hAnsi="Times New Roman" w:cs="Times New Roman"/>
        </w:rPr>
        <w:t xml:space="preserve"> and stated that </w:t>
      </w:r>
      <w:r w:rsidR="00DF2A46" w:rsidRPr="00414A19">
        <w:rPr>
          <w:rFonts w:ascii="Times New Roman" w:hAnsi="Times New Roman" w:cs="Times New Roman"/>
        </w:rPr>
        <w:t>Battery Energy Storage (BES)</w:t>
      </w:r>
      <w:r w:rsidR="00DB1676" w:rsidRPr="00414A19">
        <w:rPr>
          <w:rFonts w:ascii="Times New Roman" w:hAnsi="Times New Roman" w:cs="Times New Roman"/>
        </w:rPr>
        <w:t xml:space="preserve"> </w:t>
      </w:r>
      <w:r w:rsidR="00C806CC" w:rsidRPr="00414A19">
        <w:rPr>
          <w:rFonts w:ascii="Times New Roman" w:hAnsi="Times New Roman" w:cs="Times New Roman"/>
        </w:rPr>
        <w:t xml:space="preserve">and Distributed Generation Resource (DGR) Pre-Passport projects, </w:t>
      </w:r>
      <w:r w:rsidR="00DB1676" w:rsidRPr="00414A19">
        <w:rPr>
          <w:rFonts w:ascii="Times New Roman" w:hAnsi="Times New Roman" w:cs="Times New Roman"/>
        </w:rPr>
        <w:t xml:space="preserve">Combo Model and </w:t>
      </w:r>
      <w:r w:rsidR="00C806CC" w:rsidRPr="00414A19">
        <w:rPr>
          <w:rFonts w:ascii="Times New Roman" w:hAnsi="Times New Roman" w:cs="Times New Roman"/>
        </w:rPr>
        <w:t>DGR/Distribution Energy Storage Resources (DESRs) implementation strateg</w:t>
      </w:r>
      <w:r w:rsidR="00F40D8F" w:rsidRPr="00414A19">
        <w:rPr>
          <w:rFonts w:ascii="Times New Roman" w:hAnsi="Times New Roman" w:cs="Times New Roman"/>
        </w:rPr>
        <w:t>ies</w:t>
      </w:r>
      <w:r w:rsidR="00414A19" w:rsidRPr="00414A19">
        <w:rPr>
          <w:rFonts w:ascii="Times New Roman" w:hAnsi="Times New Roman" w:cs="Times New Roman"/>
        </w:rPr>
        <w:t xml:space="preserve"> </w:t>
      </w:r>
      <w:r w:rsidR="00C806CC" w:rsidRPr="00414A19">
        <w:rPr>
          <w:rFonts w:ascii="Times New Roman" w:hAnsi="Times New Roman" w:cs="Times New Roman"/>
        </w:rPr>
        <w:t xml:space="preserve">target go-live dates </w:t>
      </w:r>
      <w:r w:rsidR="00A96F43" w:rsidRPr="00414A19">
        <w:rPr>
          <w:rFonts w:ascii="Times New Roman" w:hAnsi="Times New Roman" w:cs="Times New Roman"/>
        </w:rPr>
        <w:t xml:space="preserve">are </w:t>
      </w:r>
      <w:r w:rsidR="00074EE2" w:rsidRPr="00414A19">
        <w:rPr>
          <w:rFonts w:ascii="Times New Roman" w:hAnsi="Times New Roman" w:cs="Times New Roman"/>
        </w:rPr>
        <w:t xml:space="preserve">still </w:t>
      </w:r>
      <w:r w:rsidR="00A96F43" w:rsidRPr="00414A19">
        <w:rPr>
          <w:rFonts w:ascii="Times New Roman" w:hAnsi="Times New Roman" w:cs="Times New Roman"/>
        </w:rPr>
        <w:t>in development</w:t>
      </w:r>
      <w:r w:rsidR="00414A19" w:rsidRPr="00414A19">
        <w:rPr>
          <w:rFonts w:ascii="Times New Roman" w:hAnsi="Times New Roman" w:cs="Times New Roman"/>
        </w:rPr>
        <w:t xml:space="preserve">.  </w:t>
      </w:r>
      <w:r w:rsidR="0058676F" w:rsidRPr="00414A19">
        <w:rPr>
          <w:rFonts w:ascii="Times New Roman" w:hAnsi="Times New Roman" w:cs="Times New Roman"/>
        </w:rPr>
        <w:t xml:space="preserve">Mr. Anderson stated that ERCOT is </w:t>
      </w:r>
      <w:r w:rsidR="00A70276">
        <w:rPr>
          <w:rFonts w:ascii="Times New Roman" w:hAnsi="Times New Roman" w:cs="Times New Roman"/>
        </w:rPr>
        <w:t xml:space="preserve">still </w:t>
      </w:r>
      <w:r w:rsidR="0058676F" w:rsidRPr="00414A19">
        <w:rPr>
          <w:rFonts w:ascii="Times New Roman" w:hAnsi="Times New Roman" w:cs="Times New Roman"/>
        </w:rPr>
        <w:t xml:space="preserve">developing recommendations </w:t>
      </w:r>
      <w:r w:rsidR="00353B71" w:rsidRPr="00414A19">
        <w:rPr>
          <w:rFonts w:ascii="Times New Roman" w:hAnsi="Times New Roman" w:cs="Times New Roman"/>
        </w:rPr>
        <w:t xml:space="preserve">for Stakeholder consideration </w:t>
      </w:r>
      <w:r w:rsidR="0058676F" w:rsidRPr="00414A19">
        <w:rPr>
          <w:rFonts w:ascii="Times New Roman" w:hAnsi="Times New Roman" w:cs="Times New Roman"/>
        </w:rPr>
        <w:t>for sequencing of items that are part of P</w:t>
      </w:r>
      <w:r w:rsidR="00353B71" w:rsidRPr="00414A19">
        <w:rPr>
          <w:rFonts w:ascii="Times New Roman" w:hAnsi="Times New Roman" w:cs="Times New Roman"/>
        </w:rPr>
        <w:t xml:space="preserve">assport projects and </w:t>
      </w:r>
      <w:r w:rsidR="0058676F" w:rsidRPr="00414A19">
        <w:rPr>
          <w:rFonts w:ascii="Times New Roman" w:hAnsi="Times New Roman" w:cs="Times New Roman"/>
        </w:rPr>
        <w:t>post</w:t>
      </w:r>
      <w:r w:rsidR="001600CA" w:rsidRPr="00414A19">
        <w:rPr>
          <w:rFonts w:ascii="Times New Roman" w:hAnsi="Times New Roman" w:cs="Times New Roman"/>
        </w:rPr>
        <w:t>-</w:t>
      </w:r>
      <w:r w:rsidR="0058676F" w:rsidRPr="00414A19">
        <w:rPr>
          <w:rFonts w:ascii="Times New Roman" w:hAnsi="Times New Roman" w:cs="Times New Roman"/>
        </w:rPr>
        <w:t>Passport</w:t>
      </w:r>
      <w:r w:rsidR="00FF49A6" w:rsidRPr="00414A19">
        <w:rPr>
          <w:rFonts w:ascii="Times New Roman" w:hAnsi="Times New Roman" w:cs="Times New Roman"/>
        </w:rPr>
        <w:t xml:space="preserve"> and </w:t>
      </w:r>
      <w:r w:rsidR="007F6AB2" w:rsidRPr="00414A19">
        <w:rPr>
          <w:rFonts w:ascii="Times New Roman" w:hAnsi="Times New Roman" w:cs="Times New Roman"/>
        </w:rPr>
        <w:t xml:space="preserve">anticipates bringing forward </w:t>
      </w:r>
      <w:r w:rsidR="00FF49A6" w:rsidRPr="00414A19">
        <w:rPr>
          <w:rFonts w:ascii="Times New Roman" w:hAnsi="Times New Roman" w:cs="Times New Roman"/>
        </w:rPr>
        <w:t xml:space="preserve">at </w:t>
      </w:r>
      <w:r w:rsidR="00414A19" w:rsidRPr="00414A19">
        <w:rPr>
          <w:rFonts w:ascii="Times New Roman" w:hAnsi="Times New Roman" w:cs="Times New Roman"/>
        </w:rPr>
        <w:t xml:space="preserve">an upcoming </w:t>
      </w:r>
      <w:r w:rsidR="00FF49A6" w:rsidRPr="00414A19">
        <w:rPr>
          <w:rFonts w:ascii="Times New Roman" w:hAnsi="Times New Roman" w:cs="Times New Roman"/>
        </w:rPr>
        <w:t>PRS meeting</w:t>
      </w:r>
      <w:r w:rsidR="0058676F" w:rsidRPr="00414A19">
        <w:rPr>
          <w:rFonts w:ascii="Times New Roman" w:hAnsi="Times New Roman" w:cs="Times New Roman"/>
        </w:rPr>
        <w:t xml:space="preserve">.  </w:t>
      </w:r>
      <w:r w:rsidR="00ED7207" w:rsidRPr="00414A19">
        <w:rPr>
          <w:rFonts w:ascii="Times New Roman" w:hAnsi="Times New Roman" w:cs="Times New Roman"/>
        </w:rPr>
        <w:t>Mr. Anderson presented the priority and rank options for Revision Requests requiring projects.</w:t>
      </w:r>
    </w:p>
    <w:p w14:paraId="032BC46B" w14:textId="0204EE78" w:rsidR="00ED7207" w:rsidRDefault="00ED7207" w:rsidP="006E63DC">
      <w:pPr>
        <w:pStyle w:val="NoSpacing"/>
        <w:jc w:val="both"/>
        <w:rPr>
          <w:rFonts w:ascii="Times New Roman" w:hAnsi="Times New Roman" w:cs="Times New Roman"/>
          <w:highlight w:val="lightGray"/>
        </w:rPr>
      </w:pPr>
    </w:p>
    <w:p w14:paraId="0E872FD1" w14:textId="77777777" w:rsidR="00414A19" w:rsidRPr="004B343F" w:rsidRDefault="00414A19" w:rsidP="006E63DC">
      <w:pPr>
        <w:pStyle w:val="NoSpacing"/>
        <w:jc w:val="both"/>
        <w:rPr>
          <w:rFonts w:ascii="Times New Roman" w:hAnsi="Times New Roman" w:cs="Times New Roman"/>
          <w:highlight w:val="lightGray"/>
        </w:rPr>
      </w:pPr>
    </w:p>
    <w:p w14:paraId="3A36C5BE" w14:textId="739F924D" w:rsidR="00EE60EC" w:rsidRPr="008954B2" w:rsidRDefault="004B343F" w:rsidP="002968F0">
      <w:pPr>
        <w:pStyle w:val="NoSpacing"/>
        <w:jc w:val="both"/>
        <w:rPr>
          <w:rFonts w:ascii="Times New Roman" w:hAnsi="Times New Roman" w:cs="Times New Roman"/>
          <w:u w:val="single"/>
        </w:rPr>
      </w:pPr>
      <w:r w:rsidRPr="008954B2">
        <w:rPr>
          <w:rFonts w:ascii="Times New Roman" w:hAnsi="Times New Roman" w:cs="Times New Roman"/>
          <w:u w:val="single"/>
        </w:rPr>
        <w:t>Annual Review of Other Binding Documents List</w:t>
      </w:r>
    </w:p>
    <w:p w14:paraId="2F98D9E6" w14:textId="19A8B557" w:rsidR="008954B2" w:rsidRPr="008954B2" w:rsidRDefault="008954B2" w:rsidP="002968F0">
      <w:pPr>
        <w:pStyle w:val="NoSpacing"/>
        <w:jc w:val="both"/>
        <w:rPr>
          <w:rFonts w:cs="Times New Roman"/>
        </w:rPr>
      </w:pPr>
      <w:r w:rsidRPr="00516E61">
        <w:rPr>
          <w:rFonts w:ascii="Times New Roman" w:hAnsi="Times New Roman" w:cs="Times New Roman"/>
        </w:rPr>
        <w:t xml:space="preserve">Ms. Henson reminded Market Participants of the </w:t>
      </w:r>
      <w:r>
        <w:rPr>
          <w:rFonts w:ascii="Times New Roman" w:hAnsi="Times New Roman" w:cs="Times New Roman"/>
        </w:rPr>
        <w:t xml:space="preserve">Protocol requirement for </w:t>
      </w:r>
      <w:r w:rsidRPr="00516E61">
        <w:rPr>
          <w:rFonts w:ascii="Times New Roman" w:hAnsi="Times New Roman" w:cs="Times New Roman"/>
        </w:rPr>
        <w:t>PRS to review the list of Other Binding Documents</w:t>
      </w:r>
      <w:r>
        <w:rPr>
          <w:rFonts w:ascii="Times New Roman" w:hAnsi="Times New Roman" w:cs="Times New Roman"/>
        </w:rPr>
        <w:t xml:space="preserve"> annually and </w:t>
      </w:r>
      <w:r w:rsidRPr="00516E61">
        <w:rPr>
          <w:rFonts w:ascii="Times New Roman" w:hAnsi="Times New Roman" w:cs="Times New Roman"/>
        </w:rPr>
        <w:t>presented the current list</w:t>
      </w:r>
      <w:r>
        <w:rPr>
          <w:rFonts w:ascii="Times New Roman" w:hAnsi="Times New Roman" w:cs="Times New Roman"/>
        </w:rPr>
        <w:t xml:space="preserve">.  </w:t>
      </w: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2159F7D8" w14:textId="77777777" w:rsidR="006B348D" w:rsidRDefault="006B348D" w:rsidP="002968F0">
      <w:pPr>
        <w:pStyle w:val="NoSpacing"/>
        <w:jc w:val="both"/>
        <w:rPr>
          <w:rFonts w:ascii="Times New Roman" w:hAnsi="Times New Roman" w:cs="Times New Roman"/>
          <w:u w:val="single"/>
        </w:rPr>
      </w:pPr>
    </w:p>
    <w:p w14:paraId="3816A5A9" w14:textId="2C7383C3" w:rsidR="004B343F" w:rsidRDefault="004B343F" w:rsidP="002968F0">
      <w:pPr>
        <w:pStyle w:val="NoSpacing"/>
        <w:jc w:val="both"/>
        <w:rPr>
          <w:rFonts w:ascii="Times New Roman" w:hAnsi="Times New Roman" w:cs="Times New Roman"/>
          <w:u w:val="single"/>
        </w:rPr>
      </w:pPr>
      <w:r w:rsidRPr="004B343F">
        <w:rPr>
          <w:rFonts w:ascii="Times New Roman" w:hAnsi="Times New Roman" w:cs="Times New Roman"/>
          <w:u w:val="single"/>
        </w:rPr>
        <w:lastRenderedPageBreak/>
        <w:t>Urgency Vote(s)</w:t>
      </w:r>
    </w:p>
    <w:p w14:paraId="6692A302" w14:textId="5905212B" w:rsidR="004B343F" w:rsidRPr="004B343F" w:rsidRDefault="004B343F" w:rsidP="002968F0">
      <w:pPr>
        <w:pStyle w:val="NoSpacing"/>
        <w:jc w:val="both"/>
        <w:rPr>
          <w:rFonts w:ascii="Times New Roman" w:hAnsi="Times New Roman" w:cs="Times New Roman"/>
          <w:i/>
        </w:rPr>
      </w:pPr>
      <w:r w:rsidRPr="004B343F">
        <w:rPr>
          <w:rFonts w:ascii="Times New Roman" w:hAnsi="Times New Roman" w:cs="Times New Roman"/>
          <w:i/>
        </w:rPr>
        <w:t>N</w:t>
      </w:r>
      <w:r>
        <w:rPr>
          <w:rFonts w:ascii="Times New Roman" w:hAnsi="Times New Roman" w:cs="Times New Roman"/>
          <w:i/>
        </w:rPr>
        <w:t>odal Protocol Revision Request (N</w:t>
      </w:r>
      <w:r w:rsidRPr="004B343F">
        <w:rPr>
          <w:rFonts w:ascii="Times New Roman" w:hAnsi="Times New Roman" w:cs="Times New Roman"/>
          <w:i/>
        </w:rPr>
        <w:t>PRR</w:t>
      </w:r>
      <w:r>
        <w:rPr>
          <w:rFonts w:ascii="Times New Roman" w:hAnsi="Times New Roman" w:cs="Times New Roman"/>
          <w:i/>
        </w:rPr>
        <w:t xml:space="preserve">) </w:t>
      </w:r>
      <w:r w:rsidRPr="004B343F">
        <w:rPr>
          <w:rFonts w:ascii="Times New Roman" w:hAnsi="Times New Roman" w:cs="Times New Roman"/>
          <w:i/>
        </w:rPr>
        <w:t>1069, Align Ancillary Service Responsibility for ESRs with NPRR987</w:t>
      </w:r>
    </w:p>
    <w:p w14:paraId="4F5E47DF" w14:textId="34CD7004" w:rsidR="002B717A" w:rsidRPr="008954B2" w:rsidRDefault="002B717A" w:rsidP="002B717A">
      <w:pPr>
        <w:pStyle w:val="NoSpacing"/>
        <w:jc w:val="both"/>
        <w:rPr>
          <w:rFonts w:cs="Times New Roman"/>
        </w:rPr>
      </w:pPr>
      <w:r w:rsidRPr="002B717A">
        <w:rPr>
          <w:rFonts w:ascii="Times New Roman" w:hAnsi="Times New Roman" w:cs="Times New Roman"/>
        </w:rPr>
        <w:t>Austin Rosel summarized the request for Urgent status for NPRR1069 in consideration of the project implementation for NPRR987</w:t>
      </w:r>
      <w:r w:rsidR="00A70276">
        <w:rPr>
          <w:rFonts w:ascii="Times New Roman" w:hAnsi="Times New Roman" w:cs="Times New Roman"/>
        </w:rPr>
        <w:t xml:space="preserve">, </w:t>
      </w:r>
      <w:r w:rsidR="00A70276" w:rsidRPr="00A70276">
        <w:rPr>
          <w:rFonts w:ascii="Times New Roman" w:hAnsi="Times New Roman" w:cs="Times New Roman"/>
        </w:rPr>
        <w:t>BESTF-3 Energy Storage Resource Contribution to Physical Responsive Capability and Real-Time On-Line Reserve Capacity Calculations</w:t>
      </w:r>
      <w:r w:rsidRPr="002B717A">
        <w:rPr>
          <w:rFonts w:ascii="Times New Roman" w:hAnsi="Times New Roman" w:cs="Times New Roman"/>
        </w:rPr>
        <w:t xml:space="preserve">.  Market Participants expressed support for Urgent Status for NPRR1069.  Mr. Rosel summarized NPRR1069.  Market Participants offered clarifications to NPRR1069 to remove a reference to the implementation timeline for NPRR987.  </w:t>
      </w: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0EADB46C" w14:textId="77777777" w:rsidR="002B717A" w:rsidRDefault="002B717A" w:rsidP="002968F0">
      <w:pPr>
        <w:pStyle w:val="NoSpacing"/>
        <w:jc w:val="both"/>
        <w:rPr>
          <w:rFonts w:ascii="Times New Roman" w:hAnsi="Times New Roman" w:cs="Times New Roman"/>
          <w:highlight w:val="lightGray"/>
        </w:rPr>
      </w:pPr>
    </w:p>
    <w:p w14:paraId="4F58BBB3" w14:textId="77777777" w:rsidR="002B717A" w:rsidRPr="002B717A" w:rsidRDefault="002B717A" w:rsidP="002968F0">
      <w:pPr>
        <w:pStyle w:val="NoSpacing"/>
        <w:jc w:val="both"/>
        <w:rPr>
          <w:rFonts w:ascii="Times New Roman" w:hAnsi="Times New Roman" w:cs="Times New Roman"/>
          <w:highlight w:val="lightGray"/>
        </w:rPr>
      </w:pPr>
    </w:p>
    <w:p w14:paraId="6E83AC3A" w14:textId="1B6B0A36" w:rsidR="00A27CA4" w:rsidRPr="004B343F" w:rsidRDefault="00A27CA4" w:rsidP="002968F0">
      <w:pPr>
        <w:pStyle w:val="NoSpacing"/>
        <w:jc w:val="both"/>
        <w:rPr>
          <w:rFonts w:ascii="Times New Roman" w:hAnsi="Times New Roman" w:cs="Times New Roman"/>
          <w:u w:val="single"/>
        </w:rPr>
      </w:pPr>
      <w:r w:rsidRPr="004B343F">
        <w:rPr>
          <w:rFonts w:ascii="Times New Roman" w:hAnsi="Times New Roman" w:cs="Times New Roman"/>
          <w:u w:val="single"/>
        </w:rPr>
        <w:t>Review PRS Reports, Impact Analyses, and Prioritization</w:t>
      </w:r>
      <w:r w:rsidR="00DC19C8" w:rsidRPr="004B343F">
        <w:rPr>
          <w:rFonts w:ascii="Times New Roman" w:hAnsi="Times New Roman" w:cs="Times New Roman"/>
          <w:u w:val="single"/>
        </w:rPr>
        <w:t xml:space="preserve"> (see Key Documents)</w:t>
      </w:r>
    </w:p>
    <w:p w14:paraId="586309FA" w14:textId="7368A1E4" w:rsidR="004B343F" w:rsidRDefault="004B343F" w:rsidP="00866EC2">
      <w:pPr>
        <w:pStyle w:val="NoSpacing"/>
        <w:jc w:val="both"/>
        <w:rPr>
          <w:rFonts w:ascii="Times New Roman" w:hAnsi="Times New Roman" w:cs="Times New Roman"/>
          <w:i/>
        </w:rPr>
      </w:pPr>
      <w:r w:rsidRPr="004B343F">
        <w:rPr>
          <w:rFonts w:ascii="Times New Roman" w:hAnsi="Times New Roman" w:cs="Times New Roman"/>
          <w:i/>
        </w:rPr>
        <w:t>NPRR1023, Change to CRR Repossession Process</w:t>
      </w:r>
    </w:p>
    <w:p w14:paraId="032A7B96" w14:textId="77777777" w:rsidR="00422313" w:rsidRPr="008954B2" w:rsidRDefault="00422313" w:rsidP="00422313">
      <w:pPr>
        <w:pStyle w:val="NoSpacing"/>
        <w:jc w:val="both"/>
        <w:rPr>
          <w:rFonts w:cs="Times New Roman"/>
        </w:rPr>
      </w:pPr>
      <w:r>
        <w:rPr>
          <w:rFonts w:ascii="Times New Roman" w:hAnsi="Times New Roman" w:cs="Times New Roman"/>
        </w:rPr>
        <w:t>Market Participants reviewed the revised Impact Analysis, Business case and appropriate priority and rank for NPRR1023.  Some Market Participants expressed concern for implementation of NPRR1023</w:t>
      </w:r>
      <w:r w:rsidRPr="00422313">
        <w:t xml:space="preserve"> </w:t>
      </w:r>
      <w:r w:rsidRPr="00422313">
        <w:rPr>
          <w:rFonts w:ascii="Times New Roman" w:hAnsi="Times New Roman" w:cs="Times New Roman"/>
        </w:rPr>
        <w:t xml:space="preserve">in </w:t>
      </w:r>
      <w:r>
        <w:rPr>
          <w:rFonts w:ascii="Times New Roman" w:hAnsi="Times New Roman" w:cs="Times New Roman"/>
        </w:rPr>
        <w:t xml:space="preserve">consideration </w:t>
      </w:r>
      <w:r w:rsidRPr="00422313">
        <w:rPr>
          <w:rFonts w:ascii="Times New Roman" w:hAnsi="Times New Roman" w:cs="Times New Roman"/>
        </w:rPr>
        <w:t xml:space="preserve">of costs and other demands on ERCOT Staff and Market Participants after the February 2021 </w:t>
      </w:r>
      <w:r>
        <w:rPr>
          <w:rFonts w:ascii="Times New Roman" w:hAnsi="Times New Roman" w:cs="Times New Roman"/>
        </w:rPr>
        <w:t xml:space="preserve">cold </w:t>
      </w:r>
      <w:r w:rsidRPr="00422313">
        <w:rPr>
          <w:rFonts w:ascii="Times New Roman" w:hAnsi="Times New Roman" w:cs="Times New Roman"/>
        </w:rPr>
        <w:t>weather event</w:t>
      </w:r>
      <w:r>
        <w:rPr>
          <w:rFonts w:ascii="Times New Roman" w:hAnsi="Times New Roman" w:cs="Times New Roman"/>
        </w:rPr>
        <w:t xml:space="preserve">.  Market Participants and ERCOT Staff discussed the intent of NPRR1023, previous discussion at the Congestion Management Working Group (CMWG) meetings, and large default scenarios.  </w:t>
      </w: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4D1B1512" w14:textId="77777777" w:rsidR="00422313" w:rsidRPr="00422313" w:rsidRDefault="00422313" w:rsidP="00866EC2">
      <w:pPr>
        <w:pStyle w:val="NoSpacing"/>
        <w:jc w:val="both"/>
        <w:rPr>
          <w:rFonts w:ascii="Times New Roman" w:hAnsi="Times New Roman" w:cs="Times New Roman"/>
          <w:highlight w:val="lightGray"/>
        </w:rPr>
      </w:pPr>
    </w:p>
    <w:p w14:paraId="6A82AE02" w14:textId="6F5E4B3B" w:rsidR="004B343F" w:rsidRDefault="004B343F" w:rsidP="00866EC2">
      <w:pPr>
        <w:pStyle w:val="NoSpacing"/>
        <w:jc w:val="both"/>
        <w:rPr>
          <w:rFonts w:ascii="Times New Roman" w:hAnsi="Times New Roman" w:cs="Times New Roman"/>
          <w:i/>
        </w:rPr>
      </w:pPr>
      <w:r w:rsidRPr="00C71C56">
        <w:rPr>
          <w:rFonts w:ascii="Times New Roman" w:hAnsi="Times New Roman" w:cs="Times New Roman"/>
          <w:i/>
        </w:rPr>
        <w:t>NPRR1060, Improvements to ERS Testing Requirements and Other ERS Items</w:t>
      </w:r>
    </w:p>
    <w:p w14:paraId="387B7ED6" w14:textId="19601D05" w:rsidR="00C71C56" w:rsidRPr="00C71C56" w:rsidRDefault="00C71C56" w:rsidP="00866EC2">
      <w:pPr>
        <w:pStyle w:val="NoSpacing"/>
        <w:jc w:val="both"/>
        <w:rPr>
          <w:rFonts w:ascii="Times New Roman" w:hAnsi="Times New Roman" w:cs="Times New Roman"/>
          <w:i/>
        </w:rPr>
      </w:pPr>
      <w:r w:rsidRPr="00C71C56">
        <w:rPr>
          <w:rFonts w:ascii="Times New Roman" w:hAnsi="Times New Roman" w:cs="Times New Roman"/>
          <w:b/>
        </w:rPr>
        <w:t>Shawnee Claiborn-Pinto</w:t>
      </w:r>
      <w:r>
        <w:rPr>
          <w:rFonts w:ascii="Times New Roman" w:hAnsi="Times New Roman" w:cs="Times New Roman"/>
          <w:b/>
        </w:rPr>
        <w:t xml:space="preserve"> moved t</w:t>
      </w:r>
      <w:r w:rsidRPr="00C71C56">
        <w:rPr>
          <w:rFonts w:ascii="Times New Roman" w:hAnsi="Times New Roman" w:cs="Times New Roman"/>
          <w:b/>
        </w:rPr>
        <w:t>o endorse and forward to TAC the 2/11/21 PRS Report and Impact Analysis for NPRR1060</w:t>
      </w:r>
      <w:r>
        <w:rPr>
          <w:rFonts w:ascii="Times New Roman" w:hAnsi="Times New Roman" w:cs="Times New Roman"/>
          <w:b/>
        </w:rPr>
        <w:t xml:space="preserve">.  Marty Downey seconded the motion.   The motion carried via roll call vote with one objection from the Independent Power Marketer (IPM) (Morgan Stanley) Market Segment and one abstention from the Independent Generator (Luminant) Market Segment.  </w:t>
      </w:r>
      <w:r w:rsidRPr="00C71C56">
        <w:rPr>
          <w:rFonts w:ascii="Times New Roman" w:hAnsi="Times New Roman" w:cs="Times New Roman"/>
          <w:i/>
        </w:rPr>
        <w:t>(Please see ballot posted with Key Documents.)</w:t>
      </w:r>
    </w:p>
    <w:p w14:paraId="54A506FC" w14:textId="77777777" w:rsidR="00C71C56" w:rsidRDefault="00C71C56" w:rsidP="00866EC2">
      <w:pPr>
        <w:pStyle w:val="NoSpacing"/>
        <w:jc w:val="both"/>
        <w:rPr>
          <w:rFonts w:ascii="Times New Roman" w:hAnsi="Times New Roman" w:cs="Times New Roman"/>
          <w:i/>
        </w:rPr>
      </w:pPr>
    </w:p>
    <w:p w14:paraId="0F78F78B" w14:textId="715E02D6" w:rsidR="004B343F" w:rsidRDefault="004B343F" w:rsidP="00866EC2">
      <w:pPr>
        <w:pStyle w:val="NoSpacing"/>
        <w:jc w:val="both"/>
        <w:rPr>
          <w:rFonts w:ascii="Times New Roman" w:hAnsi="Times New Roman" w:cs="Times New Roman"/>
          <w:i/>
        </w:rPr>
      </w:pPr>
      <w:r w:rsidRPr="004B343F">
        <w:rPr>
          <w:rFonts w:ascii="Times New Roman" w:hAnsi="Times New Roman" w:cs="Times New Roman"/>
          <w:i/>
        </w:rPr>
        <w:t>NPRR1065, Implementation Adjustment for NPRR917</w:t>
      </w:r>
    </w:p>
    <w:p w14:paraId="6EEED298" w14:textId="77777777" w:rsidR="00B76BA5" w:rsidRPr="008954B2" w:rsidRDefault="00B76BA5" w:rsidP="00B76BA5">
      <w:pPr>
        <w:pStyle w:val="NoSpacing"/>
        <w:jc w:val="both"/>
        <w:rPr>
          <w:rFonts w:cs="Times New Roman"/>
        </w:rPr>
      </w:pP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2AF22738" w14:textId="77777777" w:rsidR="00C71C56" w:rsidRDefault="00C71C56" w:rsidP="00866EC2">
      <w:pPr>
        <w:pStyle w:val="NoSpacing"/>
        <w:jc w:val="both"/>
        <w:rPr>
          <w:rFonts w:ascii="Times New Roman" w:hAnsi="Times New Roman" w:cs="Times New Roman"/>
          <w:i/>
        </w:rPr>
      </w:pPr>
    </w:p>
    <w:p w14:paraId="3E9FB0F9" w14:textId="62327D10" w:rsidR="004B343F" w:rsidRDefault="004B343F" w:rsidP="00866EC2">
      <w:pPr>
        <w:pStyle w:val="NoSpacing"/>
        <w:jc w:val="both"/>
        <w:rPr>
          <w:rFonts w:ascii="Times New Roman" w:hAnsi="Times New Roman" w:cs="Times New Roman"/>
          <w:i/>
        </w:rPr>
      </w:pPr>
      <w:r w:rsidRPr="004B343F">
        <w:rPr>
          <w:rFonts w:ascii="Times New Roman" w:hAnsi="Times New Roman" w:cs="Times New Roman"/>
          <w:i/>
        </w:rPr>
        <w:t>NPRR1066, Interconnection of Existing Generation Owned by a Municipally Owned Utility (MOU) or Electric Cooperative (EC) Transferring Load into the ERCOT System</w:t>
      </w:r>
    </w:p>
    <w:p w14:paraId="3D2FC702" w14:textId="77777777" w:rsidR="00B76BA5" w:rsidRPr="008954B2" w:rsidRDefault="00B76BA5" w:rsidP="00B76BA5">
      <w:pPr>
        <w:pStyle w:val="NoSpacing"/>
        <w:jc w:val="both"/>
        <w:rPr>
          <w:rFonts w:cs="Times New Roman"/>
        </w:rPr>
      </w:pPr>
      <w:r w:rsidRPr="008954B2">
        <w:rPr>
          <w:rFonts w:ascii="Times New Roman" w:hAnsi="Times New Roman" w:cs="Times New Roman"/>
        </w:rPr>
        <w:t>Ms. Henson noted this item could be considered for inclusion in the</w:t>
      </w:r>
      <w:r w:rsidRPr="008954B2">
        <w:rPr>
          <w:rFonts w:cs="Times New Roman"/>
        </w:rPr>
        <w:t xml:space="preserve"> </w:t>
      </w:r>
      <w:hyperlink w:anchor="Combined_Ballot" w:history="1">
        <w:r w:rsidRPr="008954B2">
          <w:rPr>
            <w:rStyle w:val="Hyperlink"/>
            <w:rFonts w:ascii="Times New Roman" w:hAnsi="Times New Roman" w:cs="Times New Roman"/>
          </w:rPr>
          <w:t>Combined Ballot</w:t>
        </w:r>
      </w:hyperlink>
      <w:r w:rsidRPr="008954B2">
        <w:rPr>
          <w:rFonts w:cs="Times New Roman"/>
        </w:rPr>
        <w:t xml:space="preserve">.  </w:t>
      </w:r>
    </w:p>
    <w:p w14:paraId="54F7B035" w14:textId="77777777" w:rsidR="00B76BA5" w:rsidRDefault="00B76BA5" w:rsidP="00866EC2">
      <w:pPr>
        <w:pStyle w:val="NoSpacing"/>
        <w:jc w:val="both"/>
        <w:rPr>
          <w:rFonts w:ascii="Times New Roman" w:hAnsi="Times New Roman" w:cs="Times New Roman"/>
          <w:i/>
          <w:highlight w:val="lightGray"/>
        </w:rPr>
      </w:pPr>
    </w:p>
    <w:p w14:paraId="1551C0BC" w14:textId="77777777" w:rsidR="00134902" w:rsidRPr="004B343F" w:rsidRDefault="00134902" w:rsidP="00B7528C">
      <w:pPr>
        <w:pStyle w:val="NoSpacing"/>
        <w:jc w:val="both"/>
        <w:rPr>
          <w:rFonts w:ascii="Times New Roman" w:hAnsi="Times New Roman" w:cs="Times New Roman"/>
          <w:b/>
          <w:highlight w:val="lightGray"/>
        </w:rPr>
      </w:pPr>
    </w:p>
    <w:p w14:paraId="13B64B7F" w14:textId="0CFB4852" w:rsidR="00EF51BD" w:rsidRPr="004B343F" w:rsidRDefault="0053456A" w:rsidP="002968F0">
      <w:pPr>
        <w:pStyle w:val="NoSpacing"/>
        <w:jc w:val="both"/>
        <w:rPr>
          <w:rFonts w:ascii="Times New Roman" w:hAnsi="Times New Roman" w:cs="Times New Roman"/>
          <w:u w:val="single"/>
        </w:rPr>
      </w:pPr>
      <w:r w:rsidRPr="004B343F">
        <w:rPr>
          <w:rFonts w:ascii="Times New Roman" w:hAnsi="Times New Roman" w:cs="Times New Roman"/>
          <w:u w:val="single"/>
        </w:rPr>
        <w:t>Revision Requests Tabled at PRS</w:t>
      </w:r>
      <w:r w:rsidR="00EF51BD" w:rsidRPr="004B343F">
        <w:rPr>
          <w:rFonts w:ascii="Times New Roman" w:hAnsi="Times New Roman" w:cs="Times New Roman"/>
          <w:u w:val="single"/>
        </w:rPr>
        <w:t xml:space="preserve"> </w:t>
      </w:r>
      <w:r w:rsidR="004B343F">
        <w:rPr>
          <w:rFonts w:ascii="Times New Roman" w:hAnsi="Times New Roman" w:cs="Times New Roman"/>
          <w:u w:val="single"/>
        </w:rPr>
        <w:t xml:space="preserve">due to Passport Impacts </w:t>
      </w:r>
      <w:r w:rsidR="00EF51BD" w:rsidRPr="004B343F">
        <w:rPr>
          <w:rFonts w:ascii="Times New Roman" w:hAnsi="Times New Roman" w:cs="Times New Roman"/>
          <w:u w:val="single"/>
        </w:rPr>
        <w:t>(see Key Documents)</w:t>
      </w:r>
    </w:p>
    <w:p w14:paraId="43C2D229"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t>NPRR995, RTF-6 Create Definition and Terms for Settlement Only Energy Storage</w:t>
      </w:r>
    </w:p>
    <w:p w14:paraId="77518229" w14:textId="08009258" w:rsidR="004B343F" w:rsidRPr="0004771F" w:rsidRDefault="008F5004" w:rsidP="004B343F">
      <w:pPr>
        <w:pStyle w:val="NoSpacing"/>
        <w:rPr>
          <w:rFonts w:ascii="Times New Roman" w:hAnsi="Times New Roman" w:cs="Times New Roman"/>
        </w:rPr>
      </w:pPr>
      <w:r w:rsidRPr="0004771F">
        <w:rPr>
          <w:rFonts w:ascii="Times New Roman" w:hAnsi="Times New Roman" w:cs="Times New Roman"/>
        </w:rPr>
        <w:t xml:space="preserve">Ms. Henson summarized the </w:t>
      </w:r>
      <w:r w:rsidR="00492624" w:rsidRPr="0004771F">
        <w:rPr>
          <w:rFonts w:ascii="Times New Roman" w:hAnsi="Times New Roman" w:cs="Times New Roman"/>
        </w:rPr>
        <w:t>categorization process for Revision Requests that impact the Passport Program</w:t>
      </w:r>
      <w:r w:rsidR="0004771F">
        <w:rPr>
          <w:rFonts w:ascii="Times New Roman" w:hAnsi="Times New Roman" w:cs="Times New Roman"/>
        </w:rPr>
        <w:t xml:space="preserve"> and </w:t>
      </w:r>
      <w:r w:rsidR="007B2C6D">
        <w:rPr>
          <w:rFonts w:ascii="Times New Roman" w:hAnsi="Times New Roman" w:cs="Times New Roman"/>
        </w:rPr>
        <w:t xml:space="preserve">that </w:t>
      </w:r>
      <w:r w:rsidR="0004771F">
        <w:rPr>
          <w:rFonts w:ascii="Times New Roman" w:hAnsi="Times New Roman" w:cs="Times New Roman"/>
        </w:rPr>
        <w:t xml:space="preserve">will remain tabled for the foreseeable future, </w:t>
      </w:r>
      <w:r w:rsidR="00492624" w:rsidRPr="0004771F">
        <w:rPr>
          <w:rFonts w:ascii="Times New Roman" w:hAnsi="Times New Roman" w:cs="Times New Roman"/>
        </w:rPr>
        <w:t xml:space="preserve">including NPRR995.  </w:t>
      </w:r>
      <w:r w:rsidRPr="0004771F">
        <w:rPr>
          <w:rFonts w:ascii="Times New Roman" w:hAnsi="Times New Roman" w:cs="Times New Roman"/>
        </w:rPr>
        <w:t xml:space="preserve">PRS took no action on this item.  </w:t>
      </w:r>
    </w:p>
    <w:p w14:paraId="6C4A3728" w14:textId="77777777" w:rsidR="008F5004" w:rsidRDefault="008F5004" w:rsidP="004B343F">
      <w:pPr>
        <w:pStyle w:val="NoSpacing"/>
        <w:rPr>
          <w:rFonts w:ascii="Times New Roman" w:hAnsi="Times New Roman" w:cs="Times New Roman"/>
          <w:highlight w:val="lightGray"/>
        </w:rPr>
      </w:pPr>
    </w:p>
    <w:p w14:paraId="45F4C86C" w14:textId="77777777" w:rsidR="004B343F" w:rsidRDefault="004B343F" w:rsidP="0019737D">
      <w:pPr>
        <w:pStyle w:val="NoSpacing"/>
        <w:jc w:val="both"/>
        <w:rPr>
          <w:rFonts w:ascii="Times New Roman" w:hAnsi="Times New Roman" w:cs="Times New Roman"/>
          <w:i/>
          <w:highlight w:val="lightGray"/>
        </w:rPr>
      </w:pPr>
    </w:p>
    <w:p w14:paraId="0518BEF7" w14:textId="2162B5A4" w:rsidR="004B343F" w:rsidRPr="004B343F" w:rsidRDefault="004B343F" w:rsidP="004B343F">
      <w:pPr>
        <w:pStyle w:val="NoSpacing"/>
        <w:jc w:val="both"/>
        <w:rPr>
          <w:rFonts w:ascii="Times New Roman" w:hAnsi="Times New Roman" w:cs="Times New Roman"/>
          <w:u w:val="single"/>
        </w:rPr>
      </w:pPr>
      <w:r w:rsidRPr="004B343F">
        <w:rPr>
          <w:rFonts w:ascii="Times New Roman" w:hAnsi="Times New Roman" w:cs="Times New Roman"/>
          <w:u w:val="single"/>
        </w:rPr>
        <w:t>Revision Requests Tabled at PRS (see Key Documents)</w:t>
      </w:r>
    </w:p>
    <w:p w14:paraId="55D58102" w14:textId="77777777" w:rsidR="0019737D" w:rsidRPr="004B343F" w:rsidRDefault="0019737D" w:rsidP="0019737D">
      <w:pPr>
        <w:pStyle w:val="NoSpacing"/>
        <w:jc w:val="both"/>
        <w:rPr>
          <w:rFonts w:ascii="Times New Roman" w:hAnsi="Times New Roman" w:cs="Times New Roman"/>
          <w:i/>
        </w:rPr>
      </w:pPr>
      <w:r w:rsidRPr="004B343F">
        <w:rPr>
          <w:rFonts w:ascii="Times New Roman" w:hAnsi="Times New Roman" w:cs="Times New Roman"/>
          <w:i/>
        </w:rPr>
        <w:t>NPRR956, Designation of Providers of Transmission Additions</w:t>
      </w:r>
    </w:p>
    <w:p w14:paraId="7F454F90" w14:textId="77777777" w:rsidR="0019737D" w:rsidRPr="004B343F" w:rsidRDefault="0019737D" w:rsidP="0019737D">
      <w:pPr>
        <w:pStyle w:val="NoSpacing"/>
        <w:jc w:val="both"/>
        <w:rPr>
          <w:rFonts w:ascii="Times New Roman" w:hAnsi="Times New Roman" w:cs="Times New Roman"/>
          <w:i/>
        </w:rPr>
      </w:pPr>
      <w:r w:rsidRPr="004B343F">
        <w:rPr>
          <w:rFonts w:ascii="Times New Roman" w:hAnsi="Times New Roman" w:cs="Times New Roman"/>
          <w:i/>
        </w:rPr>
        <w:t>NPRR981, Day-Ahead Market Price Correction Process</w:t>
      </w:r>
    </w:p>
    <w:p w14:paraId="6C1C4090" w14:textId="77777777" w:rsidR="00B526C5" w:rsidRPr="004B343F" w:rsidRDefault="00B526C5" w:rsidP="00B526C5">
      <w:pPr>
        <w:pStyle w:val="NoSpacing"/>
        <w:jc w:val="both"/>
        <w:rPr>
          <w:rFonts w:ascii="Times New Roman" w:hAnsi="Times New Roman" w:cs="Times New Roman"/>
          <w:i/>
        </w:rPr>
      </w:pPr>
      <w:r w:rsidRPr="004B343F">
        <w:rPr>
          <w:rFonts w:ascii="Times New Roman" w:hAnsi="Times New Roman" w:cs="Times New Roman"/>
          <w:i/>
        </w:rPr>
        <w:t>NPRR1056, Market Impact Generic Transmission Constraint (GTC) Notification</w:t>
      </w:r>
    </w:p>
    <w:p w14:paraId="7B117AAD" w14:textId="77777777" w:rsidR="00B526C5" w:rsidRPr="004B343F" w:rsidRDefault="00B526C5" w:rsidP="00B526C5">
      <w:pPr>
        <w:pStyle w:val="NoSpacing"/>
        <w:jc w:val="both"/>
        <w:rPr>
          <w:rFonts w:ascii="Times New Roman" w:hAnsi="Times New Roman" w:cs="Times New Roman"/>
          <w:i/>
        </w:rPr>
      </w:pPr>
      <w:r w:rsidRPr="004B343F">
        <w:rPr>
          <w:rFonts w:ascii="Times New Roman" w:hAnsi="Times New Roman" w:cs="Times New Roman"/>
          <w:i/>
        </w:rPr>
        <w:t>NPRR1058, Resource Offer Modernization for Real-Time Co-Optimization</w:t>
      </w:r>
    </w:p>
    <w:p w14:paraId="3B9DCDDD"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t>NPRR1063, Dynamic Rating Transparency</w:t>
      </w:r>
    </w:p>
    <w:p w14:paraId="4800C5F5"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t>NPRR1064, Identification of Chronic Congestion</w:t>
      </w:r>
    </w:p>
    <w:p w14:paraId="3E978D98" w14:textId="77777777" w:rsidR="004B343F" w:rsidRPr="004B343F" w:rsidRDefault="004B343F" w:rsidP="004B343F">
      <w:pPr>
        <w:pStyle w:val="NoSpacing"/>
        <w:jc w:val="both"/>
        <w:rPr>
          <w:rFonts w:ascii="Times New Roman" w:hAnsi="Times New Roman" w:cs="Times New Roman"/>
          <w:i/>
        </w:rPr>
      </w:pPr>
      <w:r w:rsidRPr="004B343F">
        <w:rPr>
          <w:rFonts w:ascii="Times New Roman" w:hAnsi="Times New Roman" w:cs="Times New Roman"/>
          <w:i/>
        </w:rPr>
        <w:lastRenderedPageBreak/>
        <w:t>NPRR10</w:t>
      </w:r>
      <w:bookmarkStart w:id="4" w:name="_GoBack"/>
      <w:bookmarkEnd w:id="4"/>
      <w:r w:rsidRPr="004B343F">
        <w:rPr>
          <w:rFonts w:ascii="Times New Roman" w:hAnsi="Times New Roman" w:cs="Times New Roman"/>
          <w:i/>
        </w:rPr>
        <w:t>67, Market Entry Qualifications, Continued Participation Requirements, and Credit Risk Assessment</w:t>
      </w:r>
    </w:p>
    <w:p w14:paraId="050F5283" w14:textId="002EF792" w:rsidR="00185B77" w:rsidRDefault="00185B77" w:rsidP="004B343F">
      <w:pPr>
        <w:pStyle w:val="NoSpacing"/>
        <w:jc w:val="both"/>
        <w:rPr>
          <w:rFonts w:ascii="Times New Roman" w:hAnsi="Times New Roman" w:cs="Times New Roman"/>
        </w:rPr>
      </w:pPr>
      <w:r w:rsidRPr="00185B77">
        <w:rPr>
          <w:rFonts w:ascii="Times New Roman" w:hAnsi="Times New Roman" w:cs="Times New Roman"/>
        </w:rPr>
        <w:t>PRS took no action on these items.</w:t>
      </w:r>
    </w:p>
    <w:p w14:paraId="24DC512A" w14:textId="77777777" w:rsidR="00185B77" w:rsidRDefault="00185B77" w:rsidP="004B343F">
      <w:pPr>
        <w:pStyle w:val="NoSpacing"/>
        <w:jc w:val="both"/>
        <w:rPr>
          <w:rFonts w:ascii="Times New Roman" w:hAnsi="Times New Roman" w:cs="Times New Roman"/>
          <w:highlight w:val="lightGray"/>
        </w:rPr>
      </w:pPr>
    </w:p>
    <w:p w14:paraId="49C4FE3F" w14:textId="77777777" w:rsidR="00185B77" w:rsidRPr="004B343F" w:rsidRDefault="00185B77" w:rsidP="00185B77">
      <w:pPr>
        <w:pStyle w:val="NoSpacing"/>
        <w:jc w:val="both"/>
        <w:rPr>
          <w:rFonts w:ascii="Times New Roman" w:hAnsi="Times New Roman" w:cs="Times New Roman"/>
          <w:i/>
        </w:rPr>
      </w:pPr>
      <w:r w:rsidRPr="004B343F">
        <w:rPr>
          <w:rFonts w:ascii="Times New Roman" w:hAnsi="Times New Roman" w:cs="Times New Roman"/>
          <w:i/>
        </w:rPr>
        <w:t>NPRR979, Incorporate State Estimator Standards and Telemetry Standards into Protocols</w:t>
      </w:r>
    </w:p>
    <w:p w14:paraId="7BF4B455" w14:textId="77777777" w:rsidR="0004771F" w:rsidRPr="0004771F" w:rsidRDefault="0004771F" w:rsidP="0004771F">
      <w:pPr>
        <w:pStyle w:val="NoSpacing"/>
        <w:jc w:val="both"/>
        <w:rPr>
          <w:rFonts w:ascii="Times New Roman" w:hAnsi="Times New Roman" w:cs="Times New Roman"/>
        </w:rPr>
      </w:pPr>
      <w:r w:rsidRPr="0004771F">
        <w:rPr>
          <w:rFonts w:ascii="Times New Roman" w:hAnsi="Times New Roman" w:cs="Times New Roman"/>
        </w:rPr>
        <w:t xml:space="preserve">Market Participants reviewed the 2/3/21 CenterPoint LCRA comments and 3/8/21 ROS comments </w:t>
      </w:r>
      <w:r>
        <w:rPr>
          <w:rFonts w:ascii="Times New Roman" w:hAnsi="Times New Roman" w:cs="Times New Roman"/>
        </w:rPr>
        <w:t xml:space="preserve">to NPRR979.  </w:t>
      </w:r>
      <w:r w:rsidRPr="0004771F">
        <w:rPr>
          <w:rFonts w:ascii="Times New Roman" w:hAnsi="Times New Roman" w:cs="Times New Roman"/>
        </w:rPr>
        <w:t xml:space="preserve">Ms. Henson noted this item could be considered for inclusion in the </w:t>
      </w:r>
      <w:hyperlink w:anchor="Combined_Ballot" w:history="1">
        <w:r w:rsidRPr="0004771F">
          <w:rPr>
            <w:rStyle w:val="Hyperlink"/>
            <w:rFonts w:ascii="Times New Roman" w:hAnsi="Times New Roman" w:cs="Times New Roman"/>
          </w:rPr>
          <w:t>Combined Ballot</w:t>
        </w:r>
      </w:hyperlink>
      <w:r w:rsidRPr="0004771F">
        <w:rPr>
          <w:rFonts w:ascii="Times New Roman" w:hAnsi="Times New Roman" w:cs="Times New Roman"/>
        </w:rPr>
        <w:t>.</w:t>
      </w:r>
    </w:p>
    <w:p w14:paraId="69E3173F" w14:textId="77777777" w:rsidR="0004771F" w:rsidRPr="0004771F" w:rsidRDefault="0004771F" w:rsidP="004C6DE0">
      <w:pPr>
        <w:pStyle w:val="NoSpacing"/>
        <w:jc w:val="both"/>
        <w:rPr>
          <w:rFonts w:ascii="Times New Roman" w:hAnsi="Times New Roman" w:cs="Times New Roman"/>
          <w:highlight w:val="lightGray"/>
        </w:rPr>
      </w:pPr>
    </w:p>
    <w:p w14:paraId="695E6981" w14:textId="77777777" w:rsidR="00185B77" w:rsidRPr="004B343F" w:rsidRDefault="00185B77" w:rsidP="00185B77">
      <w:pPr>
        <w:pStyle w:val="NoSpacing"/>
        <w:jc w:val="both"/>
        <w:rPr>
          <w:rFonts w:ascii="Times New Roman" w:hAnsi="Times New Roman" w:cs="Times New Roman"/>
          <w:i/>
        </w:rPr>
      </w:pPr>
      <w:r w:rsidRPr="004B343F">
        <w:rPr>
          <w:rFonts w:ascii="Times New Roman" w:hAnsi="Times New Roman" w:cs="Times New Roman"/>
          <w:i/>
        </w:rPr>
        <w:t>NPRR1005, Clarify Definition of Point of Interconnection (POI) and Add Definition Point of Interconnection Bus (POIB)</w:t>
      </w:r>
    </w:p>
    <w:p w14:paraId="75FF975B" w14:textId="2762212F" w:rsidR="00185B77" w:rsidRPr="00B17B00" w:rsidRDefault="00B17B00" w:rsidP="004C6DE0">
      <w:pPr>
        <w:pStyle w:val="NoSpacing"/>
        <w:jc w:val="both"/>
        <w:rPr>
          <w:rFonts w:ascii="Times New Roman" w:hAnsi="Times New Roman" w:cs="Times New Roman"/>
        </w:rPr>
      </w:pPr>
      <w:r w:rsidRPr="00B17B00">
        <w:rPr>
          <w:rFonts w:ascii="Times New Roman" w:hAnsi="Times New Roman" w:cs="Times New Roman"/>
        </w:rPr>
        <w:t xml:space="preserve">Market Participants requested additional </w:t>
      </w:r>
      <w:r>
        <w:rPr>
          <w:rFonts w:ascii="Times New Roman" w:hAnsi="Times New Roman" w:cs="Times New Roman"/>
        </w:rPr>
        <w:t>time to review the 3/10</w:t>
      </w:r>
      <w:r w:rsidRPr="00B17B00">
        <w:rPr>
          <w:rFonts w:ascii="Times New Roman" w:hAnsi="Times New Roman" w:cs="Times New Roman"/>
        </w:rPr>
        <w:t xml:space="preserve">/21 TIEC comments to NPRR1005.  PRS took no action on this item.  </w:t>
      </w:r>
    </w:p>
    <w:p w14:paraId="57539DB2" w14:textId="77777777" w:rsidR="00B17B00" w:rsidRPr="00B17B00" w:rsidRDefault="00B17B00" w:rsidP="004C6DE0">
      <w:pPr>
        <w:pStyle w:val="NoSpacing"/>
        <w:jc w:val="both"/>
        <w:rPr>
          <w:rFonts w:ascii="Times New Roman" w:hAnsi="Times New Roman" w:cs="Times New Roman"/>
          <w:highlight w:val="lightGray"/>
        </w:rPr>
      </w:pPr>
    </w:p>
    <w:p w14:paraId="156578B8" w14:textId="77777777" w:rsidR="00185B77" w:rsidRPr="004B343F" w:rsidRDefault="00185B77" w:rsidP="00185B77">
      <w:pPr>
        <w:pStyle w:val="NoSpacing"/>
        <w:jc w:val="both"/>
        <w:rPr>
          <w:rFonts w:ascii="Times New Roman" w:hAnsi="Times New Roman" w:cs="Times New Roman"/>
          <w:i/>
        </w:rPr>
      </w:pPr>
      <w:r w:rsidRPr="004B343F">
        <w:rPr>
          <w:rFonts w:ascii="Times New Roman" w:hAnsi="Times New Roman" w:cs="Times New Roman"/>
          <w:i/>
        </w:rPr>
        <w:t>NPRR1062, Modify IDR Meter Requirement and Eliminate IDR Meter Requirement Report</w:t>
      </w:r>
    </w:p>
    <w:p w14:paraId="70D4F864" w14:textId="70A3FCFD" w:rsidR="00185B77" w:rsidRPr="00B76BA5" w:rsidRDefault="00185B77" w:rsidP="00185B77">
      <w:pPr>
        <w:pStyle w:val="NoSpacing"/>
        <w:jc w:val="both"/>
        <w:rPr>
          <w:rFonts w:ascii="Times New Roman" w:hAnsi="Times New Roman" w:cs="Times New Roman"/>
        </w:rPr>
      </w:pPr>
      <w:r w:rsidRPr="00B76BA5">
        <w:rPr>
          <w:rFonts w:ascii="Times New Roman" w:hAnsi="Times New Roman" w:cs="Times New Roman"/>
        </w:rPr>
        <w:t xml:space="preserve">Ms. Henson noted this item could be considered for inclusion in the </w:t>
      </w:r>
      <w:hyperlink w:anchor="Combined_Ballot" w:history="1">
        <w:r w:rsidRPr="00B76BA5">
          <w:rPr>
            <w:rStyle w:val="Hyperlink"/>
            <w:rFonts w:ascii="Times New Roman" w:hAnsi="Times New Roman" w:cs="Times New Roman"/>
          </w:rPr>
          <w:t>Combined Ballot</w:t>
        </w:r>
      </w:hyperlink>
      <w:r w:rsidRPr="00B76BA5">
        <w:rPr>
          <w:rFonts w:ascii="Times New Roman" w:hAnsi="Times New Roman" w:cs="Times New Roman"/>
        </w:rPr>
        <w:t>.</w:t>
      </w:r>
    </w:p>
    <w:p w14:paraId="565F5D26" w14:textId="77777777" w:rsidR="00185B77" w:rsidRPr="004B343F" w:rsidRDefault="00185B77" w:rsidP="004C6DE0">
      <w:pPr>
        <w:pStyle w:val="NoSpacing"/>
        <w:jc w:val="both"/>
        <w:rPr>
          <w:rFonts w:ascii="Times New Roman" w:hAnsi="Times New Roman" w:cs="Times New Roman"/>
          <w:i/>
          <w:highlight w:val="lightGray"/>
        </w:rPr>
      </w:pPr>
    </w:p>
    <w:p w14:paraId="5CBB6EC9" w14:textId="77777777" w:rsidR="00FF00EB" w:rsidRPr="004B343F" w:rsidRDefault="00FF00EB" w:rsidP="0019737D">
      <w:pPr>
        <w:pStyle w:val="NoSpacing"/>
        <w:jc w:val="both"/>
        <w:rPr>
          <w:rFonts w:ascii="Times New Roman" w:hAnsi="Times New Roman" w:cs="Times New Roman"/>
          <w:i/>
          <w:highlight w:val="lightGray"/>
        </w:rPr>
      </w:pPr>
    </w:p>
    <w:p w14:paraId="7A7352BE" w14:textId="605265E0" w:rsidR="00CC228B" w:rsidRPr="004B343F" w:rsidRDefault="00CC228B" w:rsidP="002968F0">
      <w:pPr>
        <w:pStyle w:val="NoSpacing"/>
        <w:jc w:val="both"/>
        <w:rPr>
          <w:rFonts w:ascii="Times New Roman" w:hAnsi="Times New Roman" w:cs="Times New Roman"/>
          <w:u w:val="single"/>
        </w:rPr>
      </w:pPr>
      <w:r w:rsidRPr="004B343F">
        <w:rPr>
          <w:rFonts w:ascii="Times New Roman" w:hAnsi="Times New Roman" w:cs="Times New Roman"/>
          <w:u w:val="single"/>
        </w:rPr>
        <w:t xml:space="preserve">Review of Revision Request Language </w:t>
      </w:r>
    </w:p>
    <w:p w14:paraId="541B329E" w14:textId="4F38FC5D" w:rsidR="004B343F" w:rsidRPr="004B343F" w:rsidRDefault="004B343F" w:rsidP="00754BFB">
      <w:pPr>
        <w:pStyle w:val="NoSpacing"/>
        <w:jc w:val="both"/>
        <w:rPr>
          <w:rFonts w:ascii="Times New Roman" w:hAnsi="Times New Roman" w:cs="Times New Roman"/>
        </w:rPr>
      </w:pPr>
      <w:r w:rsidRPr="004B343F">
        <w:rPr>
          <w:rFonts w:ascii="Times New Roman" w:hAnsi="Times New Roman" w:cs="Times New Roman"/>
        </w:rPr>
        <w:t>There were no Revision Requests for this item.</w:t>
      </w:r>
    </w:p>
    <w:p w14:paraId="58366D4D" w14:textId="77777777" w:rsidR="004B343F" w:rsidRPr="004B343F" w:rsidRDefault="004B343F" w:rsidP="00754BFB">
      <w:pPr>
        <w:pStyle w:val="NoSpacing"/>
        <w:jc w:val="both"/>
        <w:rPr>
          <w:rFonts w:ascii="Times New Roman" w:hAnsi="Times New Roman" w:cs="Times New Roman"/>
          <w:highlight w:val="lightGray"/>
        </w:rPr>
      </w:pPr>
    </w:p>
    <w:p w14:paraId="1F8F054F" w14:textId="77777777" w:rsidR="00D16CAE" w:rsidRPr="004B343F" w:rsidRDefault="00D16CAE" w:rsidP="0019737D">
      <w:pPr>
        <w:pStyle w:val="NoSpacing"/>
        <w:jc w:val="both"/>
        <w:rPr>
          <w:rFonts w:ascii="Times New Roman" w:hAnsi="Times New Roman" w:cs="Times New Roman"/>
          <w:highlight w:val="lightGray"/>
        </w:rPr>
      </w:pPr>
    </w:p>
    <w:p w14:paraId="4DCB0280" w14:textId="77777777" w:rsidR="00613152" w:rsidRPr="004B343F" w:rsidRDefault="00613152" w:rsidP="00613152">
      <w:pPr>
        <w:pStyle w:val="NoSpacing"/>
        <w:rPr>
          <w:rFonts w:ascii="Times New Roman" w:hAnsi="Times New Roman" w:cs="Times New Roman"/>
          <w:u w:val="single"/>
        </w:rPr>
      </w:pPr>
      <w:r w:rsidRPr="004B343F">
        <w:rPr>
          <w:rFonts w:ascii="Times New Roman" w:hAnsi="Times New Roman" w:cs="Times New Roman"/>
          <w:u w:val="single"/>
        </w:rPr>
        <w:t>Combined Ballot</w:t>
      </w:r>
    </w:p>
    <w:p w14:paraId="002BC890" w14:textId="276FEE38" w:rsidR="00613152" w:rsidRPr="00BF1C3F" w:rsidRDefault="00BF1C3F" w:rsidP="00613152">
      <w:pPr>
        <w:spacing w:after="0"/>
        <w:jc w:val="both"/>
        <w:rPr>
          <w:rFonts w:ascii="Times New Roman" w:eastAsia="Times New Roman" w:hAnsi="Times New Roman" w:cs="Times New Roman"/>
          <w:b/>
        </w:rPr>
      </w:pPr>
      <w:bookmarkStart w:id="5" w:name="Combined_Ballot"/>
      <w:r w:rsidRPr="00BF1C3F">
        <w:rPr>
          <w:rFonts w:ascii="Times New Roman" w:eastAsia="Times New Roman" w:hAnsi="Times New Roman" w:cs="Times New Roman"/>
          <w:b/>
        </w:rPr>
        <w:t xml:space="preserve">Ian Haley </w:t>
      </w:r>
      <w:r w:rsidR="00613152" w:rsidRPr="00BF1C3F">
        <w:rPr>
          <w:rFonts w:ascii="Times New Roman" w:eastAsia="Times New Roman" w:hAnsi="Times New Roman" w:cs="Times New Roman"/>
          <w:b/>
        </w:rPr>
        <w:t>moved to approve the Combined Ballot as follows:</w:t>
      </w:r>
    </w:p>
    <w:p w14:paraId="0FE9CBF1" w14:textId="77777777" w:rsidR="00AC3B28" w:rsidRPr="00AC3B28" w:rsidRDefault="00AC3B28" w:rsidP="00AC3B28">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approve the February 11, 2021 PRS Meeting Minutes as presented</w:t>
      </w:r>
    </w:p>
    <w:p w14:paraId="17419E31" w14:textId="77777777" w:rsidR="00AC3B28" w:rsidRPr="00AC3B28" w:rsidRDefault="00AC3B28" w:rsidP="00AC3B28">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approve the 2021 PRS Goals as presented</w:t>
      </w:r>
    </w:p>
    <w:p w14:paraId="4B5E75C6" w14:textId="77777777" w:rsidR="00AC3B28" w:rsidRPr="00AC3B28" w:rsidRDefault="00AC3B28" w:rsidP="00AC3B28">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approve the Other Binding Documents List as presented</w:t>
      </w:r>
    </w:p>
    <w:p w14:paraId="35B1256B" w14:textId="1AD86CE7" w:rsidR="002B717A" w:rsidRDefault="002B717A" w:rsidP="002B717A">
      <w:pPr>
        <w:pStyle w:val="NoSpacing"/>
        <w:numPr>
          <w:ilvl w:val="0"/>
          <w:numId w:val="26"/>
        </w:numPr>
        <w:jc w:val="both"/>
        <w:rPr>
          <w:rFonts w:ascii="Times New Roman" w:eastAsia="Times New Roman" w:hAnsi="Times New Roman" w:cs="Times New Roman"/>
          <w:b/>
        </w:rPr>
      </w:pPr>
      <w:r>
        <w:rPr>
          <w:rFonts w:ascii="Times New Roman" w:eastAsia="Times New Roman" w:hAnsi="Times New Roman" w:cs="Times New Roman"/>
          <w:b/>
        </w:rPr>
        <w:t>T</w:t>
      </w:r>
      <w:r w:rsidRPr="002B717A">
        <w:rPr>
          <w:rFonts w:ascii="Times New Roman" w:eastAsia="Times New Roman" w:hAnsi="Times New Roman" w:cs="Times New Roman"/>
          <w:b/>
        </w:rPr>
        <w:t xml:space="preserve">o grant NPRR1069 Urgent status; to recommend approval of NPRR1069 as revised by PRS; and to forward to TAC NPRR1069 and the Impact Analysis </w:t>
      </w:r>
    </w:p>
    <w:p w14:paraId="7C16BA0E" w14:textId="3ABFCE17" w:rsidR="00AC3B28" w:rsidRPr="00AC3B28" w:rsidRDefault="00FC71E3" w:rsidP="00FC71E3">
      <w:pPr>
        <w:pStyle w:val="NoSpacing"/>
        <w:numPr>
          <w:ilvl w:val="0"/>
          <w:numId w:val="26"/>
        </w:numPr>
        <w:jc w:val="both"/>
        <w:rPr>
          <w:rFonts w:ascii="Times New Roman" w:eastAsia="Times New Roman" w:hAnsi="Times New Roman" w:cs="Times New Roman"/>
          <w:b/>
        </w:rPr>
      </w:pPr>
      <w:r>
        <w:rPr>
          <w:rFonts w:ascii="Times New Roman" w:eastAsia="Times New Roman" w:hAnsi="Times New Roman" w:cs="Times New Roman"/>
          <w:b/>
        </w:rPr>
        <w:t>T</w:t>
      </w:r>
      <w:r w:rsidRPr="00FC71E3">
        <w:rPr>
          <w:rFonts w:ascii="Times New Roman" w:eastAsia="Times New Roman" w:hAnsi="Times New Roman" w:cs="Times New Roman"/>
          <w:b/>
        </w:rPr>
        <w:t>o endorse and forward to TAC the 2/11/21 PRS Report and Revised Impact Analysis for NPRR1023 with a recommended pr</w:t>
      </w:r>
      <w:r>
        <w:rPr>
          <w:rFonts w:ascii="Times New Roman" w:eastAsia="Times New Roman" w:hAnsi="Times New Roman" w:cs="Times New Roman"/>
          <w:b/>
        </w:rPr>
        <w:t>iority of 2022 and rank of 3500</w:t>
      </w:r>
    </w:p>
    <w:p w14:paraId="0EECB629" w14:textId="5B120B20" w:rsidR="00AC3B28" w:rsidRPr="00AC3B28" w:rsidRDefault="00AC3B28" w:rsidP="00B76BA5">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endorse and forward to TAC the 2/11/21 PRS Report and Impact Analysis for NPRR1065</w:t>
      </w:r>
    </w:p>
    <w:p w14:paraId="42528C15" w14:textId="0BD1416E" w:rsidR="0004771F" w:rsidRDefault="00AC3B28" w:rsidP="00B76BA5">
      <w:pPr>
        <w:pStyle w:val="NoSpacing"/>
        <w:numPr>
          <w:ilvl w:val="0"/>
          <w:numId w:val="26"/>
        </w:numPr>
        <w:jc w:val="both"/>
        <w:rPr>
          <w:rFonts w:ascii="Times New Roman" w:eastAsia="Times New Roman" w:hAnsi="Times New Roman" w:cs="Times New Roman"/>
          <w:b/>
        </w:rPr>
      </w:pPr>
      <w:r w:rsidRPr="00AC3B28">
        <w:rPr>
          <w:rFonts w:ascii="Times New Roman" w:eastAsia="Times New Roman" w:hAnsi="Times New Roman" w:cs="Times New Roman"/>
          <w:b/>
        </w:rPr>
        <w:t>To endorse and forward to TAC the 2/11/21 PRS Report a</w:t>
      </w:r>
      <w:r w:rsidR="0004771F">
        <w:rPr>
          <w:rFonts w:ascii="Times New Roman" w:eastAsia="Times New Roman" w:hAnsi="Times New Roman" w:cs="Times New Roman"/>
          <w:b/>
        </w:rPr>
        <w:t>nd Impact Analysis for NPRR1066</w:t>
      </w:r>
    </w:p>
    <w:p w14:paraId="58C7B672" w14:textId="77777777" w:rsidR="00134727" w:rsidRDefault="0004771F" w:rsidP="0004771F">
      <w:pPr>
        <w:pStyle w:val="NoSpacing"/>
        <w:numPr>
          <w:ilvl w:val="0"/>
          <w:numId w:val="27"/>
        </w:numPr>
        <w:jc w:val="both"/>
        <w:rPr>
          <w:rFonts w:ascii="Times New Roman" w:eastAsia="Times New Roman" w:hAnsi="Times New Roman" w:cs="Times New Roman"/>
          <w:b/>
        </w:rPr>
      </w:pPr>
      <w:r>
        <w:rPr>
          <w:rFonts w:ascii="Times New Roman" w:eastAsia="Times New Roman" w:hAnsi="Times New Roman" w:cs="Times New Roman"/>
          <w:b/>
        </w:rPr>
        <w:t>T</w:t>
      </w:r>
      <w:r w:rsidRPr="0004771F">
        <w:rPr>
          <w:rFonts w:ascii="Times New Roman" w:eastAsia="Times New Roman" w:hAnsi="Times New Roman" w:cs="Times New Roman"/>
          <w:b/>
        </w:rPr>
        <w:t xml:space="preserve">o recommend approval of NPRR979 as amended by the 2/3/21 CenterPoint LCRA comments.  </w:t>
      </w:r>
    </w:p>
    <w:p w14:paraId="00C6996B" w14:textId="5E2D7463" w:rsidR="00AC3B28" w:rsidRDefault="00AC3B28" w:rsidP="00B76BA5">
      <w:pPr>
        <w:pStyle w:val="NoSpacing"/>
        <w:numPr>
          <w:ilvl w:val="0"/>
          <w:numId w:val="27"/>
        </w:numPr>
        <w:jc w:val="both"/>
        <w:rPr>
          <w:rFonts w:ascii="Times New Roman" w:eastAsia="Times New Roman" w:hAnsi="Times New Roman" w:cs="Times New Roman"/>
          <w:b/>
        </w:rPr>
      </w:pPr>
      <w:r w:rsidRPr="00AC3B28">
        <w:rPr>
          <w:rFonts w:ascii="Times New Roman" w:eastAsia="Times New Roman" w:hAnsi="Times New Roman" w:cs="Times New Roman"/>
          <w:b/>
        </w:rPr>
        <w:t>To recommend approval of NPRR1062 as submitted</w:t>
      </w:r>
    </w:p>
    <w:p w14:paraId="1E741E9C" w14:textId="5DF85458" w:rsidR="00BF1C3F" w:rsidRPr="00BF1C3F" w:rsidRDefault="00BF1C3F" w:rsidP="00AC3B28">
      <w:pPr>
        <w:pStyle w:val="NoSpacing"/>
        <w:jc w:val="both"/>
        <w:rPr>
          <w:rFonts w:ascii="Times New Roman" w:hAnsi="Times New Roman" w:cs="Times New Roman"/>
          <w:i/>
        </w:rPr>
      </w:pPr>
      <w:r w:rsidRPr="00BF1C3F">
        <w:rPr>
          <w:rFonts w:ascii="Times New Roman" w:hAnsi="Times New Roman" w:cs="Times New Roman"/>
          <w:b/>
        </w:rPr>
        <w:t xml:space="preserve">Clayton Greer </w:t>
      </w:r>
      <w:r w:rsidR="00613152" w:rsidRPr="00BF1C3F">
        <w:rPr>
          <w:rFonts w:ascii="Times New Roman" w:hAnsi="Times New Roman" w:cs="Times New Roman"/>
          <w:b/>
        </w:rPr>
        <w:t xml:space="preserve">seconded the motion.  </w:t>
      </w:r>
      <w:bookmarkEnd w:id="5"/>
      <w:r w:rsidRPr="00BF1C3F">
        <w:rPr>
          <w:rFonts w:ascii="Times New Roman" w:hAnsi="Times New Roman" w:cs="Times New Roman"/>
          <w:b/>
        </w:rPr>
        <w:t>The motion carried unanimously via roll call vote.</w:t>
      </w:r>
      <w:r w:rsidRPr="00BF1C3F">
        <w:rPr>
          <w:rFonts w:ascii="Times New Roman" w:hAnsi="Times New Roman" w:cs="Times New Roman"/>
        </w:rPr>
        <w:t xml:space="preserve">  </w:t>
      </w:r>
      <w:r w:rsidR="001C3550" w:rsidRPr="001C3550">
        <w:rPr>
          <w:rFonts w:ascii="Times New Roman" w:hAnsi="Times New Roman" w:cs="Times New Roman"/>
          <w:b/>
        </w:rPr>
        <w:t>The Independent Retail Electric Provider (IREP) Market Segment was not present for the vote.</w:t>
      </w:r>
      <w:r w:rsidR="001C3550" w:rsidRPr="001C3550">
        <w:rPr>
          <w:rFonts w:ascii="Times New Roman" w:hAnsi="Times New Roman" w:cs="Times New Roman"/>
        </w:rPr>
        <w:t xml:space="preserve"> </w:t>
      </w:r>
      <w:r w:rsidRPr="00BF1C3F">
        <w:rPr>
          <w:rFonts w:ascii="Times New Roman" w:hAnsi="Times New Roman" w:cs="Times New Roman"/>
          <w:i/>
        </w:rPr>
        <w:t xml:space="preserve">(Please see ballot posted with Key Documents.) </w:t>
      </w:r>
    </w:p>
    <w:p w14:paraId="150F4302" w14:textId="20D820EE" w:rsidR="00AE4B3B" w:rsidRDefault="00AE4B3B" w:rsidP="00BF1C3F">
      <w:pPr>
        <w:pStyle w:val="NoSpacing"/>
        <w:jc w:val="both"/>
        <w:rPr>
          <w:rFonts w:ascii="Times New Roman" w:hAnsi="Times New Roman" w:cs="Times New Roman"/>
          <w:highlight w:val="lightGray"/>
        </w:rPr>
      </w:pPr>
    </w:p>
    <w:p w14:paraId="1AC88FD6" w14:textId="77777777" w:rsidR="00AC3B28" w:rsidRPr="00BF1C3F" w:rsidRDefault="00AC3B28" w:rsidP="00BF1C3F">
      <w:pPr>
        <w:pStyle w:val="NoSpacing"/>
        <w:jc w:val="both"/>
        <w:rPr>
          <w:rFonts w:ascii="Times New Roman" w:hAnsi="Times New Roman" w:cs="Times New Roman"/>
          <w:highlight w:val="lightGray"/>
        </w:rPr>
      </w:pPr>
    </w:p>
    <w:p w14:paraId="763FDEE1" w14:textId="6BC48837" w:rsidR="00F06013" w:rsidRPr="004B343F" w:rsidRDefault="00F06013" w:rsidP="002968F0">
      <w:pPr>
        <w:pStyle w:val="NoSpacing"/>
        <w:jc w:val="both"/>
        <w:rPr>
          <w:rFonts w:ascii="Times New Roman" w:hAnsi="Times New Roman" w:cs="Times New Roman"/>
          <w:u w:val="single"/>
        </w:rPr>
      </w:pPr>
      <w:r w:rsidRPr="004B343F">
        <w:rPr>
          <w:rFonts w:ascii="Times New Roman" w:hAnsi="Times New Roman" w:cs="Times New Roman"/>
          <w:u w:val="single"/>
        </w:rPr>
        <w:t>Other Business</w:t>
      </w:r>
      <w:r w:rsidR="00481F3C" w:rsidRPr="004B343F">
        <w:rPr>
          <w:rFonts w:ascii="Times New Roman" w:hAnsi="Times New Roman" w:cs="Times New Roman"/>
          <w:u w:val="single"/>
        </w:rPr>
        <w:t xml:space="preserve"> </w:t>
      </w:r>
    </w:p>
    <w:p w14:paraId="26EFF25F" w14:textId="77777777" w:rsidR="00094F0C" w:rsidRPr="00185B77" w:rsidRDefault="00094F0C" w:rsidP="00094F0C">
      <w:pPr>
        <w:pStyle w:val="NoSpacing"/>
        <w:jc w:val="both"/>
        <w:rPr>
          <w:rFonts w:ascii="Times New Roman" w:hAnsi="Times New Roman" w:cs="Times New Roman"/>
        </w:rPr>
      </w:pPr>
      <w:r w:rsidRPr="00185B77">
        <w:rPr>
          <w:rFonts w:ascii="Times New Roman" w:hAnsi="Times New Roman" w:cs="Times New Roman"/>
        </w:rPr>
        <w:t xml:space="preserve">There was no other business.  </w:t>
      </w:r>
    </w:p>
    <w:p w14:paraId="081CBDC6" w14:textId="77777777" w:rsidR="00E862E8" w:rsidRPr="004B343F" w:rsidRDefault="00E862E8" w:rsidP="00AD4EB2">
      <w:pPr>
        <w:pStyle w:val="NoSpacing"/>
        <w:tabs>
          <w:tab w:val="left" w:pos="8122"/>
        </w:tabs>
        <w:jc w:val="both"/>
        <w:rPr>
          <w:rFonts w:ascii="Times New Roman" w:hAnsi="Times New Roman" w:cs="Times New Roman"/>
          <w:highlight w:val="lightGray"/>
        </w:rPr>
      </w:pPr>
    </w:p>
    <w:p w14:paraId="5E31DC62" w14:textId="77777777" w:rsidR="00094F0C" w:rsidRPr="004B343F" w:rsidRDefault="00094F0C" w:rsidP="00AD4EB2">
      <w:pPr>
        <w:pStyle w:val="NoSpacing"/>
        <w:tabs>
          <w:tab w:val="left" w:pos="8122"/>
        </w:tabs>
        <w:jc w:val="both"/>
        <w:rPr>
          <w:rFonts w:ascii="Times New Roman" w:hAnsi="Times New Roman" w:cs="Times New Roman"/>
          <w:highlight w:val="lightGray"/>
        </w:rPr>
      </w:pPr>
    </w:p>
    <w:p w14:paraId="16231DA0" w14:textId="5DD0D5C2" w:rsidR="00707A79" w:rsidRPr="004B343F" w:rsidRDefault="005762EB" w:rsidP="00AD4EB2">
      <w:pPr>
        <w:pStyle w:val="NoSpacing"/>
        <w:jc w:val="both"/>
        <w:rPr>
          <w:rFonts w:ascii="Times New Roman" w:hAnsi="Times New Roman" w:cs="Times New Roman"/>
          <w:u w:val="single"/>
        </w:rPr>
      </w:pPr>
      <w:r w:rsidRPr="004B343F">
        <w:rPr>
          <w:rFonts w:ascii="Times New Roman" w:hAnsi="Times New Roman" w:cs="Times New Roman"/>
          <w:u w:val="single"/>
        </w:rPr>
        <w:t>A</w:t>
      </w:r>
      <w:r w:rsidR="00707A79" w:rsidRPr="004B343F">
        <w:rPr>
          <w:rFonts w:ascii="Times New Roman" w:hAnsi="Times New Roman" w:cs="Times New Roman"/>
          <w:u w:val="single"/>
        </w:rPr>
        <w:t>djournment</w:t>
      </w:r>
    </w:p>
    <w:p w14:paraId="5C34456F" w14:textId="1294F127" w:rsidR="00707A79" w:rsidRPr="005762EB" w:rsidRDefault="00707A79" w:rsidP="002968F0">
      <w:pPr>
        <w:pStyle w:val="NoSpacing"/>
        <w:tabs>
          <w:tab w:val="left" w:pos="8122"/>
        </w:tabs>
        <w:jc w:val="both"/>
        <w:rPr>
          <w:rFonts w:ascii="Times New Roman" w:hAnsi="Times New Roman" w:cs="Times New Roman"/>
        </w:rPr>
      </w:pPr>
      <w:r w:rsidRPr="00185B77">
        <w:rPr>
          <w:rFonts w:ascii="Times New Roman" w:hAnsi="Times New Roman" w:cs="Times New Roman"/>
        </w:rPr>
        <w:t>M</w:t>
      </w:r>
      <w:r w:rsidR="00A14CCE" w:rsidRPr="00185B77">
        <w:rPr>
          <w:rFonts w:ascii="Times New Roman" w:hAnsi="Times New Roman" w:cs="Times New Roman"/>
        </w:rPr>
        <w:t xml:space="preserve">s. </w:t>
      </w:r>
      <w:r w:rsidR="005A4743" w:rsidRPr="00185B77">
        <w:rPr>
          <w:rFonts w:ascii="Times New Roman" w:hAnsi="Times New Roman" w:cs="Times New Roman"/>
        </w:rPr>
        <w:t xml:space="preserve">Henson </w:t>
      </w:r>
      <w:r w:rsidRPr="00185B77">
        <w:rPr>
          <w:rFonts w:ascii="Times New Roman" w:hAnsi="Times New Roman" w:cs="Times New Roman"/>
        </w:rPr>
        <w:t xml:space="preserve">adjourned </w:t>
      </w:r>
      <w:r w:rsidR="005E4263">
        <w:rPr>
          <w:rFonts w:ascii="Times New Roman" w:hAnsi="Times New Roman" w:cs="Times New Roman"/>
        </w:rPr>
        <w:t xml:space="preserve">the </w:t>
      </w:r>
      <w:r w:rsidR="00185B77" w:rsidRPr="00185B77">
        <w:rPr>
          <w:rFonts w:ascii="Times New Roman" w:hAnsi="Times New Roman" w:cs="Times New Roman"/>
        </w:rPr>
        <w:t>March</w:t>
      </w:r>
      <w:r w:rsidR="00740665" w:rsidRPr="00185B77">
        <w:rPr>
          <w:rFonts w:ascii="Times New Roman" w:hAnsi="Times New Roman" w:cs="Times New Roman"/>
        </w:rPr>
        <w:t xml:space="preserve"> 11, </w:t>
      </w:r>
      <w:r w:rsidR="00F63F8A" w:rsidRPr="00185B77">
        <w:rPr>
          <w:rFonts w:ascii="Times New Roman" w:hAnsi="Times New Roman" w:cs="Times New Roman"/>
        </w:rPr>
        <w:t>202</w:t>
      </w:r>
      <w:r w:rsidR="00FB2B9B" w:rsidRPr="00185B77">
        <w:rPr>
          <w:rFonts w:ascii="Times New Roman" w:hAnsi="Times New Roman" w:cs="Times New Roman"/>
        </w:rPr>
        <w:t>1</w:t>
      </w:r>
      <w:r w:rsidR="00F63F8A" w:rsidRPr="00185B77">
        <w:rPr>
          <w:rFonts w:ascii="Times New Roman" w:hAnsi="Times New Roman" w:cs="Times New Roman"/>
        </w:rPr>
        <w:t xml:space="preserve"> </w:t>
      </w:r>
      <w:r w:rsidRPr="00185B77">
        <w:rPr>
          <w:rFonts w:ascii="Times New Roman" w:hAnsi="Times New Roman" w:cs="Times New Roman"/>
        </w:rPr>
        <w:t xml:space="preserve">PRS meeting at </w:t>
      </w:r>
      <w:r w:rsidR="003C7028" w:rsidRPr="003C7028">
        <w:rPr>
          <w:rFonts w:ascii="Times New Roman" w:hAnsi="Times New Roman" w:cs="Times New Roman"/>
        </w:rPr>
        <w:t>2:32</w:t>
      </w:r>
      <w:r w:rsidR="00094F0C" w:rsidRPr="003C7028">
        <w:rPr>
          <w:rFonts w:ascii="Times New Roman" w:hAnsi="Times New Roman" w:cs="Times New Roman"/>
        </w:rPr>
        <w:t xml:space="preserve"> p</w:t>
      </w:r>
      <w:r w:rsidR="008B612D" w:rsidRPr="003C7028">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66824" w14:textId="77777777" w:rsidR="005B3442" w:rsidRDefault="005B3442" w:rsidP="00C96B32">
      <w:pPr>
        <w:spacing w:after="0" w:line="240" w:lineRule="auto"/>
      </w:pPr>
      <w:r>
        <w:separator/>
      </w:r>
    </w:p>
  </w:endnote>
  <w:endnote w:type="continuationSeparator" w:id="0">
    <w:p w14:paraId="4DCE81B4" w14:textId="77777777" w:rsidR="005B3442" w:rsidRDefault="005B344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30BE0B70" w:rsidR="009F6410" w:rsidRPr="00EF73CC" w:rsidRDefault="00912453"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9F6410" w:rsidRPr="00EF73CC">
      <w:rPr>
        <w:rFonts w:ascii="Times New Roman" w:hAnsi="Times New Roman" w:cs="Times New Roman"/>
        <w:b/>
        <w:sz w:val="16"/>
        <w:szCs w:val="16"/>
      </w:rPr>
      <w:t xml:space="preserve">Minutes of </w:t>
    </w:r>
    <w:r w:rsidR="009F6410">
      <w:rPr>
        <w:rFonts w:ascii="Times New Roman" w:hAnsi="Times New Roman" w:cs="Times New Roman"/>
        <w:b/>
        <w:sz w:val="16"/>
        <w:szCs w:val="16"/>
      </w:rPr>
      <w:t xml:space="preserve">the March 11, 2021 </w:t>
    </w:r>
    <w:r w:rsidR="009F6410" w:rsidRPr="00EF73CC">
      <w:rPr>
        <w:rFonts w:ascii="Times New Roman" w:hAnsi="Times New Roman" w:cs="Times New Roman"/>
        <w:b/>
        <w:sz w:val="16"/>
        <w:szCs w:val="16"/>
      </w:rPr>
      <w:t>PRS Meeting /ERCOT Public</w:t>
    </w:r>
  </w:p>
  <w:p w14:paraId="17DF0811" w14:textId="77777777" w:rsidR="009F6410" w:rsidRPr="00EF73CC" w:rsidRDefault="009F6410"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6B348D">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6B348D">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9F6410" w:rsidRDefault="009F6410" w:rsidP="00A9222E">
    <w:pPr>
      <w:pStyle w:val="Footer"/>
    </w:pPr>
  </w:p>
  <w:p w14:paraId="120383DC" w14:textId="77777777" w:rsidR="009F6410" w:rsidRDefault="009F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0242" w14:textId="77777777" w:rsidR="005B3442" w:rsidRDefault="005B3442" w:rsidP="00C96B32">
      <w:pPr>
        <w:spacing w:after="0" w:line="240" w:lineRule="auto"/>
      </w:pPr>
      <w:r>
        <w:separator/>
      </w:r>
    </w:p>
  </w:footnote>
  <w:footnote w:type="continuationSeparator" w:id="0">
    <w:p w14:paraId="192C26F0" w14:textId="77777777" w:rsidR="005B3442" w:rsidRDefault="005B3442" w:rsidP="00C96B32">
      <w:pPr>
        <w:spacing w:after="0" w:line="240" w:lineRule="auto"/>
      </w:pPr>
      <w:r>
        <w:continuationSeparator/>
      </w:r>
    </w:p>
  </w:footnote>
  <w:footnote w:id="1">
    <w:p w14:paraId="6E270AFE" w14:textId="2E16E70C" w:rsidR="009F6410" w:rsidRPr="00AD3C4C" w:rsidRDefault="009F6410"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5E3C97">
          <w:rPr>
            <w:rStyle w:val="Hyperlink"/>
            <w:rFonts w:ascii="Times New Roman" w:hAnsi="Times New Roman" w:cs="Times New Roman"/>
            <w:sz w:val="20"/>
            <w:szCs w:val="20"/>
          </w:rPr>
          <w:t>http://www.ercot.com/calendar/2021/3/11/214142-PRS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6"/>
  </w:num>
  <w:num w:numId="5">
    <w:abstractNumId w:val="8"/>
  </w:num>
  <w:num w:numId="6">
    <w:abstractNumId w:val="10"/>
  </w:num>
  <w:num w:numId="7">
    <w:abstractNumId w:val="7"/>
  </w:num>
  <w:num w:numId="8">
    <w:abstractNumId w:val="12"/>
  </w:num>
  <w:num w:numId="9">
    <w:abstractNumId w:val="25"/>
  </w:num>
  <w:num w:numId="10">
    <w:abstractNumId w:val="4"/>
  </w:num>
  <w:num w:numId="11">
    <w:abstractNumId w:val="2"/>
  </w:num>
  <w:num w:numId="12">
    <w:abstractNumId w:val="19"/>
  </w:num>
  <w:num w:numId="13">
    <w:abstractNumId w:val="24"/>
  </w:num>
  <w:num w:numId="14">
    <w:abstractNumId w:val="15"/>
  </w:num>
  <w:num w:numId="15">
    <w:abstractNumId w:val="11"/>
  </w:num>
  <w:num w:numId="16">
    <w:abstractNumId w:val="22"/>
  </w:num>
  <w:num w:numId="17">
    <w:abstractNumId w:val="6"/>
  </w:num>
  <w:num w:numId="18">
    <w:abstractNumId w:val="23"/>
  </w:num>
  <w:num w:numId="19">
    <w:abstractNumId w:val="1"/>
  </w:num>
  <w:num w:numId="20">
    <w:abstractNumId w:val="0"/>
  </w:num>
  <w:num w:numId="21">
    <w:abstractNumId w:val="21"/>
  </w:num>
  <w:num w:numId="22">
    <w:abstractNumId w:val="20"/>
  </w:num>
  <w:num w:numId="23">
    <w:abstractNumId w:val="17"/>
  </w:num>
  <w:num w:numId="24">
    <w:abstractNumId w:val="26"/>
  </w:num>
  <w:num w:numId="25">
    <w:abstractNumId w:val="18"/>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BD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877"/>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1CB"/>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521F"/>
    <w:rsid w:val="001355DB"/>
    <w:rsid w:val="001358F4"/>
    <w:rsid w:val="00135B16"/>
    <w:rsid w:val="00136665"/>
    <w:rsid w:val="001367EC"/>
    <w:rsid w:val="00136B44"/>
    <w:rsid w:val="00136D8E"/>
    <w:rsid w:val="0014058F"/>
    <w:rsid w:val="00141206"/>
    <w:rsid w:val="001427C8"/>
    <w:rsid w:val="00142AA9"/>
    <w:rsid w:val="00143978"/>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08F0"/>
    <w:rsid w:val="00261174"/>
    <w:rsid w:val="002613E5"/>
    <w:rsid w:val="00261945"/>
    <w:rsid w:val="002640A5"/>
    <w:rsid w:val="0026464B"/>
    <w:rsid w:val="0026496D"/>
    <w:rsid w:val="002651B2"/>
    <w:rsid w:val="00265609"/>
    <w:rsid w:val="00265A28"/>
    <w:rsid w:val="002669D5"/>
    <w:rsid w:val="00266BDC"/>
    <w:rsid w:val="002674EF"/>
    <w:rsid w:val="0026779F"/>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51A"/>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14FB"/>
    <w:rsid w:val="0033172B"/>
    <w:rsid w:val="00332A20"/>
    <w:rsid w:val="003345C8"/>
    <w:rsid w:val="00334A29"/>
    <w:rsid w:val="00334EA9"/>
    <w:rsid w:val="00335139"/>
    <w:rsid w:val="00335ACD"/>
    <w:rsid w:val="003361AF"/>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54A"/>
    <w:rsid w:val="00366B9B"/>
    <w:rsid w:val="003677CF"/>
    <w:rsid w:val="00367ED6"/>
    <w:rsid w:val="00370095"/>
    <w:rsid w:val="00371A3D"/>
    <w:rsid w:val="00371BC3"/>
    <w:rsid w:val="00371C9B"/>
    <w:rsid w:val="00371CA3"/>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7D6"/>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D060A"/>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263"/>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8D"/>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EA5"/>
    <w:rsid w:val="00760055"/>
    <w:rsid w:val="00760609"/>
    <w:rsid w:val="00762A92"/>
    <w:rsid w:val="00763703"/>
    <w:rsid w:val="00764826"/>
    <w:rsid w:val="0076516B"/>
    <w:rsid w:val="0076574F"/>
    <w:rsid w:val="0076708C"/>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453"/>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10"/>
    <w:rsid w:val="009F6494"/>
    <w:rsid w:val="009F684F"/>
    <w:rsid w:val="009F7789"/>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51CB"/>
    <w:rsid w:val="00A2666D"/>
    <w:rsid w:val="00A267D8"/>
    <w:rsid w:val="00A26B2B"/>
    <w:rsid w:val="00A2745B"/>
    <w:rsid w:val="00A27CA4"/>
    <w:rsid w:val="00A27CB5"/>
    <w:rsid w:val="00A27E1F"/>
    <w:rsid w:val="00A30918"/>
    <w:rsid w:val="00A30B08"/>
    <w:rsid w:val="00A30DAF"/>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05BB"/>
    <w:rsid w:val="00AB1A5F"/>
    <w:rsid w:val="00AB1E5F"/>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3AF"/>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D1F"/>
    <w:rsid w:val="00B7148B"/>
    <w:rsid w:val="00B7214B"/>
    <w:rsid w:val="00B7257F"/>
    <w:rsid w:val="00B72C72"/>
    <w:rsid w:val="00B741A5"/>
    <w:rsid w:val="00B75134"/>
    <w:rsid w:val="00B7528C"/>
    <w:rsid w:val="00B75E98"/>
    <w:rsid w:val="00B76BA5"/>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3/11/21414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DC2B-A75A-48D1-8D4F-E062782A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2021-05-05T13:25:00Z</dcterms:created>
  <dcterms:modified xsi:type="dcterms:W3CDTF">2021-05-06T18:29:00Z</dcterms:modified>
</cp:coreProperties>
</file>