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A9A6" w14:textId="77777777" w:rsidR="00F066B1" w:rsidRDefault="00F066B1" w:rsidP="00F066B1">
      <w:pPr>
        <w:pStyle w:val="BodyText"/>
        <w:spacing w:beforeLines="50" w:before="120"/>
        <w:rPr>
          <w:sz w:val="32"/>
          <w:szCs w:val="32"/>
        </w:rPr>
      </w:pPr>
    </w:p>
    <w:p w14:paraId="68C602F8" w14:textId="77777777" w:rsidR="0050562C" w:rsidRPr="001E3423" w:rsidRDefault="000B7901" w:rsidP="00F066B1">
      <w:pPr>
        <w:pStyle w:val="BodyText"/>
        <w:spacing w:beforeLines="50" w:before="120"/>
        <w:rPr>
          <w:sz w:val="32"/>
          <w:szCs w:val="32"/>
        </w:rPr>
      </w:pPr>
      <w:r>
        <w:rPr>
          <w:sz w:val="32"/>
          <w:szCs w:val="32"/>
        </w:rPr>
        <w:t>Transmission Operator</w:t>
      </w:r>
      <w:r w:rsidR="0050562C" w:rsidRPr="001E3423">
        <w:rPr>
          <w:sz w:val="32"/>
          <w:szCs w:val="32"/>
        </w:rPr>
        <w:t xml:space="preserve"> </w:t>
      </w:r>
      <w:r w:rsidR="00831284">
        <w:rPr>
          <w:sz w:val="32"/>
          <w:szCs w:val="32"/>
        </w:rPr>
        <w:t>Designation</w:t>
      </w:r>
      <w:r w:rsidR="008D51DA">
        <w:rPr>
          <w:sz w:val="32"/>
          <w:szCs w:val="32"/>
        </w:rPr>
        <w:t xml:space="preserve"> or Termination</w:t>
      </w:r>
    </w:p>
    <w:p w14:paraId="0F6CD0BE" w14:textId="77777777" w:rsidR="0050562C" w:rsidRPr="001E3423" w:rsidRDefault="0050562C" w:rsidP="00BD656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C90CB09" w14:textId="77777777" w:rsidR="000956C9" w:rsidRDefault="006879DD" w:rsidP="00BD65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54ECC">
        <w:rPr>
          <w:sz w:val="22"/>
          <w:szCs w:val="22"/>
        </w:rPr>
        <w:t xml:space="preserve">Section I of this form may be used </w:t>
      </w:r>
      <w:r w:rsidR="008D40F9">
        <w:rPr>
          <w:sz w:val="22"/>
          <w:szCs w:val="22"/>
        </w:rPr>
        <w:t xml:space="preserve">by a </w:t>
      </w:r>
      <w:r w:rsidR="00A3152E">
        <w:rPr>
          <w:sz w:val="22"/>
          <w:szCs w:val="22"/>
        </w:rPr>
        <w:t>Distribution Service Provider (</w:t>
      </w:r>
      <w:r w:rsidR="008D40F9">
        <w:rPr>
          <w:sz w:val="22"/>
          <w:szCs w:val="22"/>
        </w:rPr>
        <w:t>DSP</w:t>
      </w:r>
      <w:r w:rsidR="00A3152E">
        <w:rPr>
          <w:sz w:val="22"/>
          <w:szCs w:val="22"/>
        </w:rPr>
        <w:t>)</w:t>
      </w:r>
      <w:r w:rsidR="008D40F9">
        <w:rPr>
          <w:sz w:val="22"/>
          <w:szCs w:val="22"/>
        </w:rPr>
        <w:t xml:space="preserve"> </w:t>
      </w:r>
      <w:r w:rsidRPr="00854ECC">
        <w:rPr>
          <w:sz w:val="22"/>
          <w:szCs w:val="22"/>
        </w:rPr>
        <w:t xml:space="preserve">to </w:t>
      </w:r>
      <w:r>
        <w:rPr>
          <w:sz w:val="22"/>
          <w:szCs w:val="22"/>
        </w:rPr>
        <w:t>d</w:t>
      </w:r>
      <w:r w:rsidRPr="00854ECC">
        <w:rPr>
          <w:sz w:val="22"/>
          <w:szCs w:val="22"/>
        </w:rPr>
        <w:t xml:space="preserve">esignate a </w:t>
      </w:r>
      <w:r w:rsidR="00A3152E">
        <w:rPr>
          <w:sz w:val="22"/>
          <w:szCs w:val="22"/>
        </w:rPr>
        <w:t>Transmission Operator (</w:t>
      </w:r>
      <w:r w:rsidRPr="00854ECC">
        <w:rPr>
          <w:sz w:val="22"/>
          <w:szCs w:val="22"/>
        </w:rPr>
        <w:t>TO</w:t>
      </w:r>
      <w:r w:rsidR="00A3152E">
        <w:rPr>
          <w:sz w:val="22"/>
          <w:szCs w:val="22"/>
        </w:rPr>
        <w:t>)</w:t>
      </w:r>
      <w:r w:rsidR="00A41ADD">
        <w:rPr>
          <w:sz w:val="22"/>
          <w:szCs w:val="22"/>
        </w:rPr>
        <w:t>, including replacement of an existing designated TO with a new designated TO</w:t>
      </w:r>
      <w:r w:rsidR="00CF69C2">
        <w:rPr>
          <w:sz w:val="22"/>
          <w:szCs w:val="22"/>
        </w:rPr>
        <w:t>.</w:t>
      </w:r>
      <w:r w:rsidR="000956C9">
        <w:rPr>
          <w:sz w:val="22"/>
          <w:szCs w:val="22"/>
        </w:rPr>
        <w:t xml:space="preserve"> </w:t>
      </w:r>
      <w:r w:rsidRPr="00854ECC">
        <w:rPr>
          <w:sz w:val="22"/>
          <w:szCs w:val="22"/>
        </w:rPr>
        <w:t xml:space="preserve">Section II of this form may be used </w:t>
      </w:r>
      <w:r w:rsidR="008D40F9">
        <w:rPr>
          <w:sz w:val="22"/>
          <w:szCs w:val="22"/>
        </w:rPr>
        <w:t xml:space="preserve">by a designated TO </w:t>
      </w:r>
      <w:r w:rsidR="00F066B1">
        <w:rPr>
          <w:sz w:val="22"/>
          <w:szCs w:val="22"/>
        </w:rPr>
        <w:t xml:space="preserve">or </w:t>
      </w:r>
      <w:r w:rsidR="00F6588F">
        <w:rPr>
          <w:sz w:val="22"/>
          <w:szCs w:val="22"/>
        </w:rPr>
        <w:t xml:space="preserve">DSP </w:t>
      </w:r>
      <w:r w:rsidRPr="00854ECC">
        <w:rPr>
          <w:sz w:val="22"/>
          <w:szCs w:val="22"/>
        </w:rPr>
        <w:t xml:space="preserve">to </w:t>
      </w:r>
      <w:r>
        <w:rPr>
          <w:sz w:val="22"/>
          <w:szCs w:val="22"/>
        </w:rPr>
        <w:t>t</w:t>
      </w:r>
      <w:r w:rsidRPr="00854ECC">
        <w:rPr>
          <w:sz w:val="22"/>
          <w:szCs w:val="22"/>
        </w:rPr>
        <w:t xml:space="preserve">erminate </w:t>
      </w:r>
      <w:r w:rsidR="008D40F9">
        <w:rPr>
          <w:sz w:val="22"/>
          <w:szCs w:val="22"/>
        </w:rPr>
        <w:t>the</w:t>
      </w:r>
      <w:r w:rsidRPr="00854ECC">
        <w:rPr>
          <w:sz w:val="22"/>
          <w:szCs w:val="22"/>
        </w:rPr>
        <w:t xml:space="preserve"> TO </w:t>
      </w:r>
      <w:r>
        <w:rPr>
          <w:sz w:val="22"/>
          <w:szCs w:val="22"/>
        </w:rPr>
        <w:t>d</w:t>
      </w:r>
      <w:r w:rsidRPr="006879DD">
        <w:rPr>
          <w:sz w:val="22"/>
          <w:szCs w:val="22"/>
        </w:rPr>
        <w:t>esignation.</w:t>
      </w:r>
    </w:p>
    <w:p w14:paraId="39C9F315" w14:textId="77777777" w:rsidR="000956C9" w:rsidRDefault="000956C9" w:rsidP="00BD65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7F4C2A" w14:textId="77777777" w:rsidR="00F37244" w:rsidRDefault="000956C9" w:rsidP="00F3724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54ECC">
        <w:rPr>
          <w:sz w:val="22"/>
          <w:szCs w:val="22"/>
          <w:u w:val="single"/>
        </w:rPr>
        <w:t>Important information about effective dates</w:t>
      </w:r>
      <w:r>
        <w:rPr>
          <w:sz w:val="22"/>
          <w:szCs w:val="22"/>
        </w:rPr>
        <w:t>:</w:t>
      </w:r>
    </w:p>
    <w:p w14:paraId="1599B171" w14:textId="77777777" w:rsidR="008848D5" w:rsidRPr="00F37244" w:rsidRDefault="000D74AC" w:rsidP="00F3724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37244">
        <w:rPr>
          <w:sz w:val="22"/>
          <w:szCs w:val="22"/>
        </w:rPr>
        <w:t>The effective date for TO designation or termination</w:t>
      </w:r>
      <w:r w:rsidR="007A72C2" w:rsidRPr="00F37244">
        <w:rPr>
          <w:sz w:val="22"/>
          <w:szCs w:val="22"/>
        </w:rPr>
        <w:t xml:space="preserve"> </w:t>
      </w:r>
      <w:r w:rsidR="00F6588F" w:rsidRPr="00F37244">
        <w:rPr>
          <w:sz w:val="22"/>
          <w:szCs w:val="22"/>
        </w:rPr>
        <w:t xml:space="preserve">will </w:t>
      </w:r>
      <w:r w:rsidRPr="00F37244">
        <w:rPr>
          <w:sz w:val="22"/>
          <w:szCs w:val="22"/>
        </w:rPr>
        <w:t xml:space="preserve">be at least </w:t>
      </w:r>
      <w:r w:rsidR="008D1D55" w:rsidRPr="00F37244">
        <w:rPr>
          <w:sz w:val="22"/>
          <w:szCs w:val="22"/>
        </w:rPr>
        <w:t>3</w:t>
      </w:r>
      <w:r w:rsidR="00964A6A" w:rsidRPr="00F37244">
        <w:rPr>
          <w:sz w:val="22"/>
          <w:szCs w:val="22"/>
        </w:rPr>
        <w:t xml:space="preserve">0 </w:t>
      </w:r>
      <w:r w:rsidRPr="00F37244">
        <w:rPr>
          <w:sz w:val="22"/>
          <w:szCs w:val="22"/>
        </w:rPr>
        <w:t xml:space="preserve">days after submission of </w:t>
      </w:r>
      <w:r w:rsidR="00F37244" w:rsidRPr="00F37244">
        <w:rPr>
          <w:sz w:val="22"/>
          <w:szCs w:val="22"/>
        </w:rPr>
        <w:t xml:space="preserve">a </w:t>
      </w:r>
      <w:r w:rsidR="00F37244">
        <w:rPr>
          <w:sz w:val="22"/>
          <w:szCs w:val="22"/>
        </w:rPr>
        <w:t xml:space="preserve">properly </w:t>
      </w:r>
      <w:r w:rsidR="00F37244" w:rsidRPr="00F37244">
        <w:rPr>
          <w:sz w:val="22"/>
          <w:szCs w:val="22"/>
        </w:rPr>
        <w:t>complete</w:t>
      </w:r>
      <w:r w:rsidR="00F37244">
        <w:rPr>
          <w:sz w:val="22"/>
          <w:szCs w:val="22"/>
        </w:rPr>
        <w:t>d</w:t>
      </w:r>
      <w:r w:rsidR="00F37244" w:rsidRPr="00F37244">
        <w:rPr>
          <w:sz w:val="22"/>
          <w:szCs w:val="22"/>
        </w:rPr>
        <w:t xml:space="preserve"> form to ERCOT in accordance with</w:t>
      </w:r>
      <w:r w:rsidRPr="00F37244">
        <w:rPr>
          <w:sz w:val="22"/>
          <w:szCs w:val="22"/>
        </w:rPr>
        <w:t xml:space="preserve"> Nodal </w:t>
      </w:r>
      <w:r w:rsidR="00F37244" w:rsidRPr="00F37244">
        <w:rPr>
          <w:sz w:val="22"/>
          <w:szCs w:val="22"/>
        </w:rPr>
        <w:t>Protocols Section 16.19</w:t>
      </w:r>
      <w:r w:rsidRPr="00F37244">
        <w:rPr>
          <w:sz w:val="22"/>
          <w:szCs w:val="22"/>
        </w:rPr>
        <w:t>.</w:t>
      </w:r>
    </w:p>
    <w:p w14:paraId="4438E8C8" w14:textId="7DFCDAB3" w:rsidR="000D74AC" w:rsidRPr="00854ECC" w:rsidRDefault="00F066B1" w:rsidP="00854E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When a </w:t>
      </w:r>
      <w:r w:rsidR="00001673" w:rsidRPr="00854ECC">
        <w:rPr>
          <w:sz w:val="22"/>
          <w:szCs w:val="22"/>
        </w:rPr>
        <w:t>DSP submits Section I of this form, the effective d</w:t>
      </w:r>
      <w:r>
        <w:rPr>
          <w:sz w:val="22"/>
          <w:szCs w:val="22"/>
        </w:rPr>
        <w:t xml:space="preserve">ate specified by the </w:t>
      </w:r>
      <w:r w:rsidR="00001673" w:rsidRPr="00854ECC">
        <w:rPr>
          <w:sz w:val="22"/>
          <w:szCs w:val="22"/>
        </w:rPr>
        <w:t xml:space="preserve">DSP will be the </w:t>
      </w:r>
      <w:r w:rsidR="00DF1532">
        <w:rPr>
          <w:sz w:val="22"/>
          <w:szCs w:val="22"/>
        </w:rPr>
        <w:t xml:space="preserve">effective date for </w:t>
      </w:r>
      <w:r w:rsidR="00F37244">
        <w:rPr>
          <w:sz w:val="22"/>
          <w:szCs w:val="22"/>
        </w:rPr>
        <w:t>terminati</w:t>
      </w:r>
      <w:r w:rsidR="00001673" w:rsidRPr="00854ECC">
        <w:rPr>
          <w:sz w:val="22"/>
          <w:szCs w:val="22"/>
        </w:rPr>
        <w:t xml:space="preserve">on </w:t>
      </w:r>
      <w:r w:rsidR="00DF1532">
        <w:rPr>
          <w:sz w:val="22"/>
          <w:szCs w:val="22"/>
        </w:rPr>
        <w:t>of</w:t>
      </w:r>
      <w:r w:rsidR="00001673" w:rsidRPr="00854ECC">
        <w:rPr>
          <w:sz w:val="22"/>
          <w:szCs w:val="22"/>
        </w:rPr>
        <w:t xml:space="preserve"> the </w:t>
      </w:r>
      <w:r w:rsidR="00890FF2">
        <w:rPr>
          <w:sz w:val="22"/>
          <w:szCs w:val="22"/>
        </w:rPr>
        <w:t>current</w:t>
      </w:r>
      <w:r w:rsidR="00001673" w:rsidRPr="00854ECC">
        <w:rPr>
          <w:sz w:val="22"/>
          <w:szCs w:val="22"/>
        </w:rPr>
        <w:t xml:space="preserve"> TO and the</w:t>
      </w:r>
      <w:r w:rsidR="00DF1532">
        <w:rPr>
          <w:sz w:val="22"/>
          <w:szCs w:val="22"/>
        </w:rPr>
        <w:t xml:space="preserve"> effective date for</w:t>
      </w:r>
      <w:r w:rsidR="00001673" w:rsidRPr="00854ECC">
        <w:rPr>
          <w:sz w:val="22"/>
          <w:szCs w:val="22"/>
        </w:rPr>
        <w:t xml:space="preserve"> designation </w:t>
      </w:r>
      <w:r w:rsidR="00DF1532">
        <w:rPr>
          <w:sz w:val="22"/>
          <w:szCs w:val="22"/>
        </w:rPr>
        <w:t xml:space="preserve">of </w:t>
      </w:r>
      <w:r w:rsidR="00001673" w:rsidRPr="00854ECC">
        <w:rPr>
          <w:sz w:val="22"/>
          <w:szCs w:val="22"/>
        </w:rPr>
        <w:t xml:space="preserve">the </w:t>
      </w:r>
      <w:r w:rsidR="00890FF2">
        <w:rPr>
          <w:sz w:val="22"/>
          <w:szCs w:val="22"/>
        </w:rPr>
        <w:t>replacement</w:t>
      </w:r>
      <w:r w:rsidR="00001673" w:rsidRPr="00854ECC">
        <w:rPr>
          <w:sz w:val="22"/>
          <w:szCs w:val="22"/>
        </w:rPr>
        <w:t xml:space="preserve"> TO, subject to the </w:t>
      </w:r>
      <w:r w:rsidR="00DD07DF">
        <w:rPr>
          <w:sz w:val="22"/>
          <w:szCs w:val="22"/>
        </w:rPr>
        <w:t>30-day</w:t>
      </w:r>
      <w:r w:rsidR="00001673" w:rsidRPr="00854ECC">
        <w:rPr>
          <w:sz w:val="22"/>
          <w:szCs w:val="22"/>
        </w:rPr>
        <w:t xml:space="preserve"> requirement discussed above.</w:t>
      </w:r>
    </w:p>
    <w:p w14:paraId="56472B5A" w14:textId="17610C35" w:rsidR="000956C9" w:rsidRDefault="00001673" w:rsidP="00854EC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854ECC">
        <w:rPr>
          <w:sz w:val="22"/>
          <w:szCs w:val="22"/>
        </w:rPr>
        <w:t xml:space="preserve">When a designated TO submits Section II of this form, the effective date </w:t>
      </w:r>
      <w:r w:rsidR="00907C96">
        <w:rPr>
          <w:sz w:val="22"/>
          <w:szCs w:val="22"/>
        </w:rPr>
        <w:t>specified by the TO will be the effective date for termination of the current TO</w:t>
      </w:r>
      <w:r w:rsidRPr="00854ECC">
        <w:rPr>
          <w:sz w:val="22"/>
          <w:szCs w:val="22"/>
        </w:rPr>
        <w:t xml:space="preserve">, subject to the </w:t>
      </w:r>
      <w:r w:rsidR="00DD07DF">
        <w:rPr>
          <w:sz w:val="22"/>
          <w:szCs w:val="22"/>
        </w:rPr>
        <w:t>30-day</w:t>
      </w:r>
      <w:r w:rsidRPr="00854ECC">
        <w:rPr>
          <w:sz w:val="22"/>
          <w:szCs w:val="22"/>
        </w:rPr>
        <w:t xml:space="preserve"> requirement discussed above. </w:t>
      </w:r>
      <w:r w:rsidR="00907C96">
        <w:rPr>
          <w:sz w:val="22"/>
          <w:szCs w:val="22"/>
        </w:rPr>
        <w:t>To facilitate designation of a replacemen</w:t>
      </w:r>
      <w:r w:rsidR="00F066B1">
        <w:rPr>
          <w:sz w:val="22"/>
          <w:szCs w:val="22"/>
        </w:rPr>
        <w:t xml:space="preserve">t TO by the affected </w:t>
      </w:r>
      <w:r w:rsidR="008D1D55">
        <w:rPr>
          <w:sz w:val="22"/>
          <w:szCs w:val="22"/>
        </w:rPr>
        <w:t>DSP, the TO shall provide simultaneous notice of the termination to the DSP</w:t>
      </w:r>
      <w:r w:rsidRPr="00854ECC">
        <w:rPr>
          <w:sz w:val="22"/>
          <w:szCs w:val="22"/>
        </w:rPr>
        <w:t xml:space="preserve">. </w:t>
      </w:r>
      <w:r w:rsidR="00F066B1">
        <w:rPr>
          <w:sz w:val="22"/>
          <w:szCs w:val="22"/>
          <w:u w:val="single"/>
        </w:rPr>
        <w:t xml:space="preserve">The </w:t>
      </w:r>
      <w:r w:rsidRPr="00854ECC">
        <w:rPr>
          <w:sz w:val="22"/>
          <w:szCs w:val="22"/>
          <w:u w:val="single"/>
        </w:rPr>
        <w:t>DSP must then submit a complete Section I of this</w:t>
      </w:r>
      <w:r w:rsidR="008D1D55">
        <w:rPr>
          <w:sz w:val="22"/>
          <w:szCs w:val="22"/>
          <w:u w:val="single"/>
        </w:rPr>
        <w:t xml:space="preserve"> form identifying the</w:t>
      </w:r>
      <w:r w:rsidRPr="00854ECC">
        <w:rPr>
          <w:sz w:val="22"/>
          <w:szCs w:val="22"/>
          <w:u w:val="single"/>
        </w:rPr>
        <w:t xml:space="preserve"> replace</w:t>
      </w:r>
      <w:r w:rsidR="008D1D55">
        <w:rPr>
          <w:sz w:val="22"/>
          <w:szCs w:val="22"/>
          <w:u w:val="single"/>
        </w:rPr>
        <w:t>ment TO promptly</w:t>
      </w:r>
      <w:r w:rsidR="00F066B1">
        <w:rPr>
          <w:sz w:val="22"/>
          <w:szCs w:val="22"/>
          <w:u w:val="single"/>
        </w:rPr>
        <w:t xml:space="preserve"> following the </w:t>
      </w:r>
      <w:r w:rsidRPr="00854ECC">
        <w:rPr>
          <w:sz w:val="22"/>
          <w:szCs w:val="22"/>
          <w:u w:val="single"/>
        </w:rPr>
        <w:t xml:space="preserve">DSP’s receipt of the </w:t>
      </w:r>
      <w:r w:rsidR="008D1D55">
        <w:rPr>
          <w:sz w:val="22"/>
          <w:szCs w:val="22"/>
          <w:u w:val="single"/>
        </w:rPr>
        <w:t>notice of termination</w:t>
      </w:r>
      <w:r w:rsidRPr="00854ECC">
        <w:rPr>
          <w:sz w:val="22"/>
          <w:szCs w:val="22"/>
          <w:u w:val="single"/>
        </w:rPr>
        <w:t>.</w:t>
      </w:r>
      <w:r w:rsidRPr="00854ECC">
        <w:rPr>
          <w:sz w:val="22"/>
          <w:szCs w:val="22"/>
        </w:rPr>
        <w:t xml:space="preserve"> </w:t>
      </w:r>
    </w:p>
    <w:p w14:paraId="03570EB7" w14:textId="77777777" w:rsidR="008368EA" w:rsidRPr="00C30D28" w:rsidRDefault="00836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DC2EFD" w14:textId="77777777" w:rsidR="008368EA" w:rsidRDefault="008368E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54ECC">
        <w:rPr>
          <w:sz w:val="22"/>
          <w:szCs w:val="22"/>
        </w:rPr>
        <w:t xml:space="preserve">If you have any questions about this form </w:t>
      </w:r>
      <w:r w:rsidRPr="00C30D28">
        <w:rPr>
          <w:sz w:val="22"/>
          <w:szCs w:val="22"/>
        </w:rPr>
        <w:t xml:space="preserve">(including questions about effective dates), please contact ERCOT at </w:t>
      </w:r>
      <w:hyperlink r:id="rId11" w:history="1">
        <w:r w:rsidR="008F3FCD" w:rsidRPr="002D3927">
          <w:rPr>
            <w:rStyle w:val="Hyperlink"/>
            <w:sz w:val="22"/>
            <w:szCs w:val="22"/>
          </w:rPr>
          <w:t>MPRegistration@ercot.com</w:t>
        </w:r>
      </w:hyperlink>
      <w:r w:rsidR="00D83D5E" w:rsidRPr="00854ECC">
        <w:t>.</w:t>
      </w:r>
    </w:p>
    <w:p w14:paraId="430375B4" w14:textId="77777777" w:rsidR="00EC1AB6" w:rsidRPr="00D6409F" w:rsidRDefault="00EC1AB6">
      <w:pPr>
        <w:widowControl w:val="0"/>
        <w:autoSpaceDE w:val="0"/>
        <w:autoSpaceDN w:val="0"/>
        <w:adjustRightInd w:val="0"/>
        <w:jc w:val="both"/>
        <w:rPr>
          <w:rStyle w:val="Hyperlink"/>
          <w:sz w:val="22"/>
          <w:szCs w:val="22"/>
        </w:rPr>
      </w:pPr>
    </w:p>
    <w:p w14:paraId="76C75367" w14:textId="77777777" w:rsidR="009A5E64" w:rsidRPr="00D6409F" w:rsidRDefault="009A5E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D78E87" w14:textId="77777777" w:rsidR="00CF69C2" w:rsidRDefault="00CF69C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383B17B" w14:textId="77777777" w:rsidR="009A5E64" w:rsidRDefault="006879DD" w:rsidP="00BD656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Section I – </w:t>
      </w:r>
      <w:r w:rsidR="00DC7A7C">
        <w:rPr>
          <w:b/>
          <w:sz w:val="22"/>
          <w:szCs w:val="22"/>
        </w:rPr>
        <w:t>Designation of TO</w:t>
      </w:r>
    </w:p>
    <w:p w14:paraId="6E3C6664" w14:textId="77777777" w:rsidR="00F37244" w:rsidRPr="00854ECC" w:rsidRDefault="00F37244" w:rsidP="00BD656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E30F8B3" w14:textId="77777777" w:rsidR="0015357C" w:rsidRDefault="00900EAA" w:rsidP="008C0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857CA">
        <w:rPr>
          <w:sz w:val="22"/>
          <w:szCs w:val="22"/>
        </w:rPr>
        <w:t>DSP</w:t>
      </w:r>
      <w:r w:rsidR="00C362E6">
        <w:rPr>
          <w:sz w:val="22"/>
          <w:szCs w:val="22"/>
        </w:rPr>
        <w:t xml:space="preserve"> </w:t>
      </w:r>
      <w:r w:rsidR="00FE7312">
        <w:rPr>
          <w:sz w:val="22"/>
          <w:szCs w:val="22"/>
        </w:rPr>
        <w:t xml:space="preserve">named </w:t>
      </w:r>
      <w:r w:rsidR="001E3423" w:rsidRPr="001E3423">
        <w:rPr>
          <w:sz w:val="22"/>
          <w:szCs w:val="22"/>
        </w:rPr>
        <w:t xml:space="preserve">below </w:t>
      </w:r>
      <w:r w:rsidR="00EC0331">
        <w:rPr>
          <w:sz w:val="22"/>
          <w:szCs w:val="22"/>
        </w:rPr>
        <w:t>hereby</w:t>
      </w:r>
      <w:r w:rsidR="00FE7312">
        <w:rPr>
          <w:sz w:val="22"/>
          <w:szCs w:val="22"/>
        </w:rPr>
        <w:t xml:space="preserve"> designate</w:t>
      </w:r>
      <w:r w:rsidR="00EC0331">
        <w:rPr>
          <w:sz w:val="22"/>
          <w:szCs w:val="22"/>
        </w:rPr>
        <w:t>s</w:t>
      </w:r>
      <w:r w:rsidR="00FE7312">
        <w:rPr>
          <w:sz w:val="22"/>
          <w:szCs w:val="22"/>
        </w:rPr>
        <w:t xml:space="preserve"> the TO named below </w:t>
      </w:r>
      <w:r w:rsidR="001E3423" w:rsidRPr="001E3423">
        <w:rPr>
          <w:sz w:val="22"/>
          <w:szCs w:val="22"/>
        </w:rPr>
        <w:t>as its designated</w:t>
      </w:r>
      <w:r w:rsidR="00C362E6">
        <w:rPr>
          <w:sz w:val="22"/>
          <w:szCs w:val="22"/>
        </w:rPr>
        <w:t xml:space="preserve"> TO</w:t>
      </w:r>
      <w:r w:rsidR="00FE7312">
        <w:rPr>
          <w:sz w:val="22"/>
          <w:szCs w:val="22"/>
        </w:rPr>
        <w:t xml:space="preserve"> </w:t>
      </w:r>
      <w:r w:rsidR="00F37244">
        <w:rPr>
          <w:sz w:val="22"/>
          <w:szCs w:val="22"/>
        </w:rPr>
        <w:t>in accordance with</w:t>
      </w:r>
      <w:r w:rsidR="00F37244" w:rsidRPr="00854ECC">
        <w:rPr>
          <w:sz w:val="22"/>
          <w:szCs w:val="22"/>
        </w:rPr>
        <w:t xml:space="preserve"> Nodal </w:t>
      </w:r>
      <w:r w:rsidR="00F37244" w:rsidRPr="00F37244">
        <w:rPr>
          <w:sz w:val="22"/>
          <w:szCs w:val="22"/>
        </w:rPr>
        <w:t>Protocols Section 16.19.</w:t>
      </w:r>
      <w:r w:rsidR="00F37244">
        <w:rPr>
          <w:sz w:val="22"/>
          <w:szCs w:val="22"/>
        </w:rPr>
        <w:t xml:space="preserve">  </w:t>
      </w:r>
      <w:r w:rsidR="0015357C">
        <w:rPr>
          <w:sz w:val="22"/>
          <w:szCs w:val="22"/>
        </w:rPr>
        <w:t>The effective date of the designation shall be provided in the blank below and shall be consistent with the requirements on page 1 of this form. This designation supersedes any previous designations on the effective date</w:t>
      </w:r>
      <w:r w:rsidR="0015357C" w:rsidRPr="001E3423">
        <w:rPr>
          <w:sz w:val="22"/>
          <w:szCs w:val="22"/>
        </w:rPr>
        <w:t>.</w:t>
      </w:r>
    </w:p>
    <w:p w14:paraId="57C1B3EE" w14:textId="77777777" w:rsidR="0015357C" w:rsidRDefault="0015357C" w:rsidP="00854EC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D20A78C" w14:textId="739A92BC" w:rsidR="0015357C" w:rsidRDefault="00E94C49" w:rsidP="008C0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designated TO must be registered with ERCOT as a </w:t>
      </w:r>
      <w:r w:rsidRPr="008D1D55">
        <w:rPr>
          <w:sz w:val="22"/>
          <w:szCs w:val="22"/>
        </w:rPr>
        <w:t>TSP</w:t>
      </w:r>
      <w:r w:rsidR="008D1D55" w:rsidRPr="008D1D55">
        <w:rPr>
          <w:sz w:val="22"/>
          <w:szCs w:val="22"/>
        </w:rPr>
        <w:t xml:space="preserve"> or DSP</w:t>
      </w:r>
      <w:r w:rsidRPr="008D1D5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FE7312" w:rsidRPr="00FE7312">
        <w:rPr>
          <w:sz w:val="22"/>
          <w:szCs w:val="22"/>
        </w:rPr>
        <w:t>The entities submitting this form acknowledge that the designated TO meets the requirements</w:t>
      </w:r>
      <w:r w:rsidR="00F37244">
        <w:rPr>
          <w:sz w:val="22"/>
          <w:szCs w:val="22"/>
        </w:rPr>
        <w:t xml:space="preserve"> </w:t>
      </w:r>
      <w:r w:rsidR="001226F2">
        <w:rPr>
          <w:sz w:val="22"/>
          <w:szCs w:val="22"/>
        </w:rPr>
        <w:t>and will</w:t>
      </w:r>
      <w:r w:rsidR="00F37244">
        <w:rPr>
          <w:sz w:val="22"/>
          <w:szCs w:val="22"/>
        </w:rPr>
        <w:t xml:space="preserve"> fulfill the responsibilities for </w:t>
      </w:r>
      <w:r w:rsidR="00FE7312" w:rsidRPr="00FE7312">
        <w:rPr>
          <w:sz w:val="22"/>
          <w:szCs w:val="22"/>
        </w:rPr>
        <w:t xml:space="preserve">Transmission </w:t>
      </w:r>
      <w:r w:rsidR="00DD07DF" w:rsidRPr="00FE7312">
        <w:rPr>
          <w:sz w:val="22"/>
          <w:szCs w:val="22"/>
        </w:rPr>
        <w:t>Operators</w:t>
      </w:r>
      <w:r w:rsidR="00DD07DF">
        <w:rPr>
          <w:sz w:val="22"/>
          <w:szCs w:val="22"/>
        </w:rPr>
        <w:t xml:space="preserve"> and</w:t>
      </w:r>
      <w:r w:rsidR="00FE7312" w:rsidRPr="00FE7312">
        <w:rPr>
          <w:sz w:val="22"/>
          <w:szCs w:val="22"/>
        </w:rPr>
        <w:t xml:space="preserve"> </w:t>
      </w:r>
      <w:r w:rsidR="00711320">
        <w:rPr>
          <w:sz w:val="22"/>
          <w:szCs w:val="22"/>
        </w:rPr>
        <w:t>will</w:t>
      </w:r>
      <w:r w:rsidR="00FE7312" w:rsidRPr="00FE7312">
        <w:rPr>
          <w:sz w:val="22"/>
          <w:szCs w:val="22"/>
        </w:rPr>
        <w:t xml:space="preserve"> be responsible for </w:t>
      </w:r>
      <w:r w:rsidR="00F066B1">
        <w:rPr>
          <w:sz w:val="22"/>
          <w:szCs w:val="22"/>
        </w:rPr>
        <w:t xml:space="preserve">the operation of the </w:t>
      </w:r>
      <w:r w:rsidR="00FE7312" w:rsidRPr="00FE7312">
        <w:rPr>
          <w:sz w:val="22"/>
          <w:szCs w:val="22"/>
        </w:rPr>
        <w:t xml:space="preserve">DSP’s Facilities </w:t>
      </w:r>
      <w:r w:rsidR="00F37244">
        <w:rPr>
          <w:sz w:val="22"/>
          <w:szCs w:val="22"/>
        </w:rPr>
        <w:t>necessary</w:t>
      </w:r>
      <w:r w:rsidR="008F5E4C">
        <w:rPr>
          <w:sz w:val="22"/>
          <w:szCs w:val="22"/>
        </w:rPr>
        <w:t xml:space="preserve"> to fulfill those responsibilities </w:t>
      </w:r>
      <w:r w:rsidR="00FE7312" w:rsidRPr="00FE7312">
        <w:rPr>
          <w:sz w:val="22"/>
          <w:szCs w:val="22"/>
        </w:rPr>
        <w:t xml:space="preserve">and </w:t>
      </w:r>
      <w:r w:rsidR="008F5E4C">
        <w:rPr>
          <w:sz w:val="22"/>
          <w:szCs w:val="22"/>
        </w:rPr>
        <w:t xml:space="preserve">for </w:t>
      </w:r>
      <w:r w:rsidR="00F066B1">
        <w:rPr>
          <w:sz w:val="22"/>
          <w:szCs w:val="22"/>
        </w:rPr>
        <w:t xml:space="preserve">the operation of the </w:t>
      </w:r>
      <w:r w:rsidR="008F5E4C">
        <w:rPr>
          <w:sz w:val="22"/>
          <w:szCs w:val="22"/>
        </w:rPr>
        <w:t xml:space="preserve">DSP’s </w:t>
      </w:r>
      <w:r w:rsidR="00FE7312" w:rsidRPr="00FE7312">
        <w:rPr>
          <w:sz w:val="22"/>
          <w:szCs w:val="22"/>
        </w:rPr>
        <w:t>interconnections within the ERCOT System.</w:t>
      </w:r>
    </w:p>
    <w:p w14:paraId="28C889E4" w14:textId="77777777" w:rsidR="0015357C" w:rsidRDefault="0015357C" w:rsidP="00854ECC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05EB61D" w14:textId="77BD1B63" w:rsidR="00FE7312" w:rsidRDefault="008D40F9" w:rsidP="008C0A3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F066B1">
        <w:rPr>
          <w:sz w:val="22"/>
          <w:szCs w:val="22"/>
        </w:rPr>
        <w:t xml:space="preserve">he </w:t>
      </w:r>
      <w:r>
        <w:rPr>
          <w:sz w:val="22"/>
          <w:szCs w:val="22"/>
        </w:rPr>
        <w:t xml:space="preserve">DSP and the designated TO must each fill out the appropriate acknowledgement section below. ERCOT will not consider the form to be complete if only one entity fills out the </w:t>
      </w:r>
      <w:r w:rsidR="00DD07DF">
        <w:rPr>
          <w:sz w:val="22"/>
          <w:szCs w:val="22"/>
        </w:rPr>
        <w:t>acknowledgement unless</w:t>
      </w:r>
      <w:r w:rsidR="00F066B1">
        <w:rPr>
          <w:sz w:val="22"/>
          <w:szCs w:val="22"/>
        </w:rPr>
        <w:t xml:space="preserve"> the </w:t>
      </w:r>
      <w:r w:rsidR="00B231F3">
        <w:rPr>
          <w:sz w:val="22"/>
          <w:szCs w:val="22"/>
        </w:rPr>
        <w:t>DSP is designating itself as the designated TO</w:t>
      </w:r>
      <w:r>
        <w:rPr>
          <w:sz w:val="22"/>
          <w:szCs w:val="22"/>
        </w:rPr>
        <w:t>.</w:t>
      </w:r>
    </w:p>
    <w:p w14:paraId="3C7D388C" w14:textId="77777777" w:rsidR="00FE7312" w:rsidRDefault="00FE7312" w:rsidP="00BD656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EF2DAD" w14:textId="34D29EDF" w:rsidR="00BD6563" w:rsidRPr="00BD6563" w:rsidRDefault="00BD6563" w:rsidP="00BD6563">
      <w:pPr>
        <w:pStyle w:val="BodyText"/>
        <w:jc w:val="both"/>
        <w:rPr>
          <w:sz w:val="22"/>
          <w:szCs w:val="22"/>
        </w:rPr>
      </w:pPr>
      <w:r w:rsidRPr="00BD6563">
        <w:rPr>
          <w:sz w:val="22"/>
          <w:szCs w:val="22"/>
        </w:rPr>
        <w:t>Please fill out this form electronically, print, execute and submit via email to</w:t>
      </w:r>
      <w:r w:rsidR="008F3FCD">
        <w:rPr>
          <w:rStyle w:val="Hyperlink"/>
          <w:sz w:val="22"/>
          <w:szCs w:val="22"/>
        </w:rPr>
        <w:t xml:space="preserve"> </w:t>
      </w:r>
      <w:proofErr w:type="gramStart"/>
      <w:r w:rsidR="008F3FCD">
        <w:rPr>
          <w:rStyle w:val="Hyperlink"/>
          <w:sz w:val="22"/>
          <w:szCs w:val="22"/>
        </w:rPr>
        <w:t>MPRegistration@ercot.com</w:t>
      </w:r>
      <w:r w:rsidRPr="00BD6563">
        <w:rPr>
          <w:sz w:val="22"/>
          <w:szCs w:val="22"/>
        </w:rPr>
        <w:t>,.</w:t>
      </w:r>
      <w:proofErr w:type="gramEnd"/>
    </w:p>
    <w:p w14:paraId="34B7FF05" w14:textId="77777777" w:rsidR="00CF69C2" w:rsidRDefault="00CF69C2">
      <w:pPr>
        <w:rPr>
          <w:sz w:val="22"/>
          <w:szCs w:val="22"/>
        </w:rPr>
      </w:pPr>
    </w:p>
    <w:p w14:paraId="11BF2D00" w14:textId="77777777" w:rsidR="0050562C" w:rsidRPr="001E3423" w:rsidRDefault="00196E1D" w:rsidP="00BD656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</w:t>
      </w:r>
      <w:r w:rsidR="0050562C" w:rsidRPr="001E3423">
        <w:rPr>
          <w:sz w:val="22"/>
          <w:szCs w:val="22"/>
        </w:rPr>
        <w:t xml:space="preserve">ffective date </w:t>
      </w:r>
      <w:r w:rsidR="009A5E64">
        <w:rPr>
          <w:sz w:val="22"/>
          <w:szCs w:val="22"/>
        </w:rPr>
        <w:t>of designation</w:t>
      </w:r>
      <w:r w:rsidR="0015357C">
        <w:rPr>
          <w:sz w:val="22"/>
          <w:szCs w:val="22"/>
        </w:rPr>
        <w:t xml:space="preserve"> (see requirements on page 1)</w:t>
      </w:r>
      <w:r w:rsidR="0050562C" w:rsidRPr="001E3423">
        <w:rPr>
          <w:sz w:val="22"/>
          <w:szCs w:val="22"/>
        </w:rPr>
        <w:t xml:space="preserve">: </w:t>
      </w:r>
      <w:r w:rsidR="008470FB" w:rsidRPr="001E3423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50562C" w:rsidRPr="001E3423">
        <w:rPr>
          <w:sz w:val="22"/>
          <w:szCs w:val="22"/>
          <w:u w:val="single"/>
        </w:rPr>
        <w:instrText xml:space="preserve"> FORMTEXT </w:instrText>
      </w:r>
      <w:r w:rsidR="008470FB" w:rsidRPr="001E3423">
        <w:rPr>
          <w:sz w:val="22"/>
          <w:szCs w:val="22"/>
          <w:u w:val="single"/>
        </w:rPr>
      </w:r>
      <w:r w:rsidR="008470FB" w:rsidRPr="001E3423">
        <w:rPr>
          <w:sz w:val="22"/>
          <w:szCs w:val="22"/>
          <w:u w:val="single"/>
        </w:rPr>
        <w:fldChar w:fldCharType="separate"/>
      </w:r>
      <w:r w:rsidR="0050562C" w:rsidRPr="001E3423">
        <w:rPr>
          <w:noProof/>
          <w:sz w:val="22"/>
          <w:szCs w:val="22"/>
          <w:u w:val="single"/>
        </w:rPr>
        <w:t> </w:t>
      </w:r>
      <w:r w:rsidR="0050562C" w:rsidRPr="001E3423">
        <w:rPr>
          <w:noProof/>
          <w:sz w:val="22"/>
          <w:szCs w:val="22"/>
          <w:u w:val="single"/>
        </w:rPr>
        <w:t> </w:t>
      </w:r>
      <w:r w:rsidR="0050562C" w:rsidRPr="001E3423">
        <w:rPr>
          <w:noProof/>
          <w:sz w:val="22"/>
          <w:szCs w:val="22"/>
          <w:u w:val="single"/>
        </w:rPr>
        <w:t> </w:t>
      </w:r>
      <w:r w:rsidR="0050562C" w:rsidRPr="001E3423">
        <w:rPr>
          <w:noProof/>
          <w:sz w:val="22"/>
          <w:szCs w:val="22"/>
          <w:u w:val="single"/>
        </w:rPr>
        <w:t> </w:t>
      </w:r>
      <w:r w:rsidR="0050562C" w:rsidRPr="001E3423">
        <w:rPr>
          <w:noProof/>
          <w:sz w:val="22"/>
          <w:szCs w:val="22"/>
          <w:u w:val="single"/>
        </w:rPr>
        <w:t> </w:t>
      </w:r>
      <w:r w:rsidR="008470FB" w:rsidRPr="001E3423">
        <w:rPr>
          <w:sz w:val="22"/>
          <w:szCs w:val="22"/>
          <w:u w:val="single"/>
        </w:rPr>
        <w:fldChar w:fldCharType="end"/>
      </w:r>
    </w:p>
    <w:p w14:paraId="6E2E05BB" w14:textId="77777777" w:rsidR="0050562C" w:rsidRPr="001E3423" w:rsidRDefault="0050562C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69EC1A1" w14:textId="77777777" w:rsidR="0050562C" w:rsidRPr="001E3423" w:rsidRDefault="0050562C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E3423">
        <w:rPr>
          <w:sz w:val="22"/>
          <w:szCs w:val="22"/>
        </w:rPr>
        <w:t xml:space="preserve">Acknowledgment by </w:t>
      </w:r>
      <w:r w:rsidR="005E2D89">
        <w:rPr>
          <w:sz w:val="22"/>
          <w:szCs w:val="22"/>
        </w:rPr>
        <w:t xml:space="preserve">the </w:t>
      </w:r>
      <w:r w:rsidR="005E2D89">
        <w:rPr>
          <w:b/>
          <w:bCs/>
          <w:sz w:val="22"/>
          <w:szCs w:val="22"/>
          <w:u w:val="single"/>
        </w:rPr>
        <w:t xml:space="preserve">Designating </w:t>
      </w:r>
      <w:r w:rsidR="00761830">
        <w:rPr>
          <w:b/>
          <w:bCs/>
          <w:sz w:val="22"/>
          <w:szCs w:val="22"/>
          <w:u w:val="single"/>
        </w:rPr>
        <w:t>DSP</w:t>
      </w:r>
      <w:r w:rsidR="0023263C">
        <w:rPr>
          <w:sz w:val="22"/>
          <w:szCs w:val="22"/>
        </w:rPr>
        <w:t>:</w:t>
      </w:r>
    </w:p>
    <w:p w14:paraId="43773081" w14:textId="77777777" w:rsidR="0050562C" w:rsidRDefault="0050562C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6491"/>
      </w:tblGrid>
      <w:tr w:rsidR="00173B72" w:rsidRPr="001E3423" w14:paraId="1E65FE43" w14:textId="77777777" w:rsidTr="00F3204F">
        <w:trPr>
          <w:trHeight w:val="576"/>
        </w:trPr>
        <w:tc>
          <w:tcPr>
            <w:tcW w:w="4338" w:type="dxa"/>
            <w:vAlign w:val="bottom"/>
          </w:tcPr>
          <w:p w14:paraId="4E8C97CF" w14:textId="77777777" w:rsidR="00173B72" w:rsidRPr="001E3423" w:rsidRDefault="00173B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Signature of </w:t>
            </w:r>
            <w:r w:rsidR="00711320" w:rsidRPr="001E3423">
              <w:rPr>
                <w:sz w:val="22"/>
                <w:szCs w:val="22"/>
              </w:rPr>
              <w:t>A</w:t>
            </w:r>
            <w:r w:rsidR="00711320">
              <w:rPr>
                <w:sz w:val="22"/>
                <w:szCs w:val="22"/>
              </w:rPr>
              <w:t>uthorized Representative</w:t>
            </w:r>
            <w:r w:rsidR="007B42D5">
              <w:rPr>
                <w:sz w:val="22"/>
                <w:szCs w:val="22"/>
              </w:rPr>
              <w:t xml:space="preserve"> (AR), Backup AR, or Officer</w:t>
            </w:r>
            <w:r w:rsidR="00711320" w:rsidRPr="001E3423">
              <w:rPr>
                <w:sz w:val="22"/>
                <w:szCs w:val="22"/>
              </w:rPr>
              <w:t xml:space="preserve"> </w:t>
            </w:r>
            <w:r w:rsidRPr="001E3423">
              <w:rPr>
                <w:sz w:val="22"/>
                <w:szCs w:val="22"/>
              </w:rPr>
              <w:t xml:space="preserve">for </w:t>
            </w:r>
            <w:r w:rsidR="00FB2E33">
              <w:rPr>
                <w:sz w:val="22"/>
                <w:szCs w:val="22"/>
              </w:rPr>
              <w:t>DSP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02A8BCF7" w14:textId="77777777" w:rsidR="00173B72" w:rsidRPr="001E3423" w:rsidRDefault="00173B72" w:rsidP="00BD6563">
            <w:pPr>
              <w:pStyle w:val="FootnoteText"/>
              <w:widowControl w:val="0"/>
              <w:adjustRightInd w:val="0"/>
              <w:spacing w:after="0"/>
              <w:rPr>
                <w:sz w:val="22"/>
                <w:szCs w:val="22"/>
              </w:rPr>
            </w:pPr>
          </w:p>
        </w:tc>
      </w:tr>
      <w:tr w:rsidR="00173B72" w:rsidRPr="001E3423" w14:paraId="6B217E8C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49D82277" w14:textId="77777777" w:rsidR="00173B72" w:rsidRPr="001E3423" w:rsidRDefault="00173B72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Pr</w:t>
            </w:r>
            <w:r>
              <w:rPr>
                <w:sz w:val="22"/>
                <w:szCs w:val="22"/>
              </w:rPr>
              <w:t>inted Name of AR</w:t>
            </w:r>
            <w:r w:rsidR="007B42D5">
              <w:rPr>
                <w:sz w:val="22"/>
                <w:szCs w:val="22"/>
              </w:rPr>
              <w:t>, Backup AR, or Officer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03AEFCB6" w14:textId="77777777" w:rsidR="00173B72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3B72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173B72" w:rsidRPr="001E3423" w14:paraId="24762496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7F00B60B" w14:textId="77777777" w:rsidR="00173B72" w:rsidRPr="001E3423" w:rsidRDefault="00173B72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Email Address of </w:t>
            </w:r>
            <w:r w:rsidR="007B42D5">
              <w:rPr>
                <w:sz w:val="22"/>
                <w:szCs w:val="22"/>
              </w:rPr>
              <w:t>AR, Backup AR, or Officer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70" w:type="dxa"/>
            <w:vAlign w:val="bottom"/>
          </w:tcPr>
          <w:p w14:paraId="5954C77E" w14:textId="77777777" w:rsidR="00173B72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173B7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173B72" w:rsidRPr="001E3423" w14:paraId="384A55C6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636652FA" w14:textId="77777777" w:rsidR="00173B72" w:rsidRPr="001E3423" w:rsidRDefault="00173B72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Date: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vAlign w:val="bottom"/>
          </w:tcPr>
          <w:p w14:paraId="678A1B68" w14:textId="77777777" w:rsidR="00173B72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3B72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173B72" w:rsidRPr="001E3423" w14:paraId="7CB67B5B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16C9637A" w14:textId="77777777" w:rsidR="00173B72" w:rsidRPr="001E3423" w:rsidRDefault="00173B72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t>DSP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46F9EAEE" w14:textId="77777777" w:rsidR="00173B72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3B72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173B72" w:rsidRPr="001E3423" w14:paraId="4A9B4593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7FA75C86" w14:textId="77777777" w:rsidR="00173B72" w:rsidRPr="001E3423" w:rsidRDefault="00173B72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DUNS No. of </w:t>
            </w:r>
            <w:r>
              <w:rPr>
                <w:sz w:val="22"/>
                <w:szCs w:val="22"/>
              </w:rPr>
              <w:t>DSP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5295744B" w14:textId="77777777" w:rsidR="00173B72" w:rsidRPr="001E3423" w:rsidRDefault="008470FB" w:rsidP="00BD656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73B72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="00173B72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173B72" w:rsidRPr="001E3423" w14:paraId="1A3C6F6B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41C8FA8F" w14:textId="77777777" w:rsidR="00173B72" w:rsidRPr="001E3423" w:rsidRDefault="00173B72" w:rsidP="007113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Designating Self as </w:t>
            </w:r>
            <w:r w:rsidR="00711320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(Yes/No)</w:t>
            </w:r>
            <w:r w:rsidR="00C02151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564117D7" w14:textId="77777777" w:rsidR="00173B72" w:rsidRPr="001E3423" w:rsidRDefault="008470FB" w:rsidP="00BD6563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173B7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 w:rsidR="00173B7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B8B2D52" w14:textId="77777777" w:rsidR="002B3436" w:rsidRDefault="002B3436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5566746" w14:textId="77777777" w:rsidR="00173B72" w:rsidRPr="001E3423" w:rsidRDefault="00173B72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E3423">
        <w:rPr>
          <w:sz w:val="22"/>
          <w:szCs w:val="22"/>
        </w:rPr>
        <w:t xml:space="preserve">Acknowledgment by </w:t>
      </w:r>
      <w:r w:rsidR="00A70930">
        <w:rPr>
          <w:b/>
          <w:bCs/>
          <w:sz w:val="22"/>
          <w:szCs w:val="22"/>
          <w:u w:val="single"/>
        </w:rPr>
        <w:t>Designated TO</w:t>
      </w:r>
      <w:r w:rsidRPr="001E3423">
        <w:rPr>
          <w:sz w:val="22"/>
          <w:szCs w:val="22"/>
        </w:rPr>
        <w:t>:</w:t>
      </w:r>
    </w:p>
    <w:p w14:paraId="1EC4C305" w14:textId="77777777" w:rsidR="00173B72" w:rsidRPr="001E3423" w:rsidRDefault="00173B72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7"/>
        <w:gridCol w:w="6493"/>
      </w:tblGrid>
      <w:tr w:rsidR="0050562C" w:rsidRPr="001E3423" w14:paraId="23A5110D" w14:textId="77777777" w:rsidTr="00F3204F">
        <w:trPr>
          <w:trHeight w:val="576"/>
        </w:trPr>
        <w:tc>
          <w:tcPr>
            <w:tcW w:w="4338" w:type="dxa"/>
            <w:vAlign w:val="bottom"/>
          </w:tcPr>
          <w:p w14:paraId="7D7A6171" w14:textId="77777777" w:rsidR="0050562C" w:rsidRPr="001E3423" w:rsidRDefault="0050562C" w:rsidP="007113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Signature of </w:t>
            </w:r>
            <w:r w:rsidR="007B42D5">
              <w:rPr>
                <w:sz w:val="22"/>
                <w:szCs w:val="22"/>
              </w:rPr>
              <w:t>AR, Backup AR, or Officer</w:t>
            </w:r>
            <w:r w:rsidRPr="001E3423">
              <w:rPr>
                <w:sz w:val="22"/>
                <w:szCs w:val="22"/>
              </w:rPr>
              <w:t xml:space="preserve"> for </w:t>
            </w:r>
            <w:r w:rsidR="00711320">
              <w:rPr>
                <w:sz w:val="22"/>
                <w:szCs w:val="22"/>
              </w:rPr>
              <w:t>Designated TO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5AF928F4" w14:textId="77777777" w:rsidR="0050562C" w:rsidRPr="001E3423" w:rsidRDefault="0050562C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0562C" w:rsidRPr="001E3423" w14:paraId="46D6E2BB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0E8BF598" w14:textId="77777777" w:rsidR="0050562C" w:rsidRPr="001E3423" w:rsidRDefault="0050562C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Printed Name of </w:t>
            </w:r>
            <w:r w:rsidR="007B42D5">
              <w:rPr>
                <w:sz w:val="22"/>
                <w:szCs w:val="22"/>
              </w:rPr>
              <w:t>AR, Backup AR, or Officer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2A5981D7" w14:textId="77777777" w:rsidR="0050562C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0562C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900EAA" w:rsidRPr="001E3423" w14:paraId="52EBE546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3CC500AB" w14:textId="77777777" w:rsidR="00900EAA" w:rsidRPr="001E3423" w:rsidRDefault="00900EAA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Email Address</w:t>
            </w:r>
            <w:r>
              <w:rPr>
                <w:sz w:val="22"/>
                <w:szCs w:val="22"/>
              </w:rPr>
              <w:t xml:space="preserve"> of </w:t>
            </w:r>
            <w:r w:rsidR="007B42D5">
              <w:rPr>
                <w:sz w:val="22"/>
                <w:szCs w:val="22"/>
              </w:rPr>
              <w:t>AR, Backup AR, or Officer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6CB766B3" w14:textId="77777777" w:rsidR="00900EAA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00EAA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900EAA" w:rsidRPr="001E3423">
              <w:rPr>
                <w:noProof/>
                <w:sz w:val="22"/>
                <w:szCs w:val="22"/>
              </w:rPr>
              <w:t> </w:t>
            </w:r>
            <w:r w:rsidR="00900EAA" w:rsidRPr="001E3423">
              <w:rPr>
                <w:noProof/>
                <w:sz w:val="22"/>
                <w:szCs w:val="22"/>
              </w:rPr>
              <w:t> </w:t>
            </w:r>
            <w:r w:rsidR="00900EAA" w:rsidRPr="001E3423">
              <w:rPr>
                <w:noProof/>
                <w:sz w:val="22"/>
                <w:szCs w:val="22"/>
              </w:rPr>
              <w:t> </w:t>
            </w:r>
            <w:r w:rsidR="00900EAA" w:rsidRPr="001E3423">
              <w:rPr>
                <w:noProof/>
                <w:sz w:val="22"/>
                <w:szCs w:val="22"/>
              </w:rPr>
              <w:t> </w:t>
            </w:r>
            <w:r w:rsidR="00900EAA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0562C" w:rsidRPr="001E3423" w14:paraId="44BF0E98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3EC79F32" w14:textId="77777777" w:rsidR="0050562C" w:rsidRPr="001E3423" w:rsidRDefault="0050562C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Date:</w:t>
            </w:r>
            <w:r w:rsidR="00173B7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0" w:type="dxa"/>
            <w:vAlign w:val="bottom"/>
          </w:tcPr>
          <w:p w14:paraId="0B33292B" w14:textId="77777777" w:rsidR="0050562C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0562C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0562C" w:rsidRPr="001E3423" w14:paraId="3249C255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709FAAFE" w14:textId="77777777" w:rsidR="0050562C" w:rsidRPr="001E3423" w:rsidRDefault="0050562C" w:rsidP="007113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Name of Designated </w:t>
            </w:r>
            <w:r w:rsidR="00711320">
              <w:rPr>
                <w:sz w:val="22"/>
                <w:szCs w:val="22"/>
              </w:rPr>
              <w:t>TO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386FC0F1" w14:textId="77777777" w:rsidR="0050562C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0562C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0562C" w:rsidRPr="001E3423" w14:paraId="21D5AE29" w14:textId="77777777" w:rsidTr="00F3204F">
        <w:trPr>
          <w:trHeight w:val="288"/>
        </w:trPr>
        <w:tc>
          <w:tcPr>
            <w:tcW w:w="4338" w:type="dxa"/>
            <w:vAlign w:val="bottom"/>
          </w:tcPr>
          <w:p w14:paraId="52B0F61E" w14:textId="77777777" w:rsidR="0050562C" w:rsidRPr="001E3423" w:rsidRDefault="001E3423" w:rsidP="007113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DUNS</w:t>
            </w:r>
            <w:r w:rsidR="0050562C" w:rsidRPr="001E3423">
              <w:rPr>
                <w:sz w:val="22"/>
                <w:szCs w:val="22"/>
              </w:rPr>
              <w:t xml:space="preserve"> </w:t>
            </w:r>
            <w:r w:rsidR="00717738">
              <w:rPr>
                <w:sz w:val="22"/>
                <w:szCs w:val="22"/>
              </w:rPr>
              <w:t xml:space="preserve">No. </w:t>
            </w:r>
            <w:r w:rsidR="0050562C" w:rsidRPr="001E3423">
              <w:rPr>
                <w:sz w:val="22"/>
                <w:szCs w:val="22"/>
              </w:rPr>
              <w:t xml:space="preserve">of Designated </w:t>
            </w:r>
            <w:r w:rsidR="00711320">
              <w:rPr>
                <w:sz w:val="22"/>
                <w:szCs w:val="22"/>
              </w:rPr>
              <w:t>TO</w:t>
            </w:r>
            <w:r w:rsidR="0050562C" w:rsidRPr="001E3423">
              <w:rPr>
                <w:sz w:val="22"/>
                <w:szCs w:val="22"/>
              </w:rPr>
              <w:t>:</w:t>
            </w:r>
          </w:p>
        </w:tc>
        <w:tc>
          <w:tcPr>
            <w:tcW w:w="6570" w:type="dxa"/>
            <w:vAlign w:val="bottom"/>
          </w:tcPr>
          <w:p w14:paraId="69DEC26D" w14:textId="77777777" w:rsidR="0050562C" w:rsidRPr="001E3423" w:rsidRDefault="008470FB" w:rsidP="00BD656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0562C"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="0050562C"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</w:tbl>
    <w:p w14:paraId="1D871737" w14:textId="77777777" w:rsidR="00DC7A7C" w:rsidRDefault="00DC7A7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29254EC" w14:textId="77777777" w:rsidR="00A70930" w:rsidRDefault="006879DD" w:rsidP="00BD656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Section II – </w:t>
      </w:r>
      <w:r w:rsidR="008265A9" w:rsidRPr="00F3204F">
        <w:rPr>
          <w:b/>
          <w:sz w:val="22"/>
          <w:szCs w:val="22"/>
        </w:rPr>
        <w:t>Termination</w:t>
      </w:r>
      <w:r w:rsidR="00711320">
        <w:rPr>
          <w:b/>
          <w:sz w:val="22"/>
          <w:szCs w:val="22"/>
        </w:rPr>
        <w:t xml:space="preserve"> o</w:t>
      </w:r>
      <w:r w:rsidR="00A70930" w:rsidRPr="00F3204F">
        <w:rPr>
          <w:b/>
          <w:sz w:val="22"/>
          <w:szCs w:val="22"/>
        </w:rPr>
        <w:t xml:space="preserve">f </w:t>
      </w:r>
      <w:r w:rsidR="008265A9" w:rsidRPr="00F3204F">
        <w:rPr>
          <w:b/>
          <w:sz w:val="22"/>
          <w:szCs w:val="22"/>
        </w:rPr>
        <w:t>TO Designation</w:t>
      </w:r>
    </w:p>
    <w:p w14:paraId="22D0C790" w14:textId="77777777" w:rsidR="00F37244" w:rsidRPr="00F3204F" w:rsidRDefault="00F37244" w:rsidP="00BD6563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E84B362" w14:textId="77777777" w:rsidR="00E71CBB" w:rsidRDefault="00A70930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8D40F9">
        <w:rPr>
          <w:sz w:val="22"/>
          <w:szCs w:val="22"/>
        </w:rPr>
        <w:t xml:space="preserve">TO </w:t>
      </w:r>
      <w:r w:rsidR="00964A6A">
        <w:rPr>
          <w:sz w:val="22"/>
          <w:szCs w:val="22"/>
        </w:rPr>
        <w:t xml:space="preserve">or DSP </w:t>
      </w:r>
      <w:r w:rsidR="008D40F9">
        <w:rPr>
          <w:sz w:val="22"/>
          <w:szCs w:val="22"/>
        </w:rPr>
        <w:t>named below</w:t>
      </w:r>
      <w:r>
        <w:rPr>
          <w:sz w:val="22"/>
          <w:szCs w:val="22"/>
        </w:rPr>
        <w:t xml:space="preserve"> hereby </w:t>
      </w:r>
      <w:r w:rsidR="00964A6A">
        <w:rPr>
          <w:sz w:val="22"/>
          <w:szCs w:val="22"/>
        </w:rPr>
        <w:t xml:space="preserve">gives notice of </w:t>
      </w:r>
      <w:r w:rsidR="00A83E1A">
        <w:rPr>
          <w:sz w:val="22"/>
          <w:szCs w:val="22"/>
        </w:rPr>
        <w:t>terminat</w:t>
      </w:r>
      <w:r w:rsidR="00964A6A">
        <w:rPr>
          <w:sz w:val="22"/>
          <w:szCs w:val="22"/>
        </w:rPr>
        <w:t xml:space="preserve">ion of </w:t>
      </w:r>
      <w:r w:rsidR="00A83E1A">
        <w:rPr>
          <w:sz w:val="22"/>
          <w:szCs w:val="22"/>
        </w:rPr>
        <w:t>the TO</w:t>
      </w:r>
      <w:r w:rsidR="00711320">
        <w:rPr>
          <w:sz w:val="22"/>
          <w:szCs w:val="22"/>
        </w:rPr>
        <w:t xml:space="preserve"> </w:t>
      </w:r>
      <w:r w:rsidR="00964A6A">
        <w:rPr>
          <w:sz w:val="22"/>
          <w:szCs w:val="22"/>
        </w:rPr>
        <w:t xml:space="preserve">designation </w:t>
      </w:r>
      <w:r w:rsidR="00711320">
        <w:rPr>
          <w:sz w:val="22"/>
          <w:szCs w:val="22"/>
        </w:rPr>
        <w:t>for</w:t>
      </w:r>
      <w:r w:rsidR="005E2D89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DSP </w:t>
      </w:r>
      <w:r w:rsidR="00A83E1A">
        <w:rPr>
          <w:sz w:val="22"/>
          <w:szCs w:val="22"/>
        </w:rPr>
        <w:t>named below</w:t>
      </w:r>
      <w:r>
        <w:rPr>
          <w:sz w:val="22"/>
          <w:szCs w:val="22"/>
        </w:rPr>
        <w:t xml:space="preserve">. </w:t>
      </w:r>
      <w:r w:rsidR="00792443">
        <w:rPr>
          <w:sz w:val="22"/>
          <w:szCs w:val="22"/>
        </w:rPr>
        <w:t xml:space="preserve">The </w:t>
      </w:r>
      <w:r w:rsidR="00964A6A">
        <w:rPr>
          <w:sz w:val="22"/>
          <w:szCs w:val="22"/>
        </w:rPr>
        <w:t xml:space="preserve">termination will be </w:t>
      </w:r>
      <w:r w:rsidR="00792443">
        <w:rPr>
          <w:sz w:val="22"/>
          <w:szCs w:val="22"/>
        </w:rPr>
        <w:t xml:space="preserve">effective </w:t>
      </w:r>
      <w:r w:rsidR="008D1D55" w:rsidRPr="008D1D55">
        <w:rPr>
          <w:sz w:val="22"/>
          <w:szCs w:val="22"/>
        </w:rPr>
        <w:t>3</w:t>
      </w:r>
      <w:r w:rsidR="00964A6A" w:rsidRPr="008D1D55">
        <w:rPr>
          <w:sz w:val="22"/>
          <w:szCs w:val="22"/>
        </w:rPr>
        <w:t>0 days</w:t>
      </w:r>
      <w:r w:rsidR="00964A6A">
        <w:rPr>
          <w:sz w:val="22"/>
          <w:szCs w:val="22"/>
        </w:rPr>
        <w:t xml:space="preserve"> from the execution </w:t>
      </w:r>
      <w:r w:rsidR="00792443">
        <w:rPr>
          <w:sz w:val="22"/>
          <w:szCs w:val="22"/>
        </w:rPr>
        <w:t xml:space="preserve">date </w:t>
      </w:r>
      <w:r w:rsidR="0015357C">
        <w:rPr>
          <w:sz w:val="22"/>
          <w:szCs w:val="22"/>
        </w:rPr>
        <w:t>provided in the blank below</w:t>
      </w:r>
      <w:r w:rsidR="0015357C" w:rsidRPr="0015357C">
        <w:rPr>
          <w:sz w:val="22"/>
          <w:szCs w:val="22"/>
        </w:rPr>
        <w:t xml:space="preserve"> </w:t>
      </w:r>
      <w:r w:rsidR="0015357C">
        <w:rPr>
          <w:sz w:val="22"/>
          <w:szCs w:val="22"/>
        </w:rPr>
        <w:t>and shall be consistent with the requirements on page 1 of this form.</w:t>
      </w:r>
    </w:p>
    <w:p w14:paraId="03E288CD" w14:textId="77777777" w:rsidR="00E71CBB" w:rsidRDefault="00E71CBB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4A6DDEA" w14:textId="60605680" w:rsidR="00EC0331" w:rsidRDefault="00EC0331" w:rsidP="00EC0331">
      <w:pPr>
        <w:pStyle w:val="BodyText"/>
        <w:jc w:val="both"/>
        <w:rPr>
          <w:sz w:val="22"/>
          <w:szCs w:val="22"/>
        </w:rPr>
      </w:pPr>
      <w:r w:rsidRPr="00BD6563">
        <w:rPr>
          <w:sz w:val="22"/>
          <w:szCs w:val="22"/>
        </w:rPr>
        <w:t xml:space="preserve">Please fill out this form electronically, print, execute and submit via email to </w:t>
      </w:r>
      <w:r w:rsidR="008F3FCD">
        <w:rPr>
          <w:rStyle w:val="Hyperlink"/>
          <w:sz w:val="22"/>
          <w:szCs w:val="22"/>
        </w:rPr>
        <w:t>MPRegistration@ercot.com</w:t>
      </w:r>
      <w:r w:rsidRPr="00BD6563">
        <w:rPr>
          <w:sz w:val="22"/>
          <w:szCs w:val="22"/>
        </w:rPr>
        <w:t>.</w:t>
      </w:r>
    </w:p>
    <w:p w14:paraId="309C31C0" w14:textId="77777777" w:rsidR="008F3FCD" w:rsidRPr="00BD6563" w:rsidRDefault="008F3FCD" w:rsidP="00EC0331">
      <w:pPr>
        <w:pStyle w:val="BodyText"/>
        <w:jc w:val="both"/>
        <w:rPr>
          <w:sz w:val="22"/>
          <w:szCs w:val="22"/>
        </w:rPr>
      </w:pPr>
    </w:p>
    <w:p w14:paraId="732D611F" w14:textId="77777777" w:rsidR="00EC0331" w:rsidRDefault="00EC0331" w:rsidP="005E7F1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EF3E251" w14:textId="77777777" w:rsidR="00CD2D93" w:rsidRPr="00CD2D93" w:rsidRDefault="00CD2D93" w:rsidP="00CD2D9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E</w:t>
      </w:r>
      <w:r w:rsidRPr="001E3423">
        <w:rPr>
          <w:sz w:val="22"/>
          <w:szCs w:val="22"/>
        </w:rPr>
        <w:t xml:space="preserve">ffective date </w:t>
      </w:r>
      <w:r>
        <w:rPr>
          <w:sz w:val="22"/>
          <w:szCs w:val="22"/>
        </w:rPr>
        <w:t>of termination (see requirements on page 1)</w:t>
      </w:r>
      <w:r w:rsidRPr="001E3423">
        <w:rPr>
          <w:sz w:val="22"/>
          <w:szCs w:val="22"/>
        </w:rPr>
        <w:t xml:space="preserve">: </w:t>
      </w:r>
      <w:r w:rsidRPr="001E3423">
        <w:rPr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E3423">
        <w:rPr>
          <w:sz w:val="22"/>
          <w:szCs w:val="22"/>
          <w:u w:val="single"/>
        </w:rPr>
        <w:instrText xml:space="preserve"> FORMTEXT </w:instrText>
      </w:r>
      <w:r w:rsidRPr="001E3423">
        <w:rPr>
          <w:sz w:val="22"/>
          <w:szCs w:val="22"/>
          <w:u w:val="single"/>
        </w:rPr>
      </w:r>
      <w:r w:rsidRPr="001E3423">
        <w:rPr>
          <w:sz w:val="22"/>
          <w:szCs w:val="22"/>
          <w:u w:val="single"/>
        </w:rPr>
        <w:fldChar w:fldCharType="separate"/>
      </w:r>
      <w:r w:rsidRPr="001E3423">
        <w:rPr>
          <w:noProof/>
          <w:sz w:val="22"/>
          <w:szCs w:val="22"/>
          <w:u w:val="single"/>
        </w:rPr>
        <w:t> </w:t>
      </w:r>
      <w:r w:rsidRPr="001E3423">
        <w:rPr>
          <w:noProof/>
          <w:sz w:val="22"/>
          <w:szCs w:val="22"/>
          <w:u w:val="single"/>
        </w:rPr>
        <w:t> </w:t>
      </w:r>
      <w:r w:rsidRPr="001E3423">
        <w:rPr>
          <w:noProof/>
          <w:sz w:val="22"/>
          <w:szCs w:val="22"/>
          <w:u w:val="single"/>
        </w:rPr>
        <w:t> </w:t>
      </w:r>
      <w:r w:rsidRPr="001E3423">
        <w:rPr>
          <w:noProof/>
          <w:sz w:val="22"/>
          <w:szCs w:val="22"/>
          <w:u w:val="single"/>
        </w:rPr>
        <w:t> </w:t>
      </w:r>
      <w:r w:rsidRPr="001E3423">
        <w:rPr>
          <w:noProof/>
          <w:sz w:val="22"/>
          <w:szCs w:val="22"/>
          <w:u w:val="single"/>
        </w:rPr>
        <w:t> </w:t>
      </w:r>
      <w:r w:rsidRPr="001E3423">
        <w:rPr>
          <w:sz w:val="22"/>
          <w:szCs w:val="22"/>
          <w:u w:val="single"/>
        </w:rPr>
        <w:fldChar w:fldCharType="end"/>
      </w:r>
    </w:p>
    <w:p w14:paraId="5D3E013C" w14:textId="77777777" w:rsidR="00CD2D93" w:rsidRDefault="00CD2D93" w:rsidP="005E7F1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9"/>
        <w:gridCol w:w="6491"/>
      </w:tblGrid>
      <w:tr w:rsidR="005E7F11" w:rsidRPr="001E3423" w14:paraId="3DF8B451" w14:textId="77777777" w:rsidTr="00A24942">
        <w:trPr>
          <w:trHeight w:val="576"/>
        </w:trPr>
        <w:tc>
          <w:tcPr>
            <w:tcW w:w="4299" w:type="dxa"/>
            <w:vAlign w:val="bottom"/>
          </w:tcPr>
          <w:p w14:paraId="2EC24366" w14:textId="77777777" w:rsidR="005E7F11" w:rsidRPr="001E3423" w:rsidRDefault="00A24942" w:rsidP="00A2494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Market Participant (the TO or DSP submitting this notice) and s</w:t>
            </w:r>
            <w:r w:rsidR="005E7F11" w:rsidRPr="001E3423">
              <w:rPr>
                <w:sz w:val="22"/>
                <w:szCs w:val="22"/>
              </w:rPr>
              <w:t>ignature of</w:t>
            </w:r>
            <w:r>
              <w:rPr>
                <w:sz w:val="22"/>
                <w:szCs w:val="22"/>
              </w:rPr>
              <w:t xml:space="preserve"> its</w:t>
            </w:r>
            <w:r w:rsidR="005E7F11" w:rsidRPr="001E3423">
              <w:rPr>
                <w:sz w:val="22"/>
                <w:szCs w:val="22"/>
              </w:rPr>
              <w:t xml:space="preserve"> A</w:t>
            </w:r>
            <w:r w:rsidR="008D40F9">
              <w:rPr>
                <w:sz w:val="22"/>
                <w:szCs w:val="22"/>
              </w:rPr>
              <w:t xml:space="preserve">uthorized </w:t>
            </w:r>
            <w:r w:rsidR="005E7F11">
              <w:rPr>
                <w:sz w:val="22"/>
                <w:szCs w:val="22"/>
              </w:rPr>
              <w:t>R</w:t>
            </w:r>
            <w:r w:rsidR="008D40F9">
              <w:rPr>
                <w:sz w:val="22"/>
                <w:szCs w:val="22"/>
              </w:rPr>
              <w:t>epresentative (AR)</w:t>
            </w:r>
            <w:r w:rsidR="007B42D5">
              <w:rPr>
                <w:sz w:val="22"/>
                <w:szCs w:val="22"/>
              </w:rPr>
              <w:t>, Backup AR, or Officer</w:t>
            </w:r>
            <w:r w:rsidR="005E7F11" w:rsidRPr="001E3423">
              <w:rPr>
                <w:sz w:val="22"/>
                <w:szCs w:val="22"/>
              </w:rPr>
              <w:t>:</w:t>
            </w:r>
          </w:p>
        </w:tc>
        <w:tc>
          <w:tcPr>
            <w:tcW w:w="6491" w:type="dxa"/>
            <w:vAlign w:val="bottom"/>
          </w:tcPr>
          <w:p w14:paraId="6DA06968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E7F11" w:rsidRPr="001E3423" w14:paraId="02D6B443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092A52E2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 xml:space="preserve">Printed Name of </w:t>
            </w:r>
            <w:r w:rsidR="007B42D5">
              <w:rPr>
                <w:sz w:val="22"/>
                <w:szCs w:val="22"/>
              </w:rPr>
              <w:t>AR, Backup AR, or Officer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491" w:type="dxa"/>
            <w:vAlign w:val="bottom"/>
          </w:tcPr>
          <w:p w14:paraId="37BA5835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E7F11" w:rsidRPr="001E3423" w14:paraId="0C8BD9EC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01CE1B00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Email Address</w:t>
            </w:r>
            <w:r>
              <w:rPr>
                <w:sz w:val="22"/>
                <w:szCs w:val="22"/>
              </w:rPr>
              <w:t xml:space="preserve"> of </w:t>
            </w:r>
            <w:r w:rsidR="007B42D5">
              <w:rPr>
                <w:sz w:val="22"/>
                <w:szCs w:val="22"/>
              </w:rPr>
              <w:t>AR, Backup AR, or Officer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491" w:type="dxa"/>
            <w:vAlign w:val="bottom"/>
          </w:tcPr>
          <w:p w14:paraId="5AEE8C5E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E7F11" w:rsidRPr="001E3423" w14:paraId="325D2C77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6C33F485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Date:</w:t>
            </w:r>
          </w:p>
        </w:tc>
        <w:tc>
          <w:tcPr>
            <w:tcW w:w="6491" w:type="dxa"/>
            <w:vAlign w:val="bottom"/>
          </w:tcPr>
          <w:p w14:paraId="20387E97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E7F11" w:rsidRPr="001E3423" w14:paraId="5CC3F854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3B7FA141" w14:textId="77777777" w:rsidR="005E7F11" w:rsidRPr="001E3423" w:rsidRDefault="001C63B5" w:rsidP="00717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terminated </w:t>
            </w:r>
            <w:r w:rsidR="00717738">
              <w:rPr>
                <w:sz w:val="22"/>
                <w:szCs w:val="22"/>
              </w:rPr>
              <w:t>TO</w:t>
            </w:r>
            <w:r w:rsidR="005E7F11" w:rsidRPr="001E3423">
              <w:rPr>
                <w:sz w:val="22"/>
                <w:szCs w:val="22"/>
              </w:rPr>
              <w:t>:</w:t>
            </w:r>
          </w:p>
        </w:tc>
        <w:tc>
          <w:tcPr>
            <w:tcW w:w="6491" w:type="dxa"/>
            <w:vAlign w:val="bottom"/>
          </w:tcPr>
          <w:p w14:paraId="2A5A1427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5E7F11" w:rsidRPr="001E3423" w14:paraId="00164FEE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651A9863" w14:textId="77777777" w:rsidR="005E7F11" w:rsidRPr="001E3423" w:rsidRDefault="005E7F11" w:rsidP="00717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t>DUNS</w:t>
            </w:r>
            <w:r w:rsidR="001C63B5">
              <w:rPr>
                <w:sz w:val="22"/>
                <w:szCs w:val="22"/>
              </w:rPr>
              <w:t xml:space="preserve"> of terminated </w:t>
            </w:r>
            <w:r w:rsidR="00717738">
              <w:rPr>
                <w:sz w:val="22"/>
                <w:szCs w:val="22"/>
              </w:rPr>
              <w:t>TO</w:t>
            </w:r>
            <w:r w:rsidRPr="001E3423">
              <w:rPr>
                <w:sz w:val="22"/>
                <w:szCs w:val="22"/>
              </w:rPr>
              <w:t>:</w:t>
            </w:r>
          </w:p>
        </w:tc>
        <w:tc>
          <w:tcPr>
            <w:tcW w:w="6491" w:type="dxa"/>
            <w:vAlign w:val="bottom"/>
          </w:tcPr>
          <w:p w14:paraId="4855010E" w14:textId="77777777" w:rsidR="005E7F11" w:rsidRPr="001E3423" w:rsidRDefault="005E7F11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6B1DD8" w:rsidRPr="001E3423" w14:paraId="416500F1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730508C4" w14:textId="77777777" w:rsidR="006B1DD8" w:rsidRPr="001E3423" w:rsidRDefault="005E2D89" w:rsidP="00717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r w:rsidR="006B1DD8">
              <w:rPr>
                <w:sz w:val="22"/>
                <w:szCs w:val="22"/>
              </w:rPr>
              <w:t>DSP:</w:t>
            </w:r>
          </w:p>
        </w:tc>
        <w:tc>
          <w:tcPr>
            <w:tcW w:w="6491" w:type="dxa"/>
            <w:vAlign w:val="bottom"/>
          </w:tcPr>
          <w:p w14:paraId="232E46F6" w14:textId="77777777" w:rsidR="006B1DD8" w:rsidRPr="001E3423" w:rsidRDefault="00A3152E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  <w:tr w:rsidR="006B1DD8" w:rsidRPr="001E3423" w14:paraId="0C9FBB80" w14:textId="77777777" w:rsidTr="00A24942">
        <w:trPr>
          <w:trHeight w:val="288"/>
        </w:trPr>
        <w:tc>
          <w:tcPr>
            <w:tcW w:w="4299" w:type="dxa"/>
            <w:vAlign w:val="bottom"/>
          </w:tcPr>
          <w:p w14:paraId="5AE1F285" w14:textId="77777777" w:rsidR="006B1DD8" w:rsidRPr="001E3423" w:rsidRDefault="005E2D89" w:rsidP="007177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DUNS No. of </w:t>
            </w:r>
            <w:r w:rsidR="006B1DD8">
              <w:rPr>
                <w:sz w:val="22"/>
                <w:szCs w:val="22"/>
              </w:rPr>
              <w:t>DSP:</w:t>
            </w:r>
          </w:p>
        </w:tc>
        <w:tc>
          <w:tcPr>
            <w:tcW w:w="6491" w:type="dxa"/>
            <w:vAlign w:val="bottom"/>
          </w:tcPr>
          <w:p w14:paraId="2921B168" w14:textId="77777777" w:rsidR="006B1DD8" w:rsidRPr="001E3423" w:rsidRDefault="00A3152E" w:rsidP="002C4F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E3423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E3423">
              <w:rPr>
                <w:sz w:val="22"/>
                <w:szCs w:val="22"/>
              </w:rPr>
              <w:instrText xml:space="preserve"> FORMTEXT </w:instrText>
            </w:r>
            <w:r w:rsidRPr="001E3423">
              <w:rPr>
                <w:sz w:val="22"/>
                <w:szCs w:val="22"/>
              </w:rPr>
            </w:r>
            <w:r w:rsidRPr="001E3423">
              <w:rPr>
                <w:sz w:val="22"/>
                <w:szCs w:val="22"/>
              </w:rPr>
              <w:fldChar w:fldCharType="separate"/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noProof/>
                <w:sz w:val="22"/>
                <w:szCs w:val="22"/>
              </w:rPr>
              <w:t> </w:t>
            </w:r>
            <w:r w:rsidRPr="001E3423">
              <w:rPr>
                <w:sz w:val="22"/>
                <w:szCs w:val="22"/>
              </w:rPr>
              <w:fldChar w:fldCharType="end"/>
            </w:r>
          </w:p>
        </w:tc>
      </w:tr>
    </w:tbl>
    <w:p w14:paraId="66E8D35F" w14:textId="77777777" w:rsidR="00A70930" w:rsidRPr="001E3423" w:rsidRDefault="00A70930" w:rsidP="00BD656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A70930" w:rsidRPr="001E3423" w:rsidSect="00AD1627">
      <w:footerReference w:type="default" r:id="rId12"/>
      <w:headerReference w:type="first" r:id="rId13"/>
      <w:footerReference w:type="first" r:id="rId14"/>
      <w:pgSz w:w="12240" w:h="15840" w:code="1"/>
      <w:pgMar w:top="90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8D09" w14:textId="77777777" w:rsidR="004C0FD9" w:rsidRDefault="004C0FD9" w:rsidP="0050562C">
      <w:pPr>
        <w:pStyle w:val="BodyText2"/>
      </w:pPr>
      <w:r>
        <w:separator/>
      </w:r>
    </w:p>
  </w:endnote>
  <w:endnote w:type="continuationSeparator" w:id="0">
    <w:p w14:paraId="64C699E9" w14:textId="77777777" w:rsidR="004C0FD9" w:rsidRDefault="004C0FD9" w:rsidP="0050562C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1FA3" w14:textId="34BAE0DA" w:rsidR="000E5936" w:rsidRPr="006879DD" w:rsidRDefault="000E5936" w:rsidP="000E5936">
    <w:pPr>
      <w:pStyle w:val="Header"/>
      <w:tabs>
        <w:tab w:val="clear" w:pos="4320"/>
        <w:tab w:val="clear" w:pos="8640"/>
        <w:tab w:val="right" w:pos="10800"/>
      </w:tabs>
      <w:rPr>
        <w:rFonts w:ascii="Times New Roman" w:hAnsi="Times New Roman" w:cs="Times New Roman"/>
        <w:sz w:val="20"/>
        <w:szCs w:val="20"/>
      </w:rPr>
    </w:pPr>
    <w:r w:rsidRPr="006879DD">
      <w:rPr>
        <w:rFonts w:ascii="Times New Roman" w:hAnsi="Times New Roman" w:cs="Times New Roman"/>
        <w:sz w:val="20"/>
        <w:szCs w:val="20"/>
      </w:rPr>
      <w:t>ERCOT Transmission Operator Designation</w:t>
    </w:r>
    <w:r w:rsidR="00110327">
      <w:rPr>
        <w:rFonts w:ascii="Times New Roman" w:hAnsi="Times New Roman" w:cs="Times New Roman"/>
        <w:sz w:val="20"/>
        <w:szCs w:val="20"/>
      </w:rPr>
      <w:t xml:space="preserve"> or Termination</w:t>
    </w:r>
    <w:r w:rsidRPr="006879DD">
      <w:rPr>
        <w:rFonts w:ascii="Times New Roman" w:hAnsi="Times New Roman" w:cs="Times New Roman"/>
        <w:sz w:val="20"/>
        <w:szCs w:val="20"/>
      </w:rPr>
      <w:tab/>
    </w:r>
    <w:r w:rsidR="008C0A34">
      <w:rPr>
        <w:rFonts w:ascii="Times New Roman" w:hAnsi="Times New Roman" w:cs="Times New Roman"/>
        <w:sz w:val="20"/>
        <w:szCs w:val="20"/>
      </w:rPr>
      <w:t>April</w:t>
    </w:r>
    <w:r w:rsidR="00DD07DF">
      <w:rPr>
        <w:rFonts w:ascii="Times New Roman" w:hAnsi="Times New Roman" w:cs="Times New Roman"/>
        <w:sz w:val="20"/>
        <w:szCs w:val="20"/>
      </w:rPr>
      <w:t xml:space="preserve"> </w:t>
    </w:r>
    <w:r w:rsidR="008C0A34">
      <w:rPr>
        <w:rFonts w:ascii="Times New Roman" w:hAnsi="Times New Roman" w:cs="Times New Roman"/>
        <w:sz w:val="20"/>
        <w:szCs w:val="20"/>
      </w:rPr>
      <w:t>30</w:t>
    </w:r>
    <w:r w:rsidR="00DD07DF">
      <w:rPr>
        <w:rFonts w:ascii="Times New Roman" w:hAnsi="Times New Roman" w:cs="Times New Roman"/>
        <w:sz w:val="20"/>
        <w:szCs w:val="20"/>
      </w:rPr>
      <w:t>, 2024</w:t>
    </w:r>
  </w:p>
  <w:p w14:paraId="483C83C2" w14:textId="77777777" w:rsidR="0050562C" w:rsidRPr="00F066B1" w:rsidRDefault="006879DD" w:rsidP="00F066B1">
    <w:pPr>
      <w:pStyle w:val="Header"/>
      <w:tabs>
        <w:tab w:val="clear" w:pos="4320"/>
        <w:tab w:val="clear" w:pos="8640"/>
        <w:tab w:val="right" w:pos="10800"/>
      </w:tabs>
      <w:jc w:val="both"/>
      <w:rPr>
        <w:rFonts w:ascii="Times New Roman" w:hAnsi="Times New Roman" w:cs="Times New Roman"/>
        <w:i/>
        <w:iCs/>
        <w:sz w:val="20"/>
        <w:szCs w:val="20"/>
      </w:rPr>
    </w:pPr>
    <w:r w:rsidRPr="004E2CEF">
      <w:rPr>
        <w:rFonts w:ascii="Times New Roman" w:hAnsi="Times New Roman" w:cs="Times New Roman"/>
        <w:iCs/>
        <w:sz w:val="20"/>
        <w:szCs w:val="20"/>
      </w:rPr>
      <w:t xml:space="preserve">Any revisions to this </w:t>
    </w:r>
    <w:r w:rsidR="00640AF6">
      <w:rPr>
        <w:rFonts w:ascii="Times New Roman" w:hAnsi="Times New Roman" w:cs="Times New Roman"/>
        <w:iCs/>
        <w:sz w:val="20"/>
        <w:szCs w:val="20"/>
      </w:rPr>
      <w:t xml:space="preserve">form shall </w:t>
    </w:r>
    <w:r w:rsidR="00335127">
      <w:rPr>
        <w:rFonts w:ascii="Times New Roman" w:hAnsi="Times New Roman" w:cs="Times New Roman"/>
        <w:iCs/>
        <w:sz w:val="20"/>
        <w:szCs w:val="20"/>
      </w:rPr>
      <w:t xml:space="preserve">not </w:t>
    </w:r>
    <w:r w:rsidR="00640AF6">
      <w:rPr>
        <w:rFonts w:ascii="Times New Roman" w:hAnsi="Times New Roman" w:cs="Times New Roman"/>
        <w:iCs/>
        <w:sz w:val="20"/>
        <w:szCs w:val="20"/>
      </w:rPr>
      <w:t xml:space="preserve">be </w:t>
    </w:r>
    <w:r w:rsidR="00335127">
      <w:rPr>
        <w:rFonts w:ascii="Times New Roman" w:hAnsi="Times New Roman" w:cs="Times New Roman"/>
        <w:iCs/>
        <w:sz w:val="20"/>
        <w:szCs w:val="20"/>
      </w:rPr>
      <w:t xml:space="preserve">effective unless </w:t>
    </w:r>
    <w:r w:rsidR="00640AF6">
      <w:rPr>
        <w:rFonts w:ascii="Times New Roman" w:hAnsi="Times New Roman" w:cs="Times New Roman"/>
        <w:iCs/>
        <w:sz w:val="20"/>
        <w:szCs w:val="20"/>
      </w:rPr>
      <w:t>approved by ERCOT</w:t>
    </w:r>
    <w:r w:rsidR="00DB2C32">
      <w:rPr>
        <w:rFonts w:ascii="Times New Roman" w:hAnsi="Times New Roman" w:cs="Times New Roman"/>
        <w:iCs/>
        <w:sz w:val="20"/>
        <w:szCs w:val="20"/>
      </w:rPr>
      <w:t xml:space="preserve"> Legal</w:t>
    </w:r>
    <w:r w:rsidR="00110327">
      <w:rPr>
        <w:rFonts w:ascii="Times New Roman" w:hAnsi="Times New Roman" w:cs="Times New Roman"/>
        <w:iCs/>
        <w:sz w:val="20"/>
        <w:szCs w:val="20"/>
      </w:rPr>
      <w:t>.</w:t>
    </w:r>
    <w:r>
      <w:rPr>
        <w:rStyle w:val="PageNumber"/>
        <w:rFonts w:ascii="Times New Roman" w:hAnsi="Times New Roman" w:cs="Times New Roman"/>
        <w:sz w:val="20"/>
        <w:szCs w:val="20"/>
      </w:rPr>
      <w:tab/>
    </w:r>
    <w:r w:rsidR="000E5936" w:rsidRPr="00F066B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="000E5936" w:rsidRPr="006879DD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="000E5936" w:rsidRPr="00F066B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36150">
      <w:rPr>
        <w:rStyle w:val="PageNumber"/>
        <w:rFonts w:ascii="Times New Roman" w:hAnsi="Times New Roman" w:cs="Times New Roman"/>
        <w:noProof/>
        <w:sz w:val="20"/>
        <w:szCs w:val="20"/>
      </w:rPr>
      <w:t>3</w:t>
    </w:r>
    <w:r w:rsidR="000E5936" w:rsidRPr="00F066B1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FB21" w14:textId="57692659" w:rsidR="006879DD" w:rsidRPr="00BB4B6F" w:rsidRDefault="006879DD" w:rsidP="006879DD">
    <w:pPr>
      <w:pStyle w:val="Header"/>
      <w:tabs>
        <w:tab w:val="clear" w:pos="4320"/>
        <w:tab w:val="clear" w:pos="8640"/>
        <w:tab w:val="right" w:pos="10800"/>
      </w:tabs>
      <w:rPr>
        <w:rFonts w:ascii="Times New Roman" w:hAnsi="Times New Roman" w:cs="Times New Roman"/>
        <w:sz w:val="20"/>
        <w:szCs w:val="20"/>
      </w:rPr>
    </w:pPr>
    <w:r w:rsidRPr="00BB4B6F">
      <w:rPr>
        <w:rFonts w:ascii="Times New Roman" w:hAnsi="Times New Roman" w:cs="Times New Roman"/>
        <w:sz w:val="20"/>
        <w:szCs w:val="20"/>
      </w:rPr>
      <w:t>ERCOT Transmission Operator Designation</w:t>
    </w:r>
    <w:r w:rsidR="00110327" w:rsidRPr="00BB4B6F">
      <w:rPr>
        <w:rFonts w:ascii="Times New Roman" w:hAnsi="Times New Roman" w:cs="Times New Roman"/>
        <w:sz w:val="20"/>
        <w:szCs w:val="20"/>
      </w:rPr>
      <w:t xml:space="preserve"> or Termination</w:t>
    </w:r>
    <w:r w:rsidRPr="00BB4B6F">
      <w:rPr>
        <w:rFonts w:ascii="Times New Roman" w:hAnsi="Times New Roman" w:cs="Times New Roman"/>
        <w:sz w:val="20"/>
        <w:szCs w:val="20"/>
      </w:rPr>
      <w:tab/>
    </w:r>
    <w:r w:rsidR="008C0A34">
      <w:rPr>
        <w:rFonts w:ascii="Times New Roman" w:hAnsi="Times New Roman" w:cs="Times New Roman"/>
        <w:sz w:val="20"/>
        <w:szCs w:val="20"/>
      </w:rPr>
      <w:t>April 30, 2024</w:t>
    </w:r>
  </w:p>
  <w:p w14:paraId="54C017D3" w14:textId="77777777" w:rsidR="0050562C" w:rsidRPr="00BB4B6F" w:rsidRDefault="006879DD" w:rsidP="00BB4B6F">
    <w:pPr>
      <w:pStyle w:val="Header"/>
      <w:tabs>
        <w:tab w:val="clear" w:pos="4320"/>
        <w:tab w:val="clear" w:pos="8640"/>
        <w:tab w:val="right" w:pos="10800"/>
      </w:tabs>
      <w:jc w:val="both"/>
      <w:rPr>
        <w:rFonts w:ascii="Times New Roman" w:hAnsi="Times New Roman" w:cs="Times New Roman"/>
        <w:sz w:val="20"/>
        <w:szCs w:val="20"/>
      </w:rPr>
    </w:pPr>
    <w:r w:rsidRPr="00BB4B6F">
      <w:rPr>
        <w:rFonts w:ascii="Times New Roman" w:hAnsi="Times New Roman" w:cs="Times New Roman"/>
        <w:iCs/>
        <w:sz w:val="20"/>
        <w:szCs w:val="20"/>
      </w:rPr>
      <w:t xml:space="preserve">Any revisions to this </w:t>
    </w:r>
    <w:r w:rsidR="00640AF6" w:rsidRPr="00BB4B6F">
      <w:rPr>
        <w:rFonts w:ascii="Times New Roman" w:hAnsi="Times New Roman" w:cs="Times New Roman"/>
        <w:iCs/>
        <w:sz w:val="20"/>
        <w:szCs w:val="20"/>
      </w:rPr>
      <w:t xml:space="preserve">form shall </w:t>
    </w:r>
    <w:r w:rsidR="007C6842" w:rsidRPr="00BB4B6F">
      <w:rPr>
        <w:rFonts w:ascii="Times New Roman" w:hAnsi="Times New Roman" w:cs="Times New Roman"/>
        <w:iCs/>
        <w:sz w:val="20"/>
        <w:szCs w:val="20"/>
      </w:rPr>
      <w:t>not be effective unless</w:t>
    </w:r>
    <w:r w:rsidR="00640AF6" w:rsidRPr="00BB4B6F">
      <w:rPr>
        <w:rFonts w:ascii="Times New Roman" w:hAnsi="Times New Roman" w:cs="Times New Roman"/>
        <w:iCs/>
        <w:sz w:val="20"/>
        <w:szCs w:val="20"/>
      </w:rPr>
      <w:t xml:space="preserve"> approved by ERCOT</w:t>
    </w:r>
    <w:r w:rsidR="00DB2C32">
      <w:rPr>
        <w:rFonts w:ascii="Times New Roman" w:hAnsi="Times New Roman" w:cs="Times New Roman"/>
        <w:iCs/>
        <w:sz w:val="20"/>
        <w:szCs w:val="20"/>
      </w:rPr>
      <w:t xml:space="preserve"> Legal</w:t>
    </w:r>
    <w:r w:rsidR="00110327" w:rsidRPr="00BB4B6F">
      <w:rPr>
        <w:rFonts w:ascii="Times New Roman" w:hAnsi="Times New Roman" w:cs="Times New Roman"/>
        <w:iCs/>
        <w:sz w:val="20"/>
        <w:szCs w:val="20"/>
      </w:rPr>
      <w:t>.</w:t>
    </w:r>
    <w:r w:rsidRPr="00BB4B6F">
      <w:rPr>
        <w:rStyle w:val="PageNumber"/>
        <w:rFonts w:ascii="Times New Roman" w:hAnsi="Times New Roman" w:cs="Times New Roman"/>
        <w:sz w:val="20"/>
        <w:szCs w:val="20"/>
      </w:rPr>
      <w:tab/>
    </w:r>
    <w:r w:rsidRPr="00BB4B6F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BB4B6F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BB4B6F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36150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BB4B6F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B6E99" w14:textId="77777777" w:rsidR="004C0FD9" w:rsidRDefault="004C0FD9" w:rsidP="0050562C">
      <w:pPr>
        <w:pStyle w:val="BodyText2"/>
      </w:pPr>
      <w:r>
        <w:separator/>
      </w:r>
    </w:p>
  </w:footnote>
  <w:footnote w:type="continuationSeparator" w:id="0">
    <w:p w14:paraId="28E56998" w14:textId="77777777" w:rsidR="004C0FD9" w:rsidRDefault="004C0FD9" w:rsidP="0050562C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890D" w14:textId="77777777" w:rsidR="001E3423" w:rsidRPr="007026DE" w:rsidRDefault="00A239E0" w:rsidP="007026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38409" wp14:editId="1C0D0039">
              <wp:simplePos x="0" y="0"/>
              <wp:positionH relativeFrom="column">
                <wp:posOffset>4400550</wp:posOffset>
              </wp:positionH>
              <wp:positionV relativeFrom="paragraph">
                <wp:posOffset>-142875</wp:posOffset>
              </wp:positionV>
              <wp:extent cx="2514600" cy="457200"/>
              <wp:effectExtent l="9525" t="9525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99609" w14:textId="77777777" w:rsidR="008564EE" w:rsidRDefault="008564EE" w:rsidP="008564EE">
                          <w:pPr>
                            <w:rPr>
                              <w:sz w:val="20"/>
                            </w:rPr>
                          </w:pPr>
                        </w:p>
                        <w:p w14:paraId="6A8DC783" w14:textId="77777777" w:rsidR="008564EE" w:rsidRDefault="008564EE" w:rsidP="008564EE">
                          <w:r>
                            <w:rPr>
                              <w:sz w:val="20"/>
                            </w:rPr>
                            <w:t>Date Received:  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384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6.5pt;margin-top:-11.25pt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">
              <v:textbox>
                <w:txbxContent>
                  <w:p w14:paraId="62C99609" w14:textId="77777777" w:rsidR="008564EE" w:rsidRDefault="008564EE" w:rsidP="008564EE">
                    <w:pPr>
                      <w:rPr>
                        <w:sz w:val="20"/>
                      </w:rPr>
                    </w:pPr>
                  </w:p>
                  <w:p w14:paraId="6A8DC783" w14:textId="77777777" w:rsidR="008564EE" w:rsidRDefault="008564EE" w:rsidP="008564EE">
                    <w:r>
                      <w:rPr>
                        <w:sz w:val="20"/>
                      </w:rPr>
                      <w:t>Date Received:  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6231C">
      <w:rPr>
        <w:noProof/>
      </w:rPr>
      <w:drawing>
        <wp:inline distT="0" distB="0" distL="0" distR="0" wp14:anchorId="39CE51F7" wp14:editId="3B2B4C1B">
          <wp:extent cx="828675" cy="304800"/>
          <wp:effectExtent l="0" t="0" r="9525" b="0"/>
          <wp:docPr id="4" name="Picture 4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4C39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BC700A"/>
    <w:multiLevelType w:val="hybridMultilevel"/>
    <w:tmpl w:val="09F4204C"/>
    <w:lvl w:ilvl="0" w:tplc="C9E85C0A">
      <w:numFmt w:val="decimal"/>
      <w:lvlText w:val=""/>
      <w:lvlJc w:val="left"/>
    </w:lvl>
    <w:lvl w:ilvl="1" w:tplc="04090019">
      <w:numFmt w:val="decimal"/>
      <w:pStyle w:val="Bullet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2" w15:restartNumberingAfterBreak="0">
    <w:nsid w:val="5FC375C8"/>
    <w:multiLevelType w:val="hybridMultilevel"/>
    <w:tmpl w:val="2D962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50F17"/>
    <w:multiLevelType w:val="singleLevel"/>
    <w:tmpl w:val="7D2A2062"/>
    <w:lvl w:ilvl="0">
      <w:numFmt w:val="decimal"/>
      <w:pStyle w:val="FOF"/>
      <w:lvlText w:val=""/>
      <w:lvlJc w:val="left"/>
    </w:lvl>
  </w:abstractNum>
  <w:num w:numId="1" w16cid:durableId="714815701">
    <w:abstractNumId w:val="0"/>
  </w:num>
  <w:num w:numId="2" w16cid:durableId="1428303620">
    <w:abstractNumId w:val="3"/>
  </w:num>
  <w:num w:numId="3" w16cid:durableId="175466604">
    <w:abstractNumId w:val="1"/>
  </w:num>
  <w:num w:numId="4" w16cid:durableId="140680371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S9vvi0dn9Zyb3Q7v2ou0LeWsF0ES3X7zVqiRJq3OTRWFGDtV4p7wZg9wTYK7WRh0XPYpyrZv6rmldLEVRxEw==" w:salt="ISflwOTdp08B6H4ZnZkr1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EA"/>
    <w:rsid w:val="00001673"/>
    <w:rsid w:val="000235D2"/>
    <w:rsid w:val="00025F75"/>
    <w:rsid w:val="000306C4"/>
    <w:rsid w:val="000956C9"/>
    <w:rsid w:val="000B12B2"/>
    <w:rsid w:val="000B7901"/>
    <w:rsid w:val="000D74AC"/>
    <w:rsid w:val="000E5936"/>
    <w:rsid w:val="00110327"/>
    <w:rsid w:val="001221F7"/>
    <w:rsid w:val="001226F2"/>
    <w:rsid w:val="001475B1"/>
    <w:rsid w:val="0015357C"/>
    <w:rsid w:val="00173B72"/>
    <w:rsid w:val="00196E1D"/>
    <w:rsid w:val="001C171A"/>
    <w:rsid w:val="001C63B5"/>
    <w:rsid w:val="001E3423"/>
    <w:rsid w:val="001F369D"/>
    <w:rsid w:val="00205538"/>
    <w:rsid w:val="00231C56"/>
    <w:rsid w:val="00231FDD"/>
    <w:rsid w:val="0023263C"/>
    <w:rsid w:val="0025116D"/>
    <w:rsid w:val="0026231C"/>
    <w:rsid w:val="002B3436"/>
    <w:rsid w:val="002B5BBA"/>
    <w:rsid w:val="002C1CD6"/>
    <w:rsid w:val="002E1B29"/>
    <w:rsid w:val="002F4230"/>
    <w:rsid w:val="00321F07"/>
    <w:rsid w:val="003260A1"/>
    <w:rsid w:val="00335127"/>
    <w:rsid w:val="00336150"/>
    <w:rsid w:val="00356330"/>
    <w:rsid w:val="00363CB1"/>
    <w:rsid w:val="00371AFF"/>
    <w:rsid w:val="00374401"/>
    <w:rsid w:val="00375BFB"/>
    <w:rsid w:val="003B77AE"/>
    <w:rsid w:val="003C1E1C"/>
    <w:rsid w:val="003C6634"/>
    <w:rsid w:val="003E0B0D"/>
    <w:rsid w:val="003E3F7D"/>
    <w:rsid w:val="0040738C"/>
    <w:rsid w:val="00456734"/>
    <w:rsid w:val="004C0FD9"/>
    <w:rsid w:val="00501F77"/>
    <w:rsid w:val="0050562C"/>
    <w:rsid w:val="005230EA"/>
    <w:rsid w:val="00542FEA"/>
    <w:rsid w:val="005520D8"/>
    <w:rsid w:val="0059582C"/>
    <w:rsid w:val="005C3301"/>
    <w:rsid w:val="005E2D89"/>
    <w:rsid w:val="005E7F11"/>
    <w:rsid w:val="00613C81"/>
    <w:rsid w:val="00640AF6"/>
    <w:rsid w:val="00662AC6"/>
    <w:rsid w:val="006879DD"/>
    <w:rsid w:val="006A24BB"/>
    <w:rsid w:val="006B1DD8"/>
    <w:rsid w:val="006C734F"/>
    <w:rsid w:val="006E10E0"/>
    <w:rsid w:val="00701A11"/>
    <w:rsid w:val="007026DE"/>
    <w:rsid w:val="00711320"/>
    <w:rsid w:val="00713C44"/>
    <w:rsid w:val="0071506E"/>
    <w:rsid w:val="00717738"/>
    <w:rsid w:val="00740E79"/>
    <w:rsid w:val="00745827"/>
    <w:rsid w:val="00761830"/>
    <w:rsid w:val="007704EB"/>
    <w:rsid w:val="00792443"/>
    <w:rsid w:val="007A3CE0"/>
    <w:rsid w:val="007A72C2"/>
    <w:rsid w:val="007B3565"/>
    <w:rsid w:val="007B42D5"/>
    <w:rsid w:val="007C381C"/>
    <w:rsid w:val="007C6842"/>
    <w:rsid w:val="007D0C18"/>
    <w:rsid w:val="007D42F0"/>
    <w:rsid w:val="007D7330"/>
    <w:rsid w:val="007E312F"/>
    <w:rsid w:val="00802985"/>
    <w:rsid w:val="008265A9"/>
    <w:rsid w:val="00831284"/>
    <w:rsid w:val="008368EA"/>
    <w:rsid w:val="008470FB"/>
    <w:rsid w:val="00854ECC"/>
    <w:rsid w:val="008564EE"/>
    <w:rsid w:val="00881425"/>
    <w:rsid w:val="008848D5"/>
    <w:rsid w:val="00890FF2"/>
    <w:rsid w:val="00892B02"/>
    <w:rsid w:val="008960CD"/>
    <w:rsid w:val="008A0766"/>
    <w:rsid w:val="008C0A34"/>
    <w:rsid w:val="008D1D55"/>
    <w:rsid w:val="008D40F9"/>
    <w:rsid w:val="008D51DA"/>
    <w:rsid w:val="008F3FCD"/>
    <w:rsid w:val="008F5E4C"/>
    <w:rsid w:val="00900EAA"/>
    <w:rsid w:val="00906B93"/>
    <w:rsid w:val="00907C96"/>
    <w:rsid w:val="00957F30"/>
    <w:rsid w:val="00964A6A"/>
    <w:rsid w:val="009857CA"/>
    <w:rsid w:val="00987948"/>
    <w:rsid w:val="009A5E64"/>
    <w:rsid w:val="009F624A"/>
    <w:rsid w:val="00A11064"/>
    <w:rsid w:val="00A203E0"/>
    <w:rsid w:val="00A239E0"/>
    <w:rsid w:val="00A24942"/>
    <w:rsid w:val="00A3152E"/>
    <w:rsid w:val="00A344DB"/>
    <w:rsid w:val="00A41ADD"/>
    <w:rsid w:val="00A5198E"/>
    <w:rsid w:val="00A70930"/>
    <w:rsid w:val="00A71B35"/>
    <w:rsid w:val="00A735DD"/>
    <w:rsid w:val="00A81954"/>
    <w:rsid w:val="00A83E1A"/>
    <w:rsid w:val="00AD1627"/>
    <w:rsid w:val="00AE0A4B"/>
    <w:rsid w:val="00AE53FE"/>
    <w:rsid w:val="00AF4430"/>
    <w:rsid w:val="00B231F3"/>
    <w:rsid w:val="00B37072"/>
    <w:rsid w:val="00B477E7"/>
    <w:rsid w:val="00B834C1"/>
    <w:rsid w:val="00B86B22"/>
    <w:rsid w:val="00BB0482"/>
    <w:rsid w:val="00BB3D95"/>
    <w:rsid w:val="00BB4B6F"/>
    <w:rsid w:val="00BD6563"/>
    <w:rsid w:val="00C02151"/>
    <w:rsid w:val="00C30D28"/>
    <w:rsid w:val="00C34FC9"/>
    <w:rsid w:val="00C362E6"/>
    <w:rsid w:val="00C6353E"/>
    <w:rsid w:val="00CA2963"/>
    <w:rsid w:val="00CC431B"/>
    <w:rsid w:val="00CD2D93"/>
    <w:rsid w:val="00CF69C2"/>
    <w:rsid w:val="00D16222"/>
    <w:rsid w:val="00D176D0"/>
    <w:rsid w:val="00D6409F"/>
    <w:rsid w:val="00D83D5E"/>
    <w:rsid w:val="00D912CE"/>
    <w:rsid w:val="00DB2C32"/>
    <w:rsid w:val="00DB6CF9"/>
    <w:rsid w:val="00DC7A7C"/>
    <w:rsid w:val="00DD07DF"/>
    <w:rsid w:val="00DF1532"/>
    <w:rsid w:val="00E06ADF"/>
    <w:rsid w:val="00E10491"/>
    <w:rsid w:val="00E208DA"/>
    <w:rsid w:val="00E42892"/>
    <w:rsid w:val="00E51FF6"/>
    <w:rsid w:val="00E67431"/>
    <w:rsid w:val="00E71CBB"/>
    <w:rsid w:val="00E853AC"/>
    <w:rsid w:val="00E94C49"/>
    <w:rsid w:val="00E95E47"/>
    <w:rsid w:val="00EB0F46"/>
    <w:rsid w:val="00EC0331"/>
    <w:rsid w:val="00EC1AB6"/>
    <w:rsid w:val="00ED08A2"/>
    <w:rsid w:val="00EE2F45"/>
    <w:rsid w:val="00F05302"/>
    <w:rsid w:val="00F0585B"/>
    <w:rsid w:val="00F066B1"/>
    <w:rsid w:val="00F154FD"/>
    <w:rsid w:val="00F3204F"/>
    <w:rsid w:val="00F35E6D"/>
    <w:rsid w:val="00F37244"/>
    <w:rsid w:val="00F6588F"/>
    <w:rsid w:val="00F66539"/>
    <w:rsid w:val="00FA626B"/>
    <w:rsid w:val="00FB2E33"/>
    <w:rsid w:val="00FD02D1"/>
    <w:rsid w:val="00FD128B"/>
    <w:rsid w:val="00FE7312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4F2623"/>
  <w15:docId w15:val="{062425E4-E4C9-4570-935D-51AA303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B29"/>
    <w:rPr>
      <w:sz w:val="24"/>
      <w:szCs w:val="24"/>
    </w:rPr>
  </w:style>
  <w:style w:type="paragraph" w:styleId="Heading1">
    <w:name w:val="heading 1"/>
    <w:basedOn w:val="Normal"/>
    <w:next w:val="Normal"/>
    <w:qFormat/>
    <w:rsid w:val="002E1B29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2E1B29"/>
    <w:pPr>
      <w:keepNext/>
      <w:autoSpaceDE w:val="0"/>
      <w:autoSpaceDN w:val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E1B29"/>
    <w:pPr>
      <w:keepNext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2E1B29"/>
    <w:pPr>
      <w:keepNext/>
      <w:jc w:val="center"/>
      <w:outlineLvl w:val="3"/>
    </w:pPr>
    <w:rPr>
      <w:b/>
      <w:bCs/>
      <w:sz w:val="36"/>
    </w:rPr>
  </w:style>
  <w:style w:type="paragraph" w:styleId="Heading7">
    <w:name w:val="heading 7"/>
    <w:basedOn w:val="Normal"/>
    <w:next w:val="Normal"/>
    <w:qFormat/>
    <w:rsid w:val="002E1B29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1B29"/>
    <w:pPr>
      <w:jc w:val="center"/>
    </w:pPr>
  </w:style>
  <w:style w:type="paragraph" w:customStyle="1" w:styleId="FOF">
    <w:name w:val="FOF#"/>
    <w:basedOn w:val="Normal"/>
    <w:rsid w:val="002E1B29"/>
    <w:pPr>
      <w:numPr>
        <w:numId w:val="2"/>
      </w:numPr>
      <w:autoSpaceDE w:val="0"/>
      <w:autoSpaceDN w:val="0"/>
    </w:pPr>
  </w:style>
  <w:style w:type="paragraph" w:styleId="BodyText2">
    <w:name w:val="Body Text 2"/>
    <w:basedOn w:val="Normal"/>
    <w:rsid w:val="002E1B29"/>
    <w:pPr>
      <w:jc w:val="both"/>
    </w:pPr>
    <w:rPr>
      <w:sz w:val="20"/>
      <w:szCs w:val="22"/>
    </w:rPr>
  </w:style>
  <w:style w:type="paragraph" w:styleId="Header">
    <w:name w:val="header"/>
    <w:basedOn w:val="Normal"/>
    <w:rsid w:val="002E1B29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styleId="PageNumber">
    <w:name w:val="page number"/>
    <w:basedOn w:val="DefaultParagraphFont"/>
    <w:rsid w:val="002E1B29"/>
  </w:style>
  <w:style w:type="paragraph" w:styleId="Footer">
    <w:name w:val="footer"/>
    <w:basedOn w:val="Normal"/>
    <w:rsid w:val="002E1B29"/>
    <w:pPr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rsid w:val="002E1B29"/>
    <w:rPr>
      <w:color w:val="0000FF"/>
      <w:u w:val="single"/>
    </w:rPr>
  </w:style>
  <w:style w:type="paragraph" w:styleId="Title">
    <w:name w:val="Title"/>
    <w:basedOn w:val="Normal"/>
    <w:qFormat/>
    <w:rsid w:val="002E1B29"/>
    <w:pPr>
      <w:autoSpaceDE w:val="0"/>
      <w:autoSpaceDN w:val="0"/>
      <w:jc w:val="center"/>
    </w:pPr>
    <w:rPr>
      <w:rFonts w:ascii="Arial" w:hAnsi="Arial" w:cs="Arial"/>
      <w:i/>
      <w:iCs/>
    </w:rPr>
  </w:style>
  <w:style w:type="paragraph" w:styleId="BodyText3">
    <w:name w:val="Body Text 3"/>
    <w:basedOn w:val="Normal"/>
    <w:rsid w:val="002E1B29"/>
    <w:rPr>
      <w:sz w:val="20"/>
    </w:rPr>
  </w:style>
  <w:style w:type="paragraph" w:styleId="Subtitle">
    <w:name w:val="Subtitle"/>
    <w:basedOn w:val="Normal"/>
    <w:qFormat/>
    <w:rsid w:val="002E1B29"/>
    <w:rPr>
      <w:sz w:val="28"/>
    </w:rPr>
  </w:style>
  <w:style w:type="character" w:styleId="FollowedHyperlink">
    <w:name w:val="FollowedHyperlink"/>
    <w:basedOn w:val="DefaultParagraphFont"/>
    <w:rsid w:val="002E1B29"/>
    <w:rPr>
      <w:color w:val="800080"/>
      <w:u w:val="single"/>
    </w:rPr>
  </w:style>
  <w:style w:type="paragraph" w:styleId="ListBullet">
    <w:name w:val="List Bullet"/>
    <w:basedOn w:val="Normal"/>
    <w:autoRedefine/>
    <w:rsid w:val="002E1B29"/>
    <w:pPr>
      <w:numPr>
        <w:numId w:val="1"/>
      </w:numPr>
    </w:pPr>
  </w:style>
  <w:style w:type="paragraph" w:customStyle="1" w:styleId="Bullet">
    <w:name w:val="Bullet"/>
    <w:basedOn w:val="Normal"/>
    <w:rsid w:val="002E1B29"/>
    <w:pPr>
      <w:numPr>
        <w:ilvl w:val="1"/>
        <w:numId w:val="3"/>
      </w:numPr>
    </w:pPr>
  </w:style>
  <w:style w:type="paragraph" w:styleId="FootnoteText">
    <w:name w:val="footnote text"/>
    <w:basedOn w:val="Normal"/>
    <w:semiHidden/>
    <w:rsid w:val="002E1B29"/>
    <w:pPr>
      <w:autoSpaceDE w:val="0"/>
      <w:autoSpaceDN w:val="0"/>
      <w:spacing w:after="120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E1B29"/>
    <w:rPr>
      <w:vertAlign w:val="superscript"/>
    </w:rPr>
  </w:style>
  <w:style w:type="paragraph" w:customStyle="1" w:styleId="subparagraph">
    <w:name w:val="subparagraph"/>
    <w:basedOn w:val="Normal"/>
    <w:rsid w:val="002E1B29"/>
    <w:pPr>
      <w:autoSpaceDE w:val="0"/>
      <w:autoSpaceDN w:val="0"/>
      <w:ind w:left="2160" w:hanging="720"/>
      <w:jc w:val="both"/>
    </w:pPr>
  </w:style>
  <w:style w:type="paragraph" w:customStyle="1" w:styleId="paragraph">
    <w:name w:val="paragraph"/>
    <w:basedOn w:val="Normal"/>
    <w:rsid w:val="002E1B29"/>
    <w:pPr>
      <w:autoSpaceDE w:val="0"/>
      <w:autoSpaceDN w:val="0"/>
      <w:spacing w:line="480" w:lineRule="auto"/>
      <w:ind w:left="1440" w:hanging="720"/>
      <w:jc w:val="both"/>
    </w:pPr>
  </w:style>
  <w:style w:type="paragraph" w:customStyle="1" w:styleId="subsection">
    <w:name w:val="subsection"/>
    <w:basedOn w:val="Normal"/>
    <w:rsid w:val="002E1B29"/>
    <w:pPr>
      <w:autoSpaceDE w:val="0"/>
      <w:autoSpaceDN w:val="0"/>
      <w:spacing w:line="480" w:lineRule="auto"/>
      <w:ind w:left="720" w:hanging="720"/>
      <w:jc w:val="both"/>
    </w:pPr>
  </w:style>
  <w:style w:type="paragraph" w:styleId="BodyTextIndent">
    <w:name w:val="Body Text Indent"/>
    <w:basedOn w:val="Normal"/>
    <w:rsid w:val="002E1B29"/>
    <w:pPr>
      <w:ind w:left="360"/>
      <w:jc w:val="both"/>
    </w:pPr>
    <w:rPr>
      <w:b/>
      <w:bCs/>
      <w:sz w:val="20"/>
      <w:szCs w:val="20"/>
    </w:rPr>
  </w:style>
  <w:style w:type="paragraph" w:styleId="BodyTextIndent2">
    <w:name w:val="Body Text Indent 2"/>
    <w:basedOn w:val="Normal"/>
    <w:rsid w:val="002E1B29"/>
    <w:pPr>
      <w:ind w:left="-540"/>
      <w:jc w:val="both"/>
    </w:pPr>
  </w:style>
  <w:style w:type="character" w:styleId="CommentReference">
    <w:name w:val="annotation reference"/>
    <w:basedOn w:val="DefaultParagraphFont"/>
    <w:rsid w:val="002B3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436"/>
  </w:style>
  <w:style w:type="paragraph" w:styleId="CommentSubject">
    <w:name w:val="annotation subject"/>
    <w:basedOn w:val="CommentText"/>
    <w:next w:val="CommentText"/>
    <w:link w:val="CommentSubjectChar"/>
    <w:rsid w:val="002B3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436"/>
    <w:rPr>
      <w:b/>
      <w:bCs/>
    </w:rPr>
  </w:style>
  <w:style w:type="paragraph" w:styleId="Revision">
    <w:name w:val="Revision"/>
    <w:hidden/>
    <w:uiPriority w:val="99"/>
    <w:semiHidden/>
    <w:rsid w:val="002B3436"/>
    <w:rPr>
      <w:sz w:val="24"/>
      <w:szCs w:val="24"/>
    </w:rPr>
  </w:style>
  <w:style w:type="paragraph" w:styleId="BalloonText">
    <w:name w:val="Balloon Text"/>
    <w:basedOn w:val="Normal"/>
    <w:link w:val="BalloonTextChar"/>
    <w:rsid w:val="002B3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4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PRegistration@erco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DABC542D4284E8C7BBB96950A8B2D" ma:contentTypeVersion="10" ma:contentTypeDescription="Create a new document." ma:contentTypeScope="" ma:versionID="31f35fba67a5e9861a7c584248daa7de">
  <xsd:schema xmlns:xsd="http://www.w3.org/2001/XMLSchema" xmlns:xs="http://www.w3.org/2001/XMLSchema" xmlns:p="http://schemas.microsoft.com/office/2006/metadata/properties" xmlns:ns2="783b477d-688d-4a13-a86c-39f950d6c1e3" xmlns:ns3="8c568f7a-33c4-492e-841c-ba4feaa9f302" targetNamespace="http://schemas.microsoft.com/office/2006/metadata/properties" ma:root="true" ma:fieldsID="2d210ed0d8a7e9e1782e06560e887248" ns2:_="" ns3:_="">
    <xsd:import namespace="783b477d-688d-4a13-a86c-39f950d6c1e3"/>
    <xsd:import namespace="8c568f7a-33c4-492e-841c-ba4feaa9f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b477d-688d-4a13-a86c-39f950d6c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02f585-f336-4ab5-8023-668eed9f0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8f7a-33c4-492e-841c-ba4feaa9f30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94446d5-9d23-4bc7-8662-a29e65900e09}" ma:internalName="TaxCatchAll" ma:showField="CatchAllData" ma:web="8c568f7a-33c4-492e-841c-ba4feaa9f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8f7a-33c4-492e-841c-ba4feaa9f302" xsi:nil="true"/>
    <lcf76f155ced4ddcb4097134ff3c332f xmlns="783b477d-688d-4a13-a86c-39f950d6c1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F37F62-6A51-4842-9D73-2E2EF41CB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DB5C59-6F9C-4FA9-A6C7-53DD2068A898}"/>
</file>

<file path=customXml/itemProps3.xml><?xml version="1.0" encoding="utf-8"?>
<ds:datastoreItem xmlns:ds="http://schemas.openxmlformats.org/officeDocument/2006/customXml" ds:itemID="{648AAC07-0827-4657-AB9F-096420635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419A40-8831-4C31-B8D4-9D67B68C0DD4}">
  <ds:schemaRefs>
    <ds:schemaRef ds:uri="http://schemas.microsoft.com/office/2006/metadata/properties"/>
    <ds:schemaRef ds:uri="http://schemas.microsoft.com/office/infopath/2007/PartnerControls"/>
    <ds:schemaRef ds:uri="c34af464-7aa1-4edd-9be4-83dffc1cb926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ercot-iso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kcotner</dc:creator>
  <cp:lastModifiedBy>Loera, Amy</cp:lastModifiedBy>
  <cp:revision>3</cp:revision>
  <cp:lastPrinted>2018-05-02T13:41:00Z</cp:lastPrinted>
  <dcterms:created xsi:type="dcterms:W3CDTF">2024-04-30T18:46:00Z</dcterms:created>
  <dcterms:modified xsi:type="dcterms:W3CDTF">2024-04-30T18:47:00Z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0x0101008AADABC542D4284E8C7BBB96950A8B2D</vt:lpwstr>
  </property>
  <property fmtid="{D5CDD505-2E9C-101B-9397-08002B2CF9AE}" pid="3" name="Order">
    <vt:r8>1498600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7084cbda-52b8-46fb-a7b7-cb5bd465ed85_Enabled">
    <vt:lpwstr>true</vt:lpwstr>
  </property>
  <property fmtid="{D5CDD505-2E9C-101B-9397-08002B2CF9AE}" pid="8" name="MSIP_Label_7084cbda-52b8-46fb-a7b7-cb5bd465ed85_SetDate">
    <vt:lpwstr>2024-02-08T17:25:05Z</vt:lpwstr>
  </property>
  <property fmtid="{D5CDD505-2E9C-101B-9397-08002B2CF9AE}" pid="9" name="MSIP_Label_7084cbda-52b8-46fb-a7b7-cb5bd465ed85_Method">
    <vt:lpwstr>Standard</vt:lpwstr>
  </property>
  <property fmtid="{D5CDD505-2E9C-101B-9397-08002B2CF9AE}" pid="10" name="MSIP_Label_7084cbda-52b8-46fb-a7b7-cb5bd465ed85_Name">
    <vt:lpwstr>Internal</vt:lpwstr>
  </property>
  <property fmtid="{D5CDD505-2E9C-101B-9397-08002B2CF9AE}" pid="11" name="MSIP_Label_7084cbda-52b8-46fb-a7b7-cb5bd465ed85_SiteId">
    <vt:lpwstr>0afb747d-bff7-4596-a9fc-950ef9e0ec45</vt:lpwstr>
  </property>
  <property fmtid="{D5CDD505-2E9C-101B-9397-08002B2CF9AE}" pid="12" name="MSIP_Label_7084cbda-52b8-46fb-a7b7-cb5bd465ed85_ActionId">
    <vt:lpwstr>255d5b4f-bb43-4ee4-9b27-7e97ebc31e2a</vt:lpwstr>
  </property>
  <property fmtid="{D5CDD505-2E9C-101B-9397-08002B2CF9AE}" pid="13" name="MSIP_Label_7084cbda-52b8-46fb-a7b7-cb5bd465ed85_ContentBits">
    <vt:lpwstr>0</vt:lpwstr>
  </property>
  <property fmtid="{D5CDD505-2E9C-101B-9397-08002B2CF9AE}" pid="14" name="MediaServiceImageTags">
    <vt:lpwstr/>
  </property>
  <property fmtid="{D5CDD505-2E9C-101B-9397-08002B2CF9AE}" pid="15" name="test">
    <vt:lpwstr/>
  </property>
  <property fmtid="{D5CDD505-2E9C-101B-9397-08002B2CF9AE}" pid="16" name="Declaration Context">
    <vt:lpwstr/>
  </property>
  <property fmtid="{D5CDD505-2E9C-101B-9397-08002B2CF9AE}" pid="17" name="_ExtendedDescription">
    <vt:lpwstr/>
  </property>
  <property fmtid="{D5CDD505-2E9C-101B-9397-08002B2CF9AE}" pid="18" name="Information Classification0">
    <vt:lpwstr/>
  </property>
  <property fmtid="{D5CDD505-2E9C-101B-9397-08002B2CF9AE}" pid="19" name="Schedule Code">
    <vt:lpwstr/>
  </property>
  <property fmtid="{D5CDD505-2E9C-101B-9397-08002B2CF9AE}" pid="20" name="Information Classification">
    <vt:lpwstr>ERCOT Limited</vt:lpwstr>
  </property>
</Properties>
</file>