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771078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="006A4987" w:rsidRPr="006A4987">
                <w:rPr>
                  <w:rStyle w:val="Hyperlink"/>
                </w:rPr>
                <w:t>1074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6A4987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“mp” Definition Revision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B64F25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April 27, 2021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51174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6F0D6E">
              <w:rPr>
                <w:rFonts w:cs="Arial"/>
              </w:rPr>
              <w:t>Nodal Protocol Revision Request (</w:t>
            </w:r>
            <w:r w:rsidR="00424401">
              <w:rPr>
                <w:rFonts w:cs="Arial"/>
              </w:rPr>
              <w:t>NPRR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can take effect </w:t>
            </w:r>
            <w:r w:rsidR="00B0156D">
              <w:rPr>
                <w:rFonts w:cs="Arial"/>
              </w:rPr>
              <w:t>upon</w:t>
            </w:r>
            <w:r w:rsidR="002C38FE" w:rsidRPr="00511748">
              <w:rPr>
                <w:rFonts w:cs="Arial"/>
              </w:rPr>
              <w:t xml:space="preserve"> </w:t>
            </w:r>
            <w:r w:rsidR="002C38FE">
              <w:rPr>
                <w:rFonts w:cs="Arial"/>
              </w:rPr>
              <w:t>ERCOT Board approval</w:t>
            </w:r>
            <w:r w:rsidR="00424401">
              <w:rPr>
                <w:rFonts w:cs="Arial"/>
              </w:rPr>
              <w:t>.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E3" w:rsidRDefault="009255E3">
      <w:r>
        <w:separator/>
      </w:r>
    </w:p>
  </w:endnote>
  <w:endnote w:type="continuationSeparator" w:id="0">
    <w:p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771078">
      <w:rPr>
        <w:rFonts w:ascii="Arial" w:hAnsi="Arial"/>
        <w:noProof/>
        <w:sz w:val="18"/>
      </w:rPr>
      <w:t>1074NPRR-06 Impact Analysis 042721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771078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771078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E3" w:rsidRDefault="009255E3">
      <w:r>
        <w:separator/>
      </w:r>
    </w:p>
  </w:footnote>
  <w:footnote w:type="continuationSeparator" w:id="0">
    <w:p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2ABCE5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A66F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AC92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AA2B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64CA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20F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EAC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CCE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E8DF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537D3"/>
    <w:multiLevelType w:val="multilevel"/>
    <w:tmpl w:val="97484CF6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11854"/>
    <w:multiLevelType w:val="hybridMultilevel"/>
    <w:tmpl w:val="D3B42F86"/>
    <w:lvl w:ilvl="0" w:tplc="76F05D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EE6B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96EC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CE7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AD5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4ED6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BC4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A266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7A87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A4987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078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64F25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107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c34af464-7aa1-4edd-9be4-83dffc1cb926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89429B-8377-4533-B692-E284D481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3</cp:revision>
  <cp:lastPrinted>2007-01-12T13:31:00Z</cp:lastPrinted>
  <dcterms:created xsi:type="dcterms:W3CDTF">2021-04-27T16:45:00Z</dcterms:created>
  <dcterms:modified xsi:type="dcterms:W3CDTF">2021-04-27T16:45:00Z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