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34662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5F66A4F7" w:rsidR="00D53C9D" w:rsidRPr="00055EBB" w:rsidRDefault="004A2D9F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5E56D1">
        <w:rPr>
          <w:b/>
          <w:sz w:val="22"/>
          <w:szCs w:val="22"/>
        </w:rPr>
        <w:t>March</w:t>
      </w:r>
      <w:r w:rsidR="00221BE0">
        <w:rPr>
          <w:b/>
          <w:sz w:val="22"/>
          <w:szCs w:val="22"/>
        </w:rPr>
        <w:t xml:space="preserve"> </w:t>
      </w:r>
      <w:r w:rsidR="000F0A8C">
        <w:rPr>
          <w:b/>
          <w:sz w:val="22"/>
          <w:szCs w:val="22"/>
        </w:rPr>
        <w:t>2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292D2A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5E56D1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270DDD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4C52A78" w14:textId="5EFBCE68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7AFB3720" w14:textId="7D2A604B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City of Eastland </w:t>
            </w:r>
          </w:p>
        </w:tc>
        <w:tc>
          <w:tcPr>
            <w:tcW w:w="1824" w:type="pct"/>
            <w:vAlign w:val="center"/>
          </w:tcPr>
          <w:p w14:paraId="127EB84B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3A5C28" w:rsidRDefault="00B528F6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3A5C28" w:rsidRDefault="00B528F6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5E56D1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3A5C28" w:rsidRDefault="0055637E" w:rsidP="00346624">
            <w:pPr>
              <w:jc w:val="both"/>
            </w:pPr>
            <w:r w:rsidRPr="003A5C28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3A5C28" w:rsidRDefault="0055637E" w:rsidP="00346624">
            <w:pPr>
              <w:jc w:val="both"/>
            </w:pPr>
            <w:r w:rsidRPr="003A5C28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3A5C28" w:rsidRDefault="003E2D6E" w:rsidP="00346624">
            <w:pPr>
              <w:jc w:val="both"/>
              <w:rPr>
                <w:sz w:val="22"/>
                <w:szCs w:val="22"/>
              </w:rPr>
            </w:pPr>
            <w:r w:rsidRPr="003A5C28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3A5C28" w:rsidRDefault="003E2D6E" w:rsidP="00346624">
            <w:pPr>
              <w:jc w:val="both"/>
              <w:rPr>
                <w:sz w:val="22"/>
                <w:szCs w:val="22"/>
              </w:rPr>
            </w:pPr>
            <w:r w:rsidRPr="003A5C28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5E56D1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4F56E67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33CEA7F" w14:textId="069957D6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Hendrix, Chris</w:t>
            </w:r>
          </w:p>
        </w:tc>
        <w:tc>
          <w:tcPr>
            <w:tcW w:w="1732" w:type="pct"/>
            <w:vAlign w:val="center"/>
          </w:tcPr>
          <w:p w14:paraId="62FCF2E2" w14:textId="43CB6E4E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Demand Control 2</w:t>
            </w:r>
          </w:p>
        </w:tc>
        <w:tc>
          <w:tcPr>
            <w:tcW w:w="1824" w:type="pct"/>
            <w:vAlign w:val="center"/>
          </w:tcPr>
          <w:p w14:paraId="1CFEC5C2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3A5C28" w:rsidRDefault="00D07D2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3A5C28" w:rsidRDefault="00D07D2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3A5C28" w:rsidRDefault="00B51BA2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3A5C28" w:rsidRDefault="00B51BA2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140A344A" w:rsidR="00B51BA2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5E56D1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5E56D1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3A5C28" w:rsidRDefault="00112D1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3A5C28" w:rsidRDefault="00112D1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37F7DAF1" w:rsidR="00112D1D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5E56D1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5E56D1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5E56D1" w14:paraId="1E74798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C7E5AF5" w14:textId="7567F3E1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Werley, David</w:t>
            </w:r>
          </w:p>
        </w:tc>
        <w:tc>
          <w:tcPr>
            <w:tcW w:w="1732" w:type="pct"/>
            <w:vAlign w:val="center"/>
          </w:tcPr>
          <w:p w14:paraId="66742EE9" w14:textId="300400E4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824" w:type="pct"/>
            <w:vAlign w:val="center"/>
          </w:tcPr>
          <w:p w14:paraId="12388C8B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5E56D1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5E56D1" w:rsidRDefault="009454C3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5E56D1" w:rsidRPr="005E56D1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5E56D1" w:rsidRDefault="00A04E8A" w:rsidP="00346624">
            <w:pPr>
              <w:rPr>
                <w:sz w:val="2"/>
                <w:highlight w:val="lightGray"/>
              </w:rPr>
            </w:pPr>
            <w:r w:rsidRPr="005E56D1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5E56D1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05266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052662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5E56D1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92C4B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15D2838" w14:textId="383350D9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1731" w:type="pct"/>
            <w:vAlign w:val="center"/>
          </w:tcPr>
          <w:p w14:paraId="0DDCBE05" w14:textId="23B175B7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687278D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1F2B21" w:rsidRDefault="00796C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1F2B21" w:rsidRDefault="00796C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5E56D1" w:rsidRDefault="00796C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06D38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33C4771" w14:textId="26F6BAA3" w:rsidR="00200118" w:rsidRPr="00F933C1" w:rsidRDefault="00200118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Beasley, Richard</w:t>
            </w:r>
          </w:p>
        </w:tc>
        <w:tc>
          <w:tcPr>
            <w:tcW w:w="1731" w:type="pct"/>
            <w:vAlign w:val="center"/>
          </w:tcPr>
          <w:p w14:paraId="0A8D66CA" w14:textId="6262BB61" w:rsidR="00200118" w:rsidRPr="00F933C1" w:rsidRDefault="00200118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DACFCDA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F933C1" w:rsidRDefault="009454C3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F933C1" w:rsidRDefault="009454C3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84BA60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90C79C" w14:textId="12A78EA9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Benson, Mariah</w:t>
            </w:r>
          </w:p>
        </w:tc>
        <w:tc>
          <w:tcPr>
            <w:tcW w:w="1731" w:type="pct"/>
            <w:vAlign w:val="center"/>
          </w:tcPr>
          <w:p w14:paraId="2C46AA3A" w14:textId="4118AACF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2DFD44F8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0B3499B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6A4FDA0" w14:textId="36830276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72A2C55A" w14:textId="5B022FAC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697A12EA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07A8D3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077E798" w14:textId="78889B98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Burke, Tom</w:t>
            </w:r>
          </w:p>
        </w:tc>
        <w:tc>
          <w:tcPr>
            <w:tcW w:w="1731" w:type="pct"/>
            <w:vAlign w:val="center"/>
          </w:tcPr>
          <w:p w14:paraId="32FC7EA6" w14:textId="2BC618E5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Invenergy</w:t>
            </w:r>
          </w:p>
        </w:tc>
        <w:tc>
          <w:tcPr>
            <w:tcW w:w="1827" w:type="pct"/>
            <w:vAlign w:val="center"/>
          </w:tcPr>
          <w:p w14:paraId="1B93644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E71F08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79657C" w14:textId="3C8CC308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Chada, Abhinav</w:t>
            </w:r>
          </w:p>
        </w:tc>
        <w:tc>
          <w:tcPr>
            <w:tcW w:w="1731" w:type="pct"/>
            <w:vAlign w:val="center"/>
          </w:tcPr>
          <w:p w14:paraId="4C3701C4" w14:textId="7F22ECA9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ePsolutions, Inc. </w:t>
            </w:r>
          </w:p>
        </w:tc>
        <w:tc>
          <w:tcPr>
            <w:tcW w:w="1827" w:type="pct"/>
            <w:vAlign w:val="center"/>
          </w:tcPr>
          <w:p w14:paraId="754B8D20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2924D3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8CAE208" w14:textId="7420E38A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Chamberlin, Jennifer</w:t>
            </w:r>
          </w:p>
        </w:tc>
        <w:tc>
          <w:tcPr>
            <w:tcW w:w="1731" w:type="pct"/>
            <w:vAlign w:val="center"/>
          </w:tcPr>
          <w:p w14:paraId="4A4E43F8" w14:textId="473A3582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 xml:space="preserve">CPower Energy </w:t>
            </w:r>
          </w:p>
        </w:tc>
        <w:tc>
          <w:tcPr>
            <w:tcW w:w="1827" w:type="pct"/>
            <w:vAlign w:val="center"/>
          </w:tcPr>
          <w:p w14:paraId="37924C9F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2002BD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6D25F6" w14:textId="5D36CCDE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Collier-Brown, Carrie</w:t>
            </w:r>
          </w:p>
        </w:tc>
        <w:tc>
          <w:tcPr>
            <w:tcW w:w="1731" w:type="pct"/>
            <w:vAlign w:val="center"/>
          </w:tcPr>
          <w:p w14:paraId="7655FFF7" w14:textId="1A5E50BE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ARM</w:t>
            </w:r>
          </w:p>
        </w:tc>
        <w:tc>
          <w:tcPr>
            <w:tcW w:w="1827" w:type="pct"/>
            <w:vAlign w:val="center"/>
          </w:tcPr>
          <w:p w14:paraId="5C49B060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C84278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57E980C" w14:textId="24EE0CAA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449BEAC9" w14:textId="5B689153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C8B0679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2D2903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DB9ABE9" w14:textId="78D50B65" w:rsidR="003E0562" w:rsidRPr="001F2B21" w:rsidRDefault="003E056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Cox, Candace</w:t>
            </w:r>
          </w:p>
        </w:tc>
        <w:tc>
          <w:tcPr>
            <w:tcW w:w="1731" w:type="pct"/>
            <w:vAlign w:val="center"/>
          </w:tcPr>
          <w:p w14:paraId="7704D698" w14:textId="20230B0B" w:rsidR="003E0562" w:rsidRPr="001F2B21" w:rsidRDefault="003E056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0FA973F7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1F2B21" w:rsidRDefault="006A7D2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1F2B21" w:rsidRDefault="006A7D2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5E56D1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6D044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90B7BF5" w14:textId="3286C68D" w:rsidR="002C72D6" w:rsidRPr="001F2B21" w:rsidRDefault="002C72D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lastRenderedPageBreak/>
              <w:t>Do, Mary</w:t>
            </w:r>
          </w:p>
        </w:tc>
        <w:tc>
          <w:tcPr>
            <w:tcW w:w="1731" w:type="pct"/>
            <w:vAlign w:val="center"/>
          </w:tcPr>
          <w:p w14:paraId="389F2625" w14:textId="777BEAEF" w:rsidR="002C72D6" w:rsidRPr="001F2B21" w:rsidRDefault="002C72D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Agility CIS</w:t>
            </w:r>
          </w:p>
        </w:tc>
        <w:tc>
          <w:tcPr>
            <w:tcW w:w="1827" w:type="pct"/>
            <w:vAlign w:val="center"/>
          </w:tcPr>
          <w:p w14:paraId="4C871F80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15F25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C46ECA1" w14:textId="3A3CEBCD" w:rsidR="00FA5AD5" w:rsidRPr="001F2B21" w:rsidRDefault="00FA5AD5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47F0CCBB" w14:textId="4E2EE0C1" w:rsidR="00FA5AD5" w:rsidRPr="001F2B21" w:rsidRDefault="00FA5AD5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BEAFFAA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179B70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BC114C" w14:textId="0D313BB1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28F09443" w14:textId="34CBAE19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3074875D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7086823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9BDFE64" w14:textId="42E5432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Gerick, Matthew</w:t>
            </w:r>
          </w:p>
        </w:tc>
        <w:tc>
          <w:tcPr>
            <w:tcW w:w="1731" w:type="pct"/>
            <w:vAlign w:val="center"/>
          </w:tcPr>
          <w:p w14:paraId="58D4EE89" w14:textId="704E52B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7BCFDE0D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45100A1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DFA702" w14:textId="135FC01E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Glass, Michael</w:t>
            </w:r>
          </w:p>
        </w:tc>
        <w:tc>
          <w:tcPr>
            <w:tcW w:w="1731" w:type="pct"/>
            <w:vAlign w:val="center"/>
          </w:tcPr>
          <w:p w14:paraId="6D16C19A" w14:textId="5B59F55F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1D0E34E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0D36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A361347" w14:textId="3801D215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Henson, Martha</w:t>
            </w:r>
          </w:p>
        </w:tc>
        <w:tc>
          <w:tcPr>
            <w:tcW w:w="1731" w:type="pct"/>
            <w:vAlign w:val="center"/>
          </w:tcPr>
          <w:p w14:paraId="578E4CBB" w14:textId="38E5463F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092275C8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6D773F9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6774F3" w14:textId="12CE7C50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Hourihan, Mike</w:t>
            </w:r>
          </w:p>
        </w:tc>
        <w:tc>
          <w:tcPr>
            <w:tcW w:w="1731" w:type="pct"/>
            <w:vAlign w:val="center"/>
          </w:tcPr>
          <w:p w14:paraId="11FE8AE3" w14:textId="74BB280B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CPower Energy</w:t>
            </w:r>
          </w:p>
        </w:tc>
        <w:tc>
          <w:tcPr>
            <w:tcW w:w="1827" w:type="pct"/>
            <w:vAlign w:val="center"/>
          </w:tcPr>
          <w:p w14:paraId="6D22DCA3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15B00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6DE6C90" w14:textId="2EB88416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2DF7ACB3" w14:textId="77B001ED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1A92772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1F2B21" w:rsidRDefault="00B528F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1F2B21" w:rsidRDefault="00B528F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5E56D1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052662" w:rsidRDefault="006A7D2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052662" w:rsidRDefault="006A7D2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5E56D1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78ACA2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0C69463" w14:textId="527A4529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0D379021" w14:textId="37BC0D90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BDE</w:t>
            </w:r>
          </w:p>
        </w:tc>
        <w:tc>
          <w:tcPr>
            <w:tcW w:w="1827" w:type="pct"/>
            <w:vAlign w:val="center"/>
          </w:tcPr>
          <w:p w14:paraId="27A106B3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525041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D507BDE" w14:textId="781AFC49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Lange, Clif</w:t>
            </w:r>
          </w:p>
        </w:tc>
        <w:tc>
          <w:tcPr>
            <w:tcW w:w="1731" w:type="pct"/>
            <w:vAlign w:val="center"/>
          </w:tcPr>
          <w:p w14:paraId="13ACE000" w14:textId="3E4D681E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STEC</w:t>
            </w:r>
          </w:p>
        </w:tc>
        <w:tc>
          <w:tcPr>
            <w:tcW w:w="1827" w:type="pct"/>
            <w:vAlign w:val="center"/>
          </w:tcPr>
          <w:p w14:paraId="6A1A11AD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C1C99DF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Levine, Norm</w:t>
            </w:r>
            <w:r w:rsidR="00052662">
              <w:rPr>
                <w:sz w:val="22"/>
                <w:szCs w:val="22"/>
              </w:rPr>
              <w:t>an</w:t>
            </w:r>
          </w:p>
        </w:tc>
        <w:tc>
          <w:tcPr>
            <w:tcW w:w="1731" w:type="pct"/>
            <w:vAlign w:val="center"/>
          </w:tcPr>
          <w:p w14:paraId="0119EE9A" w14:textId="630D82E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5AE346B6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6BFD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E4C5AE" w14:textId="39AAC2E7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Martin, Collin</w:t>
            </w:r>
          </w:p>
        </w:tc>
        <w:tc>
          <w:tcPr>
            <w:tcW w:w="1731" w:type="pct"/>
            <w:vAlign w:val="center"/>
          </w:tcPr>
          <w:p w14:paraId="7E807774" w14:textId="6703FABF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73A13E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221580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21064DF" w14:textId="56555EBB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Mendoza, Albert</w:t>
            </w:r>
          </w:p>
        </w:tc>
        <w:tc>
          <w:tcPr>
            <w:tcW w:w="1731" w:type="pct"/>
            <w:vAlign w:val="center"/>
          </w:tcPr>
          <w:p w14:paraId="29FABBFE" w14:textId="242021F3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Oxy</w:t>
            </w:r>
          </w:p>
        </w:tc>
        <w:tc>
          <w:tcPr>
            <w:tcW w:w="1827" w:type="pct"/>
            <w:vAlign w:val="center"/>
          </w:tcPr>
          <w:p w14:paraId="130AD83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A6F69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13A4AF12" w14:textId="26AC46EC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FDCF352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193EC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C49E23" w14:textId="1BFFC38C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07F3A479" w14:textId="3DFD87FF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8F95DE5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3B2A9DE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CDA10E6" w14:textId="31519786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Penoli, David</w:t>
            </w:r>
          </w:p>
        </w:tc>
        <w:tc>
          <w:tcPr>
            <w:tcW w:w="1731" w:type="pct"/>
            <w:vAlign w:val="center"/>
          </w:tcPr>
          <w:p w14:paraId="04C74BE2" w14:textId="222EBE22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Lone Star National Bank</w:t>
            </w:r>
          </w:p>
        </w:tc>
        <w:tc>
          <w:tcPr>
            <w:tcW w:w="1827" w:type="pct"/>
            <w:vAlign w:val="center"/>
          </w:tcPr>
          <w:p w14:paraId="6CB6C82F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C17972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Pliler, Steve</w:t>
            </w:r>
          </w:p>
        </w:tc>
        <w:tc>
          <w:tcPr>
            <w:tcW w:w="1731" w:type="pct"/>
            <w:vAlign w:val="center"/>
          </w:tcPr>
          <w:p w14:paraId="6BD459F4" w14:textId="756F4F1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4C8BD92E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052662" w:rsidRDefault="00B9429D" w:rsidP="00346624">
            <w:pPr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5E56D1" w:rsidRDefault="00B9429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618736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Reed, Carolyn</w:t>
            </w:r>
          </w:p>
        </w:tc>
        <w:tc>
          <w:tcPr>
            <w:tcW w:w="1731" w:type="pct"/>
            <w:vAlign w:val="center"/>
          </w:tcPr>
          <w:p w14:paraId="5EDD26F2" w14:textId="0D31F89C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52BEF4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1F2B21" w:rsidRDefault="00966B0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1F2B21" w:rsidRDefault="00966B0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5E56D1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51D6A8D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0C1B278" w14:textId="472B088F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Sams, Bryan</w:t>
            </w:r>
          </w:p>
        </w:tc>
        <w:tc>
          <w:tcPr>
            <w:tcW w:w="1731" w:type="pct"/>
            <w:vAlign w:val="center"/>
          </w:tcPr>
          <w:p w14:paraId="61E86E6C" w14:textId="58F41F01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2CE1145B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0D2BBA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DB21E34" w14:textId="5B26F80B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Sandidge, Clint</w:t>
            </w:r>
          </w:p>
        </w:tc>
        <w:tc>
          <w:tcPr>
            <w:tcW w:w="1731" w:type="pct"/>
            <w:vAlign w:val="center"/>
          </w:tcPr>
          <w:p w14:paraId="153D9034" w14:textId="0106A015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75D1D029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92089A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10A2F3F" w14:textId="6FB6283E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Simpson, Lori</w:t>
            </w:r>
          </w:p>
        </w:tc>
        <w:tc>
          <w:tcPr>
            <w:tcW w:w="1731" w:type="pct"/>
            <w:vAlign w:val="center"/>
          </w:tcPr>
          <w:p w14:paraId="5EC36A3D" w14:textId="5675201A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Exelon</w:t>
            </w:r>
          </w:p>
        </w:tc>
        <w:tc>
          <w:tcPr>
            <w:tcW w:w="1827" w:type="pct"/>
            <w:vAlign w:val="center"/>
          </w:tcPr>
          <w:p w14:paraId="09CF84A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FD6B1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CBB312" w14:textId="1A5EDA16" w:rsidR="00200118" w:rsidRPr="001F2B21" w:rsidRDefault="002001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Singh Rastogi, Rama</w:t>
            </w:r>
          </w:p>
        </w:tc>
        <w:tc>
          <w:tcPr>
            <w:tcW w:w="1731" w:type="pct"/>
            <w:vAlign w:val="center"/>
          </w:tcPr>
          <w:p w14:paraId="3DA18990" w14:textId="43E1325E" w:rsidR="00200118" w:rsidRPr="001F2B21" w:rsidRDefault="002001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92732D9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3B71BD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9E3642" w14:textId="0B25400E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Chase</w:t>
            </w:r>
          </w:p>
        </w:tc>
        <w:tc>
          <w:tcPr>
            <w:tcW w:w="1731" w:type="pct"/>
            <w:vAlign w:val="center"/>
          </w:tcPr>
          <w:p w14:paraId="6B946900" w14:textId="2F17116F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Power</w:t>
            </w:r>
          </w:p>
        </w:tc>
        <w:tc>
          <w:tcPr>
            <w:tcW w:w="1827" w:type="pct"/>
            <w:vAlign w:val="center"/>
          </w:tcPr>
          <w:p w14:paraId="378D1BD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5A742B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C27B51D" w14:textId="5A9C97D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Suter, Philip</w:t>
            </w:r>
          </w:p>
        </w:tc>
        <w:tc>
          <w:tcPr>
            <w:tcW w:w="1731" w:type="pct"/>
            <w:vAlign w:val="center"/>
          </w:tcPr>
          <w:p w14:paraId="5A5BF180" w14:textId="447A3C38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44C9EC8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2736EF1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576B05C" w14:textId="08746975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Toomey, Megan</w:t>
            </w:r>
          </w:p>
        </w:tc>
        <w:tc>
          <w:tcPr>
            <w:tcW w:w="1731" w:type="pct"/>
            <w:vAlign w:val="center"/>
          </w:tcPr>
          <w:p w14:paraId="25589A62" w14:textId="74FE5224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Talen Energy</w:t>
            </w:r>
          </w:p>
        </w:tc>
        <w:tc>
          <w:tcPr>
            <w:tcW w:w="1827" w:type="pct"/>
            <w:vAlign w:val="center"/>
          </w:tcPr>
          <w:p w14:paraId="532756BA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70672A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7843658" w14:textId="40E85EB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Velasquez, Ivan</w:t>
            </w:r>
          </w:p>
        </w:tc>
        <w:tc>
          <w:tcPr>
            <w:tcW w:w="1731" w:type="pct"/>
            <w:vAlign w:val="center"/>
          </w:tcPr>
          <w:p w14:paraId="762585F0" w14:textId="2D8728D7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8903C54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B7FD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B3FE40" w14:textId="31817D69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232DD117" w14:textId="4FB4F684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FBB3227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04E2C2C9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White</w:t>
            </w:r>
            <w:r w:rsidR="00052662">
              <w:rPr>
                <w:sz w:val="22"/>
                <w:szCs w:val="22"/>
              </w:rPr>
              <w:t xml:space="preserve"> Gibson</w:t>
            </w:r>
            <w:r w:rsidRPr="00052662">
              <w:rPr>
                <w:sz w:val="22"/>
                <w:szCs w:val="22"/>
              </w:rPr>
              <w:t>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CC8EB6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3E5710" w14:textId="40A80A82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Williams, Paul</w:t>
            </w:r>
          </w:p>
        </w:tc>
        <w:tc>
          <w:tcPr>
            <w:tcW w:w="1731" w:type="pct"/>
            <w:vAlign w:val="center"/>
          </w:tcPr>
          <w:p w14:paraId="0D9EE140" w14:textId="246D2DAA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ePsolutions, Inc.</w:t>
            </w:r>
          </w:p>
        </w:tc>
        <w:tc>
          <w:tcPr>
            <w:tcW w:w="1827" w:type="pct"/>
            <w:vAlign w:val="center"/>
          </w:tcPr>
          <w:p w14:paraId="2333FEF6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273E0A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8AC6809" w14:textId="4C4D84D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Williamson, Kendra</w:t>
            </w:r>
          </w:p>
        </w:tc>
        <w:tc>
          <w:tcPr>
            <w:tcW w:w="1731" w:type="pct"/>
            <w:vAlign w:val="center"/>
          </w:tcPr>
          <w:p w14:paraId="39200586" w14:textId="54EE51E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Capture Energy</w:t>
            </w:r>
          </w:p>
        </w:tc>
        <w:tc>
          <w:tcPr>
            <w:tcW w:w="1827" w:type="pct"/>
            <w:vAlign w:val="center"/>
          </w:tcPr>
          <w:p w14:paraId="1C80C0DF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0F2E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Wilson, Stephen</w:t>
            </w:r>
          </w:p>
        </w:tc>
        <w:tc>
          <w:tcPr>
            <w:tcW w:w="1731" w:type="pct"/>
            <w:vAlign w:val="center"/>
          </w:tcPr>
          <w:p w14:paraId="6FB85DDD" w14:textId="517BB7AE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0EF5E2EC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35E5493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7DF7D4E" w14:textId="0A266A98" w:rsidR="00F933C1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Worley, Eli</w:t>
            </w:r>
          </w:p>
        </w:tc>
        <w:tc>
          <w:tcPr>
            <w:tcW w:w="1731" w:type="pct"/>
            <w:vAlign w:val="center"/>
          </w:tcPr>
          <w:p w14:paraId="13D6E4CB" w14:textId="7ED3F3A0" w:rsidR="00F933C1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Tenaska Power Services</w:t>
            </w:r>
          </w:p>
        </w:tc>
        <w:tc>
          <w:tcPr>
            <w:tcW w:w="1827" w:type="pct"/>
            <w:vAlign w:val="center"/>
          </w:tcPr>
          <w:p w14:paraId="3613EFDA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9B9142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86F281A" w14:textId="4C46D078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Yu, Joel</w:t>
            </w:r>
          </w:p>
        </w:tc>
        <w:tc>
          <w:tcPr>
            <w:tcW w:w="1731" w:type="pct"/>
            <w:vAlign w:val="center"/>
          </w:tcPr>
          <w:p w14:paraId="1B6232C2" w14:textId="53B85D57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Enchanted Rock</w:t>
            </w:r>
          </w:p>
        </w:tc>
        <w:tc>
          <w:tcPr>
            <w:tcW w:w="1827" w:type="pct"/>
            <w:vAlign w:val="center"/>
          </w:tcPr>
          <w:p w14:paraId="2141F0A1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5E56D1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5E56D1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5E56D1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064BD6" w:rsidRDefault="009454C3" w:rsidP="00346624">
            <w:pPr>
              <w:jc w:val="both"/>
              <w:rPr>
                <w:sz w:val="22"/>
                <w:szCs w:val="22"/>
              </w:rPr>
            </w:pPr>
            <w:r w:rsidRPr="00064BD6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64BD6" w:rsidRPr="005E56D1" w14:paraId="3EF8223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AE4B81" w14:textId="50461FCD" w:rsidR="00064BD6" w:rsidRPr="00064BD6" w:rsidRDefault="00064BD6" w:rsidP="00346624">
            <w:pPr>
              <w:jc w:val="both"/>
              <w:rPr>
                <w:sz w:val="22"/>
                <w:szCs w:val="22"/>
              </w:rPr>
            </w:pPr>
            <w:r w:rsidRPr="00064BD6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46938B26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54E113D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8E851F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D535ED1" w14:textId="0273F13F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Boswell, Bill</w:t>
            </w:r>
          </w:p>
        </w:tc>
        <w:tc>
          <w:tcPr>
            <w:tcW w:w="1731" w:type="pct"/>
            <w:vAlign w:val="center"/>
          </w:tcPr>
          <w:p w14:paraId="62695F53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F7AE677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ED10F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6BCC95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63842EEC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108EF4C" w14:textId="25B60FA3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F31DCF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3D1FC7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lastRenderedPageBreak/>
              <w:t>Clifton, Suzy</w:t>
            </w:r>
          </w:p>
        </w:tc>
        <w:tc>
          <w:tcPr>
            <w:tcW w:w="1731" w:type="pct"/>
            <w:vAlign w:val="center"/>
          </w:tcPr>
          <w:p w14:paraId="34F8EC2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C87C232" w14:textId="54829C15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803FA9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ADA4C23" w14:textId="61EB0CBC" w:rsidR="00052662" w:rsidRPr="00423124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Comstock, Read</w:t>
            </w:r>
          </w:p>
        </w:tc>
        <w:tc>
          <w:tcPr>
            <w:tcW w:w="1731" w:type="pct"/>
            <w:vAlign w:val="center"/>
          </w:tcPr>
          <w:p w14:paraId="53A7B9CC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48FB44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79232F6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4CA34AE" w14:textId="7A64C885" w:rsidR="00423124" w:rsidRPr="00064BD6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Hull, Gibson</w:t>
            </w:r>
          </w:p>
        </w:tc>
        <w:tc>
          <w:tcPr>
            <w:tcW w:w="1731" w:type="pct"/>
            <w:vAlign w:val="center"/>
          </w:tcPr>
          <w:p w14:paraId="1C53DFE3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8C0D7C9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64BD6" w:rsidRPr="005E56D1" w14:paraId="3CF0C91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BF32FF4" w14:textId="7C5EE00D" w:rsidR="00064BD6" w:rsidRPr="00064BD6" w:rsidRDefault="00064B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Jones, Dan</w:t>
            </w:r>
          </w:p>
        </w:tc>
        <w:tc>
          <w:tcPr>
            <w:tcW w:w="1731" w:type="pct"/>
            <w:vAlign w:val="center"/>
          </w:tcPr>
          <w:p w14:paraId="0B83692D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B66AC67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165F75B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517416" w14:textId="3E181DB3" w:rsidR="00423124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Kane, Erika</w:t>
            </w:r>
          </w:p>
        </w:tc>
        <w:tc>
          <w:tcPr>
            <w:tcW w:w="1731" w:type="pct"/>
            <w:vAlign w:val="center"/>
          </w:tcPr>
          <w:p w14:paraId="44DF6C60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A4D666E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1000E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667A8FD" w14:textId="3A48FF20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Matus, Patricia</w:t>
            </w:r>
          </w:p>
        </w:tc>
        <w:tc>
          <w:tcPr>
            <w:tcW w:w="1731" w:type="pct"/>
            <w:vAlign w:val="center"/>
          </w:tcPr>
          <w:p w14:paraId="51CA9FB1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55D2277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09D7F3E8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22E32AA" w14:textId="3CB4BA39" w:rsidR="001F2B21" w:rsidRPr="00064BD6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Meiners, Catherine</w:t>
            </w:r>
          </w:p>
        </w:tc>
        <w:tc>
          <w:tcPr>
            <w:tcW w:w="1731" w:type="pct"/>
            <w:vAlign w:val="center"/>
          </w:tcPr>
          <w:p w14:paraId="015A8C10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9BBEF4C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6C89AC7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02B2238" w14:textId="78AB459F" w:rsidR="00423124" w:rsidRPr="00064BD6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51CC95A2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0955925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A66D44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245F1CE" w14:textId="55EADF97" w:rsidR="00052662" w:rsidRPr="00423124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Opheim, Calvin</w:t>
            </w:r>
          </w:p>
        </w:tc>
        <w:tc>
          <w:tcPr>
            <w:tcW w:w="1731" w:type="pct"/>
            <w:vAlign w:val="center"/>
          </w:tcPr>
          <w:p w14:paraId="305A4B72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30D2591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00B98D5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A1ABC2D" w14:textId="10670BE8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6EB210D7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03D0A1B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11370D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8A222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23F0DC3A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A3D69DF" w14:textId="131FBBF0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B93FD2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C71F572" w14:textId="08FE7A9C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1AE1F6ED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A93C6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0AEEAE0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DF93D2C" w14:textId="05356121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6DAC9BDF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1E4A084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5E56D1" w:rsidRDefault="009454C3" w:rsidP="00346624">
      <w:pPr>
        <w:rPr>
          <w:highlight w:val="lightGray"/>
        </w:rPr>
      </w:pPr>
    </w:p>
    <w:p w14:paraId="38A21064" w14:textId="77777777" w:rsidR="00B32BC8" w:rsidRPr="005E56D1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05D325F" w:rsidR="00C8343B" w:rsidRPr="005E56D1" w:rsidRDefault="00C8343B" w:rsidP="00C8343B">
      <w:pPr>
        <w:jc w:val="both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 xml:space="preserve">Unless otherwise indicated, all Market Segments were </w:t>
      </w:r>
      <w:r w:rsidR="005E56D1" w:rsidRPr="005E56D1">
        <w:rPr>
          <w:i/>
          <w:sz w:val="22"/>
          <w:szCs w:val="22"/>
        </w:rPr>
        <w:t>participating in the vote</w:t>
      </w:r>
      <w:r w:rsidRPr="005E56D1">
        <w:rPr>
          <w:i/>
          <w:sz w:val="22"/>
          <w:szCs w:val="22"/>
        </w:rPr>
        <w:t>.</w:t>
      </w:r>
    </w:p>
    <w:p w14:paraId="200BB370" w14:textId="77777777" w:rsidR="00B32BC8" w:rsidRPr="005E56D1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5E56D1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0875CE9" w14:textId="4E1AB4D3" w:rsidR="000A351C" w:rsidRPr="005E56D1" w:rsidRDefault="000474FF" w:rsidP="00064A44">
      <w:pPr>
        <w:jc w:val="both"/>
        <w:outlineLvl w:val="0"/>
        <w:rPr>
          <w:i/>
          <w:sz w:val="22"/>
          <w:szCs w:val="22"/>
        </w:rPr>
      </w:pPr>
      <w:r w:rsidRPr="005E56D1">
        <w:rPr>
          <w:sz w:val="22"/>
          <w:szCs w:val="22"/>
        </w:rPr>
        <w:t xml:space="preserve">Jim Lee </w:t>
      </w:r>
      <w:r w:rsidR="00866DF1" w:rsidRPr="005E56D1">
        <w:rPr>
          <w:sz w:val="22"/>
          <w:szCs w:val="22"/>
        </w:rPr>
        <w:t>called the</w:t>
      </w:r>
      <w:r w:rsidR="001C2724" w:rsidRPr="005E56D1">
        <w:rPr>
          <w:sz w:val="22"/>
          <w:szCs w:val="22"/>
        </w:rPr>
        <w:t xml:space="preserve"> </w:t>
      </w:r>
      <w:r w:rsidR="005E56D1" w:rsidRPr="005E56D1">
        <w:rPr>
          <w:sz w:val="22"/>
          <w:szCs w:val="22"/>
        </w:rPr>
        <w:t>March</w:t>
      </w:r>
      <w:r w:rsidRPr="005E56D1">
        <w:rPr>
          <w:sz w:val="22"/>
          <w:szCs w:val="22"/>
        </w:rPr>
        <w:t xml:space="preserve"> </w:t>
      </w:r>
      <w:r w:rsidR="00BB7109" w:rsidRPr="005E56D1">
        <w:rPr>
          <w:sz w:val="22"/>
          <w:szCs w:val="22"/>
        </w:rPr>
        <w:t xml:space="preserve">2, 2021 </w:t>
      </w:r>
      <w:r w:rsidR="00685672" w:rsidRPr="005E56D1">
        <w:rPr>
          <w:sz w:val="22"/>
          <w:szCs w:val="22"/>
        </w:rPr>
        <w:t xml:space="preserve">RMS </w:t>
      </w:r>
      <w:r w:rsidR="000A351C" w:rsidRPr="005E56D1">
        <w:rPr>
          <w:sz w:val="22"/>
          <w:szCs w:val="22"/>
        </w:rPr>
        <w:t xml:space="preserve">meeting to order at </w:t>
      </w:r>
      <w:r w:rsidR="000909E2" w:rsidRPr="005E56D1">
        <w:rPr>
          <w:sz w:val="22"/>
          <w:szCs w:val="22"/>
        </w:rPr>
        <w:t>9:3</w:t>
      </w:r>
      <w:r w:rsidR="00685672" w:rsidRPr="005E56D1">
        <w:rPr>
          <w:sz w:val="22"/>
          <w:szCs w:val="22"/>
        </w:rPr>
        <w:t>0</w:t>
      </w:r>
      <w:r w:rsidR="000909E2" w:rsidRPr="005E56D1">
        <w:rPr>
          <w:sz w:val="22"/>
          <w:szCs w:val="22"/>
        </w:rPr>
        <w:t xml:space="preserve"> a.m.</w:t>
      </w:r>
      <w:r w:rsidR="000A351C" w:rsidRPr="005E56D1">
        <w:rPr>
          <w:i/>
          <w:sz w:val="22"/>
          <w:szCs w:val="22"/>
        </w:rPr>
        <w:t xml:space="preserve"> </w:t>
      </w:r>
    </w:p>
    <w:p w14:paraId="54042B63" w14:textId="77777777" w:rsidR="00573344" w:rsidRPr="005E56D1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5E56D1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5E56D1" w:rsidRDefault="000A351C" w:rsidP="00064A44">
      <w:pPr>
        <w:jc w:val="both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Antitrust Admonition</w:t>
      </w:r>
    </w:p>
    <w:p w14:paraId="2611C03C" w14:textId="3271683F" w:rsidR="00166E21" w:rsidRPr="005E56D1" w:rsidRDefault="007B43CD" w:rsidP="00064A44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>M</w:t>
      </w:r>
      <w:r w:rsidR="000474FF" w:rsidRPr="005E56D1">
        <w:rPr>
          <w:sz w:val="22"/>
          <w:szCs w:val="22"/>
        </w:rPr>
        <w:t xml:space="preserve">r. Lee </w:t>
      </w:r>
      <w:r w:rsidR="009B5420" w:rsidRPr="005E56D1">
        <w:rPr>
          <w:sz w:val="22"/>
          <w:szCs w:val="22"/>
        </w:rPr>
        <w:t>directed attention to</w:t>
      </w:r>
      <w:r w:rsidR="000A351C" w:rsidRPr="005E56D1">
        <w:rPr>
          <w:sz w:val="22"/>
          <w:szCs w:val="22"/>
        </w:rPr>
        <w:t xml:space="preserve"> t</w:t>
      </w:r>
      <w:r w:rsidR="009B5420" w:rsidRPr="005E56D1">
        <w:rPr>
          <w:sz w:val="22"/>
          <w:szCs w:val="22"/>
        </w:rPr>
        <w:t>he ERCOT Antitrust Admonition, which was</w:t>
      </w:r>
      <w:r w:rsidR="000A351C" w:rsidRPr="005E56D1">
        <w:rPr>
          <w:sz w:val="22"/>
          <w:szCs w:val="22"/>
        </w:rPr>
        <w:t xml:space="preserve"> displayed</w:t>
      </w:r>
      <w:r w:rsidR="009B5420" w:rsidRPr="005E56D1">
        <w:rPr>
          <w:sz w:val="22"/>
          <w:szCs w:val="22"/>
        </w:rPr>
        <w:t>.</w:t>
      </w:r>
    </w:p>
    <w:p w14:paraId="21113CCA" w14:textId="77777777" w:rsidR="00962575" w:rsidRPr="005E56D1" w:rsidRDefault="00962575" w:rsidP="00DA7F67">
      <w:pPr>
        <w:jc w:val="both"/>
        <w:rPr>
          <w:sz w:val="22"/>
          <w:szCs w:val="22"/>
        </w:rPr>
      </w:pPr>
    </w:p>
    <w:p w14:paraId="2353D969" w14:textId="77777777" w:rsidR="00FC536D" w:rsidRPr="005E56D1" w:rsidRDefault="00FC536D" w:rsidP="00FC536D">
      <w:pPr>
        <w:jc w:val="both"/>
        <w:rPr>
          <w:sz w:val="22"/>
          <w:szCs w:val="22"/>
          <w:u w:val="single"/>
        </w:rPr>
      </w:pPr>
    </w:p>
    <w:p w14:paraId="41B07AFD" w14:textId="77777777" w:rsidR="00DC06D8" w:rsidRPr="005E56D1" w:rsidRDefault="00DC06D8" w:rsidP="00DC06D8">
      <w:pPr>
        <w:jc w:val="both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Agenda Review</w:t>
      </w:r>
    </w:p>
    <w:p w14:paraId="1EC3340C" w14:textId="07DCD449" w:rsidR="00DC06D8" w:rsidRPr="005E56D1" w:rsidRDefault="00CF0437" w:rsidP="00DA7F67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There were no changes to the agenda.  </w:t>
      </w:r>
    </w:p>
    <w:p w14:paraId="60A9A62F" w14:textId="77777777" w:rsidR="00846A00" w:rsidRPr="005E56D1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F592828" w14:textId="77777777" w:rsidR="000F032C" w:rsidRPr="005E56D1" w:rsidRDefault="000F032C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6CDF1A5" w14:textId="77777777" w:rsidR="000474FF" w:rsidRPr="005E56D1" w:rsidRDefault="00342628" w:rsidP="000474FF">
      <w:pPr>
        <w:jc w:val="both"/>
        <w:outlineLvl w:val="0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 xml:space="preserve">Approval of RMS Meeting Minutes </w:t>
      </w:r>
      <w:r w:rsidR="000474FF" w:rsidRPr="005E56D1">
        <w:rPr>
          <w:sz w:val="22"/>
          <w:szCs w:val="22"/>
          <w:u w:val="single"/>
        </w:rPr>
        <w:t>(see Key Documents)</w:t>
      </w:r>
      <w:r w:rsidR="000474FF" w:rsidRPr="005E56D1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0A4138F4" w:rsidR="00BC2C97" w:rsidRPr="005E56D1" w:rsidRDefault="005E56D1" w:rsidP="00BC2C97">
      <w:pPr>
        <w:jc w:val="both"/>
        <w:rPr>
          <w:bCs/>
          <w:i/>
          <w:sz w:val="22"/>
          <w:szCs w:val="22"/>
        </w:rPr>
      </w:pPr>
      <w:r w:rsidRPr="005E56D1">
        <w:rPr>
          <w:bCs/>
          <w:i/>
          <w:sz w:val="22"/>
          <w:szCs w:val="22"/>
        </w:rPr>
        <w:t>February 2</w:t>
      </w:r>
      <w:r w:rsidR="000474FF" w:rsidRPr="005E56D1">
        <w:rPr>
          <w:bCs/>
          <w:i/>
          <w:sz w:val="22"/>
          <w:szCs w:val="22"/>
        </w:rPr>
        <w:t xml:space="preserve">, 2021 </w:t>
      </w:r>
    </w:p>
    <w:p w14:paraId="1560D7DA" w14:textId="4CB593A0" w:rsidR="000F3805" w:rsidRPr="00BD5CE2" w:rsidRDefault="00BC2C97" w:rsidP="000F3805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Market Participants reviewed the </w:t>
      </w:r>
      <w:r w:rsidR="005E56D1">
        <w:rPr>
          <w:sz w:val="22"/>
          <w:szCs w:val="22"/>
        </w:rPr>
        <w:t xml:space="preserve">February </w:t>
      </w:r>
      <w:r w:rsidR="000F3805" w:rsidRPr="005E56D1">
        <w:rPr>
          <w:sz w:val="22"/>
          <w:szCs w:val="22"/>
        </w:rPr>
        <w:t>2</w:t>
      </w:r>
      <w:r w:rsidR="000D2F5C" w:rsidRPr="005E56D1">
        <w:rPr>
          <w:sz w:val="22"/>
          <w:szCs w:val="22"/>
        </w:rPr>
        <w:t xml:space="preserve">, </w:t>
      </w:r>
      <w:r w:rsidR="007D2C84" w:rsidRPr="005E56D1">
        <w:rPr>
          <w:sz w:val="22"/>
          <w:szCs w:val="22"/>
        </w:rPr>
        <w:t>2</w:t>
      </w:r>
      <w:r w:rsidR="00846A00" w:rsidRPr="005E56D1">
        <w:rPr>
          <w:sz w:val="22"/>
          <w:szCs w:val="22"/>
        </w:rPr>
        <w:t>02</w:t>
      </w:r>
      <w:r w:rsidR="000F3805" w:rsidRPr="005E56D1">
        <w:rPr>
          <w:sz w:val="22"/>
          <w:szCs w:val="22"/>
        </w:rPr>
        <w:t>1</w:t>
      </w:r>
      <w:r w:rsidRPr="005E56D1">
        <w:rPr>
          <w:sz w:val="22"/>
          <w:szCs w:val="22"/>
        </w:rPr>
        <w:t xml:space="preserve"> RMS Meeting Minutes</w:t>
      </w:r>
      <w:r w:rsidR="00F275C1" w:rsidRPr="005E56D1">
        <w:rPr>
          <w:sz w:val="22"/>
          <w:szCs w:val="22"/>
        </w:rPr>
        <w:t xml:space="preserve">.  </w:t>
      </w:r>
      <w:r w:rsidR="000F3805" w:rsidRPr="005E56D1">
        <w:rPr>
          <w:sz w:val="22"/>
          <w:szCs w:val="22"/>
        </w:rPr>
        <w:t xml:space="preserve">Mr. Lee noted that this item could be </w:t>
      </w:r>
      <w:r w:rsidR="000F3805" w:rsidRPr="00BD5CE2">
        <w:rPr>
          <w:sz w:val="22"/>
          <w:szCs w:val="22"/>
        </w:rPr>
        <w:t xml:space="preserve">considered in the </w:t>
      </w:r>
      <w:hyperlink w:anchor="Combo_Ballot" w:history="1">
        <w:r w:rsidR="005E56D1" w:rsidRPr="00BD5CE2">
          <w:rPr>
            <w:rStyle w:val="Hyperlink"/>
            <w:color w:val="auto"/>
            <w:sz w:val="22"/>
            <w:szCs w:val="22"/>
          </w:rPr>
          <w:t>Combined Ballot</w:t>
        </w:r>
      </w:hyperlink>
      <w:r w:rsidR="00BD5CE2" w:rsidRPr="00BD5CE2">
        <w:rPr>
          <w:sz w:val="22"/>
          <w:szCs w:val="22"/>
        </w:rPr>
        <w:t>.</w:t>
      </w:r>
    </w:p>
    <w:p w14:paraId="38434829" w14:textId="77777777" w:rsidR="000D2F5C" w:rsidRDefault="000D2F5C" w:rsidP="00BC2C97">
      <w:pPr>
        <w:jc w:val="both"/>
        <w:rPr>
          <w:sz w:val="22"/>
          <w:szCs w:val="22"/>
        </w:rPr>
      </w:pPr>
    </w:p>
    <w:p w14:paraId="27C7924B" w14:textId="77777777" w:rsidR="001D633A" w:rsidRPr="00BD5CE2" w:rsidRDefault="001D633A" w:rsidP="00BC2C97">
      <w:pPr>
        <w:jc w:val="both"/>
        <w:rPr>
          <w:sz w:val="22"/>
          <w:szCs w:val="22"/>
        </w:rPr>
      </w:pPr>
    </w:p>
    <w:p w14:paraId="23042D1D" w14:textId="2E4418B2" w:rsidR="00221BE0" w:rsidRDefault="005E56D1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5E56D1">
        <w:rPr>
          <w:bCs/>
          <w:sz w:val="22"/>
          <w:szCs w:val="22"/>
          <w:u w:val="single"/>
        </w:rPr>
        <w:t>RMS Revision Requests</w:t>
      </w:r>
      <w:r w:rsidR="001D633A">
        <w:rPr>
          <w:bCs/>
          <w:sz w:val="22"/>
          <w:szCs w:val="22"/>
          <w:u w:val="single"/>
        </w:rPr>
        <w:t xml:space="preserve"> (see Key Documents)</w:t>
      </w:r>
    </w:p>
    <w:p w14:paraId="0D79564D" w14:textId="34A35427" w:rsidR="005E56D1" w:rsidRPr="005E56D1" w:rsidRDefault="005E56D1" w:rsidP="005E56D1">
      <w:pPr>
        <w:jc w:val="both"/>
        <w:outlineLvl w:val="0"/>
        <w:rPr>
          <w:bCs/>
          <w:i/>
          <w:sz w:val="22"/>
          <w:szCs w:val="22"/>
        </w:rPr>
      </w:pPr>
      <w:r w:rsidRPr="005E56D1">
        <w:rPr>
          <w:bCs/>
          <w:i/>
          <w:sz w:val="22"/>
          <w:szCs w:val="22"/>
        </w:rPr>
        <w:t>Impact Analysis</w:t>
      </w:r>
    </w:p>
    <w:p w14:paraId="02F06EB7" w14:textId="44D42C2B" w:rsid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Retail Market Guide Revision Request (RMGRR) 164, Related to NPRR1062, Modify IDR Meter Requirement and Eliminate IDR Meter Requirement Report</w:t>
      </w:r>
    </w:p>
    <w:p w14:paraId="5A1827BA" w14:textId="5D41265F" w:rsidR="00361AC8" w:rsidRPr="00BD5CE2" w:rsidRDefault="00361AC8" w:rsidP="00361AC8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Mr. Lee noted that this item could be </w:t>
      </w:r>
      <w:r w:rsidRPr="00BD5CE2">
        <w:rPr>
          <w:sz w:val="22"/>
          <w:szCs w:val="22"/>
        </w:rPr>
        <w:t xml:space="preserve">considered in the </w:t>
      </w:r>
      <w:hyperlink w:anchor="Combo_Ballot" w:history="1">
        <w:r w:rsidR="006E3DA4" w:rsidRPr="00BD5CE2">
          <w:rPr>
            <w:rStyle w:val="Hyperlink"/>
            <w:color w:val="auto"/>
            <w:sz w:val="22"/>
            <w:szCs w:val="22"/>
          </w:rPr>
          <w:t>Combined Ballot</w:t>
        </w:r>
      </w:hyperlink>
      <w:r w:rsidR="00BD5CE2" w:rsidRPr="00BD5CE2">
        <w:rPr>
          <w:sz w:val="22"/>
          <w:szCs w:val="22"/>
        </w:rPr>
        <w:t>.</w:t>
      </w:r>
    </w:p>
    <w:p w14:paraId="50B172E9" w14:textId="77777777" w:rsidR="005E56D1" w:rsidRDefault="005E56D1" w:rsidP="005E56D1">
      <w:pPr>
        <w:jc w:val="both"/>
        <w:outlineLvl w:val="0"/>
        <w:rPr>
          <w:i/>
          <w:sz w:val="22"/>
          <w:szCs w:val="22"/>
        </w:rPr>
      </w:pPr>
    </w:p>
    <w:p w14:paraId="429232C1" w14:textId="3C10BA97" w:rsid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Language Review</w:t>
      </w:r>
    </w:p>
    <w:p w14:paraId="68D2FED5" w14:textId="4CD26CD2" w:rsidR="005E56D1" w:rsidRP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L</w:t>
      </w:r>
      <w:r>
        <w:rPr>
          <w:i/>
          <w:sz w:val="22"/>
          <w:szCs w:val="22"/>
        </w:rPr>
        <w:t>oad Profi</w:t>
      </w:r>
      <w:r w:rsidR="0036568C">
        <w:rPr>
          <w:i/>
          <w:sz w:val="22"/>
          <w:szCs w:val="22"/>
        </w:rPr>
        <w:t>ling</w:t>
      </w:r>
      <w:r>
        <w:rPr>
          <w:i/>
          <w:sz w:val="22"/>
          <w:szCs w:val="22"/>
        </w:rPr>
        <w:t xml:space="preserve"> Guide Revision Request (LPGRR) 06</w:t>
      </w:r>
      <w:r w:rsidRPr="005E56D1">
        <w:rPr>
          <w:i/>
          <w:sz w:val="22"/>
          <w:szCs w:val="22"/>
        </w:rPr>
        <w:t>8, Add BUSLRG and BUSLRGDG Profile Types</w:t>
      </w:r>
    </w:p>
    <w:p w14:paraId="7DF9427F" w14:textId="3EFB3BA7" w:rsidR="00BD5CE2" w:rsidRPr="00BD5CE2" w:rsidRDefault="00FE39FD" w:rsidP="00BD5CE2">
      <w:pPr>
        <w:jc w:val="both"/>
        <w:rPr>
          <w:sz w:val="22"/>
          <w:szCs w:val="22"/>
        </w:rPr>
      </w:pPr>
      <w:r w:rsidRPr="00BD5CE2">
        <w:rPr>
          <w:sz w:val="22"/>
          <w:szCs w:val="22"/>
        </w:rPr>
        <w:lastRenderedPageBreak/>
        <w:t>Randy Roberts summarized LPGRR068.  Market Participants discussed LPGRR068</w:t>
      </w:r>
      <w:r w:rsidR="00BD5CE2" w:rsidRPr="00BD5CE2">
        <w:rPr>
          <w:sz w:val="22"/>
          <w:szCs w:val="22"/>
        </w:rPr>
        <w:t xml:space="preserve"> and the potential impacts to Smart Meter Texas (SMT) and requested review of the issues </w:t>
      </w:r>
      <w:r w:rsidR="00BD5CE2">
        <w:rPr>
          <w:sz w:val="22"/>
          <w:szCs w:val="22"/>
        </w:rPr>
        <w:t xml:space="preserve">by </w:t>
      </w:r>
      <w:r w:rsidR="00BD5CE2" w:rsidRPr="00BD5CE2">
        <w:rPr>
          <w:sz w:val="22"/>
          <w:szCs w:val="22"/>
        </w:rPr>
        <w:t xml:space="preserve">the </w:t>
      </w:r>
      <w:r w:rsidR="0078281F" w:rsidRPr="00BD5CE2">
        <w:rPr>
          <w:sz w:val="22"/>
          <w:szCs w:val="22"/>
        </w:rPr>
        <w:t>Profil</w:t>
      </w:r>
      <w:r w:rsidR="0078281F">
        <w:rPr>
          <w:sz w:val="22"/>
          <w:szCs w:val="22"/>
        </w:rPr>
        <w:t>ing</w:t>
      </w:r>
      <w:r w:rsidR="0078281F" w:rsidRPr="00BD5CE2">
        <w:rPr>
          <w:sz w:val="22"/>
          <w:szCs w:val="22"/>
        </w:rPr>
        <w:t xml:space="preserve"> </w:t>
      </w:r>
      <w:r w:rsidR="00BD5CE2" w:rsidRPr="00BD5CE2">
        <w:rPr>
          <w:sz w:val="22"/>
          <w:szCs w:val="22"/>
        </w:rPr>
        <w:t xml:space="preserve">Working Group (PWG).  Mr. Lee noted that this item could be considered in the </w:t>
      </w:r>
      <w:hyperlink w:anchor="Combo_Ballot" w:history="1">
        <w:r w:rsidR="006E3DA4" w:rsidRPr="00BD5CE2">
          <w:rPr>
            <w:rStyle w:val="Hyperlink"/>
            <w:color w:val="auto"/>
            <w:sz w:val="22"/>
            <w:szCs w:val="22"/>
          </w:rPr>
          <w:t>Combined Ballot</w:t>
        </w:r>
      </w:hyperlink>
      <w:r w:rsidR="00BD5CE2" w:rsidRPr="00BD5CE2">
        <w:rPr>
          <w:sz w:val="22"/>
          <w:szCs w:val="22"/>
        </w:rPr>
        <w:t>.</w:t>
      </w:r>
    </w:p>
    <w:p w14:paraId="67962049" w14:textId="62C05C56" w:rsidR="005E56D1" w:rsidRPr="00BD5CE2" w:rsidRDefault="00BD5CE2" w:rsidP="00221BE0">
      <w:pPr>
        <w:jc w:val="both"/>
        <w:outlineLvl w:val="0"/>
        <w:rPr>
          <w:sz w:val="22"/>
          <w:szCs w:val="22"/>
        </w:rPr>
      </w:pPr>
      <w:r w:rsidRPr="00BD5CE2">
        <w:rPr>
          <w:sz w:val="22"/>
          <w:szCs w:val="22"/>
        </w:rPr>
        <w:t xml:space="preserve">   </w:t>
      </w:r>
    </w:p>
    <w:p w14:paraId="05618B55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DA9E8B" w14:textId="77777777" w:rsidR="005E56D1" w:rsidRPr="005E56D1" w:rsidRDefault="005E56D1" w:rsidP="005E56D1">
      <w:pPr>
        <w:jc w:val="both"/>
        <w:rPr>
          <w:sz w:val="22"/>
          <w:szCs w:val="22"/>
          <w:u w:val="single"/>
        </w:rPr>
      </w:pPr>
      <w:bookmarkStart w:id="6" w:name="Combo_Ballot"/>
      <w:bookmarkStart w:id="7" w:name="_GoBack"/>
      <w:bookmarkEnd w:id="6"/>
      <w:bookmarkEnd w:id="7"/>
      <w:r w:rsidRPr="005E56D1">
        <w:rPr>
          <w:sz w:val="22"/>
          <w:szCs w:val="22"/>
          <w:u w:val="single"/>
        </w:rPr>
        <w:t xml:space="preserve">Combined Ballot </w:t>
      </w:r>
    </w:p>
    <w:p w14:paraId="4600F35E" w14:textId="77777777" w:rsidR="005E56D1" w:rsidRPr="00450D34" w:rsidRDefault="005E56D1" w:rsidP="005E56D1">
      <w:p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Diana Rehfeldt moved to approve the Combined Ballot as follows: </w:t>
      </w:r>
    </w:p>
    <w:p w14:paraId="2D8531D2" w14:textId="7A1C2776" w:rsidR="005E56D1" w:rsidRPr="00450D34" w:rsidRDefault="005E56D1" w:rsidP="005E56D1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approve the February 2, 2021 RMS Meeting Minutes as submitted </w:t>
      </w:r>
    </w:p>
    <w:p w14:paraId="7256FDC6" w14:textId="77777777" w:rsidR="00F933C1" w:rsidRPr="00450D34" w:rsidRDefault="00F933C1" w:rsidP="00F933C1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endorse and forward to TAC the 2/2/21 RMS Report and the Impact Analysis for RMGRR164 </w:t>
      </w:r>
    </w:p>
    <w:p w14:paraId="323EE330" w14:textId="00275ED9" w:rsidR="00F933C1" w:rsidRPr="00450D34" w:rsidRDefault="00F933C1" w:rsidP="003C3E2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table LPGRR068 and refer the issue to PWG </w:t>
      </w:r>
    </w:p>
    <w:p w14:paraId="2FFBF1CA" w14:textId="77777777" w:rsidR="005E56D1" w:rsidRPr="00450D34" w:rsidRDefault="005E56D1" w:rsidP="005E56D1">
      <w:pPr>
        <w:jc w:val="both"/>
        <w:rPr>
          <w:sz w:val="22"/>
          <w:szCs w:val="22"/>
        </w:rPr>
      </w:pPr>
      <w:r w:rsidRPr="00450D34">
        <w:rPr>
          <w:b/>
          <w:sz w:val="22"/>
          <w:szCs w:val="22"/>
        </w:rPr>
        <w:t xml:space="preserve">Kathy Scott seconded the motion.  The motion carried unanimously via roll call vote.  </w:t>
      </w:r>
      <w:r w:rsidRPr="00450D34">
        <w:rPr>
          <w:i/>
          <w:sz w:val="22"/>
          <w:szCs w:val="22"/>
        </w:rPr>
        <w:t>(Please see ballot posted with Key Documents.)</w:t>
      </w:r>
    </w:p>
    <w:p w14:paraId="7FB61F45" w14:textId="77777777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</w:p>
    <w:p w14:paraId="2522E17D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631498F" w14:textId="0C394D09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450D34">
        <w:rPr>
          <w:sz w:val="22"/>
          <w:szCs w:val="22"/>
          <w:u w:val="single"/>
        </w:rPr>
        <w:t>Winter Storm Retail Lessons Learned</w:t>
      </w:r>
      <w:r w:rsidR="00450D34">
        <w:rPr>
          <w:sz w:val="22"/>
          <w:szCs w:val="22"/>
          <w:u w:val="single"/>
        </w:rPr>
        <w:t xml:space="preserve"> (see Key Documents)</w:t>
      </w:r>
    </w:p>
    <w:p w14:paraId="1478EB7D" w14:textId="5C018EFA" w:rsidR="001D633A" w:rsidRDefault="001D633A" w:rsidP="001D633A">
      <w:pPr>
        <w:jc w:val="both"/>
        <w:outlineLvl w:val="0"/>
        <w:rPr>
          <w:sz w:val="22"/>
          <w:szCs w:val="22"/>
        </w:rPr>
      </w:pPr>
      <w:r w:rsidRPr="00450D34">
        <w:rPr>
          <w:sz w:val="22"/>
          <w:szCs w:val="22"/>
        </w:rPr>
        <w:t xml:space="preserve">Eric Blakey summarized the </w:t>
      </w:r>
      <w:r w:rsidR="0078281F">
        <w:rPr>
          <w:sz w:val="22"/>
          <w:szCs w:val="22"/>
        </w:rPr>
        <w:t>Technical Advisory Committee (</w:t>
      </w:r>
      <w:r w:rsidRPr="00450D34">
        <w:rPr>
          <w:sz w:val="22"/>
          <w:szCs w:val="22"/>
        </w:rPr>
        <w:t>TAC</w:t>
      </w:r>
      <w:r w:rsidR="0078281F">
        <w:rPr>
          <w:sz w:val="22"/>
          <w:szCs w:val="22"/>
        </w:rPr>
        <w:t>)</w:t>
      </w:r>
      <w:r w:rsidRPr="00450D34">
        <w:rPr>
          <w:sz w:val="22"/>
          <w:szCs w:val="22"/>
        </w:rPr>
        <w:t xml:space="preserve"> request to RMS</w:t>
      </w:r>
      <w:r>
        <w:rPr>
          <w:sz w:val="22"/>
          <w:szCs w:val="22"/>
        </w:rPr>
        <w:t xml:space="preserve"> to develop a prioritized list of RMS related items from the February 2021 Extreme Weather event for consideration at the March 5, 2021 Special TAC Meeting and </w:t>
      </w:r>
      <w:r w:rsidR="00106D38">
        <w:rPr>
          <w:sz w:val="22"/>
          <w:szCs w:val="22"/>
        </w:rPr>
        <w:t>noted</w:t>
      </w:r>
      <w:r>
        <w:rPr>
          <w:sz w:val="22"/>
          <w:szCs w:val="22"/>
        </w:rPr>
        <w:t xml:space="preserve"> the </w:t>
      </w:r>
      <w:r w:rsidRPr="009162E7">
        <w:rPr>
          <w:sz w:val="22"/>
          <w:szCs w:val="22"/>
        </w:rPr>
        <w:t xml:space="preserve">ERCOT priority items identified in the March 2, 2021 </w:t>
      </w:r>
      <w:r>
        <w:rPr>
          <w:sz w:val="22"/>
          <w:szCs w:val="22"/>
        </w:rPr>
        <w:t xml:space="preserve">email </w:t>
      </w:r>
      <w:r w:rsidRPr="00256633">
        <w:rPr>
          <w:sz w:val="22"/>
          <w:szCs w:val="22"/>
        </w:rPr>
        <w:t>sent to TAC Representatives from Bill Magness regarding “ERCOT Initial Priorities for February 2021 Extreme Winter Weather Event Issues”.</w:t>
      </w:r>
      <w:r>
        <w:rPr>
          <w:sz w:val="22"/>
          <w:szCs w:val="22"/>
        </w:rPr>
        <w:t xml:space="preserve">  Market Participants discussed </w:t>
      </w:r>
      <w:r w:rsidR="00450D34">
        <w:rPr>
          <w:sz w:val="22"/>
          <w:szCs w:val="22"/>
        </w:rPr>
        <w:t xml:space="preserve">the issues </w:t>
      </w:r>
      <w:r w:rsidR="00782997">
        <w:rPr>
          <w:sz w:val="22"/>
          <w:szCs w:val="22"/>
        </w:rPr>
        <w:t>and developed the RMS Winter Storm Lesson</w:t>
      </w:r>
      <w:r w:rsidR="002F1080">
        <w:rPr>
          <w:sz w:val="22"/>
          <w:szCs w:val="22"/>
        </w:rPr>
        <w:t>s</w:t>
      </w:r>
      <w:r w:rsidR="00782997">
        <w:rPr>
          <w:sz w:val="22"/>
          <w:szCs w:val="22"/>
        </w:rPr>
        <w:t xml:space="preserve"> </w:t>
      </w:r>
      <w:r w:rsidR="00450D34">
        <w:rPr>
          <w:sz w:val="22"/>
          <w:szCs w:val="22"/>
        </w:rPr>
        <w:t xml:space="preserve">Learned list.  </w:t>
      </w:r>
    </w:p>
    <w:p w14:paraId="3529F1FD" w14:textId="77777777" w:rsidR="005E56D1" w:rsidRPr="00A8513A" w:rsidRDefault="005E56D1" w:rsidP="00221BE0">
      <w:pPr>
        <w:jc w:val="both"/>
        <w:outlineLvl w:val="0"/>
        <w:rPr>
          <w:sz w:val="22"/>
          <w:szCs w:val="22"/>
          <w:highlight w:val="yellow"/>
          <w:u w:val="single"/>
        </w:rPr>
      </w:pPr>
    </w:p>
    <w:p w14:paraId="25353507" w14:textId="77777777" w:rsidR="005E56D1" w:rsidRPr="00A8513A" w:rsidRDefault="005E56D1" w:rsidP="00221BE0">
      <w:pPr>
        <w:jc w:val="both"/>
        <w:outlineLvl w:val="0"/>
        <w:rPr>
          <w:sz w:val="22"/>
          <w:szCs w:val="22"/>
          <w:highlight w:val="yellow"/>
          <w:u w:val="single"/>
        </w:rPr>
      </w:pPr>
    </w:p>
    <w:p w14:paraId="05401747" w14:textId="2CC11CBB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450D34">
        <w:rPr>
          <w:sz w:val="22"/>
          <w:szCs w:val="22"/>
          <w:u w:val="single"/>
        </w:rPr>
        <w:t>Mass Transition Process Refresher</w:t>
      </w:r>
      <w:r w:rsidR="00A8513A" w:rsidRPr="00450D34">
        <w:rPr>
          <w:sz w:val="22"/>
          <w:szCs w:val="22"/>
          <w:u w:val="single"/>
        </w:rPr>
        <w:t xml:space="preserve"> (see Key Documents)</w:t>
      </w:r>
    </w:p>
    <w:p w14:paraId="5562075B" w14:textId="6BC5B1F6" w:rsidR="00A8513A" w:rsidRPr="00A8513A" w:rsidRDefault="00A8513A" w:rsidP="00221BE0">
      <w:pPr>
        <w:jc w:val="both"/>
        <w:outlineLvl w:val="0"/>
        <w:rPr>
          <w:sz w:val="22"/>
          <w:szCs w:val="22"/>
        </w:rPr>
      </w:pPr>
      <w:r w:rsidRPr="00450D34">
        <w:rPr>
          <w:sz w:val="22"/>
          <w:szCs w:val="22"/>
        </w:rPr>
        <w:t xml:space="preserve">Mr. Lee reviewed the Mass Transition </w:t>
      </w:r>
      <w:r w:rsidR="00450D34" w:rsidRPr="00450D34">
        <w:rPr>
          <w:sz w:val="22"/>
          <w:szCs w:val="22"/>
        </w:rPr>
        <w:t xml:space="preserve">process, timeline and Market communication </w:t>
      </w:r>
      <w:r w:rsidR="00450D34">
        <w:rPr>
          <w:sz w:val="22"/>
          <w:szCs w:val="22"/>
        </w:rPr>
        <w:t xml:space="preserve">in </w:t>
      </w:r>
      <w:r w:rsidR="00450D34" w:rsidRPr="00450D34">
        <w:rPr>
          <w:sz w:val="22"/>
          <w:szCs w:val="22"/>
        </w:rPr>
        <w:t xml:space="preserve">an event.    </w:t>
      </w:r>
      <w:r>
        <w:rPr>
          <w:sz w:val="22"/>
          <w:szCs w:val="22"/>
        </w:rPr>
        <w:t xml:space="preserve"> </w:t>
      </w:r>
    </w:p>
    <w:p w14:paraId="3B11CB28" w14:textId="77777777" w:rsidR="005E56D1" w:rsidRDefault="005E56D1" w:rsidP="00221BE0">
      <w:pPr>
        <w:jc w:val="both"/>
        <w:outlineLvl w:val="0"/>
        <w:rPr>
          <w:sz w:val="22"/>
          <w:szCs w:val="22"/>
          <w:u w:val="single"/>
        </w:rPr>
      </w:pPr>
    </w:p>
    <w:p w14:paraId="481CBB31" w14:textId="77777777" w:rsidR="00EC382D" w:rsidRDefault="00EC382D" w:rsidP="00221BE0">
      <w:pPr>
        <w:jc w:val="both"/>
        <w:outlineLvl w:val="0"/>
        <w:rPr>
          <w:sz w:val="22"/>
          <w:szCs w:val="22"/>
          <w:u w:val="single"/>
        </w:rPr>
      </w:pPr>
    </w:p>
    <w:p w14:paraId="6B8DC8F0" w14:textId="77777777" w:rsidR="0010562C" w:rsidRPr="00B22811" w:rsidRDefault="0010562C" w:rsidP="0010562C">
      <w:pPr>
        <w:jc w:val="both"/>
        <w:rPr>
          <w:sz w:val="22"/>
          <w:szCs w:val="22"/>
          <w:u w:val="single"/>
        </w:rPr>
      </w:pPr>
      <w:r w:rsidRPr="00B22811">
        <w:rPr>
          <w:sz w:val="22"/>
          <w:szCs w:val="22"/>
          <w:u w:val="single"/>
        </w:rPr>
        <w:t>PWG (see Key Documents)</w:t>
      </w:r>
    </w:p>
    <w:p w14:paraId="136200EE" w14:textId="3F26AE6C" w:rsidR="0010562C" w:rsidRPr="00B22811" w:rsidRDefault="00BA297A" w:rsidP="0010562C">
      <w:pPr>
        <w:jc w:val="both"/>
        <w:rPr>
          <w:sz w:val="22"/>
          <w:szCs w:val="22"/>
          <w:u w:val="single"/>
        </w:rPr>
      </w:pPr>
      <w:r w:rsidRPr="00BA297A">
        <w:rPr>
          <w:sz w:val="22"/>
          <w:szCs w:val="22"/>
        </w:rPr>
        <w:t xml:space="preserve">Mr. Lee noted that the </w:t>
      </w:r>
      <w:r>
        <w:rPr>
          <w:sz w:val="22"/>
          <w:szCs w:val="22"/>
        </w:rPr>
        <w:t>PWG R</w:t>
      </w:r>
      <w:r w:rsidRPr="00BA297A">
        <w:rPr>
          <w:sz w:val="22"/>
          <w:szCs w:val="22"/>
        </w:rPr>
        <w:t>eport was posted for Market Participant</w:t>
      </w:r>
      <w:r w:rsidR="00106D38">
        <w:rPr>
          <w:sz w:val="22"/>
          <w:szCs w:val="22"/>
        </w:rPr>
        <w:t>s</w:t>
      </w:r>
      <w:r w:rsidRPr="00BA297A">
        <w:rPr>
          <w:sz w:val="22"/>
          <w:szCs w:val="22"/>
        </w:rPr>
        <w:t xml:space="preserve"> review.  </w:t>
      </w:r>
    </w:p>
    <w:p w14:paraId="70BBB14D" w14:textId="77777777" w:rsidR="0010562C" w:rsidRDefault="0010562C" w:rsidP="00221BE0">
      <w:pPr>
        <w:jc w:val="both"/>
        <w:outlineLvl w:val="0"/>
        <w:rPr>
          <w:sz w:val="22"/>
          <w:szCs w:val="22"/>
          <w:u w:val="single"/>
        </w:rPr>
      </w:pPr>
    </w:p>
    <w:p w14:paraId="77854A13" w14:textId="77777777" w:rsidR="00106D38" w:rsidRDefault="00106D38" w:rsidP="00221BE0">
      <w:pPr>
        <w:jc w:val="both"/>
        <w:outlineLvl w:val="0"/>
        <w:rPr>
          <w:sz w:val="22"/>
          <w:szCs w:val="22"/>
          <w:u w:val="single"/>
        </w:rPr>
      </w:pPr>
    </w:p>
    <w:p w14:paraId="42F6D7E6" w14:textId="5E3FBB3D" w:rsidR="005E56D1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Retail Market Training Task Force (RMTTF)</w:t>
      </w:r>
      <w:r w:rsidR="00BA297A">
        <w:rPr>
          <w:sz w:val="22"/>
          <w:szCs w:val="22"/>
          <w:u w:val="single"/>
        </w:rPr>
        <w:t xml:space="preserve"> (see Key Documents)</w:t>
      </w:r>
    </w:p>
    <w:p w14:paraId="7F564A2E" w14:textId="4F77B9FB" w:rsidR="00BA297A" w:rsidRDefault="00BA297A" w:rsidP="00BA297A">
      <w:pPr>
        <w:jc w:val="both"/>
        <w:rPr>
          <w:sz w:val="22"/>
          <w:szCs w:val="22"/>
        </w:rPr>
      </w:pPr>
      <w:r>
        <w:rPr>
          <w:sz w:val="22"/>
          <w:szCs w:val="22"/>
        </w:rPr>
        <w:t>Mr. Lee noted that the RMTTF Report was posted for Market Participant</w:t>
      </w:r>
      <w:r w:rsidR="00106D38">
        <w:rPr>
          <w:sz w:val="22"/>
          <w:szCs w:val="22"/>
        </w:rPr>
        <w:t>s</w:t>
      </w:r>
      <w:r>
        <w:rPr>
          <w:sz w:val="22"/>
          <w:szCs w:val="22"/>
        </w:rPr>
        <w:t xml:space="preserve"> review.  </w:t>
      </w:r>
    </w:p>
    <w:p w14:paraId="2649FE5B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9BF5475" w14:textId="77777777" w:rsidR="000D2F5C" w:rsidRPr="005E56D1" w:rsidRDefault="000D2F5C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9674277" w14:textId="77777777" w:rsidR="004E2436" w:rsidRPr="0010562C" w:rsidRDefault="004E2436" w:rsidP="004E2436">
      <w:pPr>
        <w:jc w:val="both"/>
        <w:rPr>
          <w:sz w:val="22"/>
          <w:szCs w:val="22"/>
        </w:rPr>
      </w:pPr>
      <w:r w:rsidRPr="0010562C">
        <w:rPr>
          <w:sz w:val="22"/>
          <w:szCs w:val="22"/>
          <w:u w:val="single"/>
        </w:rPr>
        <w:t>ERCOT Updates (see Key Documents)</w:t>
      </w:r>
    </w:p>
    <w:p w14:paraId="196DAF4B" w14:textId="77777777" w:rsidR="004E2436" w:rsidRPr="0010562C" w:rsidRDefault="004E2436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IT Report</w:t>
      </w:r>
    </w:p>
    <w:p w14:paraId="05B2579A" w14:textId="25D754F0" w:rsidR="00361AC8" w:rsidRDefault="004E2436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Flight Update</w:t>
      </w:r>
    </w:p>
    <w:p w14:paraId="50E2322F" w14:textId="49FE2FB6" w:rsidR="00361AC8" w:rsidRDefault="00361AC8" w:rsidP="004E2436">
      <w:pPr>
        <w:jc w:val="both"/>
        <w:rPr>
          <w:sz w:val="22"/>
          <w:szCs w:val="22"/>
        </w:rPr>
      </w:pPr>
      <w:r>
        <w:rPr>
          <w:sz w:val="22"/>
          <w:szCs w:val="22"/>
        </w:rPr>
        <w:t>Mr. Lee noted that the IT Report and Flight Update were posted for Market Participant</w:t>
      </w:r>
      <w:r w:rsidR="00106D38">
        <w:rPr>
          <w:sz w:val="22"/>
          <w:szCs w:val="22"/>
        </w:rPr>
        <w:t>s</w:t>
      </w:r>
      <w:r>
        <w:rPr>
          <w:sz w:val="22"/>
          <w:szCs w:val="22"/>
        </w:rPr>
        <w:t xml:space="preserve"> review.  </w:t>
      </w:r>
    </w:p>
    <w:p w14:paraId="10AC1B5B" w14:textId="77777777" w:rsidR="00361AC8" w:rsidRPr="00361AC8" w:rsidRDefault="00361AC8" w:rsidP="004E2436">
      <w:pPr>
        <w:jc w:val="both"/>
        <w:rPr>
          <w:sz w:val="22"/>
          <w:szCs w:val="22"/>
        </w:rPr>
      </w:pPr>
    </w:p>
    <w:p w14:paraId="6EA7DDB9" w14:textId="3EAA4FC9" w:rsidR="00295D77" w:rsidRPr="0010562C" w:rsidRDefault="00295D77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Retail Projects Update</w:t>
      </w:r>
    </w:p>
    <w:p w14:paraId="444CBD5A" w14:textId="1AD20263" w:rsidR="00717454" w:rsidRPr="00BA297A" w:rsidRDefault="00361AC8" w:rsidP="004E2436">
      <w:pPr>
        <w:jc w:val="both"/>
        <w:rPr>
          <w:sz w:val="22"/>
          <w:szCs w:val="22"/>
        </w:rPr>
      </w:pPr>
      <w:r w:rsidRPr="00BA297A">
        <w:rPr>
          <w:sz w:val="22"/>
          <w:szCs w:val="22"/>
        </w:rPr>
        <w:t xml:space="preserve">There was no update for this item.  </w:t>
      </w:r>
    </w:p>
    <w:p w14:paraId="4DFEEEB9" w14:textId="77777777" w:rsidR="00BA297A" w:rsidRDefault="00BA297A" w:rsidP="004E2436">
      <w:pPr>
        <w:jc w:val="both"/>
        <w:rPr>
          <w:i/>
          <w:sz w:val="22"/>
          <w:szCs w:val="22"/>
        </w:rPr>
      </w:pPr>
    </w:p>
    <w:p w14:paraId="1706DD66" w14:textId="12C2BF5E" w:rsidR="0010562C" w:rsidRDefault="0010562C" w:rsidP="004E2436">
      <w:pPr>
        <w:jc w:val="both"/>
        <w:rPr>
          <w:i/>
          <w:sz w:val="22"/>
          <w:szCs w:val="22"/>
          <w:highlight w:val="lightGray"/>
        </w:rPr>
      </w:pPr>
      <w:r w:rsidRPr="0010562C">
        <w:rPr>
          <w:i/>
          <w:sz w:val="22"/>
          <w:szCs w:val="22"/>
        </w:rPr>
        <w:t xml:space="preserve">Renewable Energy Credit </w:t>
      </w:r>
      <w:r w:rsidR="00FD2D60">
        <w:rPr>
          <w:i/>
          <w:sz w:val="22"/>
          <w:szCs w:val="22"/>
        </w:rPr>
        <w:t xml:space="preserve">(REC) </w:t>
      </w:r>
      <w:r w:rsidRPr="0010562C">
        <w:rPr>
          <w:i/>
          <w:sz w:val="22"/>
          <w:szCs w:val="22"/>
        </w:rPr>
        <w:t>Project Update</w:t>
      </w:r>
    </w:p>
    <w:p w14:paraId="387C9C73" w14:textId="5B5C8B47" w:rsidR="0010562C" w:rsidRPr="001D633A" w:rsidRDefault="00BA297A" w:rsidP="004E2436">
      <w:pPr>
        <w:jc w:val="both"/>
        <w:rPr>
          <w:i/>
          <w:sz w:val="22"/>
          <w:szCs w:val="22"/>
        </w:rPr>
      </w:pPr>
      <w:r w:rsidRPr="001D633A">
        <w:rPr>
          <w:sz w:val="22"/>
          <w:szCs w:val="22"/>
        </w:rPr>
        <w:t xml:space="preserve">Don Tucker summarized the </w:t>
      </w:r>
      <w:r w:rsidR="00FD2D60">
        <w:rPr>
          <w:sz w:val="22"/>
          <w:szCs w:val="22"/>
        </w:rPr>
        <w:t>REC</w:t>
      </w:r>
      <w:r w:rsidRPr="001D633A">
        <w:rPr>
          <w:sz w:val="22"/>
          <w:szCs w:val="22"/>
        </w:rPr>
        <w:t xml:space="preserve"> project update, including the multifactor authentication login, process for system generated emails, mapping transition and timeline.  </w:t>
      </w:r>
    </w:p>
    <w:p w14:paraId="593B207F" w14:textId="77777777" w:rsidR="001B120E" w:rsidRDefault="001B120E" w:rsidP="00F72741">
      <w:pPr>
        <w:jc w:val="both"/>
        <w:rPr>
          <w:sz w:val="22"/>
          <w:szCs w:val="22"/>
          <w:u w:val="single"/>
        </w:rPr>
      </w:pPr>
    </w:p>
    <w:p w14:paraId="37794816" w14:textId="77777777" w:rsidR="00106D38" w:rsidRDefault="00106D38" w:rsidP="00F72741">
      <w:pPr>
        <w:jc w:val="both"/>
        <w:rPr>
          <w:sz w:val="22"/>
          <w:szCs w:val="22"/>
          <w:u w:val="single"/>
        </w:rPr>
      </w:pPr>
    </w:p>
    <w:p w14:paraId="6716B488" w14:textId="4C5A8F6D" w:rsidR="00F72741" w:rsidRPr="0010562C" w:rsidRDefault="0091686D" w:rsidP="00F72741">
      <w:pPr>
        <w:jc w:val="both"/>
        <w:rPr>
          <w:sz w:val="22"/>
          <w:szCs w:val="22"/>
          <w:u w:val="single"/>
        </w:rPr>
      </w:pPr>
      <w:r w:rsidRPr="0010562C">
        <w:rPr>
          <w:sz w:val="22"/>
          <w:szCs w:val="22"/>
          <w:u w:val="single"/>
        </w:rPr>
        <w:t>Other Business</w:t>
      </w:r>
      <w:r w:rsidR="00D174FB" w:rsidRPr="0010562C">
        <w:rPr>
          <w:sz w:val="22"/>
          <w:szCs w:val="22"/>
          <w:u w:val="single"/>
        </w:rPr>
        <w:t xml:space="preserve"> </w:t>
      </w:r>
    </w:p>
    <w:p w14:paraId="4C25DC1C" w14:textId="4BF25478" w:rsidR="0010562C" w:rsidRDefault="0010562C" w:rsidP="00F72741">
      <w:pPr>
        <w:jc w:val="both"/>
        <w:rPr>
          <w:i/>
          <w:sz w:val="22"/>
          <w:szCs w:val="22"/>
          <w:highlight w:val="lightGray"/>
        </w:rPr>
      </w:pPr>
      <w:r w:rsidRPr="0010562C">
        <w:rPr>
          <w:i/>
          <w:sz w:val="22"/>
          <w:szCs w:val="22"/>
        </w:rPr>
        <w:t>Discussion of Other Recent Developments</w:t>
      </w:r>
    </w:p>
    <w:p w14:paraId="6379F96F" w14:textId="5A66B6D6" w:rsidR="0010562C" w:rsidRPr="001B120E" w:rsidRDefault="001B120E" w:rsidP="00F72741">
      <w:pPr>
        <w:jc w:val="both"/>
        <w:rPr>
          <w:sz w:val="22"/>
          <w:szCs w:val="22"/>
        </w:rPr>
      </w:pPr>
      <w:r w:rsidRPr="001B120E">
        <w:rPr>
          <w:sz w:val="22"/>
          <w:szCs w:val="22"/>
        </w:rPr>
        <w:t xml:space="preserve">Market Participants discussed prioritization of RMS weather related events and upcoming projects.  </w:t>
      </w:r>
    </w:p>
    <w:p w14:paraId="2A9F632D" w14:textId="72A9BDAD" w:rsidR="0010562C" w:rsidRDefault="0010562C" w:rsidP="00F72741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lastRenderedPageBreak/>
        <w:t>No Report</w:t>
      </w:r>
    </w:p>
    <w:p w14:paraId="74DE8929" w14:textId="73D57271" w:rsidR="0010562C" w:rsidRPr="0010562C" w:rsidRDefault="0010562C" w:rsidP="0010562C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10562C">
        <w:rPr>
          <w:sz w:val="22"/>
          <w:szCs w:val="22"/>
        </w:rPr>
        <w:t>Texas Data Transport and MarkeTrak Systems (TDTMS) Working Group</w:t>
      </w:r>
    </w:p>
    <w:p w14:paraId="5E945FB2" w14:textId="716CB892" w:rsidR="0010562C" w:rsidRPr="0010562C" w:rsidRDefault="0010562C" w:rsidP="0010562C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10562C">
        <w:rPr>
          <w:sz w:val="22"/>
          <w:szCs w:val="22"/>
        </w:rPr>
        <w:t>Texas Standard Electronic Transaction (Texas SET) Working Group</w:t>
      </w:r>
    </w:p>
    <w:p w14:paraId="3FAC782F" w14:textId="77777777" w:rsidR="0010562C" w:rsidRPr="0010562C" w:rsidRDefault="0010562C" w:rsidP="00F72741">
      <w:pPr>
        <w:jc w:val="both"/>
        <w:rPr>
          <w:i/>
          <w:sz w:val="22"/>
          <w:szCs w:val="22"/>
          <w:highlight w:val="lightGray"/>
        </w:rPr>
      </w:pPr>
    </w:p>
    <w:p w14:paraId="43714DF9" w14:textId="77777777" w:rsidR="007D7C42" w:rsidRPr="005E56D1" w:rsidRDefault="007D7C42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1B120E" w:rsidRDefault="00903F7C" w:rsidP="003E586B">
      <w:pPr>
        <w:jc w:val="both"/>
        <w:rPr>
          <w:sz w:val="22"/>
          <w:szCs w:val="22"/>
          <w:u w:val="single"/>
        </w:rPr>
      </w:pPr>
      <w:r w:rsidRPr="001B120E">
        <w:rPr>
          <w:sz w:val="22"/>
          <w:szCs w:val="22"/>
          <w:u w:val="single"/>
        </w:rPr>
        <w:t>Adjournment</w:t>
      </w:r>
    </w:p>
    <w:p w14:paraId="323DD22D" w14:textId="345F72D2" w:rsidR="00903F7C" w:rsidRPr="005E56D1" w:rsidRDefault="00903F7C" w:rsidP="008549FF">
      <w:pPr>
        <w:jc w:val="both"/>
        <w:rPr>
          <w:sz w:val="22"/>
          <w:szCs w:val="22"/>
        </w:rPr>
      </w:pPr>
      <w:r w:rsidRPr="001B120E">
        <w:rPr>
          <w:sz w:val="22"/>
          <w:szCs w:val="22"/>
        </w:rPr>
        <w:t>M</w:t>
      </w:r>
      <w:r w:rsidR="005A0D7D" w:rsidRPr="001B120E">
        <w:rPr>
          <w:sz w:val="22"/>
          <w:szCs w:val="22"/>
        </w:rPr>
        <w:t xml:space="preserve">r. </w:t>
      </w:r>
      <w:r w:rsidR="00C309A8" w:rsidRPr="001B120E">
        <w:rPr>
          <w:sz w:val="22"/>
          <w:szCs w:val="22"/>
        </w:rPr>
        <w:t xml:space="preserve">Lee </w:t>
      </w:r>
      <w:r w:rsidRPr="001B120E">
        <w:rPr>
          <w:sz w:val="22"/>
          <w:szCs w:val="22"/>
        </w:rPr>
        <w:t>adjourned the</w:t>
      </w:r>
      <w:r w:rsidR="00306B83" w:rsidRPr="001B120E">
        <w:rPr>
          <w:sz w:val="22"/>
          <w:szCs w:val="22"/>
        </w:rPr>
        <w:t xml:space="preserve"> </w:t>
      </w:r>
      <w:r w:rsidR="00594C14">
        <w:rPr>
          <w:sz w:val="22"/>
          <w:szCs w:val="22"/>
        </w:rPr>
        <w:t>March</w:t>
      </w:r>
      <w:r w:rsidR="00255964" w:rsidRPr="001B120E">
        <w:rPr>
          <w:sz w:val="22"/>
          <w:szCs w:val="22"/>
        </w:rPr>
        <w:t xml:space="preserve"> 2, </w:t>
      </w:r>
      <w:r w:rsidR="00C309A8" w:rsidRPr="001B120E">
        <w:rPr>
          <w:sz w:val="22"/>
          <w:szCs w:val="22"/>
        </w:rPr>
        <w:t xml:space="preserve">2021 </w:t>
      </w:r>
      <w:r w:rsidR="000468D6" w:rsidRPr="001B120E">
        <w:rPr>
          <w:sz w:val="22"/>
          <w:szCs w:val="22"/>
        </w:rPr>
        <w:t xml:space="preserve">RMS </w:t>
      </w:r>
      <w:r w:rsidR="00DE1875" w:rsidRPr="001B120E">
        <w:rPr>
          <w:sz w:val="22"/>
          <w:szCs w:val="22"/>
        </w:rPr>
        <w:t xml:space="preserve">meeting at </w:t>
      </w:r>
      <w:r w:rsidR="00D867D0" w:rsidRPr="001B120E">
        <w:rPr>
          <w:sz w:val="22"/>
          <w:szCs w:val="22"/>
        </w:rPr>
        <w:t>1</w:t>
      </w:r>
      <w:r w:rsidR="00255964" w:rsidRPr="001B120E">
        <w:rPr>
          <w:sz w:val="22"/>
          <w:szCs w:val="22"/>
        </w:rPr>
        <w:t>2:</w:t>
      </w:r>
      <w:r w:rsidR="001B120E" w:rsidRPr="001B120E">
        <w:rPr>
          <w:sz w:val="22"/>
          <w:szCs w:val="22"/>
        </w:rPr>
        <w:t>23</w:t>
      </w:r>
      <w:r w:rsidR="00255964" w:rsidRPr="001B120E">
        <w:rPr>
          <w:sz w:val="22"/>
          <w:szCs w:val="22"/>
        </w:rPr>
        <w:t xml:space="preserve"> p</w:t>
      </w:r>
      <w:r w:rsidR="00CB0E62" w:rsidRPr="001B120E">
        <w:rPr>
          <w:sz w:val="22"/>
          <w:szCs w:val="22"/>
        </w:rPr>
        <w:t>.</w:t>
      </w:r>
      <w:r w:rsidR="00D867D0" w:rsidRPr="001B120E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5476" w14:textId="77777777" w:rsidR="00A42217" w:rsidRDefault="00A42217">
      <w:r>
        <w:separator/>
      </w:r>
    </w:p>
  </w:endnote>
  <w:endnote w:type="continuationSeparator" w:id="0">
    <w:p w14:paraId="20071DD6" w14:textId="77777777" w:rsidR="00A42217" w:rsidRDefault="00A42217">
      <w:r>
        <w:continuationSeparator/>
      </w:r>
    </w:p>
  </w:endnote>
  <w:endnote w:type="continuationNotice" w:id="1">
    <w:p w14:paraId="2B362DC1" w14:textId="77777777" w:rsidR="00A42217" w:rsidRDefault="00A42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7369EA47" w:rsidR="0055637E" w:rsidRPr="00EC0DEA" w:rsidRDefault="0055637E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5E56D1">
      <w:rPr>
        <w:b/>
        <w:sz w:val="16"/>
        <w:szCs w:val="16"/>
      </w:rPr>
      <w:t>March</w:t>
    </w:r>
    <w:r w:rsidR="000474FF">
      <w:rPr>
        <w:b/>
        <w:sz w:val="16"/>
        <w:szCs w:val="16"/>
      </w:rPr>
      <w:t xml:space="preserve"> </w:t>
    </w:r>
    <w:r w:rsidR="002B36B6">
      <w:rPr>
        <w:b/>
        <w:sz w:val="16"/>
        <w:szCs w:val="16"/>
      </w:rPr>
      <w:t>2, 2021 R</w:t>
    </w:r>
    <w:r>
      <w:rPr>
        <w:b/>
        <w:sz w:val="16"/>
        <w:szCs w:val="16"/>
      </w:rPr>
      <w:t>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7D081C">
      <w:rPr>
        <w:b/>
        <w:noProof/>
        <w:sz w:val="16"/>
        <w:szCs w:val="16"/>
      </w:rPr>
      <w:t>3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7D081C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FEFD" w14:textId="77777777" w:rsidR="00A42217" w:rsidRDefault="00A42217">
      <w:r>
        <w:separator/>
      </w:r>
    </w:p>
  </w:footnote>
  <w:footnote w:type="continuationSeparator" w:id="0">
    <w:p w14:paraId="0F50E285" w14:textId="77777777" w:rsidR="00A42217" w:rsidRDefault="00A42217">
      <w:r>
        <w:continuationSeparator/>
      </w:r>
    </w:p>
  </w:footnote>
  <w:footnote w:type="continuationNotice" w:id="1">
    <w:p w14:paraId="2A7D9E74" w14:textId="77777777" w:rsidR="00A42217" w:rsidRDefault="00A42217"/>
  </w:footnote>
  <w:footnote w:id="2">
    <w:p w14:paraId="65BC3010" w14:textId="77777777" w:rsidR="000474FF" w:rsidRDefault="000474FF" w:rsidP="000474F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7F8CCFF1" w14:textId="53BCA318" w:rsidR="000474FF" w:rsidRPr="004C4301" w:rsidRDefault="005E56D1" w:rsidP="000474FF">
      <w:pPr>
        <w:rPr>
          <w:color w:val="0000FF"/>
          <w:sz w:val="18"/>
          <w:szCs w:val="18"/>
          <w:u w:val="single"/>
        </w:rPr>
      </w:pPr>
      <w:r w:rsidRPr="005E56D1">
        <w:rPr>
          <w:color w:val="0000FF"/>
          <w:sz w:val="18"/>
          <w:szCs w:val="18"/>
          <w:u w:val="single"/>
        </w:rPr>
        <w:t>http://www.ercot.com/calendar/2021/3/2/214090-RMS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7D56"/>
    <w:multiLevelType w:val="hybridMultilevel"/>
    <w:tmpl w:val="3EC8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F3323A"/>
    <w:multiLevelType w:val="hybridMultilevel"/>
    <w:tmpl w:val="48B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E1E"/>
    <w:multiLevelType w:val="hybridMultilevel"/>
    <w:tmpl w:val="AEC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F3D5C"/>
    <w:multiLevelType w:val="hybridMultilevel"/>
    <w:tmpl w:val="6CB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12A35"/>
    <w:multiLevelType w:val="hybridMultilevel"/>
    <w:tmpl w:val="BAD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37"/>
  </w:num>
  <w:num w:numId="6">
    <w:abstractNumId w:val="32"/>
  </w:num>
  <w:num w:numId="7">
    <w:abstractNumId w:val="17"/>
  </w:num>
  <w:num w:numId="8">
    <w:abstractNumId w:val="35"/>
  </w:num>
  <w:num w:numId="9">
    <w:abstractNumId w:val="14"/>
  </w:num>
  <w:num w:numId="10">
    <w:abstractNumId w:val="13"/>
  </w:num>
  <w:num w:numId="11">
    <w:abstractNumId w:val="42"/>
  </w:num>
  <w:num w:numId="12">
    <w:abstractNumId w:val="7"/>
  </w:num>
  <w:num w:numId="13">
    <w:abstractNumId w:val="29"/>
  </w:num>
  <w:num w:numId="14">
    <w:abstractNumId w:val="9"/>
  </w:num>
  <w:num w:numId="15">
    <w:abstractNumId w:val="27"/>
  </w:num>
  <w:num w:numId="16">
    <w:abstractNumId w:val="39"/>
  </w:num>
  <w:num w:numId="17">
    <w:abstractNumId w:val="10"/>
  </w:num>
  <w:num w:numId="18">
    <w:abstractNumId w:val="12"/>
  </w:num>
  <w:num w:numId="19">
    <w:abstractNumId w:val="1"/>
  </w:num>
  <w:num w:numId="20">
    <w:abstractNumId w:val="11"/>
  </w:num>
  <w:num w:numId="21">
    <w:abstractNumId w:val="26"/>
  </w:num>
  <w:num w:numId="22">
    <w:abstractNumId w:val="5"/>
  </w:num>
  <w:num w:numId="23">
    <w:abstractNumId w:val="15"/>
  </w:num>
  <w:num w:numId="24">
    <w:abstractNumId w:val="40"/>
  </w:num>
  <w:num w:numId="25">
    <w:abstractNumId w:val="25"/>
  </w:num>
  <w:num w:numId="26">
    <w:abstractNumId w:val="16"/>
  </w:num>
  <w:num w:numId="27">
    <w:abstractNumId w:val="41"/>
  </w:num>
  <w:num w:numId="28">
    <w:abstractNumId w:val="28"/>
  </w:num>
  <w:num w:numId="29">
    <w:abstractNumId w:val="3"/>
  </w:num>
  <w:num w:numId="30">
    <w:abstractNumId w:val="30"/>
  </w:num>
  <w:num w:numId="31">
    <w:abstractNumId w:val="43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22"/>
  </w:num>
  <w:num w:numId="37">
    <w:abstractNumId w:val="2"/>
  </w:num>
  <w:num w:numId="38">
    <w:abstractNumId w:val="34"/>
  </w:num>
  <w:num w:numId="39">
    <w:abstractNumId w:val="38"/>
  </w:num>
  <w:num w:numId="40">
    <w:abstractNumId w:val="24"/>
  </w:num>
  <w:num w:numId="41">
    <w:abstractNumId w:val="33"/>
  </w:num>
  <w:num w:numId="42">
    <w:abstractNumId w:val="8"/>
  </w:num>
  <w:num w:numId="43">
    <w:abstractNumId w:val="31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CE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62C"/>
    <w:rsid w:val="00105EEB"/>
    <w:rsid w:val="00105FB2"/>
    <w:rsid w:val="00106133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5F1C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687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35EE-01F3-4EED-88AC-F394E135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6395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2021-04-07T20:36:00Z</dcterms:created>
  <dcterms:modified xsi:type="dcterms:W3CDTF">2021-04-07T20:36:00Z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