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7A4799" w:rsidTr="0070729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CF4E02" w:rsidP="00707297">
            <w:pPr>
              <w:pStyle w:val="Header"/>
            </w:pPr>
            <w:r>
              <w:t xml:space="preserve">OBDRR </w:t>
            </w:r>
            <w:r w:rsidR="007A4799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7A4799" w:rsidRPr="00595DDC" w:rsidRDefault="00830B82" w:rsidP="00B15692">
            <w:pPr>
              <w:pStyle w:val="Header"/>
              <w:tabs>
                <w:tab w:val="clear" w:pos="4320"/>
                <w:tab w:val="clear" w:pos="8640"/>
              </w:tabs>
              <w:jc w:val="center"/>
            </w:pPr>
            <w:hyperlink r:id="rId6" w:history="1">
              <w:r w:rsidRPr="006920AD">
                <w:rPr>
                  <w:rStyle w:val="Hyperlink"/>
                </w:rPr>
                <w:t>029</w:t>
              </w:r>
            </w:hyperlink>
            <w:bookmarkStart w:id="0" w:name="_GoBack"/>
            <w:bookmarkEnd w:id="0"/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CF4E02" w:rsidP="00B15692">
            <w:pPr>
              <w:pStyle w:val="Header"/>
              <w:spacing w:before="120" w:after="120"/>
            </w:pPr>
            <w:r>
              <w:t xml:space="preserve">OBDRR </w:t>
            </w:r>
            <w:r w:rsidR="007A4799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7A4799" w:rsidRPr="009F3D0E" w:rsidRDefault="005C2327" w:rsidP="00707297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 w:rsidRPr="005C2327">
              <w:rPr>
                <w:szCs w:val="23"/>
              </w:rPr>
              <w:t>Revisions to Demand Response Data Definitions and Technical Specifications</w:t>
            </w:r>
          </w:p>
        </w:tc>
      </w:tr>
      <w:tr w:rsidR="007A4799" w:rsidTr="00707297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Default="007A4799" w:rsidP="00707297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9F3D0E" w:rsidRDefault="005C2327" w:rsidP="00830B82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 w:rsidRPr="00B15692">
              <w:rPr>
                <w:rFonts w:ascii="Arial" w:hAnsi="Arial" w:cs="Arial"/>
              </w:rPr>
              <w:t xml:space="preserve">April </w:t>
            </w:r>
            <w:r w:rsidR="00830B82">
              <w:rPr>
                <w:rFonts w:ascii="Arial" w:hAnsi="Arial" w:cs="Arial"/>
              </w:rPr>
              <w:t>7</w:t>
            </w:r>
            <w:r w:rsidR="007A4799" w:rsidRPr="00B15692">
              <w:rPr>
                <w:rFonts w:ascii="Arial" w:hAnsi="Arial" w:cs="Arial"/>
              </w:rPr>
              <w:t xml:space="preserve">, </w:t>
            </w:r>
            <w:r>
              <w:rPr>
                <w:rFonts w:ascii="Arial" w:hAnsi="Arial" w:cs="Arial"/>
              </w:rPr>
              <w:t>2021</w:t>
            </w:r>
          </w:p>
        </w:tc>
      </w:tr>
      <w:tr w:rsidR="007A4799" w:rsidTr="00707297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Estimated  Cost/Budgetary 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2D68CF" w:rsidRDefault="007A4799" w:rsidP="00707297">
            <w:pPr>
              <w:spacing w:before="100" w:beforeAutospacing="1" w:after="100" w:afterAutospacing="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7A4799" w:rsidTr="00707297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663934" w:rsidRDefault="007A4799" w:rsidP="00707297">
            <w:pPr>
              <w:pStyle w:val="Header"/>
            </w:pPr>
            <w:r>
              <w:t>Estimated 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A4799" w:rsidRPr="00511748" w:rsidRDefault="007A4799" w:rsidP="00CF4E02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>
              <w:rPr>
                <w:rFonts w:cs="Arial"/>
              </w:rPr>
              <w:t xml:space="preserve">This </w:t>
            </w:r>
            <w:r w:rsidR="00CF4E02">
              <w:rPr>
                <w:rFonts w:cs="Arial"/>
              </w:rPr>
              <w:t xml:space="preserve">Other Binding Document </w:t>
            </w:r>
            <w:r>
              <w:rPr>
                <w:rFonts w:cs="Arial"/>
              </w:rPr>
              <w:t>Revision Request (</w:t>
            </w:r>
            <w:r w:rsidR="00CF4E02">
              <w:rPr>
                <w:rFonts w:cs="Arial"/>
              </w:rPr>
              <w:t>OBDRR</w:t>
            </w:r>
            <w:r>
              <w:rPr>
                <w:rFonts w:cs="Arial"/>
              </w:rPr>
              <w:t>) can take effect upon</w:t>
            </w:r>
            <w:r w:rsidRPr="00511748">
              <w:rPr>
                <w:rFonts w:cs="Arial"/>
              </w:rPr>
              <w:t xml:space="preserve"> </w:t>
            </w:r>
            <w:r w:rsidR="00CF4E02">
              <w:rPr>
                <w:rFonts w:cs="Arial"/>
              </w:rPr>
              <w:t>TAC</w:t>
            </w:r>
            <w:r>
              <w:rPr>
                <w:rFonts w:cs="Arial"/>
              </w:rPr>
              <w:t xml:space="preserve"> approval.</w:t>
            </w:r>
          </w:p>
        </w:tc>
      </w:tr>
      <w:tr w:rsidR="007A4799" w:rsidTr="00707297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>
              <w:t>s</w:t>
            </w:r>
            <w:r w:rsidRPr="00B13D08">
              <w:t xml:space="preserve"> to ERCOT staffing.</w:t>
            </w:r>
          </w:p>
        </w:tc>
      </w:tr>
      <w:tr w:rsidR="007A4799" w:rsidTr="00707297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FE71C0" w:rsidRDefault="007A4799" w:rsidP="00707297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>
              <w:rPr>
                <w:rFonts w:cs="Arial"/>
              </w:rPr>
              <w:t xml:space="preserve">impacts to ERCOT computer systems. </w:t>
            </w:r>
          </w:p>
        </w:tc>
      </w:tr>
      <w:tr w:rsidR="007A4799" w:rsidTr="00707297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7A4799" w:rsidRPr="009266AD" w:rsidRDefault="007A4799" w:rsidP="0070729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>No impacts to ERCOT business functions.</w:t>
            </w:r>
          </w:p>
        </w:tc>
      </w:tr>
      <w:tr w:rsidR="007A4799" w:rsidTr="00707297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7A4799" w:rsidRPr="00D54DC7" w:rsidRDefault="007A4799" w:rsidP="0070729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impacts to ERCOT grid operations and practices.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7A4799" w:rsidTr="00707297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F555E9" w:rsidRDefault="007A4799" w:rsidP="00707297">
            <w:pPr>
              <w:pStyle w:val="NormalArial"/>
            </w:pPr>
            <w:r>
              <w:t>None offered.</w:t>
            </w:r>
          </w:p>
        </w:tc>
      </w:tr>
    </w:tbl>
    <w:p w:rsidR="007A4799" w:rsidRDefault="007A4799" w:rsidP="007A4799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7A4799" w:rsidTr="00707297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7A4799" w:rsidRDefault="007A4799" w:rsidP="00707297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7A4799" w:rsidTr="00707297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7A4799" w:rsidRPr="00A36BDB" w:rsidRDefault="007A4799" w:rsidP="00707297">
            <w:pPr>
              <w:pStyle w:val="NormalArial"/>
            </w:pPr>
            <w:r w:rsidRPr="00A36BDB">
              <w:t>None.</w:t>
            </w:r>
          </w:p>
        </w:tc>
      </w:tr>
    </w:tbl>
    <w:p w:rsidR="007A4799" w:rsidRDefault="007A4799" w:rsidP="007A4799"/>
    <w:p w:rsidR="000F3858" w:rsidRDefault="000F3858"/>
    <w:sectPr w:rsidR="000F3858" w:rsidSect="00C26EFC">
      <w:headerReference w:type="default" r:id="rId7"/>
      <w:footerReference w:type="default" r:id="rId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41012" w:rsidRDefault="00541012" w:rsidP="007A4799">
      <w:pPr>
        <w:spacing w:after="0" w:line="240" w:lineRule="auto"/>
      </w:pPr>
      <w:r>
        <w:separator/>
      </w:r>
    </w:p>
  </w:endnote>
  <w:endnote w:type="continuationSeparator" w:id="0">
    <w:p w:rsidR="00541012" w:rsidRDefault="00541012" w:rsidP="007A47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30B82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029</w:t>
    </w:r>
    <w:r w:rsidR="005C2327" w:rsidRPr="00CF4E02">
      <w:rPr>
        <w:rFonts w:ascii="Arial" w:hAnsi="Arial"/>
        <w:sz w:val="18"/>
      </w:rPr>
      <w:t>OBDRR</w:t>
    </w:r>
    <w:r w:rsidR="00B15692">
      <w:rPr>
        <w:rFonts w:ascii="Arial" w:hAnsi="Arial"/>
        <w:sz w:val="18"/>
      </w:rPr>
      <w:t>-02</w:t>
    </w:r>
    <w:r w:rsidR="005C2327" w:rsidRPr="00CF4E02">
      <w:rPr>
        <w:szCs w:val="23"/>
      </w:rPr>
      <w:t xml:space="preserve"> </w:t>
    </w:r>
    <w:r w:rsidR="00BA2B92" w:rsidRPr="00CF4E02">
      <w:rPr>
        <w:rFonts w:ascii="Arial" w:hAnsi="Arial"/>
        <w:sz w:val="18"/>
      </w:rPr>
      <w:t xml:space="preserve">Impact Analysis </w:t>
    </w:r>
    <w:r w:rsidR="005C2327" w:rsidRPr="00CF4E02">
      <w:rPr>
        <w:rFonts w:ascii="Arial" w:hAnsi="Arial"/>
        <w:sz w:val="18"/>
      </w:rPr>
      <w:t>04</w:t>
    </w:r>
    <w:r>
      <w:rPr>
        <w:rFonts w:ascii="Arial" w:hAnsi="Arial"/>
        <w:sz w:val="18"/>
      </w:rPr>
      <w:t>07</w:t>
    </w:r>
    <w:r w:rsidR="005C2327">
      <w:rPr>
        <w:rFonts w:ascii="Arial" w:hAnsi="Arial"/>
        <w:sz w:val="18"/>
      </w:rPr>
      <w:t>21</w:t>
    </w:r>
    <w:r w:rsidR="00BA2B92">
      <w:rPr>
        <w:rFonts w:ascii="Arial" w:hAnsi="Arial"/>
        <w:sz w:val="18"/>
      </w:rPr>
      <w:tab/>
      <w:t xml:space="preserve">Page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PAGE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  <w:r w:rsidR="00BA2B92">
      <w:rPr>
        <w:rFonts w:ascii="Arial" w:hAnsi="Arial"/>
        <w:sz w:val="18"/>
      </w:rPr>
      <w:t xml:space="preserve"> of </w:t>
    </w:r>
    <w:r w:rsidR="00BA2B92">
      <w:rPr>
        <w:rFonts w:ascii="Arial" w:hAnsi="Arial"/>
        <w:sz w:val="18"/>
      </w:rPr>
      <w:fldChar w:fldCharType="begin"/>
    </w:r>
    <w:r w:rsidR="00BA2B92">
      <w:rPr>
        <w:rFonts w:ascii="Arial" w:hAnsi="Arial"/>
        <w:sz w:val="18"/>
      </w:rPr>
      <w:instrText xml:space="preserve"> NUMPAGES </w:instrText>
    </w:r>
    <w:r w:rsidR="00BA2B92">
      <w:rPr>
        <w:rFonts w:ascii="Arial" w:hAnsi="Arial"/>
        <w:sz w:val="18"/>
      </w:rPr>
      <w:fldChar w:fldCharType="separate"/>
    </w:r>
    <w:r>
      <w:rPr>
        <w:rFonts w:ascii="Arial" w:hAnsi="Arial"/>
        <w:noProof/>
        <w:sz w:val="18"/>
      </w:rPr>
      <w:t>1</w:t>
    </w:r>
    <w:r w:rsidR="00BA2B92">
      <w:rPr>
        <w:rFonts w:ascii="Arial" w:hAnsi="Arial"/>
        <w:sz w:val="18"/>
      </w:rPr>
      <w:fldChar w:fldCharType="end"/>
    </w:r>
  </w:p>
  <w:p w:rsidR="006B0C5E" w:rsidRDefault="00BA2B92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41012" w:rsidRDefault="00541012" w:rsidP="007A4799">
      <w:pPr>
        <w:spacing w:after="0" w:line="240" w:lineRule="auto"/>
      </w:pPr>
      <w:r>
        <w:separator/>
      </w:r>
    </w:p>
  </w:footnote>
  <w:footnote w:type="continuationSeparator" w:id="0">
    <w:p w:rsidR="00541012" w:rsidRDefault="00541012" w:rsidP="007A47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BA2B92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4799"/>
    <w:rsid w:val="000F3858"/>
    <w:rsid w:val="00156A54"/>
    <w:rsid w:val="00541012"/>
    <w:rsid w:val="005C2327"/>
    <w:rsid w:val="005F3009"/>
    <w:rsid w:val="007A4799"/>
    <w:rsid w:val="00830B82"/>
    <w:rsid w:val="00B15692"/>
    <w:rsid w:val="00BA2B92"/>
    <w:rsid w:val="00CF4E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DD76A6A-5E02-48EC-B772-31EF6E45F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A4799"/>
    <w:rPr>
      <w:rFonts w:ascii="Arial" w:eastAsia="Times New Roman" w:hAnsi="Arial" w:cs="Times New Roman"/>
      <w:b/>
      <w:bCs/>
      <w:sz w:val="24"/>
      <w:szCs w:val="24"/>
    </w:rPr>
  </w:style>
  <w:style w:type="paragraph" w:styleId="Footer">
    <w:name w:val="footer"/>
    <w:basedOn w:val="Normal"/>
    <w:link w:val="FooterChar"/>
    <w:rsid w:val="007A4799"/>
    <w:pPr>
      <w:tabs>
        <w:tab w:val="center" w:pos="4320"/>
        <w:tab w:val="right" w:pos="8640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7A4799"/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rsid w:val="007A4799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C232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327"/>
    <w:rPr>
      <w:rFonts w:ascii="Segoe UI" w:hAnsi="Segoe UI" w:cs="Segoe UI"/>
      <w:sz w:val="18"/>
      <w:szCs w:val="18"/>
    </w:rPr>
  </w:style>
  <w:style w:type="character" w:styleId="Hyperlink">
    <w:name w:val="Hyperlink"/>
    <w:rsid w:val="00830B8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ercot.com/mktrules/issues/OBDRR029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123</Words>
  <Characters>707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829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Jordan Troublefield</dc:creator>
  <cp:keywords/>
  <dc:description/>
  <cp:lastModifiedBy>Jordan Troublefield</cp:lastModifiedBy>
  <cp:revision>3</cp:revision>
  <dcterms:created xsi:type="dcterms:W3CDTF">2021-04-07T15:59:00Z</dcterms:created>
  <dcterms:modified xsi:type="dcterms:W3CDTF">2021-04-07T16:02:00Z</dcterms:modified>
</cp:coreProperties>
</file>