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55DE" w14:textId="1C97844B" w:rsidR="001C44F9" w:rsidRPr="001A3EC6" w:rsidRDefault="001C44F9" w:rsidP="001C44F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B242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D747C4" w14:textId="12C62411" w:rsidR="00CD1625" w:rsidRPr="001A3EC6" w:rsidRDefault="00B2425F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NOGRR224 </w:t>
      </w:r>
      <w:r w:rsidR="00CD16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242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Administrative Changes for March 1, 2021 Nodal Operating Guide – Load Shed Table</w:t>
      </w:r>
    </w:p>
    <w:p w14:paraId="468DA671" w14:textId="56F519E1" w:rsidR="00CD1625" w:rsidRPr="001628FD" w:rsidRDefault="00B2425F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25F">
        <w:rPr>
          <w:rFonts w:ascii="Times New Roman" w:hAnsi="Times New Roman" w:cs="Times New Roman"/>
          <w:sz w:val="24"/>
          <w:szCs w:val="24"/>
        </w:rPr>
        <w:t xml:space="preserve">This Administrative Nodal Operating Guide Revision Request (NOGRR) updates the ERCOT Load Shed Table for 2021.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25F">
        <w:rPr>
          <w:rFonts w:ascii="Times New Roman" w:hAnsi="Times New Roman" w:cs="Times New Roman"/>
          <w:sz w:val="24"/>
          <w:szCs w:val="24"/>
        </w:rPr>
        <w:t>This NOGRR is submitted to meet ERCOT’s annual review of the Energy Emergency Alert (EEA) Level 3 Load shedding percentages as required by Section 4.5.3, Implementation.</w:t>
      </w:r>
    </w:p>
    <w:p w14:paraId="31D4B3A1" w14:textId="0C852206" w:rsidR="00CD1625" w:rsidRDefault="00CD1625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B242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4.5.3.4</w:t>
      </w:r>
    </w:p>
    <w:p w14:paraId="7DBDD72A" w14:textId="77777777" w:rsidR="00AE0820" w:rsidRPr="007B30B1" w:rsidRDefault="00AE0820" w:rsidP="00BE1B6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2E796B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2E796B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5D7EA35E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B2425F">
      <w:rPr>
        <w:rFonts w:ascii="Times New Roman Bold" w:hAnsi="Times New Roman Bold"/>
        <w:b w:val="0"/>
      </w:rPr>
      <w:t>March 1</w:t>
    </w:r>
    <w:r>
      <w:rPr>
        <w:rFonts w:ascii="Times New Roman Bold" w:hAnsi="Times New Roman Bold"/>
        <w:b w:val="0"/>
      </w:rPr>
      <w:t>, 20</w:t>
    </w:r>
    <w:r w:rsidR="00CD1625">
      <w:rPr>
        <w:rFonts w:ascii="Times New Roman Bold" w:hAnsi="Times New Roman Bold"/>
        <w:b w:val="0"/>
      </w:rPr>
      <w:t>21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D5066"/>
    <w:rsid w:val="000D5A53"/>
    <w:rsid w:val="000E1092"/>
    <w:rsid w:val="00120F7B"/>
    <w:rsid w:val="001313A8"/>
    <w:rsid w:val="00155147"/>
    <w:rsid w:val="001628FD"/>
    <w:rsid w:val="00174BDD"/>
    <w:rsid w:val="001938C2"/>
    <w:rsid w:val="001A3EC6"/>
    <w:rsid w:val="001C44F9"/>
    <w:rsid w:val="001D30B0"/>
    <w:rsid w:val="001E3F25"/>
    <w:rsid w:val="001F6F19"/>
    <w:rsid w:val="00206500"/>
    <w:rsid w:val="002333F6"/>
    <w:rsid w:val="00236688"/>
    <w:rsid w:val="00236998"/>
    <w:rsid w:val="002473F2"/>
    <w:rsid w:val="00292DDC"/>
    <w:rsid w:val="002939AE"/>
    <w:rsid w:val="002C1F5E"/>
    <w:rsid w:val="002D29EC"/>
    <w:rsid w:val="002D3F01"/>
    <w:rsid w:val="002D4919"/>
    <w:rsid w:val="002E796B"/>
    <w:rsid w:val="002F2E35"/>
    <w:rsid w:val="00331F0C"/>
    <w:rsid w:val="00351D37"/>
    <w:rsid w:val="00355F68"/>
    <w:rsid w:val="003576A1"/>
    <w:rsid w:val="00362538"/>
    <w:rsid w:val="0037767F"/>
    <w:rsid w:val="003C6D90"/>
    <w:rsid w:val="003D21E5"/>
    <w:rsid w:val="003D3B22"/>
    <w:rsid w:val="00401D75"/>
    <w:rsid w:val="004137B3"/>
    <w:rsid w:val="004161E9"/>
    <w:rsid w:val="004329CD"/>
    <w:rsid w:val="00435633"/>
    <w:rsid w:val="00464A1A"/>
    <w:rsid w:val="00475728"/>
    <w:rsid w:val="00494B8B"/>
    <w:rsid w:val="00496320"/>
    <w:rsid w:val="004D4401"/>
    <w:rsid w:val="004D6A17"/>
    <w:rsid w:val="004E107A"/>
    <w:rsid w:val="00505C38"/>
    <w:rsid w:val="0051136D"/>
    <w:rsid w:val="00514534"/>
    <w:rsid w:val="00523983"/>
    <w:rsid w:val="0054033E"/>
    <w:rsid w:val="00572933"/>
    <w:rsid w:val="0058425C"/>
    <w:rsid w:val="00594609"/>
    <w:rsid w:val="005A723D"/>
    <w:rsid w:val="005C03E5"/>
    <w:rsid w:val="005D05C2"/>
    <w:rsid w:val="005E4003"/>
    <w:rsid w:val="006132A8"/>
    <w:rsid w:val="00625412"/>
    <w:rsid w:val="0062651A"/>
    <w:rsid w:val="006742CD"/>
    <w:rsid w:val="006849B0"/>
    <w:rsid w:val="006A4D59"/>
    <w:rsid w:val="006D5EAF"/>
    <w:rsid w:val="006E3D6C"/>
    <w:rsid w:val="006F6CA2"/>
    <w:rsid w:val="00713ED2"/>
    <w:rsid w:val="0077319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3B62"/>
    <w:rsid w:val="00886E44"/>
    <w:rsid w:val="00886FAB"/>
    <w:rsid w:val="008E27D9"/>
    <w:rsid w:val="008F3451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A48A4"/>
    <w:rsid w:val="00AE0820"/>
    <w:rsid w:val="00AF2300"/>
    <w:rsid w:val="00B206CF"/>
    <w:rsid w:val="00B2425F"/>
    <w:rsid w:val="00B636C3"/>
    <w:rsid w:val="00B97D29"/>
    <w:rsid w:val="00BD52CA"/>
    <w:rsid w:val="00BD5B75"/>
    <w:rsid w:val="00BE1968"/>
    <w:rsid w:val="00BE1B67"/>
    <w:rsid w:val="00BF2F3B"/>
    <w:rsid w:val="00C0433E"/>
    <w:rsid w:val="00C16D8F"/>
    <w:rsid w:val="00C83A94"/>
    <w:rsid w:val="00C972C2"/>
    <w:rsid w:val="00C97B20"/>
    <w:rsid w:val="00CB1CD8"/>
    <w:rsid w:val="00CD1625"/>
    <w:rsid w:val="00CD35C0"/>
    <w:rsid w:val="00CE03F9"/>
    <w:rsid w:val="00D037C9"/>
    <w:rsid w:val="00D153A4"/>
    <w:rsid w:val="00D16C8E"/>
    <w:rsid w:val="00D90056"/>
    <w:rsid w:val="00D9261F"/>
    <w:rsid w:val="00DB3D15"/>
    <w:rsid w:val="00DB4F6E"/>
    <w:rsid w:val="00DC2B80"/>
    <w:rsid w:val="00DF374C"/>
    <w:rsid w:val="00E025FA"/>
    <w:rsid w:val="00E421A7"/>
    <w:rsid w:val="00E47246"/>
    <w:rsid w:val="00EA1732"/>
    <w:rsid w:val="00EA2C83"/>
    <w:rsid w:val="00EA3DB0"/>
    <w:rsid w:val="00EA47DE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5</cp:revision>
  <cp:lastPrinted>2019-06-20T14:12:00Z</cp:lastPrinted>
  <dcterms:created xsi:type="dcterms:W3CDTF">2021-02-02T17:41:00Z</dcterms:created>
  <dcterms:modified xsi:type="dcterms:W3CDTF">2021-02-25T23:12:00Z</dcterms:modified>
</cp:coreProperties>
</file>