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25A" w:rsidRDefault="005A725A">
      <w:pPr>
        <w:rPr>
          <w:b/>
          <w:bCs/>
          <w:sz w:val="96"/>
          <w:szCs w:val="96"/>
        </w:rPr>
      </w:pPr>
    </w:p>
    <w:p w:rsidR="005A725A" w:rsidRDefault="005A725A">
      <w:pPr>
        <w:jc w:val="center"/>
        <w:rPr>
          <w:b/>
          <w:bCs/>
          <w:sz w:val="96"/>
          <w:szCs w:val="96"/>
        </w:rPr>
      </w:pPr>
      <w:r>
        <w:rPr>
          <w:b/>
          <w:bCs/>
          <w:sz w:val="96"/>
          <w:szCs w:val="96"/>
        </w:rPr>
        <w:t>Texas</w:t>
      </w:r>
    </w:p>
    <w:p w:rsidR="005A725A" w:rsidRDefault="005A725A">
      <w:pPr>
        <w:jc w:val="center"/>
        <w:rPr>
          <w:b/>
          <w:bCs/>
          <w:sz w:val="96"/>
          <w:szCs w:val="96"/>
        </w:rPr>
      </w:pPr>
    </w:p>
    <w:p w:rsidR="005A725A" w:rsidRDefault="005A725A">
      <w:pPr>
        <w:jc w:val="center"/>
        <w:rPr>
          <w:b/>
          <w:bCs/>
          <w:sz w:val="96"/>
          <w:szCs w:val="96"/>
        </w:rPr>
      </w:pPr>
      <w:r>
        <w:rPr>
          <w:b/>
          <w:bCs/>
          <w:sz w:val="96"/>
          <w:szCs w:val="96"/>
          <w:u w:val="single"/>
        </w:rPr>
        <w:t>S</w:t>
      </w:r>
      <w:r>
        <w:rPr>
          <w:b/>
          <w:bCs/>
          <w:sz w:val="96"/>
          <w:szCs w:val="96"/>
        </w:rPr>
        <w:t>tandard</w:t>
      </w:r>
    </w:p>
    <w:p w:rsidR="005A725A" w:rsidRDefault="005A725A">
      <w:pPr>
        <w:jc w:val="center"/>
        <w:rPr>
          <w:b/>
          <w:bCs/>
          <w:sz w:val="96"/>
          <w:szCs w:val="96"/>
        </w:rPr>
      </w:pPr>
      <w:r>
        <w:rPr>
          <w:b/>
          <w:bCs/>
          <w:sz w:val="96"/>
          <w:szCs w:val="96"/>
          <w:u w:val="single"/>
        </w:rPr>
        <w:t>E</w:t>
      </w:r>
      <w:r>
        <w:rPr>
          <w:b/>
          <w:bCs/>
          <w:sz w:val="96"/>
          <w:szCs w:val="96"/>
        </w:rPr>
        <w:t>lectronic</w:t>
      </w:r>
    </w:p>
    <w:p w:rsidR="005A725A" w:rsidRDefault="005A725A">
      <w:pPr>
        <w:jc w:val="center"/>
        <w:rPr>
          <w:b/>
          <w:bCs/>
          <w:sz w:val="96"/>
          <w:szCs w:val="96"/>
        </w:rPr>
      </w:pPr>
      <w:r>
        <w:rPr>
          <w:b/>
          <w:bCs/>
          <w:sz w:val="96"/>
          <w:szCs w:val="96"/>
          <w:u w:val="single"/>
        </w:rPr>
        <w:t>T</w:t>
      </w:r>
      <w:r>
        <w:rPr>
          <w:b/>
          <w:bCs/>
          <w:sz w:val="96"/>
          <w:szCs w:val="96"/>
        </w:rPr>
        <w:t>ransaction</w:t>
      </w:r>
    </w:p>
    <w:p w:rsidR="005A725A" w:rsidRDefault="005A725A">
      <w:pPr>
        <w:jc w:val="center"/>
        <w:rPr>
          <w:sz w:val="72"/>
          <w:szCs w:val="72"/>
        </w:rPr>
      </w:pPr>
    </w:p>
    <w:p w:rsidR="005A725A" w:rsidRDefault="005A725A">
      <w:pPr>
        <w:jc w:val="center"/>
        <w:rPr>
          <w:b/>
          <w:bCs/>
          <w:sz w:val="72"/>
          <w:szCs w:val="72"/>
        </w:rPr>
      </w:pPr>
      <w:r>
        <w:rPr>
          <w:b/>
          <w:bCs/>
          <w:sz w:val="72"/>
          <w:szCs w:val="72"/>
        </w:rPr>
        <w:t>814_05:</w:t>
      </w:r>
    </w:p>
    <w:p w:rsidR="005A725A" w:rsidRDefault="00881EFD">
      <w:pPr>
        <w:pStyle w:val="Heading5"/>
      </w:pPr>
      <w:r>
        <w:t>CR</w:t>
      </w:r>
      <w:r w:rsidR="005A725A">
        <w:t xml:space="preserve"> Enrollment</w:t>
      </w:r>
      <w:r>
        <w:t xml:space="preserve"> Notification</w:t>
      </w:r>
      <w:r w:rsidR="005A725A">
        <w:t xml:space="preserve"> Response</w:t>
      </w:r>
    </w:p>
    <w:p w:rsidR="005A725A" w:rsidRDefault="005A725A">
      <w:pPr>
        <w:jc w:val="center"/>
        <w:rPr>
          <w:sz w:val="72"/>
          <w:szCs w:val="72"/>
        </w:rPr>
      </w:pPr>
    </w:p>
    <w:p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5A725A" w:rsidRPr="00780240" w:rsidRDefault="005A725A">
      <w:pPr>
        <w:rPr>
          <w:sz w:val="32"/>
          <w:szCs w:val="32"/>
          <w:lang w:val="fr-FR"/>
        </w:rPr>
      </w:pPr>
      <w:r w:rsidRPr="00780240">
        <w:rPr>
          <w:sz w:val="32"/>
          <w:szCs w:val="32"/>
          <w:lang w:val="fr-FR"/>
        </w:rPr>
        <w:t>ANSI ASC X12 Ver/Rel 004010</w:t>
      </w:r>
    </w:p>
    <w:p w:rsidR="005A725A" w:rsidRDefault="005A725A">
      <w:pPr>
        <w:rPr>
          <w:sz w:val="32"/>
          <w:szCs w:val="32"/>
        </w:rPr>
      </w:pPr>
      <w:r>
        <w:rPr>
          <w:sz w:val="32"/>
          <w:szCs w:val="32"/>
        </w:rPr>
        <w:t>Transaction Set 814</w:t>
      </w:r>
    </w:p>
    <w:p w:rsidR="0016042F" w:rsidRDefault="0016042F">
      <w:pPr>
        <w:ind w:right="144"/>
        <w:jc w:val="center"/>
        <w:rPr>
          <w:sz w:val="48"/>
          <w:szCs w:val="48"/>
        </w:rPr>
      </w:pPr>
    </w:p>
    <w:p w:rsidR="0016042F" w:rsidRPr="0016042F" w:rsidRDefault="0016042F" w:rsidP="0016042F">
      <w:pPr>
        <w:rPr>
          <w:sz w:val="48"/>
          <w:szCs w:val="48"/>
        </w:rPr>
      </w:pPr>
    </w:p>
    <w:p w:rsidR="0016042F" w:rsidRPr="0016042F" w:rsidRDefault="0016042F" w:rsidP="0016042F">
      <w:pPr>
        <w:rPr>
          <w:sz w:val="48"/>
          <w:szCs w:val="48"/>
        </w:rPr>
      </w:pPr>
    </w:p>
    <w:p w:rsidR="0016042F" w:rsidRDefault="0016042F" w:rsidP="0016042F">
      <w:pPr>
        <w:tabs>
          <w:tab w:val="left" w:pos="7020"/>
        </w:tabs>
        <w:ind w:right="144"/>
        <w:rPr>
          <w:sz w:val="48"/>
          <w:szCs w:val="48"/>
        </w:rPr>
      </w:pPr>
      <w:r>
        <w:rPr>
          <w:sz w:val="48"/>
          <w:szCs w:val="48"/>
        </w:rPr>
        <w:tab/>
      </w:r>
    </w:p>
    <w:p w:rsidR="005A725A" w:rsidRDefault="005A725A">
      <w:pPr>
        <w:ind w:right="144"/>
        <w:jc w:val="center"/>
        <w:rPr>
          <w:sz w:val="48"/>
          <w:szCs w:val="48"/>
        </w:rPr>
      </w:pPr>
    </w:p>
    <w:p w:rsidR="005A725A" w:rsidRDefault="005A725A">
      <w:pPr>
        <w:ind w:right="144"/>
        <w:jc w:val="center"/>
        <w:rPr>
          <w:b/>
          <w:bCs/>
          <w:snapToGrid w:val="0"/>
          <w:sz w:val="40"/>
          <w:szCs w:val="40"/>
        </w:rPr>
      </w:pPr>
      <w:r>
        <w:rPr>
          <w:b/>
          <w:bCs/>
          <w:snapToGrid w:val="0"/>
          <w:sz w:val="40"/>
          <w:szCs w:val="40"/>
        </w:rPr>
        <w:t>Texas 814_05:</w:t>
      </w:r>
    </w:p>
    <w:p w:rsidR="005A725A" w:rsidRDefault="00881EFD">
      <w:pPr>
        <w:pStyle w:val="Heading7"/>
        <w:jc w:val="center"/>
      </w:pPr>
      <w:r>
        <w:t>CR Enrollment Notification Response</w:t>
      </w:r>
    </w:p>
    <w:p w:rsidR="005A725A" w:rsidRDefault="005A725A">
      <w:pPr>
        <w:ind w:right="144"/>
        <w:rPr>
          <w:snapToGrid w:val="0"/>
          <w:sz w:val="36"/>
          <w:szCs w:val="36"/>
        </w:rPr>
      </w:pPr>
    </w:p>
    <w:p w:rsidR="005A725A" w:rsidRDefault="005A725A">
      <w:pPr>
        <w:ind w:right="144"/>
        <w:rPr>
          <w:snapToGrid w:val="0"/>
          <w:sz w:val="36"/>
          <w:szCs w:val="36"/>
        </w:rPr>
      </w:pPr>
    </w:p>
    <w:p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rsidR="005A725A" w:rsidRDefault="005A725A">
      <w:pPr>
        <w:pStyle w:val="BodyText"/>
        <w:rPr>
          <w:sz w:val="32"/>
          <w:szCs w:val="32"/>
        </w:rPr>
      </w:pPr>
    </w:p>
    <w:p w:rsidR="005A725A" w:rsidRDefault="005A725A">
      <w:pPr>
        <w:ind w:right="144"/>
        <w:rPr>
          <w:snapToGrid w:val="0"/>
          <w:sz w:val="32"/>
          <w:szCs w:val="32"/>
        </w:rPr>
      </w:pPr>
      <w:r>
        <w:rPr>
          <w:snapToGrid w:val="0"/>
          <w:sz w:val="32"/>
          <w:szCs w:val="32"/>
        </w:rPr>
        <w:t xml:space="preserve">Document Flow: </w:t>
      </w:r>
    </w:p>
    <w:p w:rsidR="005A725A" w:rsidRDefault="005A725A">
      <w:pPr>
        <w:numPr>
          <w:ilvl w:val="0"/>
          <w:numId w:val="2"/>
        </w:numPr>
        <w:ind w:right="144"/>
        <w:rPr>
          <w:snapToGrid w:val="0"/>
          <w:sz w:val="32"/>
          <w:szCs w:val="32"/>
        </w:rPr>
      </w:pPr>
      <w:r>
        <w:rPr>
          <w:snapToGrid w:val="0"/>
          <w:sz w:val="32"/>
          <w:szCs w:val="32"/>
        </w:rPr>
        <w:t>ERCOT to New CR</w:t>
      </w:r>
    </w:p>
    <w:p w:rsidR="005A725A" w:rsidRDefault="005A725A">
      <w:pPr>
        <w:ind w:right="144"/>
        <w:rPr>
          <w:snapToGrid w:val="0"/>
          <w:sz w:val="32"/>
          <w:szCs w:val="32"/>
        </w:rPr>
      </w:pPr>
    </w:p>
    <w:p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trPr>
          <w:cantSplit/>
          <w:trHeight w:val="530"/>
        </w:trPr>
        <w:tc>
          <w:tcPr>
            <w:tcW w:w="2160" w:type="dxa"/>
            <w:tcBorders>
              <w:top w:val="nil"/>
              <w:left w:val="nil"/>
              <w:bottom w:val="nil"/>
              <w:right w:val="nil"/>
            </w:tcBorders>
          </w:tcPr>
          <w:p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5A725A" w:rsidRPr="0016042F" w:rsidRDefault="005A725A">
            <w:pPr>
              <w:pStyle w:val="Heading1"/>
              <w:rPr>
                <w:b w:val="0"/>
              </w:rPr>
            </w:pPr>
          </w:p>
        </w:tc>
        <w:tc>
          <w:tcPr>
            <w:tcW w:w="7560" w:type="dxa"/>
            <w:tcBorders>
              <w:top w:val="nil"/>
              <w:left w:val="nil"/>
              <w:bottom w:val="nil"/>
              <w:right w:val="nil"/>
            </w:tcBorders>
          </w:tcPr>
          <w:p w:rsidR="005A725A" w:rsidRPr="0016042F"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16042F">
              <w:rPr>
                <w:sz w:val="32"/>
              </w:rPr>
              <w:t>Summary of Changes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Initial Release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p w:rsidR="005A725A" w:rsidRPr="00277DA0" w:rsidRDefault="005A725A">
            <w:pPr>
              <w:rPr>
                <w:sz w:val="18"/>
                <w:szCs w:val="18"/>
              </w:rPr>
            </w:pPr>
            <w:r w:rsidRPr="00277DA0">
              <w:rPr>
                <w:sz w:val="18"/>
                <w:szCs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4"/>
              </w:numPr>
              <w:rPr>
                <w:sz w:val="18"/>
                <w:szCs w:val="18"/>
              </w:rPr>
            </w:pPr>
            <w:r w:rsidRPr="00277DA0">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6"/>
              </w:numPr>
              <w:rPr>
                <w:sz w:val="18"/>
                <w:szCs w:val="18"/>
              </w:rPr>
            </w:pPr>
            <w:r w:rsidRPr="00277DA0">
              <w:rPr>
                <w:sz w:val="18"/>
                <w:szCs w:val="18"/>
              </w:rPr>
              <w:t>Change transaction description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Add examples to end of transaction.</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tabs>
                <w:tab w:val="clear" w:pos="4320"/>
                <w:tab w:val="clear" w:pos="8640"/>
              </w:tabs>
              <w:rPr>
                <w:rFonts w:ascii="Times New Roman" w:hAnsi="Times New Roman"/>
                <w:sz w:val="18"/>
              </w:rPr>
            </w:pPr>
          </w:p>
          <w:p w:rsidR="005A725A" w:rsidRPr="0016042F" w:rsidRDefault="005A725A">
            <w:pPr>
              <w:pStyle w:val="Footer"/>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277DA0" w:rsidRDefault="005A725A">
            <w:pPr>
              <w:numPr>
                <w:ilvl w:val="0"/>
                <w:numId w:val="12"/>
              </w:numPr>
              <w:rPr>
                <w:sz w:val="18"/>
                <w:szCs w:val="18"/>
              </w:rPr>
            </w:pPr>
            <w:r w:rsidRPr="00277DA0">
              <w:rPr>
                <w:sz w:val="18"/>
                <w:szCs w:val="18"/>
              </w:rPr>
              <w:t>Removed Scenario Names from page two</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
              </w:numPr>
              <w:rPr>
                <w:sz w:val="18"/>
                <w:szCs w:val="18"/>
              </w:rPr>
            </w:pPr>
            <w:r w:rsidRPr="00277DA0">
              <w:rPr>
                <w:sz w:val="18"/>
                <w:szCs w:val="18"/>
              </w:rPr>
              <w:t>Changed RA/Clearinghouse to ERCOT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z w:val="18"/>
                <w:szCs w:val="18"/>
              </w:rPr>
              <w:t>Add new un-metered service types. Ref. 2001-047</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examples to show real load profiles and station id’s.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Included REDLINES from CHANGE CONTROLS:</w:t>
            </w:r>
          </w:p>
          <w:p w:rsidR="005A725A" w:rsidRPr="0016042F" w:rsidRDefault="005A725A">
            <w:pPr>
              <w:pStyle w:val="Footer"/>
              <w:widowControl/>
              <w:tabs>
                <w:tab w:val="clear" w:pos="4320"/>
                <w:tab w:val="clear" w:pos="8640"/>
              </w:tabs>
              <w:rPr>
                <w:rFonts w:ascii="Times New Roman" w:hAnsi="Times New Roman"/>
                <w:color w:val="FF0000"/>
                <w:sz w:val="18"/>
              </w:rPr>
            </w:pPr>
            <w:r w:rsidRPr="0016042F">
              <w:rPr>
                <w:rFonts w:ascii="Times New Roman" w:hAnsi="Times New Roman"/>
                <w:sz w:val="18"/>
              </w:rPr>
              <w:t>2001-193     10/24/01</w:t>
            </w:r>
          </w:p>
          <w:p w:rsidR="005A725A" w:rsidRPr="0016042F" w:rsidRDefault="005A725A">
            <w:pPr>
              <w:pStyle w:val="Footer"/>
              <w:widowControl/>
              <w:numPr>
                <w:ilvl w:val="1"/>
                <w:numId w:val="14"/>
              </w:numPr>
              <w:tabs>
                <w:tab w:val="clear" w:pos="4320"/>
                <w:tab w:val="clear" w:pos="8640"/>
              </w:tabs>
              <w:rPr>
                <w:rFonts w:ascii="Times New Roman" w:hAnsi="Times New Roman"/>
                <w:sz w:val="18"/>
              </w:rPr>
            </w:pPr>
            <w:r w:rsidRPr="0016042F">
              <w:rPr>
                <w:rFonts w:ascii="Times New Roman" w:hAnsi="Times New Roman"/>
                <w:sz w:val="18"/>
              </w:rPr>
              <w:t>12/05/01</w:t>
            </w: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2002-222     02/22/02</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 xml:space="preserve">2001-168 – applied changes to REF~TZ and DTM~313 for consistency </w:t>
            </w: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2001-119 – 02/27/02 – Supports multiple reject reasons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2001-161 – Added REF~PTC (Premise Type)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2001-179 – Removed “Quarterly” from gray box on REF02 in REF~MT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2001-215 – Modified Gray box language in the REF~PRT (Un-metered Service Type)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2002-236 – Added detail to Codes for the REF~PTC</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2002-246 – Added example of Reject transaction from ERCOT to New CR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2002-259 – Changed Life Support Indicator to Special Needs and eliminated “I” value.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2002-267 - Removed “9” value from the N103 in the N1~AY loop.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2002-271 – Added reject reason of “BIM”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2002-272 – Added reject reason of “FRB”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2002-285 – Added language to gray box in REF~SU and REF~LO and provided example of rejection transaction to new CR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2002-304 – Added reject reasons of “ABN” and “NFI”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2002-338 – Correct Typo in REF~SU</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2002-345 – Corrected SE count in Examples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2002-359 – Removed Gray box in REF~7G on “ACI” code.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2002-363 – CLEAN UP: Added missed language from CC 2002-246 to ASI gay box.</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2002-365 – Modified gray box of the “BIM” reject code in the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2002-417 – Added reject reason “ANK” to the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2002-420 – Replaced references to POLR with AREP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2002-386 – Removed D-U-N-S+4 from the N104 gray box in the N1~AY loop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2002-469 Add/revise gray box explanation for the description of code ‘FRB’ in the REF~7G (Reject Code) segment for response transaction to be applicable to all billing parties, not just the Muni/Coop market.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2003-481 Clean-up of LIN Segment Notes gray box for the 814_05.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2003-482 Clean-up of BGN06 gray box of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sz w:val="18"/>
              </w:rPr>
            </w:pPr>
            <w:r w:rsidRPr="0016042F">
              <w:rPr>
                <w:b w:val="0"/>
                <w:sz w:val="18"/>
              </w:rPr>
              <w:t>Change Control 2003-562 Add a new reject code to the 814_02, 814_17, 814_25, 814_04, and 814_05 to indicate when the date requested is earlier than the start date of the ESI-ID</w:t>
            </w:r>
          </w:p>
        </w:tc>
      </w:tr>
      <w:tr w:rsidR="005A725A">
        <w:trPr>
          <w:cantSplit/>
          <w:trHeight w:val="144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trPr>
          <w:cantSplit/>
          <w:trHeight w:val="1440"/>
        </w:trPr>
        <w:tc>
          <w:tcPr>
            <w:tcW w:w="2160" w:type="dxa"/>
            <w:tcBorders>
              <w:top w:val="nil"/>
              <w:left w:val="nil"/>
              <w:bottom w:val="nil"/>
            </w:tcBorders>
          </w:tcPr>
          <w:p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rsidR="005A725A" w:rsidRPr="0016042F" w:rsidRDefault="005A725A" w:rsidP="00677CA1">
            <w:pPr>
              <w:pStyle w:val="Heading1"/>
              <w:rPr>
                <w:b w:val="0"/>
                <w:sz w:val="18"/>
              </w:rPr>
            </w:pPr>
          </w:p>
        </w:tc>
        <w:tc>
          <w:tcPr>
            <w:tcW w:w="7560" w:type="dxa"/>
            <w:tcBorders>
              <w:top w:val="nil"/>
              <w:left w:val="nil"/>
              <w:bottom w:val="nil"/>
              <w:right w:val="nil"/>
            </w:tcBorders>
          </w:tcPr>
          <w:p w:rsidR="005A725A" w:rsidRPr="00277DA0" w:rsidRDefault="005A725A" w:rsidP="005A725A">
            <w:pPr>
              <w:rPr>
                <w:sz w:val="18"/>
                <w:szCs w:val="18"/>
              </w:rPr>
            </w:pPr>
            <w:r w:rsidRPr="00277DA0">
              <w:rPr>
                <w:sz w:val="18"/>
                <w:szCs w:val="18"/>
              </w:rPr>
              <w:t>Change Control 2004-634:</w:t>
            </w:r>
          </w:p>
          <w:p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F06E3" w:rsidRPr="00277DA0" w:rsidRDefault="00DF06E3" w:rsidP="00DF06E3">
            <w:pPr>
              <w:rPr>
                <w:sz w:val="18"/>
                <w:szCs w:val="18"/>
              </w:rPr>
            </w:pPr>
          </w:p>
          <w:p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trPr>
          <w:cantSplit/>
          <w:trHeight w:val="1440"/>
        </w:trPr>
        <w:tc>
          <w:tcPr>
            <w:tcW w:w="2160" w:type="dxa"/>
            <w:tcBorders>
              <w:top w:val="nil"/>
              <w:left w:val="nil"/>
              <w:bottom w:val="nil"/>
            </w:tcBorders>
          </w:tcPr>
          <w:p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4F2185" w:rsidRPr="0016042F" w:rsidRDefault="004F2185" w:rsidP="004F2185">
            <w:pPr>
              <w:pStyle w:val="Heading1"/>
              <w:rPr>
                <w:b w:val="0"/>
                <w:sz w:val="18"/>
              </w:rPr>
            </w:pPr>
          </w:p>
        </w:tc>
        <w:tc>
          <w:tcPr>
            <w:tcW w:w="7560" w:type="dxa"/>
            <w:tcBorders>
              <w:top w:val="nil"/>
              <w:left w:val="nil"/>
              <w:bottom w:val="nil"/>
              <w:right w:val="nil"/>
            </w:tcBorders>
          </w:tcPr>
          <w:p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rsidR="00FD69D6" w:rsidRPr="004F2185"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tc>
      </w:tr>
      <w:tr w:rsidR="00DE2479" w:rsidTr="001869EB">
        <w:trPr>
          <w:cantSplit/>
          <w:trHeight w:val="1152"/>
        </w:trPr>
        <w:tc>
          <w:tcPr>
            <w:tcW w:w="2160" w:type="dxa"/>
            <w:tcBorders>
              <w:top w:val="nil"/>
              <w:left w:val="nil"/>
              <w:bottom w:val="nil"/>
            </w:tcBorders>
          </w:tcPr>
          <w:p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DE2479" w:rsidRPr="0016042F" w:rsidRDefault="00DE2479" w:rsidP="004F2185">
            <w:pPr>
              <w:pStyle w:val="Heading1"/>
              <w:rPr>
                <w:b w:val="0"/>
                <w:sz w:val="18"/>
              </w:rPr>
            </w:pPr>
          </w:p>
        </w:tc>
        <w:tc>
          <w:tcPr>
            <w:tcW w:w="7560" w:type="dxa"/>
            <w:tcBorders>
              <w:top w:val="nil"/>
              <w:left w:val="nil"/>
              <w:bottom w:val="nil"/>
              <w:right w:val="nil"/>
            </w:tcBorders>
          </w:tcPr>
          <w:p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trPr>
          <w:cantSplit/>
          <w:trHeight w:val="1440"/>
        </w:trPr>
        <w:tc>
          <w:tcPr>
            <w:tcW w:w="2160" w:type="dxa"/>
            <w:tcBorders>
              <w:top w:val="nil"/>
              <w:left w:val="nil"/>
              <w:bottom w:val="nil"/>
            </w:tcBorders>
          </w:tcPr>
          <w:p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1869EB" w:rsidRPr="0016042F" w:rsidRDefault="001869EB" w:rsidP="004F2185">
            <w:pPr>
              <w:pStyle w:val="Heading1"/>
              <w:rPr>
                <w:b w:val="0"/>
                <w:sz w:val="18"/>
              </w:rPr>
            </w:pPr>
          </w:p>
        </w:tc>
        <w:tc>
          <w:tcPr>
            <w:tcW w:w="7560" w:type="dxa"/>
            <w:tcBorders>
              <w:top w:val="nil"/>
              <w:left w:val="nil"/>
              <w:bottom w:val="nil"/>
              <w:right w:val="nil"/>
            </w:tcBorders>
          </w:tcPr>
          <w:p w:rsidR="001869EB" w:rsidRDefault="001869EB" w:rsidP="001869EB">
            <w:pPr>
              <w:rPr>
                <w:sz w:val="18"/>
                <w:szCs w:val="18"/>
              </w:rPr>
            </w:pPr>
            <w:r>
              <w:rPr>
                <w:sz w:val="18"/>
                <w:szCs w:val="18"/>
              </w:rPr>
              <w:t>Change Control 2009-729:</w:t>
            </w:r>
          </w:p>
          <w:p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rsidR="001869EB" w:rsidRDefault="001869EB" w:rsidP="001869EB">
            <w:pPr>
              <w:ind w:left="18"/>
              <w:rPr>
                <w:sz w:val="18"/>
                <w:szCs w:val="18"/>
              </w:rPr>
            </w:pPr>
            <w:r>
              <w:rPr>
                <w:sz w:val="18"/>
                <w:szCs w:val="18"/>
              </w:rPr>
              <w:t>Change Control 2009-730:</w:t>
            </w:r>
          </w:p>
          <w:p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rsidR="001869EB" w:rsidRDefault="001869EB" w:rsidP="001869EB">
            <w:pPr>
              <w:ind w:left="18"/>
              <w:rPr>
                <w:sz w:val="18"/>
                <w:szCs w:val="18"/>
              </w:rPr>
            </w:pPr>
            <w:r>
              <w:rPr>
                <w:sz w:val="18"/>
                <w:szCs w:val="18"/>
              </w:rPr>
              <w:t>Change Control 2010-731:</w:t>
            </w:r>
          </w:p>
          <w:p w:rsidR="001869EB" w:rsidRDefault="001869EB" w:rsidP="001869EB">
            <w:pPr>
              <w:numPr>
                <w:ilvl w:val="0"/>
                <w:numId w:val="30"/>
              </w:numPr>
              <w:ind w:hanging="702"/>
              <w:rPr>
                <w:sz w:val="18"/>
                <w:szCs w:val="18"/>
              </w:rPr>
            </w:pPr>
            <w:r>
              <w:rPr>
                <w:sz w:val="18"/>
                <w:szCs w:val="18"/>
              </w:rPr>
              <w:t xml:space="preserve">Update the TX SET Guides to correct spelling, grammar and punctuation. </w:t>
            </w:r>
          </w:p>
          <w:p w:rsidR="001869EB" w:rsidRPr="001869EB" w:rsidRDefault="001869EB" w:rsidP="001869EB">
            <w:pPr>
              <w:numPr>
                <w:ilvl w:val="0"/>
                <w:numId w:val="30"/>
              </w:numPr>
              <w:ind w:hanging="702"/>
              <w:rPr>
                <w:sz w:val="18"/>
                <w:szCs w:val="18"/>
              </w:rPr>
            </w:pPr>
            <w:r>
              <w:rPr>
                <w:sz w:val="18"/>
                <w:szCs w:val="18"/>
              </w:rPr>
              <w:t>Cleanup of gray box examples for consistency.</w:t>
            </w:r>
          </w:p>
        </w:tc>
      </w:tr>
      <w:tr w:rsidR="00780240" w:rsidRPr="004F5924" w:rsidTr="00780240">
        <w:trPr>
          <w:cantSplit/>
          <w:trHeight w:val="1440"/>
        </w:trPr>
        <w:tc>
          <w:tcPr>
            <w:tcW w:w="2160" w:type="dxa"/>
            <w:tcBorders>
              <w:top w:val="nil"/>
              <w:left w:val="nil"/>
              <w:bottom w:val="nil"/>
            </w:tcBorders>
          </w:tcPr>
          <w:p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80240" w:rsidRPr="0016042F" w:rsidRDefault="00780240" w:rsidP="00BD515D">
            <w:pPr>
              <w:pStyle w:val="Heading1"/>
              <w:rPr>
                <w:b w:val="0"/>
                <w:sz w:val="18"/>
              </w:rPr>
            </w:pPr>
          </w:p>
        </w:tc>
        <w:tc>
          <w:tcPr>
            <w:tcW w:w="7560" w:type="dxa"/>
            <w:tcBorders>
              <w:top w:val="nil"/>
              <w:left w:val="nil"/>
              <w:bottom w:val="nil"/>
              <w:right w:val="nil"/>
            </w:tcBorders>
          </w:tcPr>
          <w:p w:rsidR="00780240" w:rsidRDefault="00780240" w:rsidP="00BD515D">
            <w:pPr>
              <w:rPr>
                <w:sz w:val="18"/>
                <w:szCs w:val="18"/>
              </w:rPr>
            </w:pPr>
            <w:r>
              <w:rPr>
                <w:sz w:val="18"/>
                <w:szCs w:val="18"/>
              </w:rPr>
              <w:t>Change Control 2010-736:</w:t>
            </w:r>
          </w:p>
          <w:p w:rsidR="00780240" w:rsidRDefault="00780240" w:rsidP="00BD515D">
            <w:pPr>
              <w:numPr>
                <w:ilvl w:val="0"/>
                <w:numId w:val="31"/>
              </w:numPr>
              <w:rPr>
                <w:sz w:val="18"/>
                <w:szCs w:val="18"/>
              </w:rPr>
            </w:pPr>
            <w:r w:rsidRPr="00725629">
              <w:rPr>
                <w:sz w:val="18"/>
                <w:szCs w:val="18"/>
              </w:rPr>
              <w:t>In order to reject a Move In or Switch which currently has a Switch Hold, a new reject code of SHF will be added to the appropriate transactions.</w:t>
            </w:r>
          </w:p>
          <w:p w:rsidR="00780240" w:rsidRDefault="00780240" w:rsidP="00BD515D">
            <w:pPr>
              <w:rPr>
                <w:sz w:val="18"/>
                <w:szCs w:val="18"/>
              </w:rPr>
            </w:pPr>
            <w:r>
              <w:rPr>
                <w:sz w:val="18"/>
                <w:szCs w:val="18"/>
              </w:rPr>
              <w:t>Change Control 2010-740:</w:t>
            </w:r>
          </w:p>
          <w:p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rsidR="00780240" w:rsidRDefault="00780240" w:rsidP="00BD515D">
            <w:pPr>
              <w:rPr>
                <w:sz w:val="18"/>
                <w:szCs w:val="18"/>
              </w:rPr>
            </w:pPr>
            <w:r>
              <w:rPr>
                <w:sz w:val="18"/>
                <w:szCs w:val="18"/>
              </w:rPr>
              <w:t>Change Control 2010-747:</w:t>
            </w:r>
          </w:p>
          <w:p w:rsidR="00780240" w:rsidRDefault="00780240" w:rsidP="00BD515D">
            <w:pPr>
              <w:numPr>
                <w:ilvl w:val="0"/>
                <w:numId w:val="31"/>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780240" w:rsidRDefault="00780240" w:rsidP="00BD515D">
            <w:pPr>
              <w:rPr>
                <w:sz w:val="18"/>
                <w:szCs w:val="18"/>
              </w:rPr>
            </w:pPr>
            <w:r>
              <w:rPr>
                <w:sz w:val="18"/>
                <w:szCs w:val="18"/>
              </w:rPr>
              <w:t>Change Control 2010-748:</w:t>
            </w:r>
          </w:p>
          <w:p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780240" w:rsidRDefault="00780240" w:rsidP="00BD515D">
            <w:pPr>
              <w:rPr>
                <w:sz w:val="18"/>
                <w:szCs w:val="18"/>
              </w:rPr>
            </w:pPr>
            <w:r>
              <w:rPr>
                <w:sz w:val="18"/>
                <w:szCs w:val="18"/>
              </w:rPr>
              <w:t>Change Control 2010-751:</w:t>
            </w:r>
          </w:p>
          <w:p w:rsidR="00780240" w:rsidRDefault="00780240" w:rsidP="00BD515D">
            <w:pPr>
              <w:numPr>
                <w:ilvl w:val="0"/>
                <w:numId w:val="31"/>
              </w:numPr>
              <w:rPr>
                <w:sz w:val="18"/>
                <w:szCs w:val="18"/>
              </w:rPr>
            </w:pPr>
            <w:r w:rsidRPr="00262875">
              <w:rPr>
                <w:sz w:val="18"/>
                <w:szCs w:val="18"/>
              </w:rPr>
              <w:t>Adding new codes Force Majeure Event (FME) and Weather Moratorium (WTM)</w:t>
            </w:r>
          </w:p>
          <w:p w:rsidR="00780240" w:rsidRDefault="00780240" w:rsidP="00BD515D">
            <w:pPr>
              <w:rPr>
                <w:sz w:val="18"/>
                <w:szCs w:val="18"/>
              </w:rPr>
            </w:pPr>
            <w:r>
              <w:rPr>
                <w:sz w:val="18"/>
                <w:szCs w:val="18"/>
              </w:rPr>
              <w:t>Change Control 2010-756:</w:t>
            </w:r>
          </w:p>
          <w:p w:rsidR="00780240" w:rsidRDefault="00780240" w:rsidP="00BD515D">
            <w:pPr>
              <w:numPr>
                <w:ilvl w:val="0"/>
                <w:numId w:val="31"/>
              </w:numPr>
              <w:rPr>
                <w:sz w:val="18"/>
                <w:szCs w:val="18"/>
              </w:rPr>
            </w:pPr>
            <w:r w:rsidRPr="004F5924">
              <w:rPr>
                <w:sz w:val="18"/>
                <w:szCs w:val="18"/>
              </w:rPr>
              <w:t>Cleanup after 3.0A to have off-cycle updated to reflect self selected</w:t>
            </w:r>
            <w:r>
              <w:rPr>
                <w:sz w:val="18"/>
                <w:szCs w:val="18"/>
              </w:rPr>
              <w:t>.</w:t>
            </w:r>
          </w:p>
          <w:p w:rsidR="00780240" w:rsidRDefault="00780240" w:rsidP="00BD515D">
            <w:pPr>
              <w:rPr>
                <w:sz w:val="18"/>
                <w:szCs w:val="18"/>
              </w:rPr>
            </w:pPr>
            <w:r>
              <w:rPr>
                <w:sz w:val="18"/>
                <w:szCs w:val="18"/>
              </w:rPr>
              <w:t>Change Control 2010-760:</w:t>
            </w:r>
          </w:p>
          <w:p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rsidR="00780240" w:rsidRDefault="00780240" w:rsidP="00BD515D">
            <w:pPr>
              <w:rPr>
                <w:sz w:val="18"/>
                <w:szCs w:val="18"/>
              </w:rPr>
            </w:pPr>
            <w:r>
              <w:rPr>
                <w:sz w:val="18"/>
                <w:szCs w:val="18"/>
              </w:rPr>
              <w:t>Change Control 2010-761:</w:t>
            </w:r>
          </w:p>
          <w:p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rsidR="00780240" w:rsidRDefault="00780240" w:rsidP="00BD515D">
            <w:pPr>
              <w:rPr>
                <w:sz w:val="18"/>
                <w:szCs w:val="18"/>
              </w:rPr>
            </w:pPr>
            <w:r>
              <w:rPr>
                <w:sz w:val="18"/>
                <w:szCs w:val="18"/>
              </w:rPr>
              <w:t>Change Control 2011-771:</w:t>
            </w:r>
          </w:p>
          <w:p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rsidR="00780240" w:rsidRDefault="00780240" w:rsidP="00BD515D">
            <w:pPr>
              <w:rPr>
                <w:sz w:val="18"/>
                <w:szCs w:val="18"/>
              </w:rPr>
            </w:pPr>
            <w:r>
              <w:rPr>
                <w:sz w:val="18"/>
                <w:szCs w:val="18"/>
              </w:rPr>
              <w:t>Change Control 2011-781:</w:t>
            </w:r>
          </w:p>
          <w:p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rsidR="00780240" w:rsidRPr="002C1063" w:rsidRDefault="00780240" w:rsidP="00BD515D">
            <w:pPr>
              <w:rPr>
                <w:sz w:val="18"/>
                <w:szCs w:val="18"/>
              </w:rPr>
            </w:pPr>
            <w:r w:rsidRPr="002C1063">
              <w:rPr>
                <w:sz w:val="18"/>
                <w:szCs w:val="18"/>
              </w:rPr>
              <w:t>Change Control 2011-785:</w:t>
            </w:r>
          </w:p>
          <w:p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rsidR="006220FD" w:rsidRDefault="006220FD" w:rsidP="006220FD">
            <w:pPr>
              <w:rPr>
                <w:sz w:val="18"/>
                <w:szCs w:val="18"/>
              </w:rPr>
            </w:pPr>
            <w:r>
              <w:rPr>
                <w:sz w:val="18"/>
                <w:szCs w:val="18"/>
              </w:rPr>
              <w:t>Change Control 2011-788:</w:t>
            </w:r>
          </w:p>
          <w:p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rsidR="006220FD" w:rsidRDefault="006220FD" w:rsidP="006220FD">
            <w:pPr>
              <w:rPr>
                <w:sz w:val="18"/>
                <w:szCs w:val="18"/>
              </w:rPr>
            </w:pPr>
            <w:r>
              <w:rPr>
                <w:sz w:val="18"/>
                <w:szCs w:val="18"/>
              </w:rPr>
              <w:t>Change Control 2011-789:</w:t>
            </w:r>
          </w:p>
          <w:p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rsidR="00593B7C" w:rsidRDefault="00593B7C" w:rsidP="00593B7C">
            <w:pPr>
              <w:rPr>
                <w:sz w:val="18"/>
                <w:szCs w:val="18"/>
              </w:rPr>
            </w:pPr>
            <w:r>
              <w:rPr>
                <w:sz w:val="18"/>
                <w:szCs w:val="18"/>
              </w:rPr>
              <w:t>Change Control 2011-795:</w:t>
            </w:r>
          </w:p>
          <w:p w:rsidR="00593B7C" w:rsidRPr="00593B7C"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tc>
      </w:tr>
      <w:tr w:rsidR="0040194D" w:rsidTr="0040194D">
        <w:trPr>
          <w:cantSplit/>
          <w:trHeight w:val="1440"/>
        </w:trPr>
        <w:tc>
          <w:tcPr>
            <w:tcW w:w="2160" w:type="dxa"/>
            <w:tcBorders>
              <w:top w:val="nil"/>
              <w:left w:val="nil"/>
              <w:bottom w:val="nil"/>
            </w:tcBorders>
          </w:tcPr>
          <w:p w:rsidR="0040194D" w:rsidRDefault="00AF2DE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rsidR="0040194D" w:rsidRDefault="0040194D" w:rsidP="00DB34B0">
            <w:pPr>
              <w:rPr>
                <w:sz w:val="18"/>
                <w:szCs w:val="18"/>
              </w:rPr>
            </w:pPr>
            <w:r>
              <w:rPr>
                <w:sz w:val="18"/>
                <w:szCs w:val="18"/>
              </w:rPr>
              <w:t>Change Control 2020-806:</w:t>
            </w:r>
          </w:p>
          <w:p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rsidR="0040194D" w:rsidRDefault="0040194D" w:rsidP="00DB34B0">
            <w:pPr>
              <w:rPr>
                <w:sz w:val="18"/>
                <w:szCs w:val="18"/>
              </w:rPr>
            </w:pPr>
            <w:r>
              <w:rPr>
                <w:sz w:val="18"/>
                <w:szCs w:val="18"/>
              </w:rPr>
              <w:t>Change Control 2020-811:</w:t>
            </w:r>
          </w:p>
          <w:p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40194D" w:rsidRDefault="0040194D" w:rsidP="0040194D">
            <w:pPr>
              <w:rPr>
                <w:sz w:val="18"/>
                <w:szCs w:val="18"/>
              </w:rPr>
            </w:pPr>
            <w:r>
              <w:rPr>
                <w:sz w:val="18"/>
                <w:szCs w:val="18"/>
              </w:rPr>
              <w:t>Change Control 2020-820</w:t>
            </w:r>
          </w:p>
          <w:p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740DF5" w:rsidRDefault="00740DF5" w:rsidP="00740DF5">
            <w:pPr>
              <w:ind w:left="18"/>
              <w:rPr>
                <w:sz w:val="18"/>
                <w:szCs w:val="18"/>
              </w:rPr>
            </w:pPr>
            <w:r>
              <w:rPr>
                <w:sz w:val="18"/>
                <w:szCs w:val="18"/>
              </w:rPr>
              <w:t>Change Control 2020-824</w:t>
            </w:r>
          </w:p>
          <w:p w:rsidR="00740DF5" w:rsidRPr="003057C7" w:rsidRDefault="00740DF5" w:rsidP="00740DF5">
            <w:pPr>
              <w:numPr>
                <w:ilvl w:val="0"/>
                <w:numId w:val="30"/>
              </w:numPr>
              <w:ind w:left="378"/>
              <w:rPr>
                <w:sz w:val="18"/>
                <w:szCs w:val="18"/>
              </w:rPr>
            </w:pPr>
            <w:r>
              <w:rPr>
                <w:sz w:val="18"/>
                <w:szCs w:val="18"/>
              </w:rPr>
              <w:t>Update to the TX SET Guides for the N2 and N3 to only allow one per loop</w:t>
            </w:r>
          </w:p>
        </w:tc>
      </w:tr>
    </w:tbl>
    <w:p w:rsidR="005A725A" w:rsidRDefault="004F2185">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5A725A">
        <w:rPr>
          <w:b/>
          <w:bCs/>
          <w:snapToGrid w:val="0"/>
          <w:sz w:val="48"/>
          <w:szCs w:val="48"/>
        </w:rPr>
        <w:lastRenderedPageBreak/>
        <w:t xml:space="preserve">How to Use this </w:t>
      </w:r>
      <w:r w:rsidR="005A725A">
        <w:rPr>
          <w:b/>
          <w:bCs/>
          <w:sz w:val="48"/>
          <w:szCs w:val="48"/>
        </w:rPr>
        <w:t>Implementation Guide</w:t>
      </w:r>
    </w:p>
    <w:p w:rsidR="005A725A" w:rsidRDefault="005A725A">
      <w:pPr>
        <w:tabs>
          <w:tab w:val="right" w:pos="1800"/>
          <w:tab w:val="left" w:pos="2160"/>
        </w:tabs>
        <w:jc w:val="center"/>
        <w:rPr>
          <w:b/>
          <w:bCs/>
          <w:sz w:val="48"/>
          <w:szCs w:val="48"/>
        </w:rPr>
      </w:pPr>
    </w:p>
    <w:p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61A41E4B">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2F392D" w:rsidRDefault="002F392D">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2F392D" w:rsidRDefault="002F392D">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D41586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950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A725A">
        <w:rPr>
          <w:b/>
          <w:bCs/>
        </w:rPr>
        <w:tab/>
      </w:r>
      <w:r w:rsidR="005A725A">
        <w:rPr>
          <w:b/>
          <w:bCs/>
          <w:sz w:val="20"/>
          <w:szCs w:val="20"/>
        </w:rPr>
        <w:t>Segment:</w:t>
      </w:r>
      <w:r w:rsidR="005A725A">
        <w:rPr>
          <w:b/>
          <w:bCs/>
          <w:sz w:val="20"/>
          <w:szCs w:val="20"/>
        </w:rPr>
        <w:tab/>
      </w:r>
      <w:r w:rsidR="005A725A">
        <w:rPr>
          <w:b/>
          <w:bCs/>
          <w:sz w:val="40"/>
          <w:szCs w:val="40"/>
        </w:rPr>
        <w:t>REF</w:t>
      </w:r>
      <w:r w:rsidR="005A725A">
        <w:rPr>
          <w:b/>
          <w:bCs/>
        </w:rPr>
        <w:t xml:space="preserve"> Reference Identification (ESI ID)</w:t>
      </w:r>
    </w:p>
    <w:p w:rsidR="005A725A" w:rsidRDefault="005A725A">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rsidR="005A725A" w:rsidRDefault="005A725A">
      <w:pPr>
        <w:tabs>
          <w:tab w:val="right" w:pos="1800"/>
          <w:tab w:val="left" w:pos="2160"/>
        </w:tabs>
        <w:adjustRightInd w:val="0"/>
        <w:ind w:left="2160" w:hanging="2160"/>
      </w:pPr>
      <w:r>
        <w:rPr>
          <w:sz w:val="20"/>
          <w:szCs w:val="20"/>
        </w:rPr>
        <w:tab/>
      </w:r>
      <w:r>
        <w:rPr>
          <w:b/>
          <w:bCs/>
          <w:sz w:val="20"/>
          <w:szCs w:val="20"/>
        </w:rPr>
        <w:t>Loop:</w:t>
      </w:r>
      <w:r>
        <w:tab/>
        <w:t>LIN        Optional</w:t>
      </w:r>
    </w:p>
    <w:p w:rsidR="005A725A" w:rsidRDefault="005A725A">
      <w:pPr>
        <w:tabs>
          <w:tab w:val="right" w:pos="1800"/>
          <w:tab w:val="left" w:pos="2160"/>
        </w:tabs>
        <w:adjustRightInd w:val="0"/>
        <w:ind w:left="2160" w:hanging="2160"/>
      </w:pPr>
      <w:r>
        <w:tab/>
      </w:r>
      <w:r>
        <w:rPr>
          <w:b/>
          <w:bCs/>
          <w:sz w:val="20"/>
          <w:szCs w:val="20"/>
        </w:rPr>
        <w:t>Level:</w:t>
      </w:r>
      <w:r>
        <w:tab/>
        <w:t>Detail</w:t>
      </w:r>
    </w:p>
    <w:p w:rsidR="005A725A" w:rsidRDefault="005A725A">
      <w:pPr>
        <w:tabs>
          <w:tab w:val="right" w:pos="1800"/>
          <w:tab w:val="left" w:pos="2160"/>
        </w:tabs>
        <w:adjustRightInd w:val="0"/>
        <w:ind w:left="2160" w:hanging="2160"/>
      </w:pPr>
      <w:r>
        <w:tab/>
      </w:r>
      <w:r>
        <w:rPr>
          <w:b/>
          <w:bCs/>
          <w:sz w:val="20"/>
          <w:szCs w:val="20"/>
        </w:rPr>
        <w:t>Usage:</w:t>
      </w:r>
      <w:r>
        <w:tab/>
        <w:t>Optional</w:t>
      </w:r>
    </w:p>
    <w:p w:rsidR="005A725A" w:rsidRDefault="005A725A">
      <w:pPr>
        <w:tabs>
          <w:tab w:val="right" w:pos="1800"/>
          <w:tab w:val="left" w:pos="2160"/>
        </w:tabs>
        <w:adjustRightInd w:val="0"/>
        <w:ind w:left="2160" w:hanging="2160"/>
      </w:pPr>
      <w:r>
        <w:tab/>
      </w:r>
      <w:r>
        <w:rPr>
          <w:b/>
          <w:bCs/>
          <w:sz w:val="20"/>
          <w:szCs w:val="20"/>
        </w:rPr>
        <w:t>Max Use:</w:t>
      </w:r>
      <w:r>
        <w:tab/>
        <w:t>&gt;1</w:t>
      </w:r>
    </w:p>
    <w:p w:rsidR="005A725A" w:rsidRDefault="005A725A">
      <w:pPr>
        <w:tabs>
          <w:tab w:val="right" w:pos="1800"/>
          <w:tab w:val="left" w:pos="2160"/>
        </w:tabs>
        <w:adjustRightInd w:val="0"/>
        <w:ind w:left="2160" w:hanging="2160"/>
      </w:pPr>
      <w:r>
        <w:tab/>
      </w:r>
      <w:r>
        <w:rPr>
          <w:b/>
          <w:bCs/>
          <w:sz w:val="20"/>
          <w:szCs w:val="20"/>
        </w:rPr>
        <w:t>Purpose:</w:t>
      </w:r>
      <w:r>
        <w:tab/>
        <w:t>To specify identifying information</w:t>
      </w:r>
    </w:p>
    <w:p w:rsidR="005A725A" w:rsidRDefault="005A725A">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rsidR="005A725A" w:rsidRDefault="005A725A">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rsidR="005A725A" w:rsidRDefault="005A725A">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rsidR="005A725A" w:rsidRDefault="005A725A">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rsidR="005A725A" w:rsidRDefault="002218C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3E1FC3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2F392D" w:rsidRDefault="002F392D">
                      <w:pPr>
                        <w:rPr>
                          <w:sz w:val="20"/>
                          <w:szCs w:val="20"/>
                        </w:rPr>
                      </w:pPr>
                      <w:r>
                        <w:rPr>
                          <w:sz w:val="20"/>
                          <w:szCs w:val="20"/>
                        </w:rPr>
                        <w:t>This section is used to show the Texas Rules for implementation of this segment.</w:t>
                      </w:r>
                    </w:p>
                  </w:txbxContent>
                </v:textbox>
              </v:shape>
            </w:pict>
          </mc:Fallback>
        </mc:AlternateContent>
      </w:r>
      <w:r w:rsidR="005A725A">
        <w:rPr>
          <w:sz w:val="20"/>
          <w:szCs w:val="20"/>
        </w:rPr>
        <w:tab/>
      </w:r>
      <w:r w:rsidR="005A725A">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A725A">
        <w:tc>
          <w:tcPr>
            <w:tcW w:w="1944" w:type="dxa"/>
            <w:tcBorders>
              <w:top w:val="nil"/>
              <w:left w:val="nil"/>
              <w:bottom w:val="nil"/>
              <w:right w:val="nil"/>
            </w:tcBorders>
          </w:tcPr>
          <w:p w:rsidR="005A725A" w:rsidRDefault="002218CC">
            <w:pPr>
              <w:adjustRightInd w:val="0"/>
              <w:ind w:right="144"/>
              <w:jc w:val="right"/>
            </w:pPr>
            <w:r>
              <w:rPr>
                <w:noProof/>
              </w:rPr>
              <mc:AlternateContent>
                <mc:Choice Requires="wps">
                  <w:drawing>
                    <wp:anchor distT="0" distB="0" distL="114300" distR="114300" simplePos="0" relativeHeight="251655680" behindDoc="0" locked="0" layoutInCell="0" allowOverlap="1" wp14:editId="5B6EFE35">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A77A4"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A725A">
              <w:rPr>
                <w:b/>
                <w:bCs/>
                <w:sz w:val="20"/>
                <w:szCs w:val="20"/>
              </w:rPr>
              <w:t>Notes:</w:t>
            </w:r>
          </w:p>
        </w:tc>
        <w:tc>
          <w:tcPr>
            <w:tcW w:w="216" w:type="dxa"/>
            <w:tcBorders>
              <w:top w:val="nil"/>
              <w:left w:val="nil"/>
              <w:bottom w:val="nil"/>
              <w:right w:val="nil"/>
            </w:tcBorders>
          </w:tcPr>
          <w:p w:rsidR="005A725A" w:rsidRDefault="005A725A">
            <w:pPr>
              <w:adjustRightInd w:val="0"/>
              <w:ind w:right="144"/>
              <w:jc w:val="right"/>
            </w:pPr>
          </w:p>
        </w:tc>
        <w:tc>
          <w:tcPr>
            <w:tcW w:w="5760" w:type="dxa"/>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Required</w:t>
            </w:r>
          </w:p>
          <w:p w:rsidR="005A725A" w:rsidRDefault="005A725A">
            <w:pPr>
              <w:adjustRightInd w:val="0"/>
              <w:ind w:right="144"/>
              <w:rPr>
                <w:sz w:val="20"/>
                <w:szCs w:val="20"/>
              </w:rPr>
            </w:pPr>
          </w:p>
        </w:tc>
      </w:tr>
      <w:tr w:rsidR="005A725A">
        <w:tc>
          <w:tcPr>
            <w:tcW w:w="1944" w:type="dxa"/>
            <w:tcBorders>
              <w:top w:val="nil"/>
              <w:left w:val="nil"/>
              <w:bottom w:val="nil"/>
              <w:right w:val="nil"/>
            </w:tcBorders>
          </w:tcPr>
          <w:p w:rsidR="005A725A" w:rsidRDefault="005A725A">
            <w:pPr>
              <w:adjustRightInd w:val="0"/>
              <w:ind w:right="144"/>
              <w:rPr>
                <w:sz w:val="20"/>
                <w:szCs w:val="20"/>
              </w:rPr>
            </w:pPr>
          </w:p>
        </w:tc>
        <w:tc>
          <w:tcPr>
            <w:tcW w:w="216" w:type="dxa"/>
            <w:tcBorders>
              <w:top w:val="nil"/>
              <w:left w:val="nil"/>
              <w:bottom w:val="nil"/>
              <w:right w:val="nil"/>
            </w:tcBorders>
          </w:tcPr>
          <w:p w:rsidR="005A725A" w:rsidRDefault="005A725A">
            <w:pPr>
              <w:adjustRightInd w:val="0"/>
              <w:ind w:right="144"/>
              <w:rPr>
                <w:sz w:val="20"/>
                <w:szCs w:val="20"/>
              </w:rPr>
            </w:pPr>
          </w:p>
        </w:tc>
        <w:tc>
          <w:tcPr>
            <w:tcW w:w="5760" w:type="dxa"/>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REF~Q5~~10111111234567890ABCDEFGHIJKLMNOPQRS</w:t>
            </w:r>
          </w:p>
        </w:tc>
      </w:tr>
    </w:tbl>
    <w:p w:rsidR="005A725A" w:rsidRDefault="002218CC">
      <w:pPr>
        <w:adjustRightInd w:val="0"/>
        <w:rPr>
          <w:sz w:val="20"/>
          <w:szCs w:val="20"/>
        </w:rPr>
      </w:pPr>
      <w:r>
        <w:rPr>
          <w:noProof/>
        </w:rPr>
        <mc:AlternateContent>
          <mc:Choice Requires="wps">
            <w:drawing>
              <wp:anchor distT="0" distB="0" distL="114300" distR="114300" simplePos="0" relativeHeight="251658752" behindDoc="0" locked="0" layoutInCell="0" allowOverlap="1" wp14:editId="022A33DF">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368C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A725A" w:rsidRDefault="002218CC">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7C1B6059">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2F392D" w:rsidRDefault="002F392D">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2F392D" w:rsidRDefault="002F392D">
                      <w:r>
                        <w:t>One or more examples.</w:t>
                      </w:r>
                    </w:p>
                  </w:txbxContent>
                </v:textbox>
              </v:shape>
            </w:pict>
          </mc:Fallback>
        </mc:AlternateContent>
      </w:r>
      <w:r w:rsidR="005A725A">
        <w:rPr>
          <w:b/>
          <w:bCs/>
          <w:sz w:val="20"/>
          <w:szCs w:val="20"/>
        </w:rPr>
        <w:t>Data Element Summary</w:t>
      </w:r>
    </w:p>
    <w:p w:rsidR="005A725A" w:rsidRDefault="005A725A">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5A725A" w:rsidRDefault="005A725A">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A725A">
        <w:tc>
          <w:tcPr>
            <w:tcW w:w="1007" w:type="dxa"/>
            <w:tcBorders>
              <w:top w:val="nil"/>
              <w:left w:val="nil"/>
              <w:bottom w:val="nil"/>
              <w:right w:val="nil"/>
            </w:tcBorders>
          </w:tcPr>
          <w:p w:rsidR="005A725A" w:rsidRPr="0016042F" w:rsidRDefault="005A725A">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rsidR="005A725A" w:rsidRDefault="005A725A">
            <w:pPr>
              <w:adjustRightInd w:val="0"/>
              <w:ind w:right="144"/>
              <w:jc w:val="center"/>
            </w:pPr>
            <w:r>
              <w:rPr>
                <w:b/>
                <w:bCs/>
                <w:sz w:val="20"/>
                <w:szCs w:val="20"/>
              </w:rPr>
              <w:t>REF01</w:t>
            </w:r>
          </w:p>
        </w:tc>
        <w:tc>
          <w:tcPr>
            <w:tcW w:w="893" w:type="dxa"/>
            <w:tcBorders>
              <w:top w:val="nil"/>
              <w:left w:val="nil"/>
              <w:bottom w:val="nil"/>
              <w:right w:val="nil"/>
            </w:tcBorders>
          </w:tcPr>
          <w:p w:rsidR="005A725A" w:rsidRDefault="005A725A">
            <w:pPr>
              <w:adjustRightInd w:val="0"/>
              <w:ind w:right="144"/>
              <w:jc w:val="center"/>
            </w:pPr>
            <w:r>
              <w:rPr>
                <w:b/>
                <w:bCs/>
                <w:sz w:val="20"/>
                <w:szCs w:val="20"/>
              </w:rPr>
              <w:t>128</w:t>
            </w:r>
          </w:p>
        </w:tc>
        <w:tc>
          <w:tcPr>
            <w:tcW w:w="4968" w:type="dxa"/>
            <w:gridSpan w:val="4"/>
            <w:tcBorders>
              <w:top w:val="nil"/>
              <w:left w:val="nil"/>
              <w:bottom w:val="nil"/>
              <w:right w:val="nil"/>
            </w:tcBorders>
          </w:tcPr>
          <w:p w:rsidR="005A725A" w:rsidRDefault="005A725A">
            <w:pPr>
              <w:adjustRightInd w:val="0"/>
              <w:ind w:right="144"/>
            </w:pPr>
            <w:r>
              <w:rPr>
                <w:b/>
                <w:bCs/>
                <w:sz w:val="20"/>
                <w:szCs w:val="20"/>
              </w:rPr>
              <w:t>Reference Identification Qualifier</w:t>
            </w:r>
          </w:p>
        </w:tc>
        <w:tc>
          <w:tcPr>
            <w:tcW w:w="432" w:type="dxa"/>
            <w:tcBorders>
              <w:top w:val="nil"/>
              <w:left w:val="nil"/>
              <w:bottom w:val="nil"/>
              <w:right w:val="nil"/>
            </w:tcBorders>
          </w:tcPr>
          <w:p w:rsidR="005A725A" w:rsidRDefault="005A725A">
            <w:pPr>
              <w:adjustRightInd w:val="0"/>
              <w:ind w:right="144"/>
              <w:jc w:val="center"/>
            </w:pPr>
            <w:r>
              <w:rPr>
                <w:b/>
                <w:bCs/>
                <w:sz w:val="20"/>
                <w:szCs w:val="20"/>
              </w:rPr>
              <w:t>M</w:t>
            </w:r>
          </w:p>
        </w:tc>
        <w:tc>
          <w:tcPr>
            <w:tcW w:w="35" w:type="dxa"/>
            <w:tcBorders>
              <w:top w:val="nil"/>
              <w:left w:val="nil"/>
              <w:bottom w:val="nil"/>
              <w:right w:val="nil"/>
            </w:tcBorders>
          </w:tcPr>
          <w:p w:rsidR="005A725A" w:rsidRDefault="005A725A">
            <w:pPr>
              <w:adjustRightInd w:val="0"/>
              <w:ind w:right="144"/>
              <w:jc w:val="center"/>
            </w:pPr>
          </w:p>
        </w:tc>
        <w:tc>
          <w:tcPr>
            <w:tcW w:w="1440" w:type="dxa"/>
            <w:gridSpan w:val="3"/>
            <w:tcBorders>
              <w:top w:val="nil"/>
              <w:left w:val="nil"/>
              <w:bottom w:val="nil"/>
              <w:right w:val="nil"/>
            </w:tcBorders>
          </w:tcPr>
          <w:p w:rsidR="005A725A" w:rsidRDefault="005A725A">
            <w:pPr>
              <w:adjustRightInd w:val="0"/>
              <w:ind w:right="144"/>
            </w:pPr>
            <w:r>
              <w:rPr>
                <w:b/>
                <w:bCs/>
                <w:sz w:val="20"/>
                <w:szCs w:val="20"/>
              </w:rPr>
              <w:t>ID 2/3</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tcPr>
          <w:p w:rsidR="005A725A" w:rsidRDefault="005A725A">
            <w:pPr>
              <w:adjustRightInd w:val="0"/>
              <w:ind w:right="144"/>
              <w:rPr>
                <w:sz w:val="20"/>
                <w:szCs w:val="20"/>
              </w:rPr>
            </w:pPr>
            <w:r>
              <w:rPr>
                <w:sz w:val="20"/>
                <w:szCs w:val="20"/>
              </w:rPr>
              <w:t>Code qualifying the Reference Identification</w:t>
            </w:r>
          </w:p>
        </w:tc>
      </w:tr>
      <w:tr w:rsidR="005A725A">
        <w:trPr>
          <w:gridAfter w:val="1"/>
          <w:wAfter w:w="331" w:type="dxa"/>
        </w:trPr>
        <w:tc>
          <w:tcPr>
            <w:tcW w:w="3168" w:type="dxa"/>
            <w:gridSpan w:val="4"/>
            <w:tcBorders>
              <w:top w:val="nil"/>
              <w:left w:val="nil"/>
              <w:bottom w:val="nil"/>
              <w:right w:val="nil"/>
            </w:tcBorders>
          </w:tcPr>
          <w:p w:rsidR="005A725A" w:rsidRDefault="005A725A">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5A725A" w:rsidRDefault="005A725A">
            <w:pPr>
              <w:adjustRightInd w:val="0"/>
              <w:ind w:right="144"/>
              <w:rPr>
                <w:sz w:val="20"/>
                <w:szCs w:val="20"/>
              </w:rPr>
            </w:pPr>
            <w:r>
              <w:rPr>
                <w:sz w:val="20"/>
                <w:szCs w:val="20"/>
              </w:rPr>
              <w:t>Q5</w:t>
            </w:r>
          </w:p>
        </w:tc>
        <w:tc>
          <w:tcPr>
            <w:tcW w:w="145" w:type="dxa"/>
            <w:tcBorders>
              <w:top w:val="nil"/>
              <w:left w:val="nil"/>
              <w:bottom w:val="nil"/>
              <w:right w:val="nil"/>
            </w:tcBorders>
          </w:tcPr>
          <w:p w:rsidR="005A725A" w:rsidRDefault="005A725A">
            <w:pPr>
              <w:adjustRightInd w:val="0"/>
              <w:ind w:right="144"/>
              <w:rPr>
                <w:sz w:val="20"/>
                <w:szCs w:val="20"/>
              </w:rPr>
            </w:pPr>
          </w:p>
        </w:tc>
        <w:tc>
          <w:tcPr>
            <w:tcW w:w="4844" w:type="dxa"/>
            <w:gridSpan w:val="5"/>
            <w:tcBorders>
              <w:top w:val="nil"/>
              <w:left w:val="nil"/>
              <w:bottom w:val="nil"/>
              <w:right w:val="nil"/>
            </w:tcBorders>
          </w:tcPr>
          <w:p w:rsidR="005A725A" w:rsidRDefault="005A725A">
            <w:pPr>
              <w:adjustRightInd w:val="0"/>
              <w:ind w:right="144"/>
              <w:rPr>
                <w:sz w:val="20"/>
                <w:szCs w:val="20"/>
              </w:rPr>
            </w:pPr>
            <w:r>
              <w:rPr>
                <w:sz w:val="20"/>
                <w:szCs w:val="20"/>
              </w:rPr>
              <w:t>Property Control Number</w:t>
            </w:r>
          </w:p>
        </w:tc>
      </w:tr>
      <w:tr w:rsidR="005A725A">
        <w:trPr>
          <w:gridAfter w:val="2"/>
          <w:wAfter w:w="474" w:type="dxa"/>
        </w:trPr>
        <w:tc>
          <w:tcPr>
            <w:tcW w:w="4680" w:type="dxa"/>
            <w:gridSpan w:val="6"/>
            <w:tcBorders>
              <w:top w:val="nil"/>
              <w:left w:val="nil"/>
              <w:bottom w:val="nil"/>
              <w:right w:val="nil"/>
            </w:tcBorders>
          </w:tcPr>
          <w:p w:rsidR="005A725A" w:rsidRDefault="005A725A">
            <w:pPr>
              <w:adjustRightInd w:val="0"/>
              <w:ind w:right="144"/>
              <w:rPr>
                <w:sz w:val="20"/>
                <w:szCs w:val="20"/>
              </w:rPr>
            </w:pPr>
          </w:p>
        </w:tc>
        <w:tc>
          <w:tcPr>
            <w:tcW w:w="4701" w:type="dxa"/>
            <w:gridSpan w:val="4"/>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Electric Service Identifier (ESI ID)</w:t>
            </w:r>
          </w:p>
        </w:tc>
      </w:tr>
      <w:tr w:rsidR="005A725A">
        <w:tc>
          <w:tcPr>
            <w:tcW w:w="1007" w:type="dxa"/>
            <w:tcBorders>
              <w:top w:val="nil"/>
              <w:left w:val="nil"/>
              <w:bottom w:val="nil"/>
              <w:right w:val="nil"/>
            </w:tcBorders>
          </w:tcPr>
          <w:p w:rsidR="005A725A" w:rsidRPr="0016042F" w:rsidRDefault="005A725A">
            <w:pPr>
              <w:pStyle w:val="Heading1"/>
            </w:pPr>
            <w:r w:rsidRPr="0016042F">
              <w:t>Must Use</w:t>
            </w:r>
          </w:p>
        </w:tc>
        <w:tc>
          <w:tcPr>
            <w:tcW w:w="1080" w:type="dxa"/>
            <w:tcBorders>
              <w:top w:val="nil"/>
              <w:left w:val="nil"/>
              <w:bottom w:val="nil"/>
              <w:right w:val="nil"/>
            </w:tcBorders>
          </w:tcPr>
          <w:p w:rsidR="005A725A" w:rsidRDefault="005A725A">
            <w:pPr>
              <w:adjustRightInd w:val="0"/>
              <w:ind w:right="144"/>
              <w:jc w:val="center"/>
            </w:pPr>
            <w:r>
              <w:rPr>
                <w:b/>
                <w:bCs/>
                <w:sz w:val="20"/>
                <w:szCs w:val="20"/>
              </w:rPr>
              <w:t>REF03</w:t>
            </w:r>
          </w:p>
        </w:tc>
        <w:tc>
          <w:tcPr>
            <w:tcW w:w="893" w:type="dxa"/>
            <w:tcBorders>
              <w:top w:val="nil"/>
              <w:left w:val="nil"/>
              <w:bottom w:val="nil"/>
              <w:right w:val="nil"/>
            </w:tcBorders>
          </w:tcPr>
          <w:p w:rsidR="005A725A" w:rsidRDefault="005A725A">
            <w:pPr>
              <w:adjustRightInd w:val="0"/>
              <w:ind w:right="144"/>
              <w:jc w:val="center"/>
            </w:pPr>
            <w:r>
              <w:rPr>
                <w:b/>
                <w:bCs/>
                <w:sz w:val="20"/>
                <w:szCs w:val="20"/>
              </w:rPr>
              <w:t>352</w:t>
            </w:r>
          </w:p>
        </w:tc>
        <w:tc>
          <w:tcPr>
            <w:tcW w:w="4968" w:type="dxa"/>
            <w:gridSpan w:val="4"/>
            <w:tcBorders>
              <w:top w:val="nil"/>
              <w:left w:val="nil"/>
              <w:bottom w:val="nil"/>
              <w:right w:val="nil"/>
            </w:tcBorders>
          </w:tcPr>
          <w:p w:rsidR="005A725A" w:rsidRDefault="005A725A">
            <w:pPr>
              <w:adjustRightInd w:val="0"/>
              <w:ind w:right="144"/>
            </w:pPr>
            <w:r>
              <w:rPr>
                <w:b/>
                <w:bCs/>
                <w:sz w:val="20"/>
                <w:szCs w:val="20"/>
              </w:rPr>
              <w:t>Description</w:t>
            </w:r>
          </w:p>
        </w:tc>
        <w:tc>
          <w:tcPr>
            <w:tcW w:w="432" w:type="dxa"/>
            <w:tcBorders>
              <w:top w:val="nil"/>
              <w:left w:val="nil"/>
              <w:bottom w:val="nil"/>
              <w:right w:val="nil"/>
            </w:tcBorders>
          </w:tcPr>
          <w:p w:rsidR="005A725A" w:rsidRDefault="005A725A">
            <w:pPr>
              <w:adjustRightInd w:val="0"/>
              <w:ind w:right="144"/>
              <w:jc w:val="center"/>
            </w:pPr>
            <w:r>
              <w:rPr>
                <w:b/>
                <w:bCs/>
                <w:sz w:val="20"/>
                <w:szCs w:val="20"/>
              </w:rPr>
              <w:t>X</w:t>
            </w:r>
          </w:p>
        </w:tc>
        <w:tc>
          <w:tcPr>
            <w:tcW w:w="35" w:type="dxa"/>
            <w:tcBorders>
              <w:top w:val="nil"/>
              <w:left w:val="nil"/>
              <w:bottom w:val="nil"/>
              <w:right w:val="nil"/>
            </w:tcBorders>
          </w:tcPr>
          <w:p w:rsidR="005A725A" w:rsidRDefault="005A725A">
            <w:pPr>
              <w:adjustRightInd w:val="0"/>
              <w:ind w:right="144"/>
              <w:jc w:val="center"/>
            </w:pPr>
          </w:p>
        </w:tc>
        <w:tc>
          <w:tcPr>
            <w:tcW w:w="1440" w:type="dxa"/>
            <w:gridSpan w:val="3"/>
            <w:tcBorders>
              <w:top w:val="nil"/>
              <w:left w:val="nil"/>
              <w:bottom w:val="nil"/>
              <w:right w:val="nil"/>
            </w:tcBorders>
          </w:tcPr>
          <w:p w:rsidR="005A725A" w:rsidRDefault="005A725A">
            <w:pPr>
              <w:adjustRightInd w:val="0"/>
              <w:ind w:right="144"/>
            </w:pPr>
            <w:r>
              <w:rPr>
                <w:b/>
                <w:bCs/>
                <w:sz w:val="20"/>
                <w:szCs w:val="20"/>
              </w:rPr>
              <w:t>AN 1/80</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tcPr>
          <w:p w:rsidR="005A725A" w:rsidRDefault="005A725A">
            <w:pPr>
              <w:adjustRightInd w:val="0"/>
              <w:ind w:right="144"/>
              <w:rPr>
                <w:sz w:val="20"/>
                <w:szCs w:val="20"/>
              </w:rPr>
            </w:pPr>
            <w:r>
              <w:rPr>
                <w:sz w:val="20"/>
                <w:szCs w:val="20"/>
              </w:rPr>
              <w:t>A free-form description to clarify the related data elements and their content</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ESI ID</w:t>
            </w:r>
          </w:p>
        </w:tc>
      </w:tr>
    </w:tbl>
    <w:p w:rsidR="005A725A" w:rsidRDefault="005A725A">
      <w:pPr>
        <w:rPr>
          <w:sz w:val="20"/>
          <w:szCs w:val="20"/>
        </w:rPr>
      </w:pPr>
    </w:p>
    <w:p w:rsidR="005A725A" w:rsidRDefault="002218CC">
      <w:pPr>
        <w:rPr>
          <w:b/>
          <w:bCs/>
          <w:sz w:val="20"/>
          <w:szCs w:val="20"/>
        </w:rPr>
      </w:pPr>
      <w:r>
        <w:rPr>
          <w:noProof/>
        </w:rPr>
        <mc:AlternateContent>
          <mc:Choice Requires="wps">
            <w:drawing>
              <wp:anchor distT="0" distB="0" distL="114300" distR="114300" simplePos="0" relativeHeight="251661824" behindDoc="0" locked="0" layoutInCell="0" allowOverlap="1" wp14:editId="6011099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2F392D" w:rsidRDefault="002F392D">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D87637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column shows the X12 attributes for each data element.</w:t>
                            </w:r>
                          </w:p>
                          <w:p w:rsidR="002F392D" w:rsidRPr="0016042F" w:rsidRDefault="002F392D">
                            <w:pPr>
                              <w:pStyle w:val="Footer"/>
                              <w:widowControl/>
                              <w:tabs>
                                <w:tab w:val="clear" w:pos="4320"/>
                                <w:tab w:val="clear" w:pos="8640"/>
                              </w:tabs>
                              <w:rPr>
                                <w:rFonts w:ascii="Times New Roman" w:hAnsi="Times New Roman"/>
                              </w:rPr>
                            </w:pPr>
                          </w:p>
                          <w:p w:rsidR="002F392D" w:rsidRDefault="002F392D">
                            <w:pPr>
                              <w:rPr>
                                <w:sz w:val="20"/>
                                <w:szCs w:val="20"/>
                              </w:rPr>
                            </w:pPr>
                            <w:r>
                              <w:rPr>
                                <w:sz w:val="20"/>
                                <w:szCs w:val="20"/>
                              </w:rPr>
                              <w:t>M = Mandatory</w:t>
                            </w:r>
                          </w:p>
                          <w:p w:rsidR="002F392D" w:rsidRDefault="002F392D">
                            <w:pPr>
                              <w:rPr>
                                <w:sz w:val="20"/>
                                <w:szCs w:val="20"/>
                              </w:rPr>
                            </w:pPr>
                            <w:r>
                              <w:rPr>
                                <w:sz w:val="20"/>
                                <w:szCs w:val="20"/>
                              </w:rPr>
                              <w:t>O = Optional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2F392D" w:rsidRDefault="002F392D">
                            <w:pPr>
                              <w:rPr>
                                <w:sz w:val="20"/>
                                <w:szCs w:val="20"/>
                              </w:rPr>
                            </w:pPr>
                          </w:p>
                          <w:p w:rsidR="002F392D" w:rsidRDefault="002F392D">
                            <w:pPr>
                              <w:rPr>
                                <w:sz w:val="20"/>
                                <w:szCs w:val="20"/>
                              </w:rPr>
                            </w:pPr>
                            <w:r>
                              <w:rPr>
                                <w:sz w:val="20"/>
                                <w:szCs w:val="20"/>
                              </w:rPr>
                              <w:t>AN = Alphanumeric</w:t>
                            </w:r>
                          </w:p>
                          <w:p w:rsidR="002F392D" w:rsidRDefault="002F392D">
                            <w:pPr>
                              <w:rPr>
                                <w:sz w:val="20"/>
                                <w:szCs w:val="20"/>
                              </w:rPr>
                            </w:pPr>
                            <w:r>
                              <w:rPr>
                                <w:sz w:val="20"/>
                                <w:szCs w:val="20"/>
                              </w:rPr>
                              <w:t>N# = Implied Decimal at position #</w:t>
                            </w:r>
                          </w:p>
                          <w:p w:rsidR="002F392D" w:rsidRDefault="002F392D">
                            <w:pPr>
                              <w:rPr>
                                <w:sz w:val="20"/>
                                <w:szCs w:val="20"/>
                              </w:rPr>
                            </w:pPr>
                            <w:r>
                              <w:rPr>
                                <w:sz w:val="20"/>
                                <w:szCs w:val="20"/>
                              </w:rPr>
                              <w:t>ID = Identification</w:t>
                            </w:r>
                          </w:p>
                          <w:p w:rsidR="002F392D" w:rsidRDefault="002F392D">
                            <w:pPr>
                              <w:rPr>
                                <w:sz w:val="20"/>
                                <w:szCs w:val="20"/>
                              </w:rPr>
                            </w:pPr>
                            <w:r>
                              <w:rPr>
                                <w:sz w:val="20"/>
                                <w:szCs w:val="20"/>
                              </w:rPr>
                              <w:t>R = Real</w:t>
                            </w:r>
                          </w:p>
                          <w:p w:rsidR="002F392D" w:rsidRDefault="002F392D">
                            <w:pPr>
                              <w:rPr>
                                <w:sz w:val="20"/>
                                <w:szCs w:val="20"/>
                              </w:rPr>
                            </w:pPr>
                          </w:p>
                          <w:p w:rsidR="002F392D" w:rsidRDefault="002F392D">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2F392D" w:rsidRDefault="002F392D">
                      <w:pPr>
                        <w:rPr>
                          <w:sz w:val="20"/>
                          <w:szCs w:val="20"/>
                        </w:rPr>
                      </w:pPr>
                      <w:r>
                        <w:rPr>
                          <w:sz w:val="20"/>
                          <w:szCs w:val="20"/>
                        </w:rPr>
                        <w:t>This column shows the X12 attributes for each data element.</w:t>
                      </w:r>
                    </w:p>
                    <w:p w:rsidR="002F392D" w:rsidRPr="0016042F" w:rsidRDefault="002F392D">
                      <w:pPr>
                        <w:pStyle w:val="Footer"/>
                        <w:widowControl/>
                        <w:tabs>
                          <w:tab w:val="clear" w:pos="4320"/>
                          <w:tab w:val="clear" w:pos="8640"/>
                        </w:tabs>
                        <w:rPr>
                          <w:rFonts w:ascii="Times New Roman" w:hAnsi="Times New Roman"/>
                        </w:rPr>
                      </w:pPr>
                    </w:p>
                    <w:p w:rsidR="002F392D" w:rsidRDefault="002F392D">
                      <w:pPr>
                        <w:rPr>
                          <w:sz w:val="20"/>
                          <w:szCs w:val="20"/>
                        </w:rPr>
                      </w:pPr>
                      <w:r>
                        <w:rPr>
                          <w:sz w:val="20"/>
                          <w:szCs w:val="20"/>
                        </w:rPr>
                        <w:t>M = Mandatory</w:t>
                      </w:r>
                    </w:p>
                    <w:p w:rsidR="002F392D" w:rsidRDefault="002F392D">
                      <w:pPr>
                        <w:rPr>
                          <w:sz w:val="20"/>
                          <w:szCs w:val="20"/>
                        </w:rPr>
                      </w:pPr>
                      <w:r>
                        <w:rPr>
                          <w:sz w:val="20"/>
                          <w:szCs w:val="20"/>
                        </w:rPr>
                        <w:t>O = Optional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2F392D" w:rsidRDefault="002F392D">
                      <w:pPr>
                        <w:rPr>
                          <w:sz w:val="20"/>
                          <w:szCs w:val="20"/>
                        </w:rPr>
                      </w:pPr>
                    </w:p>
                    <w:p w:rsidR="002F392D" w:rsidRDefault="002F392D">
                      <w:pPr>
                        <w:rPr>
                          <w:sz w:val="20"/>
                          <w:szCs w:val="20"/>
                        </w:rPr>
                      </w:pPr>
                      <w:r>
                        <w:rPr>
                          <w:sz w:val="20"/>
                          <w:szCs w:val="20"/>
                        </w:rPr>
                        <w:t>AN = Alphanumeric</w:t>
                      </w:r>
                    </w:p>
                    <w:p w:rsidR="002F392D" w:rsidRDefault="002F392D">
                      <w:pPr>
                        <w:rPr>
                          <w:sz w:val="20"/>
                          <w:szCs w:val="20"/>
                        </w:rPr>
                      </w:pPr>
                      <w:r>
                        <w:rPr>
                          <w:sz w:val="20"/>
                          <w:szCs w:val="20"/>
                        </w:rPr>
                        <w:t>N# = Implied Decimal at position #</w:t>
                      </w:r>
                    </w:p>
                    <w:p w:rsidR="002F392D" w:rsidRDefault="002F392D">
                      <w:pPr>
                        <w:rPr>
                          <w:sz w:val="20"/>
                          <w:szCs w:val="20"/>
                        </w:rPr>
                      </w:pPr>
                      <w:r>
                        <w:rPr>
                          <w:sz w:val="20"/>
                          <w:szCs w:val="20"/>
                        </w:rPr>
                        <w:t>ID = Identification</w:t>
                      </w:r>
                    </w:p>
                    <w:p w:rsidR="002F392D" w:rsidRDefault="002F392D">
                      <w:pPr>
                        <w:rPr>
                          <w:sz w:val="20"/>
                          <w:szCs w:val="20"/>
                        </w:rPr>
                      </w:pPr>
                      <w:r>
                        <w:rPr>
                          <w:sz w:val="20"/>
                          <w:szCs w:val="20"/>
                        </w:rPr>
                        <w:t>R = Real</w:t>
                      </w:r>
                    </w:p>
                    <w:p w:rsidR="002F392D" w:rsidRDefault="002F392D">
                      <w:pPr>
                        <w:rPr>
                          <w:sz w:val="20"/>
                          <w:szCs w:val="20"/>
                        </w:rPr>
                      </w:pPr>
                    </w:p>
                    <w:p w:rsidR="002F392D" w:rsidRDefault="002F392D">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9BEFA32">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 xml:space="preserve">These are X12 code descriptions, which often do not relate to the Texas descriptions.  </w:t>
                            </w:r>
                          </w:p>
                          <w:p w:rsidR="002F392D" w:rsidRPr="0016042F" w:rsidRDefault="002F392D">
                            <w:pPr>
                              <w:pStyle w:val="BodyText2"/>
                              <w:rPr>
                                <w:b w:val="0"/>
                              </w:rPr>
                            </w:pPr>
                            <w:r w:rsidRPr="0016042F">
                              <w:rPr>
                                <w:b w:val="0"/>
                              </w:rPr>
                              <w:t>X12 cannot keep up with Texas needs, thus, Texas often changes the meaning of existing codes.  See the corresponding graybox for the Texas definitions.</w:t>
                            </w:r>
                          </w:p>
                          <w:p w:rsidR="002F392D" w:rsidRDefault="002F392D">
                            <w:pPr>
                              <w:rPr>
                                <w:sz w:val="20"/>
                                <w:szCs w:val="20"/>
                              </w:rPr>
                            </w:pPr>
                          </w:p>
                          <w:p w:rsidR="002F392D" w:rsidRDefault="002F392D">
                            <w:pPr>
                              <w:rPr>
                                <w:sz w:val="20"/>
                                <w:szCs w:val="20"/>
                              </w:rPr>
                            </w:pPr>
                          </w:p>
                          <w:p w:rsidR="002F392D" w:rsidRDefault="002F392D">
                            <w:pPr>
                              <w:rPr>
                                <w:sz w:val="20"/>
                                <w:szCs w:val="20"/>
                              </w:rPr>
                            </w:pPr>
                          </w:p>
                          <w:p w:rsidR="002F392D" w:rsidRDefault="002F392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2F392D" w:rsidRDefault="002F392D">
                      <w:pPr>
                        <w:rPr>
                          <w:sz w:val="20"/>
                          <w:szCs w:val="20"/>
                        </w:rPr>
                      </w:pPr>
                      <w:r>
                        <w:rPr>
                          <w:sz w:val="20"/>
                          <w:szCs w:val="20"/>
                        </w:rPr>
                        <w:t xml:space="preserve">These are X12 code descriptions, which often do not relate to the Texas descriptions.  </w:t>
                      </w:r>
                    </w:p>
                    <w:p w:rsidR="002F392D" w:rsidRPr="0016042F" w:rsidRDefault="002F392D">
                      <w:pPr>
                        <w:pStyle w:val="BodyText2"/>
                        <w:rPr>
                          <w:b w:val="0"/>
                        </w:rPr>
                      </w:pPr>
                      <w:r w:rsidRPr="0016042F">
                        <w:rPr>
                          <w:b w:val="0"/>
                        </w:rPr>
                        <w:t>X12 cannot keep up with Texas needs, thus, Texas often changes the meaning of existing codes.  See the corresponding graybox for the Texas definitions.</w:t>
                      </w:r>
                    </w:p>
                    <w:p w:rsidR="002F392D" w:rsidRDefault="002F392D">
                      <w:pPr>
                        <w:rPr>
                          <w:sz w:val="20"/>
                          <w:szCs w:val="20"/>
                        </w:rPr>
                      </w:pPr>
                    </w:p>
                    <w:p w:rsidR="002F392D" w:rsidRDefault="002F392D">
                      <w:pPr>
                        <w:rPr>
                          <w:sz w:val="20"/>
                          <w:szCs w:val="20"/>
                        </w:rPr>
                      </w:pPr>
                    </w:p>
                    <w:p w:rsidR="002F392D" w:rsidRDefault="002F392D">
                      <w:pPr>
                        <w:rPr>
                          <w:sz w:val="20"/>
                          <w:szCs w:val="20"/>
                        </w:rPr>
                      </w:pPr>
                    </w:p>
                    <w:p w:rsidR="002F392D" w:rsidRDefault="002F392D">
                      <w:pPr>
                        <w:rPr>
                          <w:sz w:val="20"/>
                          <w:szCs w:val="20"/>
                        </w:rPr>
                      </w:pPr>
                    </w:p>
                  </w:txbxContent>
                </v:textbox>
              </v:shape>
            </w:pict>
          </mc:Fallback>
        </mc:AlternateContent>
      </w:r>
      <w:r w:rsidR="005A725A">
        <w:rPr>
          <w:b/>
          <w:bCs/>
          <w:sz w:val="20"/>
          <w:szCs w:val="20"/>
        </w:rPr>
        <w:t xml:space="preserve">   </w:t>
      </w: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 w:rsidR="005A725A" w:rsidRDefault="005A725A"/>
    <w:p w:rsidR="005A725A" w:rsidRDefault="005A725A"/>
    <w:p w:rsidR="005A725A" w:rsidRDefault="005A725A"/>
    <w:p w:rsidR="005A725A" w:rsidRDefault="005A725A"/>
    <w:p w:rsidR="005A725A" w:rsidRDefault="005A725A">
      <w:pPr>
        <w:widowControl w:val="0"/>
        <w:autoSpaceDE w:val="0"/>
        <w:autoSpaceDN w:val="0"/>
        <w:adjustRightInd w:val="0"/>
      </w:pPr>
    </w:p>
    <w:p w:rsidR="005A725A" w:rsidRDefault="005A725A">
      <w:pPr>
        <w:widowControl w:val="0"/>
        <w:autoSpaceDE w:val="0"/>
        <w:autoSpaceDN w:val="0"/>
        <w:adjustRightInd w:val="0"/>
        <w:rPr>
          <w:b/>
          <w:bCs/>
          <w:sz w:val="40"/>
          <w:szCs w:val="40"/>
        </w:rPr>
      </w:pPr>
    </w:p>
    <w:p w:rsidR="00855BFF" w:rsidRDefault="00855BFF" w:rsidP="00855BFF">
      <w:pPr>
        <w:widowControl w:val="0"/>
        <w:autoSpaceDE w:val="0"/>
        <w:autoSpaceDN w:val="0"/>
        <w:adjustRightInd w:val="0"/>
        <w:rPr>
          <w:b/>
          <w:bCs/>
          <w:sz w:val="40"/>
          <w:szCs w:val="40"/>
        </w:rPr>
      </w:pPr>
      <w:bookmarkStart w:id="0" w:name="book1"/>
      <w:bookmarkEnd w:id="0"/>
      <w:r>
        <w:rPr>
          <w:b/>
          <w:bCs/>
          <w:sz w:val="40"/>
          <w:szCs w:val="40"/>
        </w:rPr>
        <w:lastRenderedPageBreak/>
        <w:t>814 General Request, Response or Confirmation</w:t>
      </w:r>
    </w:p>
    <w:p w:rsidR="00855BFF" w:rsidRDefault="00855BFF" w:rsidP="00855BFF">
      <w:pPr>
        <w:widowControl w:val="0"/>
        <w:autoSpaceDE w:val="0"/>
        <w:autoSpaceDN w:val="0"/>
        <w:adjustRightInd w:val="0"/>
      </w:pPr>
      <w:r>
        <w:rPr>
          <w:b/>
          <w:bCs/>
          <w:sz w:val="40"/>
          <w:szCs w:val="40"/>
        </w:rPr>
        <w:t>ANSI ASC X12 Structure</w:t>
      </w:r>
    </w:p>
    <w:p w:rsidR="00855BFF" w:rsidRPr="00FD69D6" w:rsidRDefault="00855BFF" w:rsidP="00855BFF">
      <w:pPr>
        <w:widowControl w:val="0"/>
        <w:autoSpaceDE w:val="0"/>
        <w:autoSpaceDN w:val="0"/>
        <w:adjustRightInd w:val="0"/>
        <w:rPr>
          <w:b/>
          <w:sz w:val="20"/>
          <w:szCs w:val="20"/>
        </w:rPr>
      </w:pPr>
    </w:p>
    <w:p w:rsidR="00855BFF" w:rsidRDefault="00855BFF" w:rsidP="00855BFF">
      <w:pPr>
        <w:autoSpaceDE w:val="0"/>
        <w:autoSpaceDN w:val="0"/>
        <w:adjustRightInd w:val="0"/>
        <w:jc w:val="right"/>
        <w:rPr>
          <w:b/>
          <w:bCs/>
          <w:sz w:val="40"/>
          <w:szCs w:val="40"/>
        </w:rPr>
      </w:pPr>
      <w:r>
        <w:rPr>
          <w:b/>
        </w:rPr>
        <w:t>Functional Group ID=</w:t>
      </w:r>
      <w:r>
        <w:rPr>
          <w:b/>
          <w:bCs/>
          <w:sz w:val="40"/>
          <w:szCs w:val="40"/>
        </w:rPr>
        <w:t>GE</w:t>
      </w:r>
    </w:p>
    <w:p w:rsidR="00855BFF" w:rsidRPr="00FD69D6" w:rsidRDefault="00855BFF" w:rsidP="00855BFF">
      <w:pPr>
        <w:autoSpaceDE w:val="0"/>
        <w:autoSpaceDN w:val="0"/>
        <w:adjustRightInd w:val="0"/>
        <w:rPr>
          <w:b/>
          <w:sz w:val="8"/>
          <w:szCs w:val="8"/>
        </w:rPr>
      </w:pPr>
    </w:p>
    <w:p w:rsidR="00855BFF" w:rsidRDefault="00855BFF" w:rsidP="00855BFF">
      <w:pPr>
        <w:autoSpaceDE w:val="0"/>
        <w:autoSpaceDN w:val="0"/>
        <w:adjustRightInd w:val="0"/>
      </w:pPr>
      <w:r>
        <w:rPr>
          <w:b/>
          <w:bCs/>
        </w:rPr>
        <w:t>Introduction:</w:t>
      </w:r>
    </w:p>
    <w:p w:rsidR="00855BFF" w:rsidRDefault="00855BFF" w:rsidP="00855BFF">
      <w:pPr>
        <w:autoSpaceDE w:val="0"/>
        <w:autoSpaceDN w:val="0"/>
        <w:adjustRightInd w:val="0"/>
      </w:pPr>
    </w:p>
    <w:p w:rsidR="00855BFF" w:rsidRPr="00277DA0" w:rsidRDefault="00855BFF" w:rsidP="00855BFF">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855BFF" w:rsidRPr="00FD69D6" w:rsidRDefault="00855BFF" w:rsidP="00855BFF">
      <w:pPr>
        <w:autoSpaceDE w:val="0"/>
        <w:autoSpaceDN w:val="0"/>
        <w:adjustRightInd w:val="0"/>
        <w:rPr>
          <w:sz w:val="12"/>
          <w:szCs w:val="12"/>
        </w:rPr>
      </w:pPr>
    </w:p>
    <w:p w:rsidR="00855BFF" w:rsidRDefault="00855BFF" w:rsidP="00855BFF">
      <w:pPr>
        <w:autoSpaceDE w:val="0"/>
        <w:autoSpaceDN w:val="0"/>
        <w:adjustRightInd w:val="0"/>
        <w:rPr>
          <w:b/>
          <w:bCs/>
        </w:rPr>
      </w:pPr>
      <w:r>
        <w:rPr>
          <w:b/>
          <w:bCs/>
        </w:rPr>
        <w:t>Heading:</w:t>
      </w:r>
    </w:p>
    <w:p w:rsidR="00855BFF" w:rsidRPr="00FD69D6" w:rsidRDefault="00855BFF" w:rsidP="00855BFF">
      <w:pPr>
        <w:autoSpaceDE w:val="0"/>
        <w:autoSpaceDN w:val="0"/>
        <w:adjustRightInd w:val="0"/>
        <w:rPr>
          <w:b/>
          <w:bCs/>
          <w:sz w:val="8"/>
          <w:szCs w:val="8"/>
        </w:rPr>
      </w:pP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
      <w:tr w:rsidR="00855BFF" w:rsidTr="0016042F">
        <w:tc>
          <w:tcPr>
            <w:tcW w:w="79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rsidR="00855BFF" w:rsidRDefault="00855BFF" w:rsidP="0016042F">
            <w:pPr>
              <w:autoSpaceDE w:val="0"/>
              <w:autoSpaceDN w:val="0"/>
              <w:adjustRightInd w:val="0"/>
              <w:ind w:right="144"/>
              <w:jc w:val="center"/>
            </w:pPr>
            <w:r>
              <w:rPr>
                <w:sz w:val="16"/>
                <w:szCs w:val="16"/>
              </w:rPr>
              <w:t>M</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r>
              <w:rPr>
                <w:sz w:val="16"/>
                <w:szCs w:val="16"/>
              </w:rPr>
              <w:t>M</w:t>
            </w:r>
          </w:p>
        </w:tc>
        <w:tc>
          <w:tcPr>
            <w:tcW w:w="754" w:type="dxa"/>
          </w:tcPr>
          <w:p w:rsidR="00855BFF" w:rsidRDefault="00855BFF" w:rsidP="0016042F">
            <w:pPr>
              <w:autoSpaceDE w:val="0"/>
              <w:autoSpaceDN w:val="0"/>
              <w:adjustRightInd w:val="0"/>
              <w:ind w:right="144"/>
            </w:pPr>
            <w:r>
              <w:rPr>
                <w:sz w:val="16"/>
                <w:szCs w:val="16"/>
              </w:rPr>
              <w:t>020</w:t>
            </w:r>
          </w:p>
        </w:tc>
        <w:tc>
          <w:tcPr>
            <w:tcW w:w="720" w:type="dxa"/>
          </w:tcPr>
          <w:p w:rsidR="00855BFF" w:rsidRDefault="00855BFF" w:rsidP="0016042F">
            <w:pPr>
              <w:autoSpaceDE w:val="0"/>
              <w:autoSpaceDN w:val="0"/>
              <w:adjustRightInd w:val="0"/>
              <w:ind w:right="144"/>
            </w:pPr>
            <w:r>
              <w:rPr>
                <w:sz w:val="16"/>
                <w:szCs w:val="16"/>
              </w:rPr>
              <w:t>BGN</w:t>
            </w:r>
          </w:p>
        </w:tc>
        <w:tc>
          <w:tcPr>
            <w:tcW w:w="2640" w:type="dxa"/>
            <w:tcBorders>
              <w:bottom w:val="single" w:sz="4" w:space="0" w:color="auto"/>
            </w:tcBorders>
          </w:tcPr>
          <w:p w:rsidR="00855BFF" w:rsidRDefault="00855BFF" w:rsidP="0016042F">
            <w:pPr>
              <w:autoSpaceDE w:val="0"/>
              <w:autoSpaceDN w:val="0"/>
              <w:adjustRightInd w:val="0"/>
              <w:ind w:right="144"/>
            </w:pPr>
            <w:r>
              <w:rPr>
                <w:sz w:val="16"/>
                <w:szCs w:val="16"/>
              </w:rPr>
              <w:t>Beginning Segment</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M</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r w:rsidR="0016042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640" w:type="dxa"/>
          </w:tcPr>
          <w:p w:rsidR="00855BFF" w:rsidRDefault="00855BFF" w:rsidP="0016042F">
            <w:pPr>
              <w:autoSpaceDE w:val="0"/>
              <w:autoSpaceDN w:val="0"/>
              <w:adjustRightInd w:val="0"/>
              <w:ind w:right="144"/>
            </w:pPr>
            <w:r>
              <w:rPr>
                <w:sz w:val="16"/>
                <w:szCs w:val="16"/>
              </w:rPr>
              <w:t>LOOP ID - N1</w:t>
            </w:r>
          </w:p>
        </w:tc>
        <w:tc>
          <w:tcPr>
            <w:tcW w:w="539"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040</w:t>
            </w:r>
          </w:p>
        </w:tc>
        <w:tc>
          <w:tcPr>
            <w:tcW w:w="720" w:type="dxa"/>
          </w:tcPr>
          <w:p w:rsidR="00855BFF" w:rsidRDefault="00855BFF" w:rsidP="0016042F">
            <w:pPr>
              <w:autoSpaceDE w:val="0"/>
              <w:autoSpaceDN w:val="0"/>
              <w:adjustRightInd w:val="0"/>
              <w:ind w:right="144"/>
            </w:pPr>
            <w:r>
              <w:rPr>
                <w:sz w:val="16"/>
                <w:szCs w:val="16"/>
              </w:rPr>
              <w:t>N1</w:t>
            </w:r>
          </w:p>
        </w:tc>
        <w:tc>
          <w:tcPr>
            <w:tcW w:w="2640" w:type="dxa"/>
          </w:tcPr>
          <w:p w:rsidR="00855BFF" w:rsidRDefault="00855BFF" w:rsidP="0016042F">
            <w:pPr>
              <w:autoSpaceDE w:val="0"/>
              <w:autoSpaceDN w:val="0"/>
              <w:adjustRightInd w:val="0"/>
              <w:ind w:right="144"/>
            </w:pPr>
            <w:r>
              <w:rPr>
                <w:sz w:val="16"/>
                <w:szCs w:val="16"/>
              </w:rPr>
              <w:t>Name</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060</w:t>
            </w:r>
          </w:p>
        </w:tc>
        <w:tc>
          <w:tcPr>
            <w:tcW w:w="720" w:type="dxa"/>
          </w:tcPr>
          <w:p w:rsidR="00855BFF" w:rsidRDefault="00855BFF" w:rsidP="0016042F">
            <w:pPr>
              <w:autoSpaceDE w:val="0"/>
              <w:autoSpaceDN w:val="0"/>
              <w:adjustRightInd w:val="0"/>
              <w:ind w:right="144"/>
            </w:pPr>
            <w:r>
              <w:rPr>
                <w:sz w:val="16"/>
                <w:szCs w:val="16"/>
              </w:rPr>
              <w:t>N3</w:t>
            </w:r>
          </w:p>
        </w:tc>
        <w:tc>
          <w:tcPr>
            <w:tcW w:w="2640" w:type="dxa"/>
          </w:tcPr>
          <w:p w:rsidR="00855BFF" w:rsidRDefault="00855BFF" w:rsidP="0016042F">
            <w:pPr>
              <w:autoSpaceDE w:val="0"/>
              <w:autoSpaceDN w:val="0"/>
              <w:adjustRightInd w:val="0"/>
              <w:ind w:right="144"/>
            </w:pPr>
            <w:r>
              <w:rPr>
                <w:sz w:val="16"/>
                <w:szCs w:val="16"/>
              </w:rPr>
              <w:t xml:space="preserve">Address Information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2</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070</w:t>
            </w:r>
          </w:p>
        </w:tc>
        <w:tc>
          <w:tcPr>
            <w:tcW w:w="720" w:type="dxa"/>
          </w:tcPr>
          <w:p w:rsidR="00855BFF" w:rsidRDefault="00855BFF" w:rsidP="0016042F">
            <w:pPr>
              <w:autoSpaceDE w:val="0"/>
              <w:autoSpaceDN w:val="0"/>
              <w:adjustRightInd w:val="0"/>
              <w:ind w:right="144"/>
            </w:pPr>
            <w:r>
              <w:rPr>
                <w:sz w:val="16"/>
                <w:szCs w:val="16"/>
              </w:rPr>
              <w:t>N4</w:t>
            </w:r>
          </w:p>
        </w:tc>
        <w:tc>
          <w:tcPr>
            <w:tcW w:w="2640" w:type="dxa"/>
            <w:tcBorders>
              <w:bottom w:val="single" w:sz="4" w:space="0" w:color="auto"/>
            </w:tcBorders>
          </w:tcPr>
          <w:p w:rsidR="00855BFF" w:rsidRDefault="00855BFF" w:rsidP="0016042F">
            <w:pPr>
              <w:autoSpaceDE w:val="0"/>
              <w:autoSpaceDN w:val="0"/>
              <w:adjustRightInd w:val="0"/>
              <w:ind w:right="144"/>
            </w:pPr>
            <w:r>
              <w:rPr>
                <w:sz w:val="16"/>
                <w:szCs w:val="16"/>
              </w:rPr>
              <w:t>Geographic Location</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rPr>
          <w:trHeight w:hRule="exact" w:val="72"/>
        </w:trPr>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640" w:type="dxa"/>
            <w:tcBorders>
              <w:top w:val="single" w:sz="4" w:space="0" w:color="auto"/>
            </w:tcBorders>
          </w:tcPr>
          <w:p w:rsidR="00855BFF" w:rsidRDefault="00855BFF" w:rsidP="0016042F">
            <w:pPr>
              <w:autoSpaceDE w:val="0"/>
              <w:autoSpaceDN w:val="0"/>
              <w:adjustRightInd w:val="0"/>
              <w:ind w:right="144"/>
            </w:pPr>
          </w:p>
        </w:tc>
        <w:tc>
          <w:tcPr>
            <w:tcW w:w="539" w:type="dxa"/>
            <w:tcBorders>
              <w:top w:val="single" w:sz="4" w:space="0" w:color="auto"/>
            </w:tcBorders>
          </w:tcPr>
          <w:p w:rsidR="00855BFF" w:rsidRDefault="00855BFF" w:rsidP="0016042F">
            <w:pPr>
              <w:autoSpaceDE w:val="0"/>
              <w:autoSpaceDN w:val="0"/>
              <w:adjustRightInd w:val="0"/>
              <w:ind w:right="144"/>
            </w:pPr>
          </w:p>
        </w:tc>
        <w:tc>
          <w:tcPr>
            <w:tcW w:w="922" w:type="dxa"/>
            <w:tcBorders>
              <w:top w:val="single" w:sz="4" w:space="0" w:color="auto"/>
            </w:tcBorders>
          </w:tcPr>
          <w:p w:rsidR="00855BFF" w:rsidRDefault="00855BFF" w:rsidP="0016042F">
            <w:pPr>
              <w:autoSpaceDE w:val="0"/>
              <w:autoSpaceDN w:val="0"/>
              <w:adjustRightInd w:val="0"/>
              <w:ind w:right="144"/>
            </w:pPr>
          </w:p>
        </w:tc>
        <w:tc>
          <w:tcPr>
            <w:tcW w:w="922" w:type="dxa"/>
            <w:tcBorders>
              <w:top w:val="single" w:sz="4" w:space="0" w:color="auto"/>
            </w:tcBorders>
          </w:tcPr>
          <w:p w:rsidR="00855BFF" w:rsidRDefault="00855BFF" w:rsidP="0016042F">
            <w:pPr>
              <w:autoSpaceDE w:val="0"/>
              <w:autoSpaceDN w:val="0"/>
              <w:adjustRightInd w:val="0"/>
              <w:ind w:right="144"/>
            </w:pPr>
          </w:p>
        </w:tc>
        <w:tc>
          <w:tcPr>
            <w:tcW w:w="795"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bl>
    <w:p w:rsidR="00855BFF" w:rsidRDefault="00855BFF" w:rsidP="00855BFF">
      <w:pPr>
        <w:autoSpaceDE w:val="0"/>
        <w:autoSpaceDN w:val="0"/>
        <w:adjustRightInd w:val="0"/>
        <w:rPr>
          <w:sz w:val="16"/>
          <w:szCs w:val="16"/>
        </w:rPr>
      </w:pPr>
    </w:p>
    <w:p w:rsidR="00855BFF" w:rsidRDefault="00855BFF" w:rsidP="00855BFF">
      <w:pPr>
        <w:autoSpaceDE w:val="0"/>
        <w:autoSpaceDN w:val="0"/>
        <w:adjustRightInd w:val="0"/>
        <w:rPr>
          <w:b/>
          <w:bCs/>
        </w:rPr>
      </w:pPr>
      <w:r>
        <w:rPr>
          <w:b/>
          <w:bCs/>
        </w:rPr>
        <w:t>Detail:</w:t>
      </w:r>
    </w:p>
    <w:p w:rsidR="00855BFF" w:rsidRPr="00FD69D6" w:rsidRDefault="00855BFF" w:rsidP="00855BFF">
      <w:pPr>
        <w:autoSpaceDE w:val="0"/>
        <w:autoSpaceDN w:val="0"/>
        <w:adjustRightInd w:val="0"/>
        <w:rPr>
          <w:b/>
          <w:bCs/>
          <w:sz w:val="8"/>
          <w:szCs w:val="8"/>
        </w:rPr>
      </w:pP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16042F" w:rsidTr="0016042F">
        <w:tc>
          <w:tcPr>
            <w:tcW w:w="79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010</w:t>
            </w:r>
          </w:p>
        </w:tc>
        <w:tc>
          <w:tcPr>
            <w:tcW w:w="720" w:type="dxa"/>
          </w:tcPr>
          <w:p w:rsidR="00855BFF" w:rsidRDefault="00855BFF" w:rsidP="0016042F">
            <w:pPr>
              <w:autoSpaceDE w:val="0"/>
              <w:autoSpaceDN w:val="0"/>
              <w:adjustRightInd w:val="0"/>
              <w:ind w:right="144"/>
            </w:pPr>
            <w:r>
              <w:rPr>
                <w:sz w:val="16"/>
                <w:szCs w:val="16"/>
              </w:rPr>
              <w:t>LIN</w:t>
            </w:r>
          </w:p>
        </w:tc>
        <w:tc>
          <w:tcPr>
            <w:tcW w:w="2730" w:type="dxa"/>
          </w:tcPr>
          <w:p w:rsidR="00855BFF" w:rsidRDefault="00855BFF" w:rsidP="0016042F">
            <w:pPr>
              <w:autoSpaceDE w:val="0"/>
              <w:autoSpaceDN w:val="0"/>
              <w:adjustRightInd w:val="0"/>
              <w:ind w:right="144"/>
            </w:pPr>
            <w:r>
              <w:rPr>
                <w:sz w:val="16"/>
                <w:szCs w:val="16"/>
              </w:rPr>
              <w:t>Item Identification</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020</w:t>
            </w:r>
          </w:p>
        </w:tc>
        <w:tc>
          <w:tcPr>
            <w:tcW w:w="720" w:type="dxa"/>
          </w:tcPr>
          <w:p w:rsidR="00855BFF" w:rsidRDefault="00855BFF" w:rsidP="0016042F">
            <w:pPr>
              <w:autoSpaceDE w:val="0"/>
              <w:autoSpaceDN w:val="0"/>
              <w:adjustRightInd w:val="0"/>
              <w:ind w:right="144"/>
            </w:pPr>
            <w:r>
              <w:rPr>
                <w:sz w:val="16"/>
                <w:szCs w:val="16"/>
              </w:rPr>
              <w:t>ASI</w:t>
            </w:r>
          </w:p>
        </w:tc>
        <w:tc>
          <w:tcPr>
            <w:tcW w:w="2730" w:type="dxa"/>
          </w:tcPr>
          <w:p w:rsidR="00855BFF" w:rsidRDefault="00855BFF" w:rsidP="0016042F">
            <w:pPr>
              <w:autoSpaceDE w:val="0"/>
              <w:autoSpaceDN w:val="0"/>
              <w:adjustRightInd w:val="0"/>
              <w:ind w:right="144"/>
            </w:pPr>
            <w:r>
              <w:rPr>
                <w:sz w:val="16"/>
                <w:szCs w:val="16"/>
              </w:rPr>
              <w:t>Action or Status Indicator</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030</w:t>
            </w:r>
          </w:p>
        </w:tc>
        <w:tc>
          <w:tcPr>
            <w:tcW w:w="720" w:type="dxa"/>
          </w:tcPr>
          <w:p w:rsidR="00855BFF" w:rsidRDefault="00855BFF" w:rsidP="0016042F">
            <w:pPr>
              <w:autoSpaceDE w:val="0"/>
              <w:autoSpaceDN w:val="0"/>
              <w:adjustRightInd w:val="0"/>
              <w:ind w:right="144"/>
            </w:pPr>
            <w:r>
              <w:rPr>
                <w:sz w:val="16"/>
                <w:szCs w:val="16"/>
              </w:rPr>
              <w:t>REF</w:t>
            </w:r>
          </w:p>
        </w:tc>
        <w:tc>
          <w:tcPr>
            <w:tcW w:w="2730" w:type="dxa"/>
          </w:tcPr>
          <w:p w:rsidR="00855BFF" w:rsidRDefault="00855BFF" w:rsidP="0016042F">
            <w:pPr>
              <w:autoSpaceDE w:val="0"/>
              <w:autoSpaceDN w:val="0"/>
              <w:adjustRightInd w:val="0"/>
              <w:ind w:right="144"/>
            </w:pPr>
            <w:r>
              <w:rPr>
                <w:sz w:val="16"/>
                <w:szCs w:val="16"/>
              </w:rPr>
              <w:t>Reference Identification</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040</w:t>
            </w:r>
          </w:p>
        </w:tc>
        <w:tc>
          <w:tcPr>
            <w:tcW w:w="720" w:type="dxa"/>
          </w:tcPr>
          <w:p w:rsidR="00855BFF" w:rsidRDefault="00855BFF" w:rsidP="0016042F">
            <w:pPr>
              <w:autoSpaceDE w:val="0"/>
              <w:autoSpaceDN w:val="0"/>
              <w:adjustRightInd w:val="0"/>
              <w:ind w:right="144"/>
            </w:pPr>
            <w:r>
              <w:rPr>
                <w:sz w:val="16"/>
                <w:szCs w:val="16"/>
              </w:rPr>
              <w:t>DTM</w:t>
            </w:r>
          </w:p>
        </w:tc>
        <w:tc>
          <w:tcPr>
            <w:tcW w:w="2730" w:type="dxa"/>
            <w:tcBorders>
              <w:bottom w:val="single" w:sz="4" w:space="0" w:color="auto"/>
            </w:tcBorders>
          </w:tcPr>
          <w:p w:rsidR="00855BFF" w:rsidRDefault="00855BFF" w:rsidP="0016042F">
            <w:pPr>
              <w:autoSpaceDE w:val="0"/>
              <w:autoSpaceDN w:val="0"/>
              <w:adjustRightInd w:val="0"/>
              <w:ind w:right="144"/>
            </w:pPr>
            <w:r>
              <w:rPr>
                <w:sz w:val="16"/>
                <w:szCs w:val="16"/>
              </w:rPr>
              <w:t xml:space="preserve">Date/Time Reference </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&gt;1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16042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730" w:type="dxa"/>
          </w:tcPr>
          <w:p w:rsidR="00855BFF" w:rsidRDefault="00855BFF" w:rsidP="0016042F">
            <w:pPr>
              <w:autoSpaceDE w:val="0"/>
              <w:autoSpaceDN w:val="0"/>
              <w:adjustRightInd w:val="0"/>
              <w:ind w:right="144"/>
            </w:pPr>
            <w:r>
              <w:rPr>
                <w:sz w:val="16"/>
                <w:szCs w:val="16"/>
              </w:rPr>
              <w:t>LOOP ID - NM1</w:t>
            </w:r>
          </w:p>
        </w:tc>
        <w:tc>
          <w:tcPr>
            <w:tcW w:w="539"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080</w:t>
            </w:r>
          </w:p>
        </w:tc>
        <w:tc>
          <w:tcPr>
            <w:tcW w:w="720" w:type="dxa"/>
          </w:tcPr>
          <w:p w:rsidR="00855BFF" w:rsidRDefault="00855BFF" w:rsidP="0016042F">
            <w:pPr>
              <w:autoSpaceDE w:val="0"/>
              <w:autoSpaceDN w:val="0"/>
              <w:adjustRightInd w:val="0"/>
              <w:ind w:right="144"/>
            </w:pPr>
            <w:r>
              <w:rPr>
                <w:sz w:val="16"/>
                <w:szCs w:val="16"/>
              </w:rPr>
              <w:t>NM1</w:t>
            </w:r>
          </w:p>
        </w:tc>
        <w:tc>
          <w:tcPr>
            <w:tcW w:w="2730" w:type="dxa"/>
          </w:tcPr>
          <w:p w:rsidR="00855BFF" w:rsidRDefault="00855BFF" w:rsidP="0016042F">
            <w:pPr>
              <w:autoSpaceDE w:val="0"/>
              <w:autoSpaceDN w:val="0"/>
              <w:adjustRightInd w:val="0"/>
              <w:ind w:right="144"/>
            </w:pPr>
            <w:r>
              <w:rPr>
                <w:sz w:val="16"/>
                <w:szCs w:val="16"/>
              </w:rPr>
              <w:t>Individual or Organizational Name</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130</w:t>
            </w:r>
          </w:p>
        </w:tc>
        <w:tc>
          <w:tcPr>
            <w:tcW w:w="720" w:type="dxa"/>
          </w:tcPr>
          <w:p w:rsidR="00855BFF" w:rsidRDefault="00855BFF" w:rsidP="0016042F">
            <w:pPr>
              <w:autoSpaceDE w:val="0"/>
              <w:autoSpaceDN w:val="0"/>
              <w:adjustRightInd w:val="0"/>
              <w:ind w:right="144"/>
            </w:pPr>
            <w:r>
              <w:rPr>
                <w:sz w:val="16"/>
                <w:szCs w:val="16"/>
              </w:rPr>
              <w:t>REF</w:t>
            </w:r>
          </w:p>
        </w:tc>
        <w:tc>
          <w:tcPr>
            <w:tcW w:w="2730" w:type="dxa"/>
          </w:tcPr>
          <w:p w:rsidR="00855BFF" w:rsidRDefault="00855BFF" w:rsidP="0016042F">
            <w:pPr>
              <w:autoSpaceDE w:val="0"/>
              <w:autoSpaceDN w:val="0"/>
              <w:adjustRightInd w:val="0"/>
              <w:ind w:right="144"/>
            </w:pPr>
            <w:r>
              <w:rPr>
                <w:sz w:val="16"/>
                <w:szCs w:val="16"/>
              </w:rPr>
              <w:t xml:space="preserve">Reference Identification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140</w:t>
            </w:r>
          </w:p>
        </w:tc>
        <w:tc>
          <w:tcPr>
            <w:tcW w:w="720" w:type="dxa"/>
          </w:tcPr>
          <w:p w:rsidR="00855BFF" w:rsidRDefault="00855BFF" w:rsidP="0016042F">
            <w:pPr>
              <w:autoSpaceDE w:val="0"/>
              <w:autoSpaceDN w:val="0"/>
              <w:adjustRightInd w:val="0"/>
              <w:ind w:right="144"/>
            </w:pPr>
            <w:r>
              <w:rPr>
                <w:sz w:val="16"/>
                <w:szCs w:val="16"/>
              </w:rPr>
              <w:t>DTM</w:t>
            </w:r>
          </w:p>
        </w:tc>
        <w:tc>
          <w:tcPr>
            <w:tcW w:w="2730" w:type="dxa"/>
          </w:tcPr>
          <w:p w:rsidR="00855BFF" w:rsidRDefault="00855BFF" w:rsidP="0016042F">
            <w:pPr>
              <w:autoSpaceDE w:val="0"/>
              <w:autoSpaceDN w:val="0"/>
              <w:adjustRightInd w:val="0"/>
              <w:ind w:right="144"/>
            </w:pPr>
            <w:r>
              <w:rPr>
                <w:sz w:val="16"/>
                <w:szCs w:val="16"/>
              </w:rPr>
              <w:t xml:space="preserve">Date/Time Reference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rPr>
          <w:trHeight w:hRule="exact" w:val="72"/>
        </w:trPr>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730" w:type="dxa"/>
            <w:tcBorders>
              <w:bottom w:val="single" w:sz="4" w:space="0" w:color="auto"/>
            </w:tcBorders>
          </w:tcPr>
          <w:p w:rsidR="00855BFF" w:rsidRDefault="00855BFF" w:rsidP="0016042F">
            <w:pPr>
              <w:autoSpaceDE w:val="0"/>
              <w:autoSpaceDN w:val="0"/>
              <w:adjustRightInd w:val="0"/>
              <w:ind w:right="144"/>
            </w:pPr>
          </w:p>
        </w:tc>
        <w:tc>
          <w:tcPr>
            <w:tcW w:w="539" w:type="dxa"/>
            <w:tcBorders>
              <w:bottom w:val="single" w:sz="4" w:space="0" w:color="auto"/>
            </w:tcBorders>
          </w:tcPr>
          <w:p w:rsidR="00855BFF" w:rsidRDefault="00855BFF" w:rsidP="0016042F">
            <w:pPr>
              <w:autoSpaceDE w:val="0"/>
              <w:autoSpaceDN w:val="0"/>
              <w:adjustRightInd w:val="0"/>
              <w:ind w:right="144"/>
            </w:pPr>
          </w:p>
        </w:tc>
        <w:tc>
          <w:tcPr>
            <w:tcW w:w="922" w:type="dxa"/>
            <w:tcBorders>
              <w:bottom w:val="single" w:sz="4" w:space="0" w:color="auto"/>
            </w:tcBorders>
          </w:tcPr>
          <w:p w:rsidR="00855BFF" w:rsidRDefault="00855BFF" w:rsidP="0016042F">
            <w:pPr>
              <w:autoSpaceDE w:val="0"/>
              <w:autoSpaceDN w:val="0"/>
              <w:adjustRightInd w:val="0"/>
              <w:ind w:right="144"/>
            </w:pPr>
          </w:p>
        </w:tc>
        <w:tc>
          <w:tcPr>
            <w:tcW w:w="922" w:type="dxa"/>
            <w:tcBorders>
              <w:bottom w:val="single" w:sz="4" w:space="0" w:color="auto"/>
            </w:tcBorders>
          </w:tcPr>
          <w:p w:rsidR="00855BFF" w:rsidRDefault="00855BFF" w:rsidP="0016042F">
            <w:pPr>
              <w:autoSpaceDE w:val="0"/>
              <w:autoSpaceDN w:val="0"/>
              <w:adjustRightInd w:val="0"/>
              <w:ind w:right="144"/>
            </w:pPr>
          </w:p>
        </w:tc>
        <w:tc>
          <w:tcPr>
            <w:tcW w:w="795"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right w:val="single" w:sz="4" w:space="0" w:color="auto"/>
            </w:tcBorders>
          </w:tcPr>
          <w:p w:rsidR="00855BFF" w:rsidRDefault="00855BFF" w:rsidP="0016042F">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rsidR="00855BFF" w:rsidRDefault="00855BFF" w:rsidP="0016042F">
            <w:pPr>
              <w:autoSpaceDE w:val="0"/>
              <w:autoSpaceDN w:val="0"/>
              <w:adjustRightInd w:val="0"/>
              <w:ind w:right="144"/>
            </w:pPr>
          </w:p>
        </w:tc>
        <w:tc>
          <w:tcPr>
            <w:tcW w:w="236" w:type="dxa"/>
            <w:tcBorders>
              <w:left w:val="single" w:sz="4" w:space="0" w:color="auto"/>
            </w:tcBorders>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r>
              <w:rPr>
                <w:sz w:val="16"/>
                <w:szCs w:val="16"/>
              </w:rPr>
              <w:t>M</w:t>
            </w:r>
          </w:p>
        </w:tc>
        <w:tc>
          <w:tcPr>
            <w:tcW w:w="664" w:type="dxa"/>
          </w:tcPr>
          <w:p w:rsidR="00855BFF" w:rsidRDefault="00855BFF" w:rsidP="0016042F">
            <w:pPr>
              <w:autoSpaceDE w:val="0"/>
              <w:autoSpaceDN w:val="0"/>
              <w:adjustRightInd w:val="0"/>
              <w:ind w:right="144"/>
            </w:pPr>
            <w:r>
              <w:rPr>
                <w:sz w:val="16"/>
                <w:szCs w:val="16"/>
              </w:rPr>
              <w:t>150</w:t>
            </w:r>
          </w:p>
        </w:tc>
        <w:tc>
          <w:tcPr>
            <w:tcW w:w="720" w:type="dxa"/>
          </w:tcPr>
          <w:p w:rsidR="00855BFF" w:rsidRDefault="00855BFF" w:rsidP="0016042F">
            <w:pPr>
              <w:autoSpaceDE w:val="0"/>
              <w:autoSpaceDN w:val="0"/>
              <w:adjustRightInd w:val="0"/>
              <w:ind w:right="144"/>
            </w:pPr>
            <w:r>
              <w:rPr>
                <w:sz w:val="16"/>
                <w:szCs w:val="16"/>
              </w:rPr>
              <w:t>SE</w:t>
            </w:r>
          </w:p>
        </w:tc>
        <w:tc>
          <w:tcPr>
            <w:tcW w:w="2730" w:type="dxa"/>
            <w:tcBorders>
              <w:top w:val="single" w:sz="4" w:space="0" w:color="auto"/>
            </w:tcBorders>
          </w:tcPr>
          <w:p w:rsidR="00855BFF" w:rsidRDefault="00855BFF" w:rsidP="0016042F">
            <w:pPr>
              <w:autoSpaceDE w:val="0"/>
              <w:autoSpaceDN w:val="0"/>
              <w:adjustRightInd w:val="0"/>
              <w:ind w:right="144"/>
            </w:pPr>
            <w:r>
              <w:rPr>
                <w:sz w:val="16"/>
                <w:szCs w:val="16"/>
              </w:rPr>
              <w:t>Transaction Set Trailer</w:t>
            </w:r>
          </w:p>
        </w:tc>
        <w:tc>
          <w:tcPr>
            <w:tcW w:w="539" w:type="dxa"/>
            <w:tcBorders>
              <w:top w:val="single" w:sz="4" w:space="0" w:color="auto"/>
            </w:tcBorders>
          </w:tcPr>
          <w:p w:rsidR="00855BFF" w:rsidRDefault="00855BFF" w:rsidP="0016042F">
            <w:pPr>
              <w:autoSpaceDE w:val="0"/>
              <w:autoSpaceDN w:val="0"/>
              <w:adjustRightInd w:val="0"/>
              <w:ind w:right="144"/>
              <w:jc w:val="center"/>
            </w:pPr>
            <w:r>
              <w:rPr>
                <w:sz w:val="16"/>
                <w:szCs w:val="16"/>
              </w:rPr>
              <w:t>M</w:t>
            </w:r>
          </w:p>
        </w:tc>
        <w:tc>
          <w:tcPr>
            <w:tcW w:w="922" w:type="dxa"/>
            <w:tcBorders>
              <w:top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top w:val="single" w:sz="4" w:space="0" w:color="auto"/>
            </w:tcBorders>
          </w:tcPr>
          <w:p w:rsidR="00855BFF" w:rsidRDefault="00855BFF" w:rsidP="0016042F">
            <w:pPr>
              <w:autoSpaceDE w:val="0"/>
              <w:autoSpaceDN w:val="0"/>
              <w:adjustRightInd w:val="0"/>
              <w:ind w:right="144"/>
              <w:jc w:val="right"/>
            </w:pPr>
          </w:p>
        </w:tc>
        <w:tc>
          <w:tcPr>
            <w:tcW w:w="795"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bl>
    <w:p w:rsidR="00855BFF" w:rsidRPr="004F2185" w:rsidRDefault="00855BFF" w:rsidP="00855BFF">
      <w:pPr>
        <w:tabs>
          <w:tab w:val="right" w:pos="1800"/>
          <w:tab w:val="left" w:pos="2160"/>
        </w:tabs>
        <w:autoSpaceDE w:val="0"/>
        <w:autoSpaceDN w:val="0"/>
        <w:adjustRightInd w:val="0"/>
        <w:rPr>
          <w:sz w:val="12"/>
          <w:szCs w:val="12"/>
        </w:rPr>
      </w:pPr>
    </w:p>
    <w:p w:rsidR="00855BFF" w:rsidRDefault="00855BFF" w:rsidP="00855BFF">
      <w:pPr>
        <w:autoSpaceDE w:val="0"/>
        <w:autoSpaceDN w:val="0"/>
        <w:adjustRightInd w:val="0"/>
        <w:rPr>
          <w:b/>
          <w:bCs/>
        </w:rPr>
      </w:pPr>
      <w:r>
        <w:rPr>
          <w:b/>
          <w:bCs/>
        </w:rPr>
        <w:t>Transaction Set Notes:</w:t>
      </w:r>
    </w:p>
    <w:p w:rsidR="00855BFF" w:rsidRPr="004F2185" w:rsidRDefault="00855BFF" w:rsidP="00855BFF">
      <w:pPr>
        <w:autoSpaceDE w:val="0"/>
        <w:autoSpaceDN w:val="0"/>
        <w:adjustRightInd w:val="0"/>
        <w:rPr>
          <w:b/>
          <w:sz w:val="12"/>
          <w:szCs w:val="12"/>
        </w:rPr>
      </w:pPr>
    </w:p>
    <w:p w:rsidR="00855BFF" w:rsidRPr="00277DA0" w:rsidRDefault="00855BFF" w:rsidP="00855BFF">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rsidR="00855BFF" w:rsidRPr="00277DA0" w:rsidRDefault="00855BFF" w:rsidP="00855BFF">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rsidR="00855BFF"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855BFF" w:rsidRPr="00FF6ECD"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Receipt of the Select Language Characters found in Section 3.3.2 item (4) of the Application Control Structure may be rejected with a 997 Reject transaction by recipient.</w:t>
      </w:r>
    </w:p>
    <w:p w:rsidR="00855BFF" w:rsidRPr="00FF6ECD"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For reference, the Select Language Characters found in Section 3.3.2 item (4) of the ANSI Standards are:</w:t>
      </w:r>
    </w:p>
    <w:p w:rsidR="00855BFF" w:rsidRDefault="00855BFF" w:rsidP="00855BFF">
      <w:pPr>
        <w:tabs>
          <w:tab w:val="right" w:pos="1800"/>
          <w:tab w:val="left" w:pos="2160"/>
        </w:tabs>
        <w:autoSpaceDE w:val="0"/>
        <w:autoSpaceDN w:val="0"/>
        <w:adjustRightInd w:val="0"/>
        <w:ind w:left="2160" w:hanging="2160"/>
        <w:rPr>
          <w:sz w:val="20"/>
          <w:szCs w:val="20"/>
        </w:rPr>
      </w:pPr>
      <w:r w:rsidRPr="00FF6ECD">
        <w:rPr>
          <w:sz w:val="20"/>
          <w:szCs w:val="20"/>
        </w:rPr>
        <w:t>À|Á|Â|Ä|à|á|â|ä|È|É|Ê|è|é|ê|ë|Ì|Í|Î|ì|í|î|ï|Ò|Ó|Ô|Ö|ò|ó|ô|ö|Ù|Ú|Û|Ü|ù|ú|û|ü|Ç|ç|Ñ|ñ|¿|¡</w:t>
      </w:r>
    </w:p>
    <w:p w:rsidR="0016042F" w:rsidRDefault="0016042F" w:rsidP="0016042F">
      <w:pPr>
        <w:tabs>
          <w:tab w:val="right" w:pos="1800"/>
          <w:tab w:val="left" w:pos="2160"/>
        </w:tabs>
        <w:autoSpaceDE w:val="0"/>
        <w:autoSpaceDN w:val="0"/>
        <w:adjustRightInd w:val="0"/>
        <w:ind w:left="2160" w:hanging="2160"/>
        <w:rPr>
          <w:b/>
          <w:sz w:val="20"/>
        </w:rPr>
      </w:pPr>
      <w:r>
        <w:rPr>
          <w:b/>
          <w:sz w:val="20"/>
        </w:rPr>
        <w:lastRenderedPageBreak/>
        <w:tab/>
        <w:t>Segment:</w:t>
      </w:r>
      <w:r>
        <w:rPr>
          <w:b/>
          <w:sz w:val="20"/>
        </w:rPr>
        <w:tab/>
      </w:r>
      <w:r>
        <w:rPr>
          <w:b/>
          <w:sz w:val="40"/>
        </w:rPr>
        <w:t xml:space="preserve">ST </w:t>
      </w:r>
      <w:r>
        <w:rPr>
          <w:b/>
          <w:sz w:val="20"/>
        </w:rPr>
        <w:t>Transaction Set Header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ST~814~000000001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ST01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uniquely identifying a Transaction Set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814</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General Request, Response or Confirmation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ST02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4/9</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BGN~11~200104021200719~20000402~~~200104011956531~~5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purpose of transaction set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Response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 unique transaction identification number assigned by the originator of this transaction.  This number must be unique over time.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The transaction creation date - the date that the data was processed by the sender's application system.</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Refers to the BGN02 of the...</w:t>
            </w:r>
          </w:p>
          <w:p w:rsidR="0016042F" w:rsidRDefault="0016042F">
            <w:pPr>
              <w:autoSpaceDE w:val="0"/>
              <w:autoSpaceDN w:val="0"/>
              <w:adjustRightInd w:val="0"/>
              <w:ind w:right="144"/>
              <w:rPr>
                <w:sz w:val="20"/>
              </w:rPr>
            </w:pPr>
            <w:r>
              <w:rPr>
                <w:sz w:val="20"/>
              </w:rPr>
              <w:t xml:space="preserve">... Enrollment Request (814_01), </w:t>
            </w:r>
          </w:p>
          <w:p w:rsidR="0016042F" w:rsidRDefault="0016042F">
            <w:pPr>
              <w:autoSpaceDE w:val="0"/>
              <w:autoSpaceDN w:val="0"/>
              <w:adjustRightInd w:val="0"/>
              <w:ind w:right="144"/>
              <w:rPr>
                <w:sz w:val="20"/>
              </w:rPr>
            </w:pPr>
            <w:r>
              <w:rPr>
                <w:sz w:val="20"/>
              </w:rPr>
              <w:t>... Move In Request (814_16)</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This number will be tracked in the BGN06 through the lifecycle of the respective process.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type of action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This segment is used to initially identify the type of 814 that is being sent or received.  Ignore the ANSI X12 definition of the code.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Send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Indicates Texas SET Transaction 814_05</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N1~8R~CUSTOMER</w:t>
            </w:r>
          </w:p>
          <w:p w:rsidR="0016042F" w:rsidRDefault="0016042F">
            <w:pPr>
              <w:autoSpaceDE w:val="0"/>
              <w:autoSpaceDN w:val="0"/>
              <w:adjustRightInd w:val="0"/>
              <w:ind w:right="144"/>
            </w:pPr>
            <w:r>
              <w:rPr>
                <w:sz w:val="20"/>
              </w:rPr>
              <w:t>N1~8R~X</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Consumer Service Provider (CSP) Customer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Customer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This name field must be used in order to populate the service address in N3 and N4.  The sender can determine what they put in this field.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N3 will be sent per N1~8R Customer loop.</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N3~123 N MAIN ST~ANY ADDRESS OVERFLOW</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Customer Service Address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Customer Service Address Overflow</w:t>
            </w:r>
          </w:p>
          <w:p w:rsidR="0016042F" w:rsidRDefault="0016042F">
            <w:pPr>
              <w:autoSpaceDE w:val="0"/>
              <w:autoSpaceDN w:val="0"/>
              <w:adjustRightInd w:val="0"/>
              <w:ind w:right="144"/>
            </w:pPr>
            <w:r>
              <w:rPr>
                <w:sz w:val="20"/>
              </w:rPr>
              <w:t>Condition:  If there is an overflow, it must be sent.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N4~ANYTOWN~TX~78111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19</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2/30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Free-form text for city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156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Code (Standard State/Province) as defined by appropriate government agency</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116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3/15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Postal codes will only contain digits (0 to 9).  Note that punctuation (spaces, dashes, etc.) must be excluded.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N1~8S~TDSP COMPANY~1~007909411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Consumer Service Provider (CSP)</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Transmission Distribution Service Provider (TDSP)</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D-U-N-S+4, D-U-N-S Number with Four Character Suffix</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D-U-N-S Number or D-U-N-S + 4 Number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N1~AY~ERCOT~1~183529049~~41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AY</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Clearinghouse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ERCOT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ERCOT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ERCOT D-U-N-S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Submitter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N1~SJ~CR NAME~1~007909422~~40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SJ</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Provider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Competitive Retailer (CR)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CR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D-U-N-S+4, D-U-N-S Number with Four Character Suffix</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CR D-U-N-S Number or D-U-N-S + 4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40</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Receiver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This LIN will contain the same services (e.g., HU) listed in the LIN of the...</w:t>
            </w:r>
          </w:p>
          <w:p w:rsidR="0016042F" w:rsidRDefault="0016042F">
            <w:pPr>
              <w:autoSpaceDE w:val="0"/>
              <w:autoSpaceDN w:val="0"/>
              <w:adjustRightInd w:val="0"/>
              <w:ind w:right="144"/>
              <w:rPr>
                <w:sz w:val="20"/>
              </w:rPr>
            </w:pPr>
            <w:r>
              <w:rPr>
                <w:sz w:val="20"/>
              </w:rPr>
              <w:t>... Enrollment Request (814_01)</w:t>
            </w:r>
          </w:p>
          <w:p w:rsidR="0016042F" w:rsidRDefault="0016042F">
            <w:pPr>
              <w:autoSpaceDE w:val="0"/>
              <w:autoSpaceDN w:val="0"/>
              <w:adjustRightInd w:val="0"/>
              <w:ind w:right="144"/>
              <w:rPr>
                <w:sz w:val="20"/>
              </w:rPr>
            </w:pPr>
            <w:r>
              <w:rPr>
                <w:sz w:val="20"/>
              </w:rPr>
              <w:t>... Move In Request (814_16)</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Essentially, it is an "echo" except that the LIN01 may be different and the services do not have to be in the same order.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Only 1 LIN Loop per EDI transaction is accepted in the Texas Market</w:t>
            </w: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LIN~1~SH~EL~SH~CE</w:t>
            </w:r>
          </w:p>
          <w:p w:rsidR="0016042F" w:rsidRDefault="0016042F">
            <w:pPr>
              <w:autoSpaceDE w:val="0"/>
              <w:autoSpaceDN w:val="0"/>
              <w:adjustRightInd w:val="0"/>
              <w:ind w:right="144"/>
              <w:rPr>
                <w:sz w:val="20"/>
              </w:rPr>
            </w:pPr>
            <w:r>
              <w:rPr>
                <w:sz w:val="20"/>
              </w:rPr>
              <w:t xml:space="preserve">   Standard Switch</w:t>
            </w:r>
          </w:p>
          <w:p w:rsidR="0016042F" w:rsidRDefault="0016042F">
            <w:pPr>
              <w:autoSpaceDE w:val="0"/>
              <w:autoSpaceDN w:val="0"/>
              <w:adjustRightInd w:val="0"/>
              <w:ind w:right="144"/>
              <w:rPr>
                <w:sz w:val="20"/>
              </w:rPr>
            </w:pPr>
            <w:r>
              <w:rPr>
                <w:sz w:val="20"/>
              </w:rPr>
              <w:t xml:space="preserve">LIN~1~SH~EL~SH~CE~SH~SW </w:t>
            </w:r>
          </w:p>
          <w:p w:rsidR="0016042F" w:rsidRDefault="0016042F">
            <w:pPr>
              <w:autoSpaceDE w:val="0"/>
              <w:autoSpaceDN w:val="0"/>
              <w:adjustRightInd w:val="0"/>
              <w:ind w:right="144"/>
              <w:rPr>
                <w:sz w:val="20"/>
              </w:rPr>
            </w:pPr>
            <w:r>
              <w:rPr>
                <w:sz w:val="20"/>
              </w:rPr>
              <w:t xml:space="preserve">   Switch with Self Selected Read</w:t>
            </w:r>
          </w:p>
          <w:p w:rsidR="0016042F" w:rsidRDefault="0016042F">
            <w:pPr>
              <w:autoSpaceDE w:val="0"/>
              <w:autoSpaceDN w:val="0"/>
              <w:adjustRightInd w:val="0"/>
              <w:ind w:right="144"/>
              <w:rPr>
                <w:sz w:val="20"/>
              </w:rPr>
            </w:pPr>
            <w:r>
              <w:rPr>
                <w:sz w:val="20"/>
              </w:rPr>
              <w:t xml:space="preserve">LIN~1~SH~EL~SH~CE~SH~HU </w:t>
            </w:r>
          </w:p>
          <w:p w:rsidR="0016042F" w:rsidRDefault="0016042F">
            <w:pPr>
              <w:autoSpaceDE w:val="0"/>
              <w:autoSpaceDN w:val="0"/>
              <w:adjustRightInd w:val="0"/>
              <w:ind w:right="144"/>
              <w:rPr>
                <w:sz w:val="20"/>
              </w:rPr>
            </w:pPr>
            <w:r>
              <w:rPr>
                <w:sz w:val="20"/>
              </w:rPr>
              <w:t xml:space="preserve">   Standard Switch with Historical Usage Request</w:t>
            </w:r>
          </w:p>
          <w:p w:rsidR="0016042F" w:rsidRDefault="0016042F">
            <w:pPr>
              <w:autoSpaceDE w:val="0"/>
              <w:autoSpaceDN w:val="0"/>
              <w:adjustRightInd w:val="0"/>
              <w:ind w:right="144"/>
              <w:rPr>
                <w:sz w:val="20"/>
              </w:rPr>
            </w:pPr>
            <w:r>
              <w:rPr>
                <w:sz w:val="20"/>
              </w:rPr>
              <w:t xml:space="preserve">LIN~1~SH~EL~SH~CE~SH~SW~SH~HU </w:t>
            </w:r>
          </w:p>
          <w:p w:rsidR="0016042F" w:rsidRDefault="0016042F">
            <w:pPr>
              <w:autoSpaceDE w:val="0"/>
              <w:autoSpaceDN w:val="0"/>
              <w:adjustRightInd w:val="0"/>
              <w:ind w:right="144"/>
              <w:rPr>
                <w:sz w:val="20"/>
              </w:rPr>
            </w:pPr>
            <w:r>
              <w:rPr>
                <w:sz w:val="20"/>
              </w:rPr>
              <w:t xml:space="preserve">LIN~1~SH~EL~SH~CE~SH~HU~SH~SW </w:t>
            </w:r>
          </w:p>
          <w:p w:rsidR="0016042F" w:rsidRDefault="0016042F">
            <w:pPr>
              <w:autoSpaceDE w:val="0"/>
              <w:autoSpaceDN w:val="0"/>
              <w:adjustRightInd w:val="0"/>
              <w:ind w:right="144"/>
              <w:rPr>
                <w:sz w:val="20"/>
              </w:rPr>
            </w:pPr>
            <w:r>
              <w:rPr>
                <w:sz w:val="20"/>
              </w:rPr>
              <w:t xml:space="preserve">   Switch with Self Selected Read and Historical Usage Request</w:t>
            </w:r>
          </w:p>
          <w:p w:rsidR="0016042F" w:rsidRDefault="0016042F">
            <w:pPr>
              <w:autoSpaceDE w:val="0"/>
              <w:autoSpaceDN w:val="0"/>
              <w:adjustRightInd w:val="0"/>
              <w:ind w:right="144"/>
              <w:rPr>
                <w:sz w:val="20"/>
              </w:rPr>
            </w:pPr>
            <w:r>
              <w:rPr>
                <w:sz w:val="20"/>
              </w:rPr>
              <w:t xml:space="preserve">LIN~1~SH~EL~SH~CE~SH~HI </w:t>
            </w:r>
          </w:p>
          <w:p w:rsidR="0016042F" w:rsidRDefault="0016042F">
            <w:pPr>
              <w:autoSpaceDE w:val="0"/>
              <w:autoSpaceDN w:val="0"/>
              <w:adjustRightInd w:val="0"/>
              <w:ind w:right="144"/>
              <w:rPr>
                <w:sz w:val="20"/>
              </w:rPr>
            </w:pPr>
            <w:r>
              <w:rPr>
                <w:sz w:val="20"/>
              </w:rPr>
              <w:t xml:space="preserve">   Standard Switch with Detail Historical Interval Usage Request</w:t>
            </w:r>
          </w:p>
          <w:p w:rsidR="0016042F" w:rsidRDefault="0016042F">
            <w:pPr>
              <w:autoSpaceDE w:val="0"/>
              <w:autoSpaceDN w:val="0"/>
              <w:adjustRightInd w:val="0"/>
              <w:ind w:right="144"/>
              <w:rPr>
                <w:sz w:val="20"/>
              </w:rPr>
            </w:pPr>
            <w:r>
              <w:rPr>
                <w:sz w:val="20"/>
              </w:rPr>
              <w:t>LIN~1~SH~EL~SH~CE~SH~SW~SH~HI</w:t>
            </w:r>
          </w:p>
          <w:p w:rsidR="0016042F" w:rsidRDefault="0016042F">
            <w:pPr>
              <w:autoSpaceDE w:val="0"/>
              <w:autoSpaceDN w:val="0"/>
              <w:adjustRightInd w:val="0"/>
              <w:ind w:right="144"/>
              <w:rPr>
                <w:sz w:val="20"/>
              </w:rPr>
            </w:pPr>
            <w:r>
              <w:rPr>
                <w:sz w:val="20"/>
              </w:rPr>
              <w:t>LIN~1~SH~EL~SH~CE~SH~HI~SH~SW</w:t>
            </w:r>
          </w:p>
          <w:p w:rsidR="0016042F" w:rsidRDefault="0016042F">
            <w:pPr>
              <w:autoSpaceDE w:val="0"/>
              <w:autoSpaceDN w:val="0"/>
              <w:adjustRightInd w:val="0"/>
              <w:ind w:right="144"/>
              <w:rPr>
                <w:sz w:val="20"/>
              </w:rPr>
            </w:pPr>
            <w:r>
              <w:rPr>
                <w:sz w:val="20"/>
              </w:rPr>
              <w:t xml:space="preserve">   Switch with Self Selected Read and Detail Historical Interval Usage Request</w:t>
            </w:r>
          </w:p>
          <w:p w:rsidR="0016042F" w:rsidRDefault="0016042F">
            <w:pPr>
              <w:autoSpaceDE w:val="0"/>
              <w:autoSpaceDN w:val="0"/>
              <w:adjustRightInd w:val="0"/>
              <w:ind w:right="144"/>
              <w:rPr>
                <w:sz w:val="20"/>
              </w:rPr>
            </w:pPr>
            <w:r>
              <w:rPr>
                <w:sz w:val="20"/>
              </w:rPr>
              <w:t xml:space="preserve">LIN~1~SH~EL~SH~CE~SH~MVI </w:t>
            </w:r>
          </w:p>
          <w:p w:rsidR="0016042F" w:rsidRDefault="0016042F">
            <w:pPr>
              <w:autoSpaceDE w:val="0"/>
              <w:autoSpaceDN w:val="0"/>
              <w:adjustRightInd w:val="0"/>
              <w:ind w:right="144"/>
              <w:rPr>
                <w:sz w:val="20"/>
              </w:rPr>
            </w:pPr>
            <w:r>
              <w:rPr>
                <w:sz w:val="20"/>
              </w:rPr>
              <w:t xml:space="preserve">   Move In</w:t>
            </w:r>
          </w:p>
          <w:p w:rsidR="0016042F" w:rsidRDefault="0016042F">
            <w:pPr>
              <w:autoSpaceDE w:val="0"/>
              <w:autoSpaceDN w:val="0"/>
              <w:adjustRightInd w:val="0"/>
              <w:ind w:right="144"/>
              <w:rPr>
                <w:sz w:val="20"/>
              </w:rPr>
            </w:pPr>
            <w:r>
              <w:rPr>
                <w:sz w:val="20"/>
              </w:rPr>
              <w:t xml:space="preserve">LIN~1~SH~EL~SH~CE~SH~MVI~SH~HU </w:t>
            </w:r>
          </w:p>
          <w:p w:rsidR="0016042F" w:rsidRDefault="0016042F">
            <w:pPr>
              <w:autoSpaceDE w:val="0"/>
              <w:autoSpaceDN w:val="0"/>
              <w:adjustRightInd w:val="0"/>
              <w:ind w:right="144"/>
              <w:rPr>
                <w:sz w:val="20"/>
              </w:rPr>
            </w:pPr>
            <w:r>
              <w:rPr>
                <w:sz w:val="20"/>
              </w:rPr>
              <w:t>LIN~1~SH~EL~SH~CE~SH~HU~SH~MVI</w:t>
            </w:r>
          </w:p>
          <w:p w:rsidR="0016042F" w:rsidRDefault="0016042F">
            <w:pPr>
              <w:autoSpaceDE w:val="0"/>
              <w:autoSpaceDN w:val="0"/>
              <w:adjustRightInd w:val="0"/>
              <w:ind w:right="144"/>
              <w:rPr>
                <w:sz w:val="20"/>
              </w:rPr>
            </w:pPr>
            <w:r>
              <w:rPr>
                <w:sz w:val="20"/>
              </w:rPr>
              <w:lastRenderedPageBreak/>
              <w:t xml:space="preserve">   Move In with Historical Usage Request</w:t>
            </w:r>
          </w:p>
          <w:p w:rsidR="0016042F" w:rsidRDefault="0016042F">
            <w:pPr>
              <w:autoSpaceDE w:val="0"/>
              <w:autoSpaceDN w:val="0"/>
              <w:adjustRightInd w:val="0"/>
              <w:ind w:right="144"/>
              <w:rPr>
                <w:sz w:val="20"/>
              </w:rPr>
            </w:pPr>
            <w:r>
              <w:rPr>
                <w:sz w:val="20"/>
              </w:rPr>
              <w:t xml:space="preserve">LIN~1~SH~EL~SH~CE~SH~MVI~SH~HI </w:t>
            </w:r>
          </w:p>
          <w:p w:rsidR="0016042F" w:rsidRDefault="0016042F">
            <w:pPr>
              <w:autoSpaceDE w:val="0"/>
              <w:autoSpaceDN w:val="0"/>
              <w:adjustRightInd w:val="0"/>
              <w:ind w:right="144"/>
              <w:rPr>
                <w:sz w:val="20"/>
              </w:rPr>
            </w:pPr>
            <w:r>
              <w:rPr>
                <w:sz w:val="20"/>
              </w:rPr>
              <w:t>LIN~1~SH~EL~SH~CE~SH~HI~SH~MVI</w:t>
            </w:r>
          </w:p>
          <w:p w:rsidR="0016042F" w:rsidRDefault="0016042F">
            <w:pPr>
              <w:autoSpaceDE w:val="0"/>
              <w:autoSpaceDN w:val="0"/>
              <w:adjustRightInd w:val="0"/>
              <w:ind w:right="144"/>
            </w:pPr>
            <w:r>
              <w:rPr>
                <w:sz w:val="20"/>
              </w:rPr>
              <w:t xml:space="preserve">   Move In with Detail Historical Interval Usage Request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Assigned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1/20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Alphanumeric characters assigned for differentiation within a transaction set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Commodity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Electric Service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Energy Services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LIN07</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Request to obtain Historical Interval Usage for this premise by interval.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the intervals are available, the TDSP will send the 867_02 Historical Usage, containing the following two PTD Loops:</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rPr>
                <w:sz w:val="20"/>
              </w:rPr>
            </w:pPr>
            <w:r>
              <w:rPr>
                <w:sz w:val="20"/>
              </w:rPr>
              <w:t xml:space="preserve">     PTD~PM (Interval Detail)</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pPr>
            <w:r>
              <w:rPr>
                <w:sz w:val="20"/>
              </w:rPr>
              <w:t xml:space="preserve">     PTD~PL (Non-Interval Detail)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Summarized Usage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16042F" w:rsidRDefault="0016042F">
            <w:pPr>
              <w:autoSpaceDE w:val="0"/>
              <w:autoSpaceDN w:val="0"/>
              <w:adjustRightInd w:val="0"/>
              <w:ind w:right="144"/>
              <w:rPr>
                <w:sz w:val="20"/>
              </w:rPr>
            </w:pPr>
            <w:r>
              <w:rPr>
                <w:sz w:val="20"/>
              </w:rPr>
              <w:t xml:space="preserve">     PTD~BD (Unmetered Services)</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pPr>
            <w:r>
              <w:rPr>
                <w:sz w:val="20"/>
              </w:rPr>
              <w:lastRenderedPageBreak/>
              <w:t xml:space="preserve">     PTD~PL (Non-Interval Detail)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Move In</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Request for a customer enrollment when a new customer moves into a premise.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Read for Self Selected Switch</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Request for a special meter read for a customer to switch on a specified date.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Summarized Usage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Move In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Read for Self Selected Switch</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Identifies the action to be taken or the status of a requested action for the service identified in the LIN segment.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ASI~WQ~021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ASI01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type of action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Reject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The CR will have to create a new original if still needed.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Accept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ASI02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Maintenance Type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specific type of item maintenance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021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Addition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(Status Reason)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status information must be conveyed.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Pr="0016042F" w:rsidRDefault="0016042F">
            <w:pPr>
              <w:autoSpaceDE w:val="0"/>
              <w:autoSpaceDN w:val="0"/>
              <w:adjustRightInd w:val="0"/>
              <w:ind w:right="144"/>
            </w:pPr>
            <w:r w:rsidRPr="0016042F">
              <w:rPr>
                <w:sz w:val="20"/>
              </w:rPr>
              <w:t>REF~1P~HUU~HISTORICAL USAGE UNAVAILABLE</w:t>
            </w:r>
          </w:p>
        </w:tc>
      </w:tr>
    </w:tbl>
    <w:p w:rsidR="0016042F" w:rsidRP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Accessorial Status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Used on the response when the request is accepted, and additional status information must be provided.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A13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 Unavailable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Summarized Historical Usage will be provided in the TX SET 867_02 Historical Usage transaction.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Usage Unavailable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No Historical Usage Available for this ESI ID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W09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Self Selected meter reading cannot be performed.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will be read on the normal on-cycle read date.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W11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Self Selected meter read will occur on a date other than the requested date, as identified in DTM~150.</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meter read date must be before the next scheduled meter read.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Used to further describe the reason code sent in REF02. Code "A13" requires a text explanation in this element.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(Rejection Reason)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More than one rejection reason code may be sent by repeating the REF~7G segment.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Accept Response: Not Used    </w:t>
            </w:r>
          </w:p>
          <w:p w:rsidR="0016042F" w:rsidRDefault="0016042F">
            <w:pPr>
              <w:autoSpaceDE w:val="0"/>
              <w:autoSpaceDN w:val="0"/>
              <w:adjustRightInd w:val="0"/>
              <w:ind w:right="144"/>
              <w:rPr>
                <w:sz w:val="20"/>
              </w:rPr>
            </w:pPr>
            <w:r>
              <w:rPr>
                <w:sz w:val="20"/>
              </w:rPr>
              <w:t>Reject Response: 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REF~7G~A13~ADDITIONAL REASON TEXT HERE</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rsidTr="005F4CD7">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3"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20"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7G</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Data Quality Reject Reason</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Reject reasons associated with a reject status notification.</w:t>
            </w:r>
          </w:p>
        </w:tc>
      </w:tr>
      <w:tr w:rsidR="0016042F" w:rsidTr="005F4CD7">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3"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20"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008</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ESI-ID Exists But is Not Active</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Retired</w:t>
            </w:r>
          </w:p>
        </w:tc>
      </w:tr>
      <w:tr w:rsidR="005F4CD7" w:rsidTr="005F4CD7">
        <w:trPr>
          <w:gridAfter w:val="1"/>
          <w:wAfter w:w="331" w:type="dxa"/>
          <w:ins w:id="12" w:author="Thurman, Kathryn" w:date="2021-01-21T10:57:00Z"/>
        </w:trPr>
        <w:tc>
          <w:tcPr>
            <w:tcW w:w="3168" w:type="dxa"/>
            <w:gridSpan w:val="4"/>
            <w:tcBorders>
              <w:top w:val="nil"/>
              <w:left w:val="nil"/>
              <w:bottom w:val="nil"/>
              <w:right w:val="nil"/>
            </w:tcBorders>
          </w:tcPr>
          <w:p w:rsidR="005F4CD7" w:rsidRDefault="005F4CD7" w:rsidP="001E0472">
            <w:pPr>
              <w:autoSpaceDE w:val="0"/>
              <w:autoSpaceDN w:val="0"/>
              <w:adjustRightInd w:val="0"/>
              <w:ind w:right="144"/>
              <w:rPr>
                <w:ins w:id="13" w:author="Thurman, Kathryn" w:date="2021-01-21T10:57:00Z"/>
              </w:rPr>
            </w:pPr>
            <w:ins w:id="14" w:author="Thurman, Kathryn" w:date="2021-01-21T10:57:00Z">
              <w:r>
                <w:rPr>
                  <w:sz w:val="20"/>
                </w:rP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15" w:author="Thurman, Kathryn" w:date="2021-01-21T10:57:00Z"/>
              </w:rPr>
            </w:pPr>
            <w:ins w:id="16" w:author="Thurman, Kathryn" w:date="2021-01-21T10:57:00Z">
              <w:r>
                <w:rPr>
                  <w:sz w:val="20"/>
                </w:rPr>
                <w:t>090</w:t>
              </w:r>
            </w:ins>
          </w:p>
        </w:tc>
        <w:tc>
          <w:tcPr>
            <w:tcW w:w="145" w:type="dxa"/>
            <w:tcBorders>
              <w:top w:val="nil"/>
              <w:left w:val="nil"/>
              <w:bottom w:val="nil"/>
              <w:right w:val="nil"/>
            </w:tcBorders>
          </w:tcPr>
          <w:p w:rsidR="005F4CD7" w:rsidRDefault="005F4CD7" w:rsidP="001E0472">
            <w:pPr>
              <w:autoSpaceDE w:val="0"/>
              <w:autoSpaceDN w:val="0"/>
              <w:adjustRightInd w:val="0"/>
              <w:ind w:right="144"/>
              <w:rPr>
                <w:ins w:id="17" w:author="Thurman, Kathryn" w:date="2021-01-21T10:57: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18" w:author="Thurman, Kathryn" w:date="2021-01-21T10:57:00Z"/>
              </w:rPr>
            </w:pPr>
            <w:ins w:id="19" w:author="Thurman, Kathryn" w:date="2021-01-21T10:57:00Z">
              <w:r w:rsidRPr="009E30BA">
                <w:rPr>
                  <w:sz w:val="20"/>
                </w:rPr>
                <w:t>Greater than 90 in the future</w:t>
              </w:r>
            </w:ins>
          </w:p>
        </w:tc>
      </w:tr>
      <w:tr w:rsidR="005F4CD7" w:rsidTr="005F4CD7">
        <w:trPr>
          <w:gridAfter w:val="2"/>
          <w:wAfter w:w="474" w:type="dxa"/>
          <w:ins w:id="20" w:author="Thurman, Kathryn" w:date="2021-01-21T10:57:00Z"/>
        </w:trPr>
        <w:tc>
          <w:tcPr>
            <w:tcW w:w="4680" w:type="dxa"/>
            <w:gridSpan w:val="6"/>
            <w:tcBorders>
              <w:top w:val="nil"/>
              <w:left w:val="nil"/>
              <w:bottom w:val="nil"/>
              <w:right w:val="nil"/>
            </w:tcBorders>
          </w:tcPr>
          <w:p w:rsidR="005F4CD7" w:rsidRDefault="005F4CD7" w:rsidP="001E0472">
            <w:pPr>
              <w:autoSpaceDE w:val="0"/>
              <w:autoSpaceDN w:val="0"/>
              <w:adjustRightInd w:val="0"/>
              <w:ind w:right="144"/>
              <w:rPr>
                <w:ins w:id="21" w:author="Thurman, Kathryn" w:date="2021-01-21T10:57:00Z"/>
              </w:rPr>
            </w:pPr>
          </w:p>
        </w:tc>
        <w:tc>
          <w:tcPr>
            <w:tcW w:w="4686" w:type="dxa"/>
            <w:gridSpan w:val="4"/>
            <w:tcBorders>
              <w:top w:val="nil"/>
              <w:left w:val="nil"/>
              <w:bottom w:val="nil"/>
              <w:right w:val="nil"/>
            </w:tcBorders>
            <w:shd w:val="pct20" w:color="auto" w:fill="auto"/>
          </w:tcPr>
          <w:p w:rsidR="005F4CD7" w:rsidRDefault="005F4CD7" w:rsidP="001E0472">
            <w:pPr>
              <w:autoSpaceDE w:val="0"/>
              <w:autoSpaceDN w:val="0"/>
              <w:adjustRightInd w:val="0"/>
              <w:ind w:right="144"/>
              <w:rPr>
                <w:ins w:id="22" w:author="Thurman, Kathryn" w:date="2021-01-21T10:57:00Z"/>
              </w:rPr>
            </w:pPr>
            <w:ins w:id="23" w:author="Thurman, Kathryn" w:date="2021-01-21T10:57:00Z">
              <w:r w:rsidRPr="009E30BA">
                <w:rPr>
                  <w:sz w:val="20"/>
                </w:rPr>
                <w:t>Transaction requested a date greater than 90 days in the future</w:t>
              </w:r>
              <w:r>
                <w:rPr>
                  <w:sz w:val="20"/>
                </w:rPr>
                <w:t>.</w:t>
              </w:r>
            </w:ins>
          </w:p>
        </w:tc>
      </w:tr>
      <w:tr w:rsidR="005F4CD7" w:rsidTr="005F4CD7">
        <w:trPr>
          <w:gridAfter w:val="1"/>
          <w:wAfter w:w="331" w:type="dxa"/>
          <w:ins w:id="24" w:author="Thurman, Kathryn" w:date="2021-01-21T10:57:00Z"/>
        </w:trPr>
        <w:tc>
          <w:tcPr>
            <w:tcW w:w="3168" w:type="dxa"/>
            <w:gridSpan w:val="4"/>
            <w:tcBorders>
              <w:top w:val="nil"/>
              <w:left w:val="nil"/>
              <w:bottom w:val="nil"/>
              <w:right w:val="nil"/>
            </w:tcBorders>
          </w:tcPr>
          <w:p w:rsidR="005F4CD7" w:rsidRDefault="005F4CD7" w:rsidP="001E0472">
            <w:pPr>
              <w:autoSpaceDE w:val="0"/>
              <w:autoSpaceDN w:val="0"/>
              <w:adjustRightInd w:val="0"/>
              <w:ind w:right="144"/>
              <w:rPr>
                <w:ins w:id="25" w:author="Thurman, Kathryn" w:date="2021-01-21T10:57:00Z"/>
              </w:rPr>
            </w:pPr>
            <w:ins w:id="26" w:author="Thurman, Kathryn" w:date="2021-01-21T10:57:00Z">
              <w:r>
                <w:rPr>
                  <w:sz w:val="20"/>
                </w:rP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27" w:author="Thurman, Kathryn" w:date="2021-01-21T10:57:00Z"/>
              </w:rPr>
            </w:pPr>
            <w:ins w:id="28" w:author="Thurman, Kathryn" w:date="2021-01-21T10:57:00Z">
              <w:r>
                <w:rPr>
                  <w:sz w:val="20"/>
                </w:rPr>
                <w:t>270</w:t>
              </w:r>
            </w:ins>
          </w:p>
        </w:tc>
        <w:tc>
          <w:tcPr>
            <w:tcW w:w="145" w:type="dxa"/>
            <w:tcBorders>
              <w:top w:val="nil"/>
              <w:left w:val="nil"/>
              <w:bottom w:val="nil"/>
              <w:right w:val="nil"/>
            </w:tcBorders>
          </w:tcPr>
          <w:p w:rsidR="005F4CD7" w:rsidRDefault="005F4CD7" w:rsidP="001E0472">
            <w:pPr>
              <w:autoSpaceDE w:val="0"/>
              <w:autoSpaceDN w:val="0"/>
              <w:adjustRightInd w:val="0"/>
              <w:ind w:right="144"/>
              <w:rPr>
                <w:ins w:id="29" w:author="Thurman, Kathryn" w:date="2021-01-21T10:57: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30" w:author="Thurman, Kathryn" w:date="2021-01-21T10:57:00Z"/>
              </w:rPr>
            </w:pPr>
            <w:ins w:id="31" w:author="Thurman, Kathryn" w:date="2021-01-21T10:57:00Z">
              <w:r>
                <w:rPr>
                  <w:sz w:val="20"/>
                </w:rPr>
                <w:t>Greater than 270 in the past</w:t>
              </w:r>
            </w:ins>
          </w:p>
        </w:tc>
      </w:tr>
      <w:tr w:rsidR="005F4CD7" w:rsidTr="005F4CD7">
        <w:trPr>
          <w:gridAfter w:val="2"/>
          <w:wAfter w:w="474" w:type="dxa"/>
          <w:ins w:id="32" w:author="Thurman, Kathryn" w:date="2021-01-21T10:57:00Z"/>
        </w:trPr>
        <w:tc>
          <w:tcPr>
            <w:tcW w:w="4680" w:type="dxa"/>
            <w:gridSpan w:val="6"/>
            <w:tcBorders>
              <w:top w:val="nil"/>
              <w:left w:val="nil"/>
              <w:bottom w:val="nil"/>
              <w:right w:val="nil"/>
            </w:tcBorders>
          </w:tcPr>
          <w:p w:rsidR="005F4CD7" w:rsidRDefault="005F4CD7" w:rsidP="001E0472">
            <w:pPr>
              <w:autoSpaceDE w:val="0"/>
              <w:autoSpaceDN w:val="0"/>
              <w:adjustRightInd w:val="0"/>
              <w:ind w:right="144"/>
              <w:rPr>
                <w:ins w:id="33" w:author="Thurman, Kathryn" w:date="2021-01-21T10:57:00Z"/>
              </w:rPr>
            </w:pPr>
          </w:p>
        </w:tc>
        <w:tc>
          <w:tcPr>
            <w:tcW w:w="4686" w:type="dxa"/>
            <w:gridSpan w:val="4"/>
            <w:tcBorders>
              <w:top w:val="nil"/>
              <w:left w:val="nil"/>
              <w:bottom w:val="nil"/>
              <w:right w:val="nil"/>
            </w:tcBorders>
            <w:shd w:val="pct20" w:color="auto" w:fill="auto"/>
          </w:tcPr>
          <w:p w:rsidR="005F4CD7" w:rsidRDefault="005F4CD7" w:rsidP="001E0472">
            <w:pPr>
              <w:autoSpaceDE w:val="0"/>
              <w:autoSpaceDN w:val="0"/>
              <w:adjustRightInd w:val="0"/>
              <w:ind w:right="144"/>
              <w:rPr>
                <w:ins w:id="34" w:author="Thurman, Kathryn" w:date="2021-01-21T10:57:00Z"/>
              </w:rPr>
            </w:pPr>
            <w:ins w:id="35" w:author="Thurman, Kathryn" w:date="2021-01-21T10:57:00Z">
              <w:r w:rsidRPr="009E30BA">
                <w:rPr>
                  <w:sz w:val="20"/>
                </w:rPr>
                <w:t xml:space="preserve">Transaction requested a date greater than </w:t>
              </w:r>
              <w:r>
                <w:rPr>
                  <w:sz w:val="20"/>
                </w:rPr>
                <w:t>270</w:t>
              </w:r>
              <w:r w:rsidRPr="009E30BA">
                <w:rPr>
                  <w:sz w:val="20"/>
                </w:rPr>
                <w:t xml:space="preserve"> days in the </w:t>
              </w:r>
              <w:r>
                <w:rPr>
                  <w:sz w:val="20"/>
                </w:rPr>
                <w:t>past.</w:t>
              </w:r>
            </w:ins>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A13</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Other</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A76</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ESI ID invalid or not found</w:t>
            </w:r>
          </w:p>
        </w:tc>
      </w:tr>
      <w:tr w:rsidR="005F4CD7" w:rsidTr="001E0472">
        <w:trPr>
          <w:gridAfter w:val="1"/>
          <w:wAfter w:w="331" w:type="dxa"/>
          <w:ins w:id="36" w:author="Thurman, Kathryn" w:date="2021-01-21T11:01:00Z"/>
        </w:trPr>
        <w:tc>
          <w:tcPr>
            <w:tcW w:w="3168" w:type="dxa"/>
            <w:gridSpan w:val="4"/>
            <w:tcBorders>
              <w:top w:val="nil"/>
              <w:left w:val="nil"/>
              <w:bottom w:val="nil"/>
              <w:right w:val="nil"/>
            </w:tcBorders>
          </w:tcPr>
          <w:p w:rsidR="005F4CD7" w:rsidRDefault="005F4CD7" w:rsidP="001E0472">
            <w:pPr>
              <w:adjustRightInd w:val="0"/>
              <w:ind w:right="144"/>
              <w:rPr>
                <w:ins w:id="37" w:author="Thurman, Kathryn" w:date="2021-01-21T11:01:00Z"/>
              </w:rPr>
            </w:pPr>
            <w:ins w:id="38" w:author="Thurman, Kathryn" w:date="2021-01-21T11:01:00Z">
              <w: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39" w:author="Thurman, Kathryn" w:date="2021-01-21T11:01:00Z"/>
              </w:rPr>
            </w:pPr>
            <w:ins w:id="40" w:author="Thurman, Kathryn" w:date="2021-01-21T11:01:00Z">
              <w:r w:rsidRPr="009E30BA">
                <w:rPr>
                  <w:sz w:val="20"/>
                </w:rPr>
                <w:t>A78</w:t>
              </w:r>
            </w:ins>
          </w:p>
        </w:tc>
        <w:tc>
          <w:tcPr>
            <w:tcW w:w="145" w:type="dxa"/>
            <w:tcBorders>
              <w:top w:val="nil"/>
              <w:left w:val="nil"/>
              <w:bottom w:val="nil"/>
              <w:right w:val="nil"/>
            </w:tcBorders>
          </w:tcPr>
          <w:p w:rsidR="005F4CD7" w:rsidRDefault="005F4CD7" w:rsidP="001E0472">
            <w:pPr>
              <w:adjustRightInd w:val="0"/>
              <w:ind w:right="144"/>
              <w:rPr>
                <w:ins w:id="41" w:author="Thurman, Kathryn" w:date="2021-01-21T11:01: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42" w:author="Thurman, Kathryn" w:date="2021-01-21T11:01:00Z"/>
              </w:rPr>
            </w:pPr>
            <w:ins w:id="43" w:author="Thurman, Kathryn" w:date="2021-01-21T11:01:00Z">
              <w:r w:rsidRPr="009E30BA">
                <w:rPr>
                  <w:sz w:val="20"/>
                </w:rPr>
                <w:t>Item or Service Already Established</w:t>
              </w:r>
            </w:ins>
          </w:p>
        </w:tc>
      </w:tr>
      <w:tr w:rsidR="005F4CD7" w:rsidTr="001E0472">
        <w:trPr>
          <w:gridAfter w:val="2"/>
          <w:wAfter w:w="474" w:type="dxa"/>
          <w:ins w:id="44" w:author="Thurman, Kathryn" w:date="2021-01-21T11:01:00Z"/>
        </w:trPr>
        <w:tc>
          <w:tcPr>
            <w:tcW w:w="4680" w:type="dxa"/>
            <w:gridSpan w:val="6"/>
            <w:tcBorders>
              <w:top w:val="nil"/>
              <w:left w:val="nil"/>
              <w:bottom w:val="nil"/>
              <w:right w:val="nil"/>
            </w:tcBorders>
          </w:tcPr>
          <w:p w:rsidR="005F4CD7" w:rsidRDefault="005F4CD7" w:rsidP="001E0472">
            <w:pPr>
              <w:adjustRightInd w:val="0"/>
              <w:ind w:right="144"/>
              <w:rPr>
                <w:ins w:id="45" w:author="Thurman, Kathryn" w:date="2021-01-21T11:01:00Z"/>
              </w:rPr>
            </w:pPr>
          </w:p>
        </w:tc>
        <w:tc>
          <w:tcPr>
            <w:tcW w:w="4686" w:type="dxa"/>
            <w:gridSpan w:val="4"/>
            <w:tcBorders>
              <w:top w:val="nil"/>
              <w:left w:val="nil"/>
              <w:bottom w:val="nil"/>
              <w:right w:val="nil"/>
            </w:tcBorders>
            <w:shd w:val="pct20" w:color="auto" w:fill="auto"/>
          </w:tcPr>
          <w:p w:rsidR="005F4CD7" w:rsidRDefault="005F4CD7" w:rsidP="001E0472">
            <w:pPr>
              <w:adjustRightInd w:val="0"/>
              <w:ind w:right="144"/>
              <w:rPr>
                <w:ins w:id="46" w:author="Thurman, Kathryn" w:date="2021-01-21T11:01:00Z"/>
              </w:rPr>
            </w:pPr>
            <w:ins w:id="47" w:author="Thurman, Kathryn" w:date="2021-01-21T11:01:00Z">
              <w:r w:rsidRPr="009E30BA">
                <w:rPr>
                  <w:sz w:val="20"/>
                </w:rPr>
                <w:t>Requested action has already completed.  Used by TDSP and ERCOT only</w:t>
              </w:r>
            </w:ins>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A83</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or Unauthorized Action</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Information provided was not supported in the Texas SET Standards.</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ACI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Action Code (ASI01) Invalid</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ANK</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Source Information</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Unnecessary Billing Information Included.</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API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Required information missing</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  May not be used in place of other, more specific error codes.</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BIM</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Billing Information Missing</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Information required in the N1~BT (Customer Billing Loop) not received.  Used by Muni/Coops only.</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D76</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DUNs Number invalid or not found</w:t>
            </w:r>
          </w:p>
        </w:tc>
      </w:tr>
      <w:tr w:rsidR="005F4CD7" w:rsidTr="001E0472">
        <w:trPr>
          <w:gridAfter w:val="1"/>
          <w:wAfter w:w="331" w:type="dxa"/>
          <w:ins w:id="48" w:author="Thurman, Kathryn" w:date="2021-01-21T11:01:00Z"/>
        </w:trPr>
        <w:tc>
          <w:tcPr>
            <w:tcW w:w="3168" w:type="dxa"/>
            <w:gridSpan w:val="4"/>
            <w:tcBorders>
              <w:top w:val="nil"/>
              <w:left w:val="nil"/>
              <w:bottom w:val="nil"/>
              <w:right w:val="nil"/>
            </w:tcBorders>
          </w:tcPr>
          <w:p w:rsidR="005F4CD7" w:rsidRDefault="005F4CD7" w:rsidP="001E0472">
            <w:pPr>
              <w:adjustRightInd w:val="0"/>
              <w:ind w:right="144"/>
              <w:rPr>
                <w:ins w:id="49" w:author="Thurman, Kathryn" w:date="2021-01-21T11:01:00Z"/>
              </w:rPr>
            </w:pPr>
            <w:ins w:id="50" w:author="Thurman, Kathryn" w:date="2021-01-21T11:01:00Z">
              <w:r>
                <w:t xml:space="preserve"> </w:t>
              </w:r>
            </w:ins>
          </w:p>
        </w:tc>
        <w:tc>
          <w:tcPr>
            <w:tcW w:w="1367" w:type="dxa"/>
            <w:tcBorders>
              <w:top w:val="nil"/>
              <w:left w:val="nil"/>
              <w:bottom w:val="nil"/>
              <w:right w:val="nil"/>
            </w:tcBorders>
          </w:tcPr>
          <w:p w:rsidR="005F4CD7" w:rsidRPr="009E30BA" w:rsidRDefault="005F4CD7" w:rsidP="001E0472">
            <w:pPr>
              <w:adjustRightInd w:val="0"/>
              <w:ind w:right="144"/>
              <w:rPr>
                <w:ins w:id="51" w:author="Thurman, Kathryn" w:date="2021-01-21T11:01:00Z"/>
                <w:sz w:val="20"/>
                <w:szCs w:val="20"/>
              </w:rPr>
            </w:pPr>
            <w:ins w:id="52" w:author="Thurman, Kathryn" w:date="2021-01-21T11:01:00Z">
              <w:r w:rsidRPr="009E30BA">
                <w:rPr>
                  <w:sz w:val="20"/>
                  <w:szCs w:val="20"/>
                </w:rPr>
                <w:t>DIP</w:t>
              </w:r>
            </w:ins>
          </w:p>
        </w:tc>
        <w:tc>
          <w:tcPr>
            <w:tcW w:w="145" w:type="dxa"/>
            <w:tcBorders>
              <w:top w:val="nil"/>
              <w:left w:val="nil"/>
              <w:bottom w:val="nil"/>
              <w:right w:val="nil"/>
            </w:tcBorders>
          </w:tcPr>
          <w:p w:rsidR="005F4CD7" w:rsidRPr="009E30BA" w:rsidRDefault="005F4CD7" w:rsidP="001E0472">
            <w:pPr>
              <w:adjustRightInd w:val="0"/>
              <w:ind w:right="144"/>
              <w:rPr>
                <w:ins w:id="53" w:author="Thurman, Kathryn" w:date="2021-01-21T11:01:00Z"/>
                <w:sz w:val="20"/>
                <w:szCs w:val="20"/>
              </w:rPr>
            </w:pPr>
          </w:p>
        </w:tc>
        <w:tc>
          <w:tcPr>
            <w:tcW w:w="4829" w:type="dxa"/>
            <w:gridSpan w:val="5"/>
            <w:tcBorders>
              <w:top w:val="nil"/>
              <w:left w:val="nil"/>
              <w:bottom w:val="nil"/>
              <w:right w:val="nil"/>
            </w:tcBorders>
          </w:tcPr>
          <w:p w:rsidR="005F4CD7" w:rsidRPr="009E30BA" w:rsidRDefault="005F4CD7" w:rsidP="001E0472">
            <w:pPr>
              <w:adjustRightInd w:val="0"/>
              <w:ind w:right="144"/>
              <w:rPr>
                <w:ins w:id="54" w:author="Thurman, Kathryn" w:date="2021-01-21T11:01:00Z"/>
                <w:sz w:val="20"/>
                <w:szCs w:val="20"/>
              </w:rPr>
            </w:pPr>
            <w:ins w:id="55" w:author="Thurman, Kathryn" w:date="2021-01-21T11:01:00Z">
              <w:r w:rsidRPr="009E30BA">
                <w:rPr>
                  <w:sz w:val="20"/>
                  <w:szCs w:val="20"/>
                </w:rPr>
                <w:t>Date In Past</w:t>
              </w:r>
            </w:ins>
          </w:p>
        </w:tc>
      </w:tr>
      <w:tr w:rsidR="005F4CD7" w:rsidTr="001E0472">
        <w:trPr>
          <w:gridAfter w:val="2"/>
          <w:wAfter w:w="474" w:type="dxa"/>
          <w:ins w:id="56" w:author="Thurman, Kathryn" w:date="2021-01-21T11:01:00Z"/>
        </w:trPr>
        <w:tc>
          <w:tcPr>
            <w:tcW w:w="4680" w:type="dxa"/>
            <w:gridSpan w:val="6"/>
            <w:tcBorders>
              <w:top w:val="nil"/>
              <w:left w:val="nil"/>
              <w:bottom w:val="nil"/>
              <w:right w:val="nil"/>
            </w:tcBorders>
          </w:tcPr>
          <w:p w:rsidR="005F4CD7" w:rsidRPr="009E30BA" w:rsidRDefault="005F4CD7" w:rsidP="001E0472">
            <w:pPr>
              <w:adjustRightInd w:val="0"/>
              <w:ind w:right="144"/>
              <w:rPr>
                <w:ins w:id="57"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9E30BA" w:rsidRDefault="005F4CD7" w:rsidP="001E0472">
            <w:pPr>
              <w:adjustRightInd w:val="0"/>
              <w:ind w:right="144"/>
              <w:rPr>
                <w:ins w:id="58" w:author="Thurman, Kathryn" w:date="2021-01-21T11:01:00Z"/>
                <w:sz w:val="20"/>
                <w:szCs w:val="20"/>
              </w:rPr>
            </w:pPr>
            <w:ins w:id="59" w:author="Thurman, Kathryn" w:date="2021-01-21T11:01:00Z">
              <w:r>
                <w:rPr>
                  <w:sz w:val="20"/>
                  <w:szCs w:val="20"/>
                </w:rPr>
                <w:t>Request cannot be backdated.</w:t>
              </w:r>
            </w:ins>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FME</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Force Majeure Event</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FRB</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Incorrect Billing Type (REF~BLT) Requested</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Billing type indicated not supported by billing party</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IBO</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Backdate Originator</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rsidP="008D5E98">
            <w:pPr>
              <w:autoSpaceDE w:val="0"/>
              <w:autoSpaceDN w:val="0"/>
              <w:adjustRightInd w:val="0"/>
              <w:ind w:right="144"/>
            </w:pPr>
            <w:r>
              <w:rPr>
                <w:sz w:val="20"/>
              </w:rPr>
              <w:t xml:space="preserve">Backdated request not art of a coordinated back-office clean-up. </w:t>
            </w:r>
            <w:del w:id="60" w:author="Thurman, Kathryn" w:date="2021-01-22T09:48:00Z">
              <w:r w:rsidDel="008D5E98">
                <w:rPr>
                  <w:sz w:val="20"/>
                </w:rPr>
                <w:delText>MIMO Rules, ERCOT 24</w:delText>
              </w:r>
            </w:del>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IMI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Membership Number or ID</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MTI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Pr="0016042F" w:rsidRDefault="0016042F">
            <w:pPr>
              <w:autoSpaceDE w:val="0"/>
              <w:autoSpaceDN w:val="0"/>
              <w:adjustRightInd w:val="0"/>
              <w:ind w:right="144"/>
            </w:pPr>
            <w:r w:rsidRPr="0016042F">
              <w:rPr>
                <w:sz w:val="20"/>
              </w:rPr>
              <w:t>Maintenance Type Code (ASI02) invalid</w:t>
            </w:r>
          </w:p>
        </w:tc>
      </w:tr>
      <w:tr w:rsidR="005F4CD7" w:rsidTr="001E0472">
        <w:trPr>
          <w:gridAfter w:val="1"/>
          <w:wAfter w:w="331" w:type="dxa"/>
          <w:ins w:id="61" w:author="Thurman, Kathryn" w:date="2021-01-21T11:01:00Z"/>
        </w:trPr>
        <w:tc>
          <w:tcPr>
            <w:tcW w:w="3168" w:type="dxa"/>
            <w:gridSpan w:val="4"/>
            <w:tcBorders>
              <w:top w:val="nil"/>
              <w:left w:val="nil"/>
              <w:bottom w:val="nil"/>
              <w:right w:val="nil"/>
            </w:tcBorders>
          </w:tcPr>
          <w:p w:rsidR="005F4CD7" w:rsidRPr="00297D2A" w:rsidRDefault="005F4CD7" w:rsidP="001E0472">
            <w:pPr>
              <w:adjustRightInd w:val="0"/>
              <w:ind w:right="144"/>
              <w:rPr>
                <w:ins w:id="62" w:author="Thurman, Kathryn" w:date="2021-01-21T11:01:00Z"/>
                <w:sz w:val="20"/>
                <w:szCs w:val="20"/>
              </w:rPr>
            </w:pPr>
            <w:ins w:id="63" w:author="Thurman, Kathryn" w:date="2021-01-21T11:01:00Z">
              <w:r w:rsidRPr="00297D2A">
                <w:rPr>
                  <w:sz w:val="20"/>
                  <w:szCs w:val="20"/>
                </w:rPr>
                <w:t xml:space="preserve"> </w:t>
              </w:r>
            </w:ins>
          </w:p>
        </w:tc>
        <w:tc>
          <w:tcPr>
            <w:tcW w:w="1367" w:type="dxa"/>
            <w:tcBorders>
              <w:top w:val="nil"/>
              <w:left w:val="nil"/>
              <w:bottom w:val="nil"/>
              <w:right w:val="nil"/>
            </w:tcBorders>
          </w:tcPr>
          <w:p w:rsidR="005F4CD7" w:rsidRPr="00297D2A" w:rsidRDefault="005F4CD7" w:rsidP="001E0472">
            <w:pPr>
              <w:adjustRightInd w:val="0"/>
              <w:ind w:right="144"/>
              <w:rPr>
                <w:ins w:id="64" w:author="Thurman, Kathryn" w:date="2021-01-21T11:01:00Z"/>
                <w:sz w:val="20"/>
                <w:szCs w:val="20"/>
              </w:rPr>
            </w:pPr>
            <w:ins w:id="65" w:author="Thurman, Kathryn" w:date="2021-01-21T11:01:00Z">
              <w:r w:rsidRPr="00297D2A">
                <w:rPr>
                  <w:sz w:val="20"/>
                  <w:szCs w:val="20"/>
                </w:rPr>
                <w:t>NFI</w:t>
              </w:r>
            </w:ins>
          </w:p>
        </w:tc>
        <w:tc>
          <w:tcPr>
            <w:tcW w:w="145" w:type="dxa"/>
            <w:tcBorders>
              <w:top w:val="nil"/>
              <w:left w:val="nil"/>
              <w:bottom w:val="nil"/>
              <w:right w:val="nil"/>
            </w:tcBorders>
          </w:tcPr>
          <w:p w:rsidR="005F4CD7" w:rsidRPr="00297D2A" w:rsidRDefault="005F4CD7" w:rsidP="001E0472">
            <w:pPr>
              <w:adjustRightInd w:val="0"/>
              <w:ind w:right="144"/>
              <w:rPr>
                <w:ins w:id="66" w:author="Thurman, Kathryn" w:date="2021-01-21T11:01:00Z"/>
                <w:sz w:val="20"/>
                <w:szCs w:val="20"/>
              </w:rPr>
            </w:pPr>
          </w:p>
        </w:tc>
        <w:tc>
          <w:tcPr>
            <w:tcW w:w="4829" w:type="dxa"/>
            <w:gridSpan w:val="5"/>
            <w:tcBorders>
              <w:top w:val="nil"/>
              <w:left w:val="nil"/>
              <w:bottom w:val="nil"/>
              <w:right w:val="nil"/>
            </w:tcBorders>
          </w:tcPr>
          <w:p w:rsidR="005F4CD7" w:rsidRPr="00297D2A" w:rsidRDefault="005F4CD7" w:rsidP="001E0472">
            <w:pPr>
              <w:adjustRightInd w:val="0"/>
              <w:ind w:right="144"/>
              <w:rPr>
                <w:ins w:id="67" w:author="Thurman, Kathryn" w:date="2021-01-21T11:01:00Z"/>
                <w:sz w:val="20"/>
                <w:szCs w:val="20"/>
              </w:rPr>
            </w:pPr>
            <w:ins w:id="68" w:author="Thurman, Kathryn" w:date="2021-01-21T11:01:00Z">
              <w:r w:rsidRPr="00297D2A">
                <w:rPr>
                  <w:sz w:val="20"/>
                  <w:szCs w:val="20"/>
                </w:rPr>
                <w:t>Not First In</w:t>
              </w:r>
            </w:ins>
          </w:p>
        </w:tc>
      </w:tr>
      <w:tr w:rsidR="005F4CD7" w:rsidTr="001E0472">
        <w:trPr>
          <w:gridAfter w:val="2"/>
          <w:wAfter w:w="474" w:type="dxa"/>
          <w:ins w:id="69" w:author="Thurman, Kathryn" w:date="2021-01-21T11:01:00Z"/>
        </w:trPr>
        <w:tc>
          <w:tcPr>
            <w:tcW w:w="4680" w:type="dxa"/>
            <w:gridSpan w:val="6"/>
            <w:tcBorders>
              <w:top w:val="nil"/>
              <w:left w:val="nil"/>
              <w:bottom w:val="nil"/>
              <w:right w:val="nil"/>
            </w:tcBorders>
          </w:tcPr>
          <w:p w:rsidR="005F4CD7" w:rsidRPr="00297D2A" w:rsidRDefault="005F4CD7" w:rsidP="001E0472">
            <w:pPr>
              <w:adjustRightInd w:val="0"/>
              <w:ind w:right="144"/>
              <w:rPr>
                <w:ins w:id="70"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297D2A" w:rsidRDefault="005F4CD7" w:rsidP="008D5E98">
            <w:pPr>
              <w:adjustRightInd w:val="0"/>
              <w:ind w:right="144"/>
              <w:rPr>
                <w:ins w:id="71" w:author="Thurman, Kathryn" w:date="2021-01-21T11:01:00Z"/>
                <w:sz w:val="20"/>
                <w:szCs w:val="20"/>
              </w:rPr>
            </w:pPr>
            <w:ins w:id="72" w:author="Thurman, Kathryn" w:date="2021-01-21T11:01:00Z">
              <w:r w:rsidRPr="00297D2A">
                <w:rPr>
                  <w:sz w:val="20"/>
                  <w:szCs w:val="20"/>
                </w:rPr>
                <w:t xml:space="preserve">Explanation Required in REF03. An initiating transaction has a requested date that is the same as the scheduled meter read date on another scheduled transaction. </w:t>
              </w:r>
            </w:ins>
          </w:p>
        </w:tc>
      </w:tr>
      <w:tr w:rsidR="005F4CD7" w:rsidTr="001E0472">
        <w:trPr>
          <w:gridAfter w:val="1"/>
          <w:wAfter w:w="331" w:type="dxa"/>
          <w:ins w:id="73" w:author="Thurman, Kathryn" w:date="2021-01-21T11:01:00Z"/>
        </w:trPr>
        <w:tc>
          <w:tcPr>
            <w:tcW w:w="3168" w:type="dxa"/>
            <w:gridSpan w:val="4"/>
            <w:tcBorders>
              <w:top w:val="nil"/>
              <w:left w:val="nil"/>
              <w:bottom w:val="nil"/>
              <w:right w:val="nil"/>
            </w:tcBorders>
          </w:tcPr>
          <w:p w:rsidR="005F4CD7" w:rsidRPr="00297D2A" w:rsidRDefault="005F4CD7" w:rsidP="001E0472">
            <w:pPr>
              <w:adjustRightInd w:val="0"/>
              <w:ind w:right="144"/>
              <w:rPr>
                <w:ins w:id="74" w:author="Thurman, Kathryn" w:date="2021-01-21T11:01:00Z"/>
                <w:sz w:val="20"/>
                <w:szCs w:val="20"/>
              </w:rPr>
            </w:pPr>
            <w:ins w:id="75" w:author="Thurman, Kathryn" w:date="2021-01-21T11:01:00Z">
              <w:r w:rsidRPr="00297D2A">
                <w:rPr>
                  <w:sz w:val="20"/>
                  <w:szCs w:val="20"/>
                </w:rPr>
                <w:t xml:space="preserve"> </w:t>
              </w:r>
            </w:ins>
          </w:p>
        </w:tc>
        <w:tc>
          <w:tcPr>
            <w:tcW w:w="1367" w:type="dxa"/>
            <w:tcBorders>
              <w:top w:val="nil"/>
              <w:left w:val="nil"/>
              <w:bottom w:val="nil"/>
              <w:right w:val="nil"/>
            </w:tcBorders>
          </w:tcPr>
          <w:p w:rsidR="005F4CD7" w:rsidRPr="00297D2A" w:rsidRDefault="005F4CD7" w:rsidP="001E0472">
            <w:pPr>
              <w:adjustRightInd w:val="0"/>
              <w:ind w:right="144"/>
              <w:rPr>
                <w:ins w:id="76" w:author="Thurman, Kathryn" w:date="2021-01-21T11:01:00Z"/>
                <w:sz w:val="20"/>
                <w:szCs w:val="20"/>
              </w:rPr>
            </w:pPr>
            <w:ins w:id="77" w:author="Thurman, Kathryn" w:date="2021-01-21T11:01:00Z">
              <w:r w:rsidRPr="00297D2A">
                <w:rPr>
                  <w:sz w:val="20"/>
                  <w:szCs w:val="20"/>
                </w:rPr>
                <w:t>NVS</w:t>
              </w:r>
            </w:ins>
          </w:p>
        </w:tc>
        <w:tc>
          <w:tcPr>
            <w:tcW w:w="145" w:type="dxa"/>
            <w:tcBorders>
              <w:top w:val="nil"/>
              <w:left w:val="nil"/>
              <w:bottom w:val="nil"/>
              <w:right w:val="nil"/>
            </w:tcBorders>
          </w:tcPr>
          <w:p w:rsidR="005F4CD7" w:rsidRPr="00297D2A" w:rsidRDefault="005F4CD7" w:rsidP="001E0472">
            <w:pPr>
              <w:adjustRightInd w:val="0"/>
              <w:ind w:right="144"/>
              <w:rPr>
                <w:ins w:id="78" w:author="Thurman, Kathryn" w:date="2021-01-21T11:01:00Z"/>
                <w:sz w:val="20"/>
                <w:szCs w:val="20"/>
              </w:rPr>
            </w:pPr>
          </w:p>
        </w:tc>
        <w:tc>
          <w:tcPr>
            <w:tcW w:w="4829" w:type="dxa"/>
            <w:gridSpan w:val="5"/>
            <w:tcBorders>
              <w:top w:val="nil"/>
              <w:left w:val="nil"/>
              <w:bottom w:val="nil"/>
              <w:right w:val="nil"/>
            </w:tcBorders>
          </w:tcPr>
          <w:p w:rsidR="005F4CD7" w:rsidRPr="00297D2A" w:rsidRDefault="005F4CD7" w:rsidP="001E0472">
            <w:pPr>
              <w:adjustRightInd w:val="0"/>
              <w:ind w:right="144"/>
              <w:rPr>
                <w:ins w:id="79" w:author="Thurman, Kathryn" w:date="2021-01-21T11:01:00Z"/>
                <w:sz w:val="20"/>
                <w:szCs w:val="20"/>
              </w:rPr>
            </w:pPr>
            <w:ins w:id="80" w:author="Thurman, Kathryn" w:date="2021-01-21T11:01:00Z">
              <w:r w:rsidRPr="00297D2A">
                <w:rPr>
                  <w:sz w:val="20"/>
                  <w:szCs w:val="20"/>
                </w:rPr>
                <w:t>No Valid Safety Net</w:t>
              </w:r>
            </w:ins>
          </w:p>
        </w:tc>
      </w:tr>
      <w:tr w:rsidR="005F4CD7" w:rsidTr="001E0472">
        <w:trPr>
          <w:gridAfter w:val="2"/>
          <w:wAfter w:w="474" w:type="dxa"/>
          <w:ins w:id="81" w:author="Thurman, Kathryn" w:date="2021-01-21T11:01:00Z"/>
        </w:trPr>
        <w:tc>
          <w:tcPr>
            <w:tcW w:w="4680" w:type="dxa"/>
            <w:gridSpan w:val="6"/>
            <w:tcBorders>
              <w:top w:val="nil"/>
              <w:left w:val="nil"/>
              <w:bottom w:val="nil"/>
              <w:right w:val="nil"/>
            </w:tcBorders>
          </w:tcPr>
          <w:p w:rsidR="005F4CD7" w:rsidRPr="00297D2A" w:rsidRDefault="005F4CD7" w:rsidP="001E0472">
            <w:pPr>
              <w:adjustRightInd w:val="0"/>
              <w:ind w:right="144"/>
              <w:rPr>
                <w:ins w:id="82"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297D2A" w:rsidRDefault="005F4CD7" w:rsidP="001E0472">
            <w:pPr>
              <w:adjustRightInd w:val="0"/>
              <w:ind w:right="144"/>
              <w:rPr>
                <w:ins w:id="83" w:author="Thurman, Kathryn" w:date="2021-01-21T11:01:00Z"/>
                <w:sz w:val="20"/>
                <w:szCs w:val="20"/>
              </w:rPr>
            </w:pPr>
            <w:ins w:id="84" w:author="Thurman, Kathryn" w:date="2021-01-21T11:01:00Z">
              <w:r w:rsidRPr="00297D2A">
                <w:rPr>
                  <w:sz w:val="20"/>
                  <w:szCs w:val="20"/>
                </w:rPr>
                <w:t>Backdated request with no valid safety net</w:t>
              </w:r>
            </w:ins>
          </w:p>
        </w:tc>
      </w:tr>
      <w:tr w:rsidR="005F4CD7" w:rsidTr="001E0472">
        <w:trPr>
          <w:gridAfter w:val="1"/>
          <w:wAfter w:w="331" w:type="dxa"/>
          <w:ins w:id="85" w:author="Thurman, Kathryn" w:date="2021-01-21T11:01:00Z"/>
        </w:trPr>
        <w:tc>
          <w:tcPr>
            <w:tcW w:w="3168" w:type="dxa"/>
            <w:gridSpan w:val="4"/>
            <w:tcBorders>
              <w:top w:val="nil"/>
              <w:left w:val="nil"/>
              <w:bottom w:val="nil"/>
              <w:right w:val="nil"/>
            </w:tcBorders>
          </w:tcPr>
          <w:p w:rsidR="005F4CD7" w:rsidRPr="00297D2A" w:rsidRDefault="005F4CD7" w:rsidP="001E0472">
            <w:pPr>
              <w:adjustRightInd w:val="0"/>
              <w:ind w:right="144"/>
              <w:rPr>
                <w:ins w:id="86" w:author="Thurman, Kathryn" w:date="2021-01-21T11:01:00Z"/>
                <w:sz w:val="20"/>
                <w:szCs w:val="20"/>
              </w:rPr>
            </w:pPr>
            <w:ins w:id="87" w:author="Thurman, Kathryn" w:date="2021-01-21T11:01:00Z">
              <w:r w:rsidRPr="00297D2A">
                <w:rPr>
                  <w:sz w:val="20"/>
                  <w:szCs w:val="20"/>
                </w:rPr>
                <w:t xml:space="preserve"> </w:t>
              </w:r>
            </w:ins>
          </w:p>
        </w:tc>
        <w:tc>
          <w:tcPr>
            <w:tcW w:w="1367" w:type="dxa"/>
            <w:tcBorders>
              <w:top w:val="nil"/>
              <w:left w:val="nil"/>
              <w:bottom w:val="nil"/>
              <w:right w:val="nil"/>
            </w:tcBorders>
          </w:tcPr>
          <w:p w:rsidR="005F4CD7" w:rsidRPr="00297D2A" w:rsidRDefault="005F4CD7" w:rsidP="001E0472">
            <w:pPr>
              <w:adjustRightInd w:val="0"/>
              <w:ind w:right="144"/>
              <w:rPr>
                <w:ins w:id="88" w:author="Thurman, Kathryn" w:date="2021-01-21T11:01:00Z"/>
                <w:sz w:val="20"/>
                <w:szCs w:val="20"/>
              </w:rPr>
            </w:pPr>
            <w:ins w:id="89" w:author="Thurman, Kathryn" w:date="2021-01-21T11:01:00Z">
              <w:r w:rsidRPr="00297D2A">
                <w:rPr>
                  <w:sz w:val="20"/>
                  <w:szCs w:val="20"/>
                </w:rPr>
                <w:t>PCI</w:t>
              </w:r>
            </w:ins>
          </w:p>
        </w:tc>
        <w:tc>
          <w:tcPr>
            <w:tcW w:w="145" w:type="dxa"/>
            <w:tcBorders>
              <w:top w:val="nil"/>
              <w:left w:val="nil"/>
              <w:bottom w:val="nil"/>
              <w:right w:val="nil"/>
            </w:tcBorders>
          </w:tcPr>
          <w:p w:rsidR="005F4CD7" w:rsidRPr="00297D2A" w:rsidRDefault="005F4CD7" w:rsidP="001E0472">
            <w:pPr>
              <w:adjustRightInd w:val="0"/>
              <w:ind w:right="144"/>
              <w:rPr>
                <w:ins w:id="90" w:author="Thurman, Kathryn" w:date="2021-01-21T11:01:00Z"/>
                <w:sz w:val="20"/>
                <w:szCs w:val="20"/>
              </w:rPr>
            </w:pPr>
          </w:p>
        </w:tc>
        <w:tc>
          <w:tcPr>
            <w:tcW w:w="4829" w:type="dxa"/>
            <w:gridSpan w:val="5"/>
            <w:tcBorders>
              <w:top w:val="nil"/>
              <w:left w:val="nil"/>
              <w:bottom w:val="nil"/>
              <w:right w:val="nil"/>
            </w:tcBorders>
          </w:tcPr>
          <w:p w:rsidR="005F4CD7" w:rsidRPr="00297D2A" w:rsidRDefault="005F4CD7" w:rsidP="001E0472">
            <w:pPr>
              <w:adjustRightInd w:val="0"/>
              <w:ind w:right="144"/>
              <w:rPr>
                <w:ins w:id="91" w:author="Thurman, Kathryn" w:date="2021-01-21T11:01:00Z"/>
                <w:sz w:val="20"/>
                <w:szCs w:val="20"/>
              </w:rPr>
            </w:pPr>
            <w:ins w:id="92" w:author="Thurman, Kathryn" w:date="2021-01-21T11:01:00Z">
              <w:r w:rsidRPr="00297D2A">
                <w:rPr>
                  <w:sz w:val="20"/>
                  <w:szCs w:val="20"/>
                </w:rPr>
                <w:t>Priority Code Invalid</w:t>
              </w:r>
            </w:ins>
          </w:p>
        </w:tc>
      </w:tr>
      <w:tr w:rsidR="005F4CD7" w:rsidTr="001E0472">
        <w:trPr>
          <w:gridAfter w:val="2"/>
          <w:wAfter w:w="474" w:type="dxa"/>
          <w:ins w:id="93" w:author="Thurman, Kathryn" w:date="2021-01-21T11:01:00Z"/>
        </w:trPr>
        <w:tc>
          <w:tcPr>
            <w:tcW w:w="4680" w:type="dxa"/>
            <w:gridSpan w:val="6"/>
            <w:tcBorders>
              <w:top w:val="nil"/>
              <w:left w:val="nil"/>
              <w:bottom w:val="nil"/>
              <w:right w:val="nil"/>
            </w:tcBorders>
          </w:tcPr>
          <w:p w:rsidR="005F4CD7" w:rsidRPr="00297D2A" w:rsidRDefault="005F4CD7" w:rsidP="001E0472">
            <w:pPr>
              <w:adjustRightInd w:val="0"/>
              <w:ind w:right="144"/>
              <w:rPr>
                <w:ins w:id="94"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297D2A" w:rsidRDefault="005F4CD7" w:rsidP="001E0472">
            <w:pPr>
              <w:adjustRightInd w:val="0"/>
              <w:ind w:right="144"/>
              <w:rPr>
                <w:ins w:id="95" w:author="Thurman, Kathryn" w:date="2021-01-21T11:01:00Z"/>
                <w:sz w:val="20"/>
                <w:szCs w:val="20"/>
              </w:rPr>
            </w:pPr>
            <w:ins w:id="96" w:author="Thurman, Kathryn" w:date="2021-01-21T11:01:00Z">
              <w:r w:rsidRPr="00297D2A">
                <w:rPr>
                  <w:sz w:val="20"/>
                  <w:szCs w:val="20"/>
                </w:rPr>
                <w:t>Priority Code Invalid or in conflict with date requested</w:t>
              </w:r>
            </w:ins>
          </w:p>
        </w:tc>
      </w:tr>
      <w:tr w:rsidR="0016042F" w:rsidTr="005F4CD7">
        <w:trPr>
          <w:gridAfter w:val="1"/>
          <w:wAfter w:w="331" w:type="dxa"/>
        </w:trPr>
        <w:tc>
          <w:tcPr>
            <w:tcW w:w="3168" w:type="dxa"/>
            <w:gridSpan w:val="4"/>
            <w:tcBorders>
              <w:top w:val="nil"/>
              <w:left w:val="nil"/>
              <w:bottom w:val="nil"/>
              <w:right w:val="nil"/>
            </w:tcBorders>
          </w:tcPr>
          <w:p w:rsidR="0016042F" w:rsidRPr="0016042F" w:rsidRDefault="0016042F">
            <w:pPr>
              <w:autoSpaceDE w:val="0"/>
              <w:autoSpaceDN w:val="0"/>
              <w:adjustRightInd w:val="0"/>
              <w:ind w:right="144"/>
            </w:pPr>
            <w:r w:rsidRPr="0016042F">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RNE</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Request Not Eligible</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Start date requested is earlier than the ESI-ID start date</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SBD</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Scheduled to Be De-energized</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rsidP="008D5E98">
            <w:pPr>
              <w:autoSpaceDE w:val="0"/>
              <w:autoSpaceDN w:val="0"/>
              <w:adjustRightInd w:val="0"/>
              <w:ind w:right="144"/>
            </w:pPr>
            <w:r>
              <w:rPr>
                <w:sz w:val="20"/>
              </w:rPr>
              <w:t xml:space="preserve">ESI ID exists but scheduled to be de-energized on date requested. </w:t>
            </w:r>
            <w:del w:id="97" w:author="Thurman, Kathryn" w:date="2021-01-22T09:48:00Z">
              <w:r w:rsidDel="008D5E98">
                <w:rPr>
                  <w:sz w:val="20"/>
                </w:rPr>
                <w:delText>MIMO Rules, ERCOT 4</w:delText>
              </w:r>
            </w:del>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SCP</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Scheduling Conflict Priority</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rsidP="008D5E98">
            <w:pPr>
              <w:autoSpaceDE w:val="0"/>
              <w:autoSpaceDN w:val="0"/>
              <w:adjustRightInd w:val="0"/>
              <w:ind w:right="144"/>
            </w:pPr>
            <w:r>
              <w:rPr>
                <w:sz w:val="20"/>
              </w:rPr>
              <w:t xml:space="preserve">Switch request caused conflict with transaction currently scheduled. </w:t>
            </w:r>
            <w:del w:id="98" w:author="Thurman, Kathryn" w:date="2021-01-22T09:48:00Z">
              <w:r w:rsidDel="008D5E98">
                <w:rPr>
                  <w:sz w:val="20"/>
                </w:rPr>
                <w:delText>MIMO Rules, ERCOT 1, TDSP 4</w:delText>
              </w:r>
            </w:del>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SHF</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Switch Hold Indicator</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TCC</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Competing Transaction Scheduled for the Same Date</w:t>
            </w:r>
          </w:p>
        </w:tc>
      </w:tr>
      <w:tr w:rsidR="005F4CD7" w:rsidTr="001E0472">
        <w:trPr>
          <w:gridAfter w:val="2"/>
          <w:wAfter w:w="474" w:type="dxa"/>
          <w:ins w:id="99" w:author="Thurman, Kathryn" w:date="2021-01-21T11:02:00Z"/>
        </w:trPr>
        <w:tc>
          <w:tcPr>
            <w:tcW w:w="4680" w:type="dxa"/>
            <w:gridSpan w:val="6"/>
            <w:tcBorders>
              <w:top w:val="nil"/>
              <w:left w:val="nil"/>
              <w:bottom w:val="nil"/>
              <w:right w:val="nil"/>
            </w:tcBorders>
          </w:tcPr>
          <w:p w:rsidR="005F4CD7" w:rsidRDefault="005F4CD7" w:rsidP="001E0472">
            <w:pPr>
              <w:autoSpaceDE w:val="0"/>
              <w:autoSpaceDN w:val="0"/>
              <w:adjustRightInd w:val="0"/>
              <w:ind w:right="144"/>
              <w:rPr>
                <w:ins w:id="100" w:author="Thurman, Kathryn" w:date="2021-01-21T11:02:00Z"/>
              </w:rPr>
            </w:pPr>
          </w:p>
        </w:tc>
        <w:tc>
          <w:tcPr>
            <w:tcW w:w="4686" w:type="dxa"/>
            <w:gridSpan w:val="4"/>
            <w:tcBorders>
              <w:top w:val="nil"/>
              <w:left w:val="nil"/>
              <w:bottom w:val="nil"/>
              <w:right w:val="nil"/>
            </w:tcBorders>
            <w:shd w:val="pct20" w:color="auto" w:fill="auto"/>
          </w:tcPr>
          <w:p w:rsidR="005F4CD7" w:rsidRDefault="008D5E98" w:rsidP="001E0472">
            <w:pPr>
              <w:autoSpaceDE w:val="0"/>
              <w:autoSpaceDN w:val="0"/>
              <w:adjustRightInd w:val="0"/>
              <w:ind w:right="144"/>
              <w:rPr>
                <w:ins w:id="101" w:author="Thurman, Kathryn" w:date="2021-01-21T11:02:00Z"/>
              </w:rPr>
            </w:pPr>
            <w:ins w:id="102" w:author="Thurman, Kathryn" w:date="2021-01-22T09:48:00Z">
              <w:r>
                <w:rPr>
                  <w:sz w:val="20"/>
                </w:rPr>
                <w:t>Did we want a description?</w:t>
              </w:r>
            </w:ins>
          </w:p>
        </w:tc>
      </w:tr>
      <w:tr w:rsidR="005F4CD7" w:rsidTr="001E0472">
        <w:trPr>
          <w:gridAfter w:val="1"/>
          <w:wAfter w:w="331" w:type="dxa"/>
          <w:ins w:id="103" w:author="Thurman, Kathryn" w:date="2021-01-21T11:02:00Z"/>
        </w:trPr>
        <w:tc>
          <w:tcPr>
            <w:tcW w:w="3168" w:type="dxa"/>
            <w:gridSpan w:val="4"/>
            <w:tcBorders>
              <w:top w:val="nil"/>
              <w:left w:val="nil"/>
              <w:bottom w:val="nil"/>
              <w:right w:val="nil"/>
            </w:tcBorders>
          </w:tcPr>
          <w:p w:rsidR="005F4CD7" w:rsidRDefault="005F4CD7" w:rsidP="001E0472">
            <w:pPr>
              <w:autoSpaceDE w:val="0"/>
              <w:autoSpaceDN w:val="0"/>
              <w:adjustRightInd w:val="0"/>
              <w:ind w:right="144"/>
              <w:rPr>
                <w:ins w:id="104" w:author="Thurman, Kathryn" w:date="2021-01-21T11:02:00Z"/>
              </w:rPr>
            </w:pPr>
            <w:ins w:id="105" w:author="Thurman, Kathryn" w:date="2021-01-21T11:02:00Z">
              <w:r>
                <w:rPr>
                  <w:sz w:val="20"/>
                </w:rP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106" w:author="Thurman, Kathryn" w:date="2021-01-21T11:02:00Z"/>
              </w:rPr>
            </w:pPr>
            <w:ins w:id="107" w:author="Thurman, Kathryn" w:date="2021-01-21T11:02:00Z">
              <w:r>
                <w:rPr>
                  <w:sz w:val="20"/>
                </w:rPr>
                <w:t>TMI</w:t>
              </w:r>
            </w:ins>
          </w:p>
        </w:tc>
        <w:tc>
          <w:tcPr>
            <w:tcW w:w="145" w:type="dxa"/>
            <w:tcBorders>
              <w:top w:val="nil"/>
              <w:left w:val="nil"/>
              <w:bottom w:val="nil"/>
              <w:right w:val="nil"/>
            </w:tcBorders>
          </w:tcPr>
          <w:p w:rsidR="005F4CD7" w:rsidRDefault="005F4CD7" w:rsidP="001E0472">
            <w:pPr>
              <w:autoSpaceDE w:val="0"/>
              <w:autoSpaceDN w:val="0"/>
              <w:adjustRightInd w:val="0"/>
              <w:ind w:right="144"/>
              <w:rPr>
                <w:ins w:id="108" w:author="Thurman, Kathryn" w:date="2021-01-21T11:02: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109" w:author="Thurman, Kathryn" w:date="2021-01-21T11:02:00Z"/>
              </w:rPr>
            </w:pPr>
            <w:ins w:id="110" w:author="Thurman, Kathryn" w:date="2021-01-21T11:02:00Z">
              <w:r>
                <w:rPr>
                  <w:sz w:val="20"/>
                </w:rPr>
                <w:t>Invalid Move In on Temporary Service</w:t>
              </w:r>
            </w:ins>
          </w:p>
        </w:tc>
      </w:tr>
      <w:tr w:rsidR="0016042F" w:rsidTr="005F4CD7">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3"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20"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Used to further describe the reason code sent in REF02.  Codes "A13", and "API" require a text explanation in this element.  </w:t>
            </w:r>
          </w:p>
        </w:tc>
      </w:tr>
    </w:tbl>
    <w:p w:rsidR="0016042F" w:rsidRDefault="0016042F">
      <w:pPr>
        <w:tabs>
          <w:tab w:val="right" w:pos="1800"/>
          <w:tab w:val="left" w:pos="2160"/>
        </w:tabs>
        <w:autoSpaceDE w:val="0"/>
        <w:autoSpaceDN w:val="0"/>
        <w:adjustRightInd w:val="0"/>
        <w:ind w:left="2160" w:hanging="2160"/>
        <w:rPr>
          <w:b/>
          <w:sz w:val="20"/>
        </w:rPr>
      </w:pPr>
      <w:bookmarkStart w:id="111" w:name="_GoBack"/>
      <w:bookmarkEnd w:id="111"/>
      <w:r>
        <w:rPr>
          <w:sz w:val="20"/>
        </w:rPr>
        <w:br w:type="page"/>
      </w:r>
      <w:bookmarkStart w:id="112" w:name="book13"/>
      <w:bookmarkEnd w:id="112"/>
      <w:r>
        <w:rPr>
          <w:b/>
          <w:sz w:val="20"/>
        </w:rPr>
        <w:lastRenderedPageBreak/>
        <w:tab/>
        <w:t>Segment:</w:t>
      </w:r>
      <w:r>
        <w:rPr>
          <w:b/>
          <w:sz w:val="20"/>
        </w:rPr>
        <w:tab/>
      </w:r>
      <w:r>
        <w:rPr>
          <w:b/>
          <w:sz w:val="40"/>
        </w:rPr>
        <w:t xml:space="preserve">REF </w:t>
      </w:r>
      <w:r>
        <w:rPr>
          <w:b/>
          <w:sz w:val="20"/>
        </w:rPr>
        <w:t>Reference Identification (Distribution Loss Factor Code)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Only one REF~AQ will be sent per transaction. </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REF~AQ~T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Access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Distribution Loss Factor Code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With the exception of code "T", each Distribution Company will post what each of the next 5 codes represent and how they are applied.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Transmission Only</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3" w:name="book14"/>
      <w:bookmarkEnd w:id="113"/>
      <w:r>
        <w:rPr>
          <w:b/>
          <w:sz w:val="20"/>
        </w:rPr>
        <w:lastRenderedPageBreak/>
        <w:tab/>
        <w:t>Segment:</w:t>
      </w:r>
      <w:r>
        <w:rPr>
          <w:b/>
          <w:sz w:val="20"/>
        </w:rPr>
        <w:tab/>
      </w:r>
      <w:r>
        <w:rPr>
          <w:b/>
          <w:sz w:val="40"/>
        </w:rPr>
        <w:t xml:space="preserve">REF </w:t>
      </w:r>
      <w:r>
        <w:rPr>
          <w:b/>
          <w:sz w:val="20"/>
        </w:rPr>
        <w:t>Reference Identification (AMS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meter is a provisioned AMS meter at ERCOT.</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The AMS Indicator is used to identify a meter that has a Load Profile of AMS and is provisioned at ERCOT.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REF~MR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REF~MR~AMSM</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Merchandise Type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Indication that an AMS meter has been installed and provisioned at the premise for this ESI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AMSM</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C855E7">
            <w:pPr>
              <w:autoSpaceDE w:val="0"/>
              <w:autoSpaceDN w:val="0"/>
              <w:adjustRightInd w:val="0"/>
              <w:ind w:right="144"/>
            </w:pPr>
            <w:r>
              <w:rPr>
                <w:sz w:val="20"/>
              </w:rPr>
              <w:t>AMS Manual</w:t>
            </w:r>
          </w:p>
        </w:tc>
      </w:tr>
      <w:tr w:rsidR="00C855E7">
        <w:trPr>
          <w:gridAfter w:val="1"/>
          <w:wAfter w:w="473" w:type="dxa"/>
        </w:trPr>
        <w:tc>
          <w:tcPr>
            <w:tcW w:w="4680" w:type="dxa"/>
            <w:gridSpan w:val="6"/>
            <w:tcBorders>
              <w:top w:val="nil"/>
              <w:left w:val="nil"/>
              <w:bottom w:val="nil"/>
              <w:right w:val="nil"/>
            </w:tcBorders>
          </w:tcPr>
          <w:p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rsidR="00C855E7" w:rsidRDefault="00C855E7">
            <w:pPr>
              <w:autoSpaceDE w:val="0"/>
              <w:autoSpaceDN w:val="0"/>
              <w:adjustRightInd w:val="0"/>
              <w:ind w:right="144"/>
            </w:pPr>
            <w:r>
              <w:rPr>
                <w:sz w:val="20"/>
              </w:rPr>
              <w:t>ESI ID has provisioned AMS meter without remote connect and disconnect capability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AMSR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C855E7">
            <w:pPr>
              <w:autoSpaceDE w:val="0"/>
              <w:autoSpaceDN w:val="0"/>
              <w:adjustRightInd w:val="0"/>
              <w:ind w:right="144"/>
            </w:pPr>
            <w:r>
              <w:rPr>
                <w:sz w:val="20"/>
              </w:rPr>
              <w:t>AMS Remote</w:t>
            </w:r>
          </w:p>
        </w:tc>
      </w:tr>
      <w:tr w:rsidR="00C855E7">
        <w:trPr>
          <w:gridAfter w:val="1"/>
          <w:wAfter w:w="473" w:type="dxa"/>
        </w:trPr>
        <w:tc>
          <w:tcPr>
            <w:tcW w:w="4680" w:type="dxa"/>
            <w:gridSpan w:val="6"/>
            <w:tcBorders>
              <w:top w:val="nil"/>
              <w:left w:val="nil"/>
              <w:bottom w:val="nil"/>
              <w:right w:val="nil"/>
            </w:tcBorders>
          </w:tcPr>
          <w:p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rsidR="00C855E7" w:rsidRDefault="00C855E7">
            <w:pPr>
              <w:autoSpaceDE w:val="0"/>
              <w:autoSpaceDN w:val="0"/>
              <w:adjustRightInd w:val="0"/>
              <w:ind w:right="144"/>
            </w:pPr>
            <w:r>
              <w:rPr>
                <w:sz w:val="20"/>
              </w:rPr>
              <w:t xml:space="preserve">ESI ID has provisioned AMS meter with remote connect and disconnect capability </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4" w:name="book15"/>
      <w:bookmarkEnd w:id="114"/>
      <w:r>
        <w:rPr>
          <w:b/>
          <w:sz w:val="20"/>
        </w:rPr>
        <w:lastRenderedPageBreak/>
        <w:tab/>
        <w:t>Segment:</w:t>
      </w:r>
      <w:r>
        <w:rPr>
          <w:b/>
          <w:sz w:val="20"/>
        </w:rPr>
        <w:tab/>
      </w:r>
      <w:r>
        <w:rPr>
          <w:b/>
          <w:sz w:val="40"/>
        </w:rPr>
        <w:t xml:space="preserve">REF </w:t>
      </w:r>
      <w:r>
        <w:rPr>
          <w:b/>
          <w:sz w:val="20"/>
        </w:rPr>
        <w:t>Reference Identification (Premise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REF~PTC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REF~PTC~01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Patent Type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Premise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Small Non-residential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Large Non-residential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5" w:name="book16"/>
      <w:bookmarkEnd w:id="115"/>
      <w:r>
        <w:rPr>
          <w:b/>
          <w:sz w:val="20"/>
        </w:rPr>
        <w:lastRenderedPageBreak/>
        <w:tab/>
        <w:t>Segment:</w:t>
      </w:r>
      <w:r>
        <w:rPr>
          <w:b/>
          <w:sz w:val="20"/>
        </w:rPr>
        <w:tab/>
      </w:r>
      <w:r>
        <w:rPr>
          <w:b/>
          <w:sz w:val="40"/>
        </w:rPr>
        <w:t xml:space="preserve">REF </w:t>
      </w:r>
      <w:r>
        <w:rPr>
          <w:b/>
          <w:sz w:val="20"/>
        </w:rPr>
        <w:t>Reference Identification (ESI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REF~Q5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REF~Q5~~10111111234567890ABCDEFGHIJKLMNOPQRS</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Q5</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Property Control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Electric Service Identifier (ESI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ESI ID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characters and no more than 36 characters.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6" w:name="book17"/>
      <w:bookmarkEnd w:id="116"/>
      <w:r>
        <w:rPr>
          <w:b/>
          <w:sz w:val="20"/>
        </w:rPr>
        <w:lastRenderedPageBreak/>
        <w:tab/>
        <w:t>Segment:</w:t>
      </w:r>
      <w:r>
        <w:rPr>
          <w:b/>
          <w:sz w:val="20"/>
        </w:rPr>
        <w:tab/>
      </w:r>
      <w:r>
        <w:rPr>
          <w:b/>
          <w:sz w:val="40"/>
        </w:rPr>
        <w:t xml:space="preserve">REF </w:t>
      </w:r>
      <w:r>
        <w:rPr>
          <w:b/>
          <w:sz w:val="20"/>
        </w:rPr>
        <w:t>Reference Identification (Membership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 in MOU/EC market.  Otherwise,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REF~1W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REF~1W~~1234567890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Membership Identification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Membership Number or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7" w:name="book18"/>
      <w:bookmarkEnd w:id="117"/>
      <w:r>
        <w:rPr>
          <w:b/>
          <w:sz w:val="20"/>
        </w:rPr>
        <w:lastRenderedPageBreak/>
        <w:tab/>
        <w:t>Segment:</w:t>
      </w:r>
      <w:r>
        <w:rPr>
          <w:b/>
          <w:sz w:val="20"/>
        </w:rPr>
        <w:tab/>
      </w:r>
      <w:r>
        <w:rPr>
          <w:b/>
          <w:sz w:val="40"/>
        </w:rPr>
        <w:t xml:space="preserve">REF </w:t>
      </w:r>
      <w:r>
        <w:rPr>
          <w:b/>
          <w:sz w:val="20"/>
        </w:rPr>
        <w:t>Reference Identification (Station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value shall correspond to an ERCOT-defined Station ID that is published on the ERCOT website.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REF~SPL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REF~SPL~~WEST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SPL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Pr="0016042F" w:rsidRDefault="0016042F">
            <w:pPr>
              <w:autoSpaceDE w:val="0"/>
              <w:autoSpaceDN w:val="0"/>
              <w:adjustRightInd w:val="0"/>
              <w:ind w:right="144"/>
            </w:pPr>
            <w:r w:rsidRPr="0016042F">
              <w:rPr>
                <w:sz w:val="20"/>
              </w:rPr>
              <w:t>Standard Point Location Code (SPLC)</w:t>
            </w:r>
          </w:p>
        </w:tc>
      </w:tr>
      <w:tr w:rsidR="0016042F">
        <w:trPr>
          <w:gridAfter w:val="2"/>
          <w:wAfter w:w="473" w:type="dxa"/>
        </w:trPr>
        <w:tc>
          <w:tcPr>
            <w:tcW w:w="4680" w:type="dxa"/>
            <w:gridSpan w:val="6"/>
            <w:tcBorders>
              <w:top w:val="nil"/>
              <w:left w:val="nil"/>
              <w:bottom w:val="nil"/>
              <w:right w:val="nil"/>
            </w:tcBorders>
          </w:tcPr>
          <w:p w:rsidR="0016042F" w:rsidRP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Station ID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8" w:name="book19"/>
      <w:bookmarkEnd w:id="118"/>
      <w:r>
        <w:rPr>
          <w:b/>
          <w:sz w:val="20"/>
        </w:rPr>
        <w:lastRenderedPageBreak/>
        <w:tab/>
        <w:t>Segment:</w:t>
      </w:r>
      <w:r>
        <w:rPr>
          <w:b/>
          <w:sz w:val="20"/>
        </w:rPr>
        <w:tab/>
      </w:r>
      <w:r>
        <w:rPr>
          <w:b/>
          <w:sz w:val="40"/>
        </w:rPr>
        <w:t xml:space="preserve">REF </w:t>
      </w:r>
      <w:r>
        <w:rPr>
          <w:b/>
          <w:sz w:val="20"/>
        </w:rPr>
        <w:t>Reference Identification (Special Needs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"Y" in this field means that the customer is either: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REF~SU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REF~SU~N</w:t>
            </w:r>
          </w:p>
          <w:p w:rsidR="0016042F" w:rsidRDefault="0016042F">
            <w:pPr>
              <w:autoSpaceDE w:val="0"/>
              <w:autoSpaceDN w:val="0"/>
              <w:adjustRightInd w:val="0"/>
              <w:ind w:right="144"/>
            </w:pPr>
            <w:r>
              <w:rPr>
                <w:sz w:val="20"/>
              </w:rPr>
              <w:t>REF~SU~Y~CLI</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Processing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Indicator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No</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are not required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Y</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Yes</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are required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Required when REF02 = Y indicating Special Needs are required </w:t>
            </w:r>
          </w:p>
          <w:p w:rsidR="0016042F" w:rsidRDefault="0016042F">
            <w:pPr>
              <w:autoSpaceDE w:val="0"/>
              <w:autoSpaceDN w:val="0"/>
              <w:adjustRightInd w:val="0"/>
              <w:ind w:right="144"/>
            </w:pPr>
            <w:r>
              <w:rPr>
                <w:sz w:val="20"/>
              </w:rPr>
              <w:t>Used to communicate the Customer's Special Needs Status as defined by PUCT Subst. Rule 25.497 "Customer Protection Rules Relating to Designation of Critical Care Customers", otherwise not used.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CCC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Care Residential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CCCT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Care Residential Customer - Temporary</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CLI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Load Industrial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CLP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Load Public Safety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CRC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Chronic Condition Residential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CRCT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Chronic Condition Residential Customer - Temporary</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9" w:name="book20"/>
      <w:bookmarkEnd w:id="119"/>
      <w:r>
        <w:rPr>
          <w:b/>
          <w:sz w:val="20"/>
        </w:rPr>
        <w:lastRenderedPageBreak/>
        <w:tab/>
        <w:t>Segment:</w:t>
      </w:r>
      <w:r>
        <w:rPr>
          <w:b/>
          <w:sz w:val="20"/>
        </w:rPr>
        <w:tab/>
      </w:r>
      <w:r>
        <w:rPr>
          <w:b/>
          <w:sz w:val="40"/>
        </w:rPr>
        <w:t xml:space="preserve">DTM </w:t>
      </w:r>
      <w:r>
        <w:rPr>
          <w:b/>
          <w:sz w:val="20"/>
        </w:rPr>
        <w:t>Date/Time Reference (Expiration Date)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 when REF~SU = Y and Critical Care Status in the REF03 of the Special Needs (REF~SU) segment = "CCC". "CCCT", "CRC" or "CRCT"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DTM~036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DTM~036~20010415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036</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Expiration</w:t>
            </w:r>
          </w:p>
        </w:tc>
      </w:tr>
      <w:tr w:rsidR="0016042F">
        <w:trPr>
          <w:gridAfter w:val="1"/>
          <w:wAfter w:w="330"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Date coverage expires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0" w:name="book21"/>
      <w:bookmarkEnd w:id="120"/>
      <w:r>
        <w:rPr>
          <w:b/>
          <w:sz w:val="20"/>
        </w:rPr>
        <w:lastRenderedPageBreak/>
        <w:tab/>
        <w:t>Segment:</w:t>
      </w:r>
      <w:r>
        <w:rPr>
          <w:b/>
          <w:sz w:val="20"/>
        </w:rPr>
        <w:tab/>
      </w:r>
      <w:r>
        <w:rPr>
          <w:b/>
          <w:sz w:val="40"/>
        </w:rPr>
        <w:t xml:space="preserve">DTM </w:t>
      </w:r>
      <w:r>
        <w:rPr>
          <w:b/>
          <w:sz w:val="20"/>
        </w:rPr>
        <w:t>Date/Time Reference (Service Period Start)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DTM~150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DTM~150~20010115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150</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Service Period Start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1" w:name="book22"/>
      <w:bookmarkEnd w:id="121"/>
      <w:r>
        <w:rPr>
          <w:b/>
          <w:sz w:val="20"/>
        </w:rPr>
        <w:lastRenderedPageBreak/>
        <w:tab/>
        <w:t>Segment:</w:t>
      </w:r>
      <w:r>
        <w:rPr>
          <w:b/>
          <w:sz w:val="20"/>
        </w:rPr>
        <w:tab/>
      </w:r>
      <w:r>
        <w:rPr>
          <w:b/>
          <w:sz w:val="40"/>
        </w:rPr>
        <w:t xml:space="preserve">NM1 </w:t>
      </w:r>
      <w:r>
        <w:rPr>
          <w:b/>
          <w:sz w:val="20"/>
        </w:rPr>
        <w:t>Individual or Organizational Name (Meter Level Information)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NM1~MQ~3~~~~~~32~GE10349811</w:t>
            </w:r>
          </w:p>
          <w:p w:rsidR="0016042F" w:rsidRDefault="0016042F">
            <w:pPr>
              <w:autoSpaceDE w:val="0"/>
              <w:autoSpaceDN w:val="0"/>
              <w:adjustRightInd w:val="0"/>
              <w:ind w:right="144"/>
            </w:pPr>
            <w:r>
              <w:rPr>
                <w:sz w:val="20"/>
              </w:rPr>
              <w:t>NM1~MQ~3~~~~~~93~UNMETERED</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Metering Location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1/1</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type of entity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Unknown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Assigned by Property Operator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Code assigned by the organization originating the transaction set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code used when a Meter Number is NOT provided in NM109 (i.e., when NM109 contains "UNMETERED").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Number or,</w:t>
            </w:r>
          </w:p>
          <w:p w:rsidR="0016042F" w:rsidRDefault="0016042F">
            <w:pPr>
              <w:autoSpaceDE w:val="0"/>
              <w:autoSpaceDN w:val="0"/>
              <w:adjustRightInd w:val="0"/>
              <w:ind w:right="144"/>
              <w:rPr>
                <w:sz w:val="20"/>
              </w:rPr>
            </w:pPr>
            <w:r>
              <w:rPr>
                <w:sz w:val="20"/>
              </w:rPr>
              <w:t>UNMETERED -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Use NONE when meter or unmetered devices are yet to be installed.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2" w:name="book23"/>
      <w:bookmarkEnd w:id="122"/>
      <w:r>
        <w:rPr>
          <w:b/>
          <w:sz w:val="20"/>
        </w:rPr>
        <w:lastRenderedPageBreak/>
        <w:tab/>
        <w:t>Segment:</w:t>
      </w:r>
      <w:r>
        <w:rPr>
          <w:b/>
          <w:sz w:val="20"/>
        </w:rPr>
        <w:tab/>
      </w:r>
      <w:r>
        <w:rPr>
          <w:b/>
          <w:sz w:val="40"/>
        </w:rPr>
        <w:t xml:space="preserve">REF </w:t>
      </w:r>
      <w:r>
        <w:rPr>
          <w:b/>
          <w:sz w:val="20"/>
        </w:rPr>
        <w:t>Reference Identification (Meter Multiplier)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be one REF~4P segment for each Meter Type, creating the potential for more than one REF~4P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   NM1~MQ~3~~~~~~32~1234568MG</w:t>
            </w:r>
          </w:p>
          <w:p w:rsidR="0016042F" w:rsidRDefault="0016042F">
            <w:pPr>
              <w:autoSpaceDE w:val="0"/>
              <w:autoSpaceDN w:val="0"/>
              <w:adjustRightInd w:val="0"/>
              <w:ind w:right="144"/>
              <w:rPr>
                <w:sz w:val="20"/>
              </w:rPr>
            </w:pPr>
            <w:r>
              <w:rPr>
                <w:sz w:val="20"/>
              </w:rPr>
              <w:t xml:space="preserve">   REF~MT~COMBO</w:t>
            </w:r>
          </w:p>
          <w:p w:rsidR="0016042F" w:rsidRDefault="0016042F">
            <w:pPr>
              <w:autoSpaceDE w:val="0"/>
              <w:autoSpaceDN w:val="0"/>
              <w:adjustRightInd w:val="0"/>
              <w:ind w:right="144"/>
              <w:rPr>
                <w:sz w:val="20"/>
              </w:rPr>
            </w:pPr>
            <w:r>
              <w:rPr>
                <w:sz w:val="20"/>
              </w:rPr>
              <w:t xml:space="preserve">   REF~4P~1200~K1015~TU^41</w:t>
            </w:r>
          </w:p>
          <w:p w:rsidR="0016042F" w:rsidRDefault="0016042F">
            <w:pPr>
              <w:autoSpaceDE w:val="0"/>
              <w:autoSpaceDN w:val="0"/>
              <w:adjustRightInd w:val="0"/>
              <w:ind w:right="144"/>
              <w:rPr>
                <w:sz w:val="20"/>
              </w:rPr>
            </w:pPr>
            <w:r>
              <w:rPr>
                <w:sz w:val="20"/>
              </w:rPr>
              <w:t xml:space="preserve">   REF~4P~1~KH015~TU^41</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Note:  Format of the multiplier could be in the form of a fraction (e.g. 48.78432)</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REF~4P~10~KHMON~TU^41</w:t>
            </w:r>
          </w:p>
          <w:p w:rsidR="0016042F" w:rsidRDefault="0016042F">
            <w:pPr>
              <w:autoSpaceDE w:val="0"/>
              <w:autoSpaceDN w:val="0"/>
              <w:adjustRightInd w:val="0"/>
              <w:ind w:right="144"/>
            </w:pPr>
            <w:r>
              <w:rPr>
                <w:sz w:val="20"/>
              </w:rPr>
              <w:t>REF~4P~1~K1MON~TU^41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Affiliation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Multiplier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(Ending Reading - Beginning Reading) * Meter Multiplier = Billed Usage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Multiplier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 (see REF~MT for valid codes).  "COMBO" is not a valid code for this element.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this is a composite data element.  Populate C04001 &amp;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Trial Location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Time of Use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Off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On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Intermediate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Totalizer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Totalizer/Total/Max (Demand)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Summer Super On Peak</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3" w:name="book24"/>
      <w:bookmarkEnd w:id="123"/>
      <w:r>
        <w:rPr>
          <w:b/>
          <w:sz w:val="20"/>
        </w:rPr>
        <w:lastRenderedPageBreak/>
        <w:tab/>
        <w:t>Segment:</w:t>
      </w:r>
      <w:r>
        <w:rPr>
          <w:b/>
          <w:sz w:val="20"/>
        </w:rPr>
        <w:tab/>
      </w:r>
      <w:r>
        <w:rPr>
          <w:b/>
          <w:sz w:val="40"/>
        </w:rPr>
        <w:t xml:space="preserve">REF </w:t>
      </w:r>
      <w:r>
        <w:rPr>
          <w:b/>
          <w:sz w:val="20"/>
        </w:rPr>
        <w:t>Reference Identification (Number of Dials)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be one REF~IX segment for each applicable Meter Type, creating the potential for more than one REF~IX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   NM1~MQ~3~~~~~~32~1234568MG</w:t>
            </w:r>
          </w:p>
          <w:p w:rsidR="0016042F" w:rsidRDefault="0016042F">
            <w:pPr>
              <w:autoSpaceDE w:val="0"/>
              <w:autoSpaceDN w:val="0"/>
              <w:adjustRightInd w:val="0"/>
              <w:ind w:right="144"/>
              <w:rPr>
                <w:sz w:val="20"/>
              </w:rPr>
            </w:pPr>
            <w:r>
              <w:rPr>
                <w:sz w:val="20"/>
              </w:rPr>
              <w:t xml:space="preserve">   REF~MT~COMBO</w:t>
            </w:r>
          </w:p>
          <w:p w:rsidR="0016042F" w:rsidRDefault="0016042F">
            <w:pPr>
              <w:autoSpaceDE w:val="0"/>
              <w:autoSpaceDN w:val="0"/>
              <w:adjustRightInd w:val="0"/>
              <w:ind w:right="144"/>
              <w:rPr>
                <w:sz w:val="20"/>
              </w:rPr>
            </w:pPr>
            <w:r>
              <w:rPr>
                <w:sz w:val="20"/>
              </w:rPr>
              <w:t xml:space="preserve">   REF~IX~6.0~KHMON~TU^51</w:t>
            </w:r>
          </w:p>
          <w:p w:rsidR="0016042F" w:rsidRDefault="0016042F">
            <w:pPr>
              <w:autoSpaceDE w:val="0"/>
              <w:autoSpaceDN w:val="0"/>
              <w:adjustRightInd w:val="0"/>
              <w:ind w:right="144"/>
              <w:rPr>
                <w:sz w:val="20"/>
              </w:rPr>
            </w:pPr>
            <w:r>
              <w:rPr>
                <w:sz w:val="20"/>
              </w:rPr>
              <w:t xml:space="preserve">   REF~IX~5.1~KHMON~TU^51</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type for each meter that is used for billing purposes that has dials.  This segment will not be provided in the NM1 loop for UNMETERED services or for demand.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REF~IX~6.0~KHMON~TU^51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IX</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Item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Dials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 (see REF~MT for valid codes).  "COMBO" is not a valid code for this element.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that this is a composite data element.  Populate C04001 and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Trial Location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Time of Use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Off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On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Intermediate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Totalizer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Totalizer/Total/Max (Demand)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Summer Super On Peak</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4" w:name="book25"/>
      <w:bookmarkEnd w:id="124"/>
      <w:r>
        <w:rPr>
          <w:b/>
          <w:sz w:val="20"/>
        </w:rPr>
        <w:lastRenderedPageBreak/>
        <w:tab/>
        <w:t>Segment:</w:t>
      </w:r>
      <w:r>
        <w:rPr>
          <w:b/>
          <w:sz w:val="20"/>
        </w:rPr>
        <w:tab/>
      </w:r>
      <w:r>
        <w:rPr>
          <w:b/>
          <w:sz w:val="40"/>
        </w:rPr>
        <w:t xml:space="preserve">REF </w:t>
      </w:r>
      <w:r>
        <w:rPr>
          <w:b/>
          <w:sz w:val="20"/>
        </w:rPr>
        <w:t>Reference Identification (Load Profile)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REF~LO~RESLOWR_WEST_NIDR_NWS_NOTOU</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LO</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Load Planning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Load profile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Load Profile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5" w:name="book26"/>
      <w:bookmarkEnd w:id="125"/>
      <w:r>
        <w:rPr>
          <w:b/>
          <w:sz w:val="20"/>
        </w:rPr>
        <w:lastRenderedPageBreak/>
        <w:tab/>
        <w:t>Segment:</w:t>
      </w:r>
      <w:r>
        <w:rPr>
          <w:b/>
          <w:sz w:val="20"/>
        </w:rPr>
        <w:tab/>
      </w:r>
      <w:r>
        <w:rPr>
          <w:b/>
          <w:sz w:val="40"/>
        </w:rPr>
        <w:t xml:space="preserve">REF </w:t>
      </w:r>
      <w:r>
        <w:rPr>
          <w:b/>
          <w:sz w:val="20"/>
        </w:rPr>
        <w:t>Reference Identification (Meter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only be one REF~MT segment for each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REF~MT~KHMON</w:t>
            </w:r>
          </w:p>
          <w:p w:rsidR="0016042F" w:rsidRDefault="0016042F">
            <w:pPr>
              <w:autoSpaceDE w:val="0"/>
              <w:autoSpaceDN w:val="0"/>
              <w:adjustRightInd w:val="0"/>
              <w:ind w:right="144"/>
            </w:pPr>
            <w:r>
              <w:rPr>
                <w:sz w:val="20"/>
              </w:rPr>
              <w:t>REF~MT~COMBO</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Meter Ticket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Type of Consumption</w:t>
            </w:r>
          </w:p>
          <w:p w:rsidR="0016042F" w:rsidRDefault="0016042F">
            <w:pPr>
              <w:autoSpaceDE w:val="0"/>
              <w:autoSpaceDN w:val="0"/>
              <w:adjustRightInd w:val="0"/>
              <w:ind w:right="144"/>
              <w:rPr>
                <w:sz w:val="20"/>
              </w:rPr>
            </w:pPr>
            <w:r>
              <w:rPr>
                <w:sz w:val="20"/>
              </w:rPr>
              <w:t xml:space="preserve">   K1   Kilowatt Demand (kW)</w:t>
            </w:r>
          </w:p>
          <w:p w:rsidR="0016042F" w:rsidRDefault="0016042F">
            <w:pPr>
              <w:autoSpaceDE w:val="0"/>
              <w:autoSpaceDN w:val="0"/>
              <w:adjustRightInd w:val="0"/>
              <w:ind w:right="144"/>
              <w:rPr>
                <w:sz w:val="20"/>
              </w:rPr>
            </w:pPr>
            <w:r>
              <w:rPr>
                <w:sz w:val="20"/>
              </w:rPr>
              <w:t xml:space="preserve">   K2   Kilovolt Amperes Reactive Demand (kVAR)</w:t>
            </w:r>
          </w:p>
          <w:p w:rsidR="0016042F" w:rsidRDefault="0016042F">
            <w:pPr>
              <w:autoSpaceDE w:val="0"/>
              <w:autoSpaceDN w:val="0"/>
              <w:adjustRightInd w:val="0"/>
              <w:ind w:right="144"/>
              <w:rPr>
                <w:sz w:val="20"/>
              </w:rPr>
            </w:pPr>
            <w:r>
              <w:rPr>
                <w:sz w:val="20"/>
              </w:rPr>
              <w:t xml:space="preserve">   K3   Kilovolt Amperes Reactive Hour (kVARH)</w:t>
            </w:r>
          </w:p>
          <w:p w:rsidR="0016042F" w:rsidRDefault="0016042F">
            <w:pPr>
              <w:autoSpaceDE w:val="0"/>
              <w:autoSpaceDN w:val="0"/>
              <w:adjustRightInd w:val="0"/>
              <w:ind w:right="144"/>
              <w:rPr>
                <w:sz w:val="20"/>
              </w:rPr>
            </w:pPr>
            <w:r>
              <w:rPr>
                <w:sz w:val="20"/>
              </w:rPr>
              <w:t xml:space="preserve">   K4   Kilovolt Amperes (kVA)</w:t>
            </w:r>
          </w:p>
          <w:p w:rsidR="0016042F" w:rsidRDefault="0016042F">
            <w:pPr>
              <w:autoSpaceDE w:val="0"/>
              <w:autoSpaceDN w:val="0"/>
              <w:adjustRightInd w:val="0"/>
              <w:ind w:right="144"/>
              <w:rPr>
                <w:sz w:val="20"/>
              </w:rPr>
            </w:pPr>
            <w:r>
              <w:rPr>
                <w:sz w:val="20"/>
              </w:rPr>
              <w:t xml:space="preserve">   KH  Kilowatt Hour (kWh)</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Metering Interval Reported for Billing Purposes</w:t>
            </w:r>
          </w:p>
          <w:p w:rsidR="0016042F" w:rsidRDefault="0016042F">
            <w:pPr>
              <w:autoSpaceDE w:val="0"/>
              <w:autoSpaceDN w:val="0"/>
              <w:adjustRightInd w:val="0"/>
              <w:ind w:right="144"/>
              <w:rPr>
                <w:sz w:val="20"/>
              </w:rPr>
            </w:pPr>
            <w:r>
              <w:rPr>
                <w:sz w:val="20"/>
              </w:rPr>
              <w:t xml:space="preserve">   nnn   Number of minutes from 001 to 999</w:t>
            </w:r>
          </w:p>
          <w:p w:rsidR="0016042F" w:rsidRDefault="0016042F">
            <w:pPr>
              <w:autoSpaceDE w:val="0"/>
              <w:autoSpaceDN w:val="0"/>
              <w:adjustRightInd w:val="0"/>
              <w:ind w:right="144"/>
              <w:rPr>
                <w:sz w:val="20"/>
              </w:rPr>
            </w:pPr>
            <w:r>
              <w:rPr>
                <w:sz w:val="20"/>
              </w:rPr>
              <w:t xml:space="preserve">   DAY  Daily</w:t>
            </w:r>
          </w:p>
          <w:p w:rsidR="0016042F" w:rsidRDefault="0016042F">
            <w:pPr>
              <w:autoSpaceDE w:val="0"/>
              <w:autoSpaceDN w:val="0"/>
              <w:adjustRightInd w:val="0"/>
              <w:ind w:right="144"/>
              <w:rPr>
                <w:sz w:val="20"/>
              </w:rPr>
            </w:pPr>
            <w:r>
              <w:rPr>
                <w:sz w:val="20"/>
              </w:rPr>
              <w:t xml:space="preserve">   MON  Monthly</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Example:</w:t>
            </w:r>
          </w:p>
          <w:p w:rsidR="0016042F" w:rsidRDefault="0016042F">
            <w:pPr>
              <w:autoSpaceDE w:val="0"/>
              <w:autoSpaceDN w:val="0"/>
              <w:adjustRightInd w:val="0"/>
              <w:ind w:right="144"/>
              <w:rPr>
                <w:sz w:val="20"/>
              </w:rPr>
            </w:pPr>
            <w:r>
              <w:rPr>
                <w:sz w:val="20"/>
              </w:rPr>
              <w:t xml:space="preserve">   KHMON        Kilowatt Hours Per Month</w:t>
            </w:r>
          </w:p>
          <w:p w:rsidR="0016042F" w:rsidRDefault="0016042F">
            <w:pPr>
              <w:autoSpaceDE w:val="0"/>
              <w:autoSpaceDN w:val="0"/>
              <w:adjustRightInd w:val="0"/>
              <w:ind w:right="144"/>
              <w:rPr>
                <w:sz w:val="20"/>
              </w:rPr>
            </w:pPr>
            <w:r>
              <w:rPr>
                <w:sz w:val="20"/>
              </w:rPr>
              <w:t xml:space="preserve">   K1015            Kilowatt Demand per 15 minute interval</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Other Valid Codes</w:t>
            </w:r>
          </w:p>
          <w:p w:rsidR="0016042F" w:rsidRDefault="0016042F">
            <w:pPr>
              <w:autoSpaceDE w:val="0"/>
              <w:autoSpaceDN w:val="0"/>
              <w:adjustRightInd w:val="0"/>
              <w:ind w:right="144"/>
              <w:rPr>
                <w:sz w:val="20"/>
              </w:rPr>
            </w:pPr>
            <w:r>
              <w:rPr>
                <w:sz w:val="20"/>
              </w:rPr>
              <w:t xml:space="preserve">    COMBO       This code is used to indicate that the meter has multiple</w:t>
            </w:r>
          </w:p>
          <w:p w:rsidR="0016042F" w:rsidRDefault="0016042F">
            <w:pPr>
              <w:autoSpaceDE w:val="0"/>
              <w:autoSpaceDN w:val="0"/>
              <w:adjustRightInd w:val="0"/>
              <w:ind w:right="144"/>
              <w:rPr>
                <w:sz w:val="20"/>
              </w:rPr>
            </w:pPr>
            <w:r>
              <w:rPr>
                <w:sz w:val="20"/>
              </w:rPr>
              <w:t xml:space="preserve">                         measurements, e.g., one meter that measures both kWh and</w:t>
            </w:r>
          </w:p>
          <w:p w:rsidR="0016042F" w:rsidRDefault="0016042F">
            <w:pPr>
              <w:autoSpaceDE w:val="0"/>
              <w:autoSpaceDN w:val="0"/>
              <w:adjustRightInd w:val="0"/>
              <w:ind w:right="144"/>
            </w:pPr>
            <w:r>
              <w:rPr>
                <w:sz w:val="20"/>
              </w:rPr>
              <w:t xml:space="preserve">                         Demand.</w:t>
            </w:r>
          </w:p>
        </w:tc>
      </w:tr>
    </w:tbl>
    <w:p w:rsidR="0016042F" w:rsidRDefault="0016042F">
      <w:pPr>
        <w:tabs>
          <w:tab w:val="right" w:pos="1800"/>
          <w:tab w:val="left" w:pos="2160"/>
        </w:tabs>
        <w:autoSpaceDE w:val="0"/>
        <w:autoSpaceDN w:val="0"/>
        <w:adjustRightInd w:val="0"/>
        <w:ind w:left="2160" w:hanging="2160"/>
        <w:rPr>
          <w:b/>
          <w:sz w:val="20"/>
        </w:rPr>
      </w:pPr>
      <w:r>
        <w:rPr>
          <w:sz w:val="20"/>
        </w:rPr>
        <w:lastRenderedPageBreak/>
        <w:br w:type="page"/>
      </w:r>
      <w:bookmarkStart w:id="126" w:name="book27"/>
      <w:bookmarkEnd w:id="126"/>
      <w:r>
        <w:rPr>
          <w:b/>
          <w:sz w:val="20"/>
        </w:rPr>
        <w:lastRenderedPageBreak/>
        <w:tab/>
        <w:t>Segment:</w:t>
      </w:r>
      <w:r>
        <w:rPr>
          <w:b/>
          <w:sz w:val="20"/>
        </w:rPr>
        <w:tab/>
      </w:r>
      <w:r>
        <w:rPr>
          <w:b/>
          <w:sz w:val="40"/>
        </w:rPr>
        <w:t xml:space="preserve">REF </w:t>
      </w:r>
      <w:r>
        <w:rPr>
          <w:b/>
          <w:sz w:val="20"/>
        </w:rPr>
        <w:t>Reference Identification (TDSP Rate Class)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REF~NH~RS1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NH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Rate Card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Class or Tariff</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Class or Tariff</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7" w:name="book28"/>
      <w:bookmarkEnd w:id="127"/>
      <w:r>
        <w:rPr>
          <w:b/>
          <w:sz w:val="20"/>
        </w:rPr>
        <w:lastRenderedPageBreak/>
        <w:tab/>
        <w:t>Segment:</w:t>
      </w:r>
      <w:r>
        <w:rPr>
          <w:b/>
          <w:sz w:val="20"/>
        </w:rPr>
        <w:tab/>
      </w:r>
      <w:r>
        <w:rPr>
          <w:b/>
          <w:sz w:val="40"/>
        </w:rPr>
        <w:t xml:space="preserve">REF </w:t>
      </w:r>
      <w:r>
        <w:rPr>
          <w:b/>
          <w:sz w:val="20"/>
        </w:rPr>
        <w:t>Reference Identification (TDSP Rate Subclass)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REF~PR~123</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Price Quote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Subclass - Used to provide further classification of a rate.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Subclass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8" w:name="book29"/>
      <w:bookmarkEnd w:id="128"/>
      <w:r>
        <w:rPr>
          <w:b/>
          <w:sz w:val="20"/>
        </w:rPr>
        <w:lastRenderedPageBreak/>
        <w:tab/>
        <w:t>Segment:</w:t>
      </w:r>
      <w:r>
        <w:rPr>
          <w:b/>
          <w:sz w:val="20"/>
        </w:rPr>
        <w:tab/>
      </w:r>
      <w:r>
        <w:rPr>
          <w:b/>
          <w:sz w:val="40"/>
        </w:rPr>
        <w:t xml:space="preserve">REF </w:t>
      </w:r>
      <w:r>
        <w:rPr>
          <w:b/>
          <w:sz w:val="20"/>
        </w:rPr>
        <w:t>Reference Identification (Unmetered Service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Accept Response: Required for each unmetered service type used for billing purposes.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REF~PRT~MV~750~QQ^100</w:t>
            </w:r>
          </w:p>
          <w:p w:rsidR="0016042F" w:rsidRDefault="0016042F">
            <w:pPr>
              <w:autoSpaceDE w:val="0"/>
              <w:autoSpaceDN w:val="0"/>
              <w:adjustRightInd w:val="0"/>
              <w:ind w:right="144"/>
              <w:rPr>
                <w:sz w:val="20"/>
              </w:rPr>
            </w:pPr>
            <w:r>
              <w:rPr>
                <w:sz w:val="20"/>
              </w:rPr>
              <w:t>REF~PRT~SD~400 Company Owned~QQ^20</w:t>
            </w:r>
          </w:p>
          <w:p w:rsidR="0016042F" w:rsidRDefault="0016042F">
            <w:pPr>
              <w:autoSpaceDE w:val="0"/>
              <w:autoSpaceDN w:val="0"/>
              <w:adjustRightInd w:val="0"/>
              <w:ind w:right="144"/>
              <w:rPr>
                <w:sz w:val="20"/>
              </w:rPr>
            </w:pPr>
            <w:r>
              <w:rPr>
                <w:sz w:val="20"/>
              </w:rPr>
              <w:t>REF~PRT~MV~400 Customer Owned~QQ^15</w:t>
            </w:r>
          </w:p>
          <w:p w:rsidR="0016042F" w:rsidRDefault="0016042F">
            <w:pPr>
              <w:autoSpaceDE w:val="0"/>
              <w:autoSpaceDN w:val="0"/>
              <w:adjustRightInd w:val="0"/>
              <w:ind w:right="144"/>
            </w:pPr>
            <w:r>
              <w:rPr>
                <w:sz w:val="20"/>
              </w:rPr>
              <w:t>REF~PRT~MV~Third party maintained facilities~QQ^100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Product Type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Defined Unmetered Service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If a new code is needed, it must be requested via the Change Control process.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Antenna</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Argon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Bill Boards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Bus Shelters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Cat Unit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Electronic Devise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Fluorescent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Historical/Antique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Incandescent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Light Emitting Diode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LV</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Levys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Metal Halide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Mercury Vapor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 Unmetered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Power Analog node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Phone Booth</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PO</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Phone Outlet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Pump Station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RR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Rail Road Crossings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Sodium</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Traffic Lights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Transceiver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WF</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Wi-Fi (Wireless Fidelity)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WM</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Wallpacked Mercury Vapor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Warning Sirens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that this is a composite data element.  Populate C04001 and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QQ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Unit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devices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unmetered devices of this type.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9" w:name="book30"/>
      <w:bookmarkEnd w:id="129"/>
      <w:r>
        <w:rPr>
          <w:b/>
          <w:sz w:val="20"/>
        </w:rPr>
        <w:lastRenderedPageBreak/>
        <w:tab/>
        <w:t>Segment:</w:t>
      </w:r>
      <w:r>
        <w:rPr>
          <w:b/>
          <w:sz w:val="20"/>
        </w:rPr>
        <w:tab/>
      </w:r>
      <w:r>
        <w:rPr>
          <w:b/>
          <w:sz w:val="40"/>
        </w:rPr>
        <w:t xml:space="preserve">REF </w:t>
      </w:r>
      <w:r>
        <w:rPr>
          <w:b/>
          <w:sz w:val="20"/>
        </w:rPr>
        <w:t>Reference Identification (Meter Reading Cycle)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cycles will be provided on the TDSP's website.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the meter read is done by cycle.  Required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One of either the REF~TZ or the DTM~313 is required for metered services but not both.</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REF~TZ~15</w:t>
            </w:r>
          </w:p>
          <w:p w:rsidR="0016042F" w:rsidRDefault="0016042F">
            <w:pPr>
              <w:autoSpaceDE w:val="0"/>
              <w:autoSpaceDN w:val="0"/>
              <w:adjustRightInd w:val="0"/>
              <w:ind w:right="144"/>
            </w:pPr>
            <w:r>
              <w:rPr>
                <w:sz w:val="20"/>
              </w:rPr>
              <w:t>REF~TZ~01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TZ</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 Cycle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Cycle number when the meter will be read.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Metered: Meter Reading Cycle</w:t>
            </w:r>
          </w:p>
          <w:p w:rsidR="0016042F" w:rsidRDefault="0016042F">
            <w:pPr>
              <w:autoSpaceDE w:val="0"/>
              <w:autoSpaceDN w:val="0"/>
              <w:adjustRightInd w:val="0"/>
              <w:ind w:right="144"/>
              <w:rPr>
                <w:sz w:val="20"/>
              </w:rPr>
            </w:pPr>
            <w:r>
              <w:rPr>
                <w:sz w:val="20"/>
              </w:rPr>
              <w:t>Unmetered: Billing Cycle</w:t>
            </w:r>
          </w:p>
          <w:p w:rsidR="0016042F" w:rsidRDefault="0016042F">
            <w:pPr>
              <w:autoSpaceDE w:val="0"/>
              <w:autoSpaceDN w:val="0"/>
              <w:adjustRightInd w:val="0"/>
              <w:ind w:right="144"/>
            </w:pPr>
            <w:r>
              <w:rPr>
                <w:sz w:val="20"/>
              </w:rPr>
              <w:t>Must be numeric and only two digits.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0" w:name="book31"/>
      <w:bookmarkEnd w:id="130"/>
      <w:r>
        <w:rPr>
          <w:b/>
          <w:sz w:val="20"/>
        </w:rPr>
        <w:lastRenderedPageBreak/>
        <w:tab/>
        <w:t>Segment:</w:t>
      </w:r>
      <w:r>
        <w:rPr>
          <w:b/>
          <w:sz w:val="20"/>
        </w:rPr>
        <w:tab/>
      </w:r>
      <w:r>
        <w:rPr>
          <w:b/>
          <w:sz w:val="40"/>
        </w:rPr>
        <w:t xml:space="preserve">DTM </w:t>
      </w:r>
      <w:r>
        <w:rPr>
          <w:b/>
          <w:sz w:val="20"/>
        </w:rPr>
        <w:t>Date/Time Reference (Meter Cycle by Day of the Month)</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on metered services if meter read based on a day of the month.  Not used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One of either the REF~TZ or DTM~313 is required for metered services but not both.</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DTM~313~~~~DD~01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313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Cycle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Cycle by Day of the Month</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the date format, time format, or date and time format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Day of Month in Numeric Format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 Time Period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Expression of a date, a time, or range of dates, times or dates and times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Day of month that the meter will be read, in DD format (e.g., 01 - 28).</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1" w:name="book32"/>
      <w:bookmarkEnd w:id="131"/>
      <w:r>
        <w:rPr>
          <w:b/>
          <w:sz w:val="20"/>
        </w:rPr>
        <w:lastRenderedPageBreak/>
        <w:tab/>
        <w:t>Segment:</w:t>
      </w:r>
      <w:r>
        <w:rPr>
          <w:b/>
          <w:sz w:val="20"/>
        </w:rPr>
        <w:tab/>
      </w:r>
      <w:r>
        <w:rPr>
          <w:b/>
          <w:sz w:val="40"/>
        </w:rPr>
        <w:t xml:space="preserve">NM1 </w:t>
      </w:r>
      <w:r>
        <w:rPr>
          <w:b/>
          <w:sz w:val="20"/>
        </w:rPr>
        <w:t>Individual or Organizational Name (Special Needs Emergency Contact Name)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NM1~SC~C~~~~~~EC~SNOW, JOE RAY JR</w:t>
            </w:r>
          </w:p>
          <w:p w:rsidR="0016042F" w:rsidRDefault="0016042F">
            <w:pPr>
              <w:autoSpaceDE w:val="0"/>
              <w:autoSpaceDN w:val="0"/>
              <w:adjustRightInd w:val="0"/>
              <w:ind w:right="144"/>
            </w:pPr>
            <w:r>
              <w:rPr>
                <w:sz w:val="20"/>
              </w:rPr>
              <w:t>NM1~SC~C~~~~~~EC~XYZ COMPANY</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Store Class</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Emergency Contact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1/1</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type of entity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Custodial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Contact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ARI Electronic Commerce Location ID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Emergency Contact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The Customer Contact Name should be formatted as follows: Last Name, First Name.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2" w:name="book33"/>
      <w:bookmarkEnd w:id="132"/>
      <w:r>
        <w:rPr>
          <w:b/>
          <w:sz w:val="20"/>
        </w:rPr>
        <w:lastRenderedPageBreak/>
        <w:tab/>
        <w:t>Segment:</w:t>
      </w:r>
      <w:r>
        <w:rPr>
          <w:b/>
          <w:sz w:val="20"/>
        </w:rPr>
        <w:tab/>
      </w:r>
      <w:r>
        <w:rPr>
          <w:b/>
          <w:sz w:val="40"/>
        </w:rPr>
        <w:t xml:space="preserve">N3 </w:t>
      </w:r>
      <w:r>
        <w:rPr>
          <w:b/>
          <w:sz w:val="20"/>
        </w:rPr>
        <w:t>Address Information (Special Needs Emergency Contact Mailing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N3 will be sent per NM1~SC loop.</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N3~123 N MAIN ST~ANY ADDRESS OVERFLOW</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3" w:name="book34"/>
      <w:bookmarkEnd w:id="133"/>
      <w:r>
        <w:rPr>
          <w:b/>
          <w:sz w:val="20"/>
        </w:rPr>
        <w:lastRenderedPageBreak/>
        <w:tab/>
        <w:t>Segment:</w:t>
      </w:r>
      <w:r>
        <w:rPr>
          <w:b/>
          <w:sz w:val="20"/>
        </w:rPr>
        <w:tab/>
      </w:r>
      <w:r>
        <w:rPr>
          <w:b/>
          <w:sz w:val="40"/>
        </w:rPr>
        <w:t xml:space="preserve">N4 </w:t>
      </w:r>
      <w:r>
        <w:rPr>
          <w:b/>
          <w:sz w:val="20"/>
        </w:rPr>
        <w:t>Geographic Location (Special Needs Emergency Contact Mailing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N4~ANYTOWN~TX~78111</w:t>
            </w:r>
          </w:p>
          <w:p w:rsidR="0016042F" w:rsidRDefault="0016042F">
            <w:pPr>
              <w:autoSpaceDE w:val="0"/>
              <w:autoSpaceDN w:val="0"/>
              <w:adjustRightInd w:val="0"/>
              <w:ind w:right="144"/>
              <w:rPr>
                <w:sz w:val="20"/>
              </w:rPr>
            </w:pPr>
            <w:r>
              <w:rPr>
                <w:sz w:val="20"/>
              </w:rPr>
              <w:t>N4~ANYTOWN~TX~781110001</w:t>
            </w:r>
          </w:p>
          <w:p w:rsidR="0016042F" w:rsidRDefault="0016042F">
            <w:pPr>
              <w:autoSpaceDE w:val="0"/>
              <w:autoSpaceDN w:val="0"/>
              <w:adjustRightInd w:val="0"/>
              <w:ind w:right="144"/>
            </w:pPr>
            <w:r>
              <w:rPr>
                <w:sz w:val="20"/>
              </w:rPr>
              <w:t>N4~MISSISSAUGA~ON~L4W4E4~CA</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2/30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Free-form text for city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(Standard State/Province) as defined by appropriate government agency</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3/15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Postal codes will only contain upper case letters (A to Z) and digits (0 to 9).  Note that punctuation (spaces, dashes,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Country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identifying the country</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For country codes not listed, please refer to ISO 3166</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Required if outside the United States.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Canada</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Switzerland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Germany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Spain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France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GB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United Kingdom</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Italy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JP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Japan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MX</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Mexico</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Puerto Rico</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Sweden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4" w:name="book35"/>
      <w:bookmarkEnd w:id="134"/>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PER~SP~~TE~8005551212</w:t>
            </w:r>
          </w:p>
          <w:p w:rsidR="0016042F" w:rsidRDefault="0016042F">
            <w:pPr>
              <w:autoSpaceDE w:val="0"/>
              <w:autoSpaceDN w:val="0"/>
              <w:adjustRightInd w:val="0"/>
              <w:ind w:right="144"/>
            </w:pPr>
            <w:r>
              <w:rPr>
                <w:sz w:val="20"/>
              </w:rPr>
              <w:t>PER~SP~~TE~8005551212~OT~8005552121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Contact Function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major duty or responsibility of the person or group named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Program Contact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Contact Information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 of communication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Telephone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Primary Telephone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Complete communications number including country or area code when applicable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Punctuation (spaces, dashes, symbols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 of communication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 Residential Telephone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Other Telephone Number if available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Complete communications number including country or area code when applicable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Punctuation (spaces, dashes, symbols etc.) must be excluded.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5" w:name="book36"/>
      <w:bookmarkEnd w:id="135"/>
      <w:r>
        <w:rPr>
          <w:b/>
          <w:sz w:val="20"/>
        </w:rPr>
        <w:lastRenderedPageBreak/>
        <w:tab/>
        <w:t>Segment:</w:t>
      </w:r>
      <w:r>
        <w:rPr>
          <w:b/>
          <w:sz w:val="20"/>
        </w:rPr>
        <w:tab/>
      </w:r>
      <w:r>
        <w:rPr>
          <w:b/>
          <w:sz w:val="40"/>
        </w:rPr>
        <w:t xml:space="preserve">SE </w:t>
      </w:r>
      <w:r>
        <w:rPr>
          <w:b/>
          <w:sz w:val="20"/>
        </w:rPr>
        <w:t>Transaction Set Trailer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SE~21~000000001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SE01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N0 1/10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Total number of segments included in a transaction set including ST and SE segments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SE02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329</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4/9</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16042F" w:rsidRDefault="0016042F"/>
    <w:sectPr w:rsidR="0016042F"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125" w:rsidRDefault="00D35125">
      <w:r>
        <w:separator/>
      </w:r>
    </w:p>
  </w:endnote>
  <w:endnote w:type="continuationSeparator" w:id="0">
    <w:p w:rsidR="00D35125" w:rsidRDefault="00D35125">
      <w:r>
        <w:continuationSeparator/>
      </w:r>
    </w:p>
  </w:endnote>
  <w:endnote w:type="continuationNotice" w:id="1">
    <w:p w:rsidR="00D35125" w:rsidRDefault="00D35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rsidP="0016042F">
    <w:pPr>
      <w:tabs>
        <w:tab w:val="center" w:pos="4680"/>
        <w:tab w:val="right" w:pos="9360"/>
      </w:tabs>
      <w:autoSpaceDE w:val="0"/>
      <w:autoSpaceDN w:val="0"/>
      <w:adjustRightInd w:val="0"/>
      <w:rPr>
        <w:noProof/>
      </w:rPr>
    </w:pPr>
    <w:r>
      <w:rPr>
        <w:noProof/>
        <w:sz w:val="18"/>
      </w:rPr>
      <w:tab/>
      <w:t xml:space="preserve">Page </w:t>
    </w:r>
    <w:r>
      <w:rPr>
        <w:noProof/>
        <w:sz w:val="18"/>
      </w:rPr>
      <w:pgNum/>
    </w:r>
    <w:r w:rsidRPr="0016042F">
      <w:rPr>
        <w:sz w:val="18"/>
      </w:rPr>
      <w:t xml:space="preserve"> of </w:t>
    </w:r>
    <w:r w:rsidRPr="0016042F">
      <w:rPr>
        <w:sz w:val="18"/>
      </w:rPr>
      <w:fldChar w:fldCharType="begin"/>
    </w:r>
    <w:r>
      <w:rPr>
        <w:noProof/>
        <w:sz w:val="18"/>
      </w:rPr>
      <w:instrText xml:space="preserve"> NUMPAGES </w:instrText>
    </w:r>
    <w:r w:rsidRPr="0016042F">
      <w:rPr>
        <w:sz w:val="18"/>
      </w:rPr>
      <w:fldChar w:fldCharType="separate"/>
    </w:r>
    <w:r w:rsidR="008D5E98">
      <w:rPr>
        <w:noProof/>
        <w:sz w:val="18"/>
      </w:rPr>
      <w:t>52</w:t>
    </w:r>
    <w:r w:rsidRPr="0016042F">
      <w:rPr>
        <w:sz w:val="18"/>
      </w:rPr>
      <w:fldChar w:fldCharType="end"/>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125" w:rsidRDefault="00D35125">
      <w:r>
        <w:separator/>
      </w:r>
    </w:p>
  </w:footnote>
  <w:footnote w:type="continuationSeparator" w:id="0">
    <w:p w:rsidR="00D35125" w:rsidRDefault="00D35125">
      <w:r>
        <w:continuationSeparator/>
      </w:r>
    </w:p>
  </w:footnote>
  <w:footnote w:type="continuationNotice" w:id="1">
    <w:p w:rsidR="00D35125" w:rsidRDefault="00D351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 2020</w:t>
    </w:r>
  </w:p>
  <w:p w:rsidR="002F392D" w:rsidRPr="0016042F" w:rsidRDefault="002F392D">
    <w:pPr>
      <w:pStyle w:val="Header"/>
      <w:widowControl/>
      <w:jc w:val="right"/>
      <w:rPr>
        <w:rFonts w:ascii="Times New Roman" w:hAnsi="Times New Roman"/>
      </w:rPr>
    </w:pPr>
    <w:r w:rsidRPr="0016042F">
      <w:rPr>
        <w:rFonts w:ascii="Times New Roman" w:hAnsi="Times New Roman"/>
      </w:rPr>
      <w:t>814_05: CR Enrollment Notification Response</w:t>
    </w:r>
  </w:p>
  <w:p w:rsidR="002F392D" w:rsidRDefault="002F392D">
    <w:pPr>
      <w:pStyle w:val="Header"/>
      <w:widowControl/>
      <w:jc w:val="right"/>
    </w:pPr>
    <w:r w:rsidRPr="0016042F">
      <w:rPr>
        <w:rFonts w:ascii="Times New Roman" w:hAnsi="Times New Roman"/>
      </w:rPr>
      <w:t>Version 4.</w:t>
    </w:r>
    <w:r>
      <w:rPr>
        <w:rFonts w:ascii="Times New Roman" w:hAnsi="Times New Roman" w:cs="Times New Roman"/>
      </w:rPr>
      <w:t>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359"/>
    <w:multiLevelType w:val="hybridMultilevel"/>
    <w:tmpl w:val="6B843C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4378C400"/>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BA70D4C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0456B1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59020CD4"/>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29B42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CB30A27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D4D201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3B36D6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8EAA95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7ABAD4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192AE15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5" w15:restartNumberingAfterBreak="0">
    <w:nsid w:val="65A12F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7A0FB1"/>
    <w:multiLevelType w:val="hybridMultilevel"/>
    <w:tmpl w:val="525AD15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94740"/>
    <w:multiLevelType w:val="hybridMultilevel"/>
    <w:tmpl w:val="3496D01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D55C9C"/>
    <w:multiLevelType w:val="hybridMultilevel"/>
    <w:tmpl w:val="4CE441C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19"/>
  </w:num>
  <w:num w:numId="3">
    <w:abstractNumId w:val="22"/>
  </w:num>
  <w:num w:numId="4">
    <w:abstractNumId w:val="8"/>
  </w:num>
  <w:num w:numId="5">
    <w:abstractNumId w:val="10"/>
  </w:num>
  <w:num w:numId="6">
    <w:abstractNumId w:val="25"/>
  </w:num>
  <w:num w:numId="7">
    <w:abstractNumId w:val="12"/>
  </w:num>
  <w:num w:numId="8">
    <w:abstractNumId w:val="15"/>
  </w:num>
  <w:num w:numId="9">
    <w:abstractNumId w:val="21"/>
  </w:num>
  <w:num w:numId="10">
    <w:abstractNumId w:val="20"/>
  </w:num>
  <w:num w:numId="11">
    <w:abstractNumId w:val="26"/>
  </w:num>
  <w:num w:numId="12">
    <w:abstractNumId w:val="7"/>
  </w:num>
  <w:num w:numId="13">
    <w:abstractNumId w:val="11"/>
  </w:num>
  <w:num w:numId="14">
    <w:abstractNumId w:val="2"/>
  </w:num>
  <w:num w:numId="15">
    <w:abstractNumId w:val="17"/>
  </w:num>
  <w:num w:numId="16">
    <w:abstractNumId w:val="0"/>
  </w:num>
  <w:num w:numId="17">
    <w:abstractNumId w:val="5"/>
  </w:num>
  <w:num w:numId="18">
    <w:abstractNumId w:val="14"/>
  </w:num>
  <w:num w:numId="19">
    <w:abstractNumId w:val="18"/>
  </w:num>
  <w:num w:numId="20">
    <w:abstractNumId w:val="1"/>
  </w:num>
  <w:num w:numId="21">
    <w:abstractNumId w:val="28"/>
  </w:num>
  <w:num w:numId="22">
    <w:abstractNumId w:val="27"/>
  </w:num>
  <w:num w:numId="23">
    <w:abstractNumId w:val="16"/>
  </w:num>
  <w:num w:numId="24">
    <w:abstractNumId w:val="3"/>
  </w:num>
  <w:num w:numId="25">
    <w:abstractNumId w:val="23"/>
  </w:num>
  <w:num w:numId="26">
    <w:abstractNumId w:val="29"/>
  </w:num>
  <w:num w:numId="27">
    <w:abstractNumId w:val="13"/>
  </w:num>
  <w:num w:numId="28">
    <w:abstractNumId w:val="4"/>
  </w:num>
  <w:num w:numId="29">
    <w:abstractNumId w:val="9"/>
  </w:num>
  <w:num w:numId="30">
    <w:abstractNumId w:val="24"/>
  </w:num>
  <w:num w:numId="3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5D"/>
    <w:rsid w:val="000234CC"/>
    <w:rsid w:val="0016042F"/>
    <w:rsid w:val="001869EB"/>
    <w:rsid w:val="001B72ED"/>
    <w:rsid w:val="00210A0F"/>
    <w:rsid w:val="002218CC"/>
    <w:rsid w:val="00262875"/>
    <w:rsid w:val="00277DA0"/>
    <w:rsid w:val="00290A84"/>
    <w:rsid w:val="002A2326"/>
    <w:rsid w:val="002C1063"/>
    <w:rsid w:val="002F392D"/>
    <w:rsid w:val="003057C7"/>
    <w:rsid w:val="00346B4C"/>
    <w:rsid w:val="00395CC3"/>
    <w:rsid w:val="003A38A1"/>
    <w:rsid w:val="003A66E8"/>
    <w:rsid w:val="0040194D"/>
    <w:rsid w:val="004041D5"/>
    <w:rsid w:val="004550E2"/>
    <w:rsid w:val="004A623A"/>
    <w:rsid w:val="004F2185"/>
    <w:rsid w:val="004F3B26"/>
    <w:rsid w:val="004F5924"/>
    <w:rsid w:val="0054086E"/>
    <w:rsid w:val="005474DE"/>
    <w:rsid w:val="00550597"/>
    <w:rsid w:val="00560104"/>
    <w:rsid w:val="0057122B"/>
    <w:rsid w:val="00576224"/>
    <w:rsid w:val="00593B7C"/>
    <w:rsid w:val="0059465D"/>
    <w:rsid w:val="00594F8E"/>
    <w:rsid w:val="005A725A"/>
    <w:rsid w:val="005F4CD7"/>
    <w:rsid w:val="00620276"/>
    <w:rsid w:val="006220FD"/>
    <w:rsid w:val="00671515"/>
    <w:rsid w:val="00677CA1"/>
    <w:rsid w:val="006D6BC5"/>
    <w:rsid w:val="00721F12"/>
    <w:rsid w:val="00725629"/>
    <w:rsid w:val="00740DF5"/>
    <w:rsid w:val="007513C9"/>
    <w:rsid w:val="00777351"/>
    <w:rsid w:val="00780240"/>
    <w:rsid w:val="007948C4"/>
    <w:rsid w:val="007A29B2"/>
    <w:rsid w:val="007C7268"/>
    <w:rsid w:val="007F65A1"/>
    <w:rsid w:val="008149FF"/>
    <w:rsid w:val="00821251"/>
    <w:rsid w:val="00855BFF"/>
    <w:rsid w:val="0085735B"/>
    <w:rsid w:val="00881EFD"/>
    <w:rsid w:val="00892F4B"/>
    <w:rsid w:val="0089795B"/>
    <w:rsid w:val="008C6BF3"/>
    <w:rsid w:val="008D0B2E"/>
    <w:rsid w:val="008D5E98"/>
    <w:rsid w:val="008E5BAD"/>
    <w:rsid w:val="009364D6"/>
    <w:rsid w:val="0096544C"/>
    <w:rsid w:val="00973DAE"/>
    <w:rsid w:val="009D5B66"/>
    <w:rsid w:val="00A25262"/>
    <w:rsid w:val="00A61924"/>
    <w:rsid w:val="00A71119"/>
    <w:rsid w:val="00AE531F"/>
    <w:rsid w:val="00AF2DE6"/>
    <w:rsid w:val="00B147FC"/>
    <w:rsid w:val="00B93508"/>
    <w:rsid w:val="00BD515D"/>
    <w:rsid w:val="00C32495"/>
    <w:rsid w:val="00C6102A"/>
    <w:rsid w:val="00C77C81"/>
    <w:rsid w:val="00C855E7"/>
    <w:rsid w:val="00C8781E"/>
    <w:rsid w:val="00CC4D2F"/>
    <w:rsid w:val="00D05387"/>
    <w:rsid w:val="00D070EB"/>
    <w:rsid w:val="00D35125"/>
    <w:rsid w:val="00D36102"/>
    <w:rsid w:val="00DA4503"/>
    <w:rsid w:val="00DB34B0"/>
    <w:rsid w:val="00DD54B0"/>
    <w:rsid w:val="00DE2479"/>
    <w:rsid w:val="00DF06E3"/>
    <w:rsid w:val="00E21D47"/>
    <w:rsid w:val="00EE22BD"/>
    <w:rsid w:val="00F20A63"/>
    <w:rsid w:val="00F53657"/>
    <w:rsid w:val="00F82E09"/>
    <w:rsid w:val="00F84222"/>
    <w:rsid w:val="00FC1AD9"/>
    <w:rsid w:val="00FD69D6"/>
    <w:rsid w:val="00FE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2BF1E29-3117-44E5-B194-6D4B7122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42F"/>
    <w:pPr>
      <w:spacing w:after="0" w:line="240" w:lineRule="auto"/>
    </w:pPr>
    <w:rPr>
      <w:sz w:val="24"/>
      <w:szCs w:val="24"/>
    </w:rPr>
  </w:style>
  <w:style w:type="paragraph" w:styleId="Heading1">
    <w:name w:val="heading 1"/>
    <w:aliases w:val="h1"/>
    <w:basedOn w:val="Normal"/>
    <w:next w:val="Normal"/>
    <w:link w:val="Heading1Char"/>
    <w:uiPriority w:val="9"/>
    <w:qFormat/>
    <w:rsid w:val="0016042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rsid w:val="0016042F"/>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rsid w:val="0016042F"/>
    <w:pPr>
      <w:keepNext/>
      <w:autoSpaceDE w:val="0"/>
      <w:autoSpaceDN w:val="0"/>
      <w:outlineLvl w:val="2"/>
    </w:pPr>
    <w:rPr>
      <w:b/>
      <w:bCs/>
      <w:sz w:val="32"/>
      <w:szCs w:val="32"/>
    </w:rPr>
  </w:style>
  <w:style w:type="paragraph" w:styleId="Heading4">
    <w:name w:val="heading 4"/>
    <w:basedOn w:val="Normal"/>
    <w:next w:val="Normal"/>
    <w:link w:val="Heading4Char"/>
    <w:uiPriority w:val="9"/>
    <w:qFormat/>
    <w:rsid w:val="0016042F"/>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rsid w:val="0016042F"/>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rsid w:val="0016042F"/>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rsid w:val="0016042F"/>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rsid w:val="0016042F"/>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rsid w:val="0016042F"/>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character" w:customStyle="1" w:styleId="Heading9Char">
    <w:name w:val="Heading 9 Char"/>
    <w:basedOn w:val="DefaultParagraphFont"/>
    <w:link w:val="Heading9"/>
    <w:uiPriority w:val="9"/>
    <w:locked/>
    <w:rPr>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BodyText2">
    <w:name w:val="Body Text 2"/>
    <w:basedOn w:val="Normal"/>
    <w:link w:val="BodyText2Char"/>
    <w:uiPriority w:val="99"/>
    <w:rsid w:val="0016042F"/>
    <w:pPr>
      <w:autoSpaceDE w:val="0"/>
      <w:autoSpaceDN w:val="0"/>
    </w:pPr>
    <w:rPr>
      <w:b/>
      <w:bCs/>
      <w:sz w:val="20"/>
      <w:szCs w:val="20"/>
    </w:rPr>
  </w:style>
  <w:style w:type="character" w:customStyle="1" w:styleId="BodyText2Char">
    <w:name w:val="Body Text 2 Char"/>
    <w:basedOn w:val="DefaultParagraphFont"/>
    <w:link w:val="BodyText2"/>
    <w:uiPriority w:val="99"/>
    <w:locked/>
    <w:rPr>
      <w:b/>
      <w:bCs/>
      <w:sz w:val="20"/>
      <w:szCs w:val="20"/>
    </w:rPr>
  </w:style>
  <w:style w:type="paragraph" w:styleId="Header">
    <w:name w:val="header"/>
    <w:basedOn w:val="Normal"/>
    <w:link w:val="Head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rsid w:val="0016042F"/>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Arial" w:hAnsi="Arial" w:cs="Arial"/>
      <w:b/>
      <w:bCs/>
      <w:sz w:val="32"/>
      <w:szCs w:val="32"/>
      <w:shd w:val="pct5" w:color="auto" w:fill="auto"/>
    </w:rPr>
  </w:style>
  <w:style w:type="paragraph" w:styleId="BodyTextIndent">
    <w:name w:val="Body Text Indent"/>
    <w:basedOn w:val="Normal"/>
    <w:link w:val="BodyTextIndentChar"/>
    <w:uiPriority w:val="99"/>
    <w:rsid w:val="0016042F"/>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16042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522CC-F9A5-4A9E-96E4-229325B15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11735</Words>
  <Characters>66890</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78469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dcterms:created xsi:type="dcterms:W3CDTF">2021-01-21T16:57:00Z</dcterms:created>
  <dcterms:modified xsi:type="dcterms:W3CDTF">2021-01-22T15:48:00Z</dcterms:modified>
</cp:coreProperties>
</file>