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F29D7" w14:textId="77777777" w:rsidR="000F2DD7" w:rsidRDefault="005D3B19">
      <w:pPr>
        <w:keepNext/>
        <w:keepLines/>
        <w:ind w:left="360" w:hanging="360"/>
        <w:rPr>
          <w:b/>
        </w:rPr>
      </w:pPr>
      <w:bookmarkStart w:id="1" w:name="_GoBack"/>
      <w:bookmarkEnd w:id="1"/>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2"/>
      <w:bookmarkStart w:id="3" w:name="_Toc315794359"/>
      <w:r>
        <w:rPr>
          <w:rFonts w:ascii="Times New Roman" w:hAnsi="Times New Roman"/>
          <w:sz w:val="36"/>
        </w:rPr>
        <w:t>ERCOT STEADY STATE WORKING GROUP</w:t>
      </w:r>
      <w:bookmarkEnd w:id="2"/>
      <w:bookmarkEnd w:id="3"/>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4" w:name="_Toc315793953"/>
      <w:bookmarkStart w:id="5"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4"/>
      <w:bookmarkEnd w:id="5"/>
    </w:p>
    <w:p w14:paraId="35F0B90F" w14:textId="77777777" w:rsidR="000F2DD7" w:rsidRDefault="000F2DD7"/>
    <w:p w14:paraId="6EF85567" w14:textId="77777777" w:rsidR="000F2DD7" w:rsidRDefault="000F2DD7"/>
    <w:p w14:paraId="47F15245" w14:textId="77777777" w:rsidR="000F2DD7" w:rsidRDefault="000F2DD7"/>
    <w:p w14:paraId="0FEDF2AB" w14:textId="77777777" w:rsidR="000F2DD7" w:rsidRDefault="000F2DD7"/>
    <w:p w14:paraId="3683362E" w14:textId="77777777" w:rsidR="000F2DD7" w:rsidRDefault="000F2DD7"/>
    <w:p w14:paraId="62C2550E" w14:textId="77777777" w:rsidR="000F2DD7" w:rsidRDefault="000F2DD7"/>
    <w:p w14:paraId="5445EBD3" w14:textId="77777777" w:rsidR="000F2DD7" w:rsidRDefault="000F2DD7"/>
    <w:p w14:paraId="1974F384" w14:textId="77777777" w:rsidR="000F2DD7" w:rsidRDefault="000F2DD7"/>
    <w:p w14:paraId="36AEDE14" w14:textId="77777777" w:rsidR="000F2DD7" w:rsidRDefault="000F2DD7"/>
    <w:p w14:paraId="6D8A77E9" w14:textId="77777777" w:rsidR="000F2DD7" w:rsidRDefault="000F2DD7"/>
    <w:p w14:paraId="74270CE5" w14:textId="77777777" w:rsidR="000F2DD7" w:rsidRDefault="000F2DD7"/>
    <w:p w14:paraId="192692B9" w14:textId="77777777" w:rsidR="000F2DD7" w:rsidRDefault="000F2DD7"/>
    <w:p w14:paraId="77D77B7A" w14:textId="77777777" w:rsidR="000F2DD7" w:rsidRDefault="000F2DD7"/>
    <w:p w14:paraId="20A8E0F9" w14:textId="77777777" w:rsidR="000F2DD7" w:rsidRDefault="000F2DD7"/>
    <w:p w14:paraId="09CB686F" w14:textId="77777777" w:rsidR="000F2DD7" w:rsidRDefault="000F2DD7">
      <w:pPr>
        <w:pStyle w:val="Footer"/>
        <w:tabs>
          <w:tab w:val="clear" w:pos="4320"/>
          <w:tab w:val="clear" w:pos="8640"/>
        </w:tabs>
      </w:pPr>
    </w:p>
    <w:p w14:paraId="5B7211BC" w14:textId="77777777" w:rsidR="000F2DD7" w:rsidRDefault="000F2DD7"/>
    <w:p w14:paraId="421F47F7" w14:textId="77777777" w:rsidR="000F2DD7" w:rsidRDefault="000F2DD7"/>
    <w:p w14:paraId="4518B36F" w14:textId="77777777" w:rsidR="000F2DD7" w:rsidRDefault="000F2DD7"/>
    <w:p w14:paraId="5FA887F5" w14:textId="77777777" w:rsidR="000F2DD7" w:rsidRDefault="000F2DD7"/>
    <w:p w14:paraId="5F74ABA7" w14:textId="51DD73A4" w:rsidR="000F2DD7" w:rsidRDefault="00156840" w:rsidP="00DA353E">
      <w:pPr>
        <w:jc w:val="center"/>
      </w:pPr>
      <w:r>
        <w:rPr>
          <w:b/>
          <w:sz w:val="36"/>
        </w:rPr>
        <w:t xml:space="preserve">ROS Approved: </w:t>
      </w:r>
      <w:del w:id="6" w:author="Williams, Leslie" w:date="2020-11-05T15:49:00Z">
        <w:r w:rsidR="002D2014" w:rsidDel="00876EED">
          <w:rPr>
            <w:b/>
            <w:sz w:val="36"/>
          </w:rPr>
          <w:delText>July 9</w:delText>
        </w:r>
        <w:r w:rsidR="004250B1" w:rsidDel="00876EED">
          <w:rPr>
            <w:b/>
            <w:sz w:val="36"/>
          </w:rPr>
          <w:delText>, 2020</w:delText>
        </w:r>
      </w:del>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41A2A866" w14:textId="77777777" w:rsidR="00960D6A" w:rsidRDefault="00043A04">
      <w:pPr>
        <w:pStyle w:val="TOC1"/>
        <w:rPr>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hyperlink w:anchor="_Toc1480183" w:history="1">
        <w:r w:rsidR="00960D6A" w:rsidRPr="0072622D">
          <w:rPr>
            <w:rStyle w:val="Hyperlink"/>
          </w:rPr>
          <w:t>1</w:t>
        </w:r>
        <w:r w:rsidR="00960D6A">
          <w:rPr>
            <w:rFonts w:asciiTheme="minorHAnsi" w:eastAsiaTheme="minorEastAsia" w:hAnsiTheme="minorHAnsi" w:cstheme="minorBidi"/>
            <w:b w:val="0"/>
            <w:i w:val="0"/>
            <w:caps w:val="0"/>
            <w:sz w:val="22"/>
            <w:szCs w:val="22"/>
          </w:rPr>
          <w:tab/>
        </w:r>
        <w:r w:rsidR="00960D6A" w:rsidRPr="0072622D">
          <w:rPr>
            <w:rStyle w:val="Hyperlink"/>
          </w:rPr>
          <w:t>INTRODUCTION</w:t>
        </w:r>
        <w:r w:rsidR="00960D6A">
          <w:rPr>
            <w:webHidden/>
          </w:rPr>
          <w:tab/>
        </w:r>
        <w:r w:rsidR="00960D6A">
          <w:rPr>
            <w:webHidden/>
          </w:rPr>
          <w:fldChar w:fldCharType="begin"/>
        </w:r>
        <w:r w:rsidR="00960D6A">
          <w:rPr>
            <w:webHidden/>
          </w:rPr>
          <w:instrText xml:space="preserve"> PAGEREF _Toc1480183 \h </w:instrText>
        </w:r>
        <w:r w:rsidR="00960D6A">
          <w:rPr>
            <w:webHidden/>
          </w:rPr>
        </w:r>
        <w:r w:rsidR="00960D6A">
          <w:rPr>
            <w:webHidden/>
          </w:rPr>
          <w:fldChar w:fldCharType="separate"/>
        </w:r>
        <w:r w:rsidR="00960D6A">
          <w:rPr>
            <w:webHidden/>
          </w:rPr>
          <w:t>3</w:t>
        </w:r>
        <w:r w:rsidR="00960D6A">
          <w:rPr>
            <w:webHidden/>
          </w:rPr>
          <w:fldChar w:fldCharType="end"/>
        </w:r>
      </w:hyperlink>
    </w:p>
    <w:p w14:paraId="1823219B" w14:textId="77777777" w:rsidR="00960D6A" w:rsidRDefault="005963A4" w:rsidP="00860CBF">
      <w:pPr>
        <w:pStyle w:val="TOC2"/>
        <w:rPr>
          <w:rFonts w:asciiTheme="minorHAnsi" w:eastAsiaTheme="minorEastAsia" w:hAnsiTheme="minorHAnsi" w:cstheme="minorBidi"/>
          <w:sz w:val="22"/>
          <w:szCs w:val="22"/>
        </w:rPr>
      </w:pPr>
      <w:hyperlink w:anchor="_Toc1480184" w:history="1">
        <w:r w:rsidR="00960D6A" w:rsidRPr="0072622D">
          <w:rPr>
            <w:rStyle w:val="Hyperlink"/>
          </w:rPr>
          <w:t>1.1</w:t>
        </w:r>
        <w:r w:rsidR="00960D6A">
          <w:rPr>
            <w:rFonts w:asciiTheme="minorHAnsi" w:eastAsiaTheme="minorEastAsia" w:hAnsiTheme="minorHAnsi" w:cstheme="minorBidi"/>
            <w:sz w:val="22"/>
            <w:szCs w:val="22"/>
          </w:rPr>
          <w:tab/>
        </w:r>
        <w:r w:rsidR="00960D6A" w:rsidRPr="0072622D">
          <w:rPr>
            <w:rStyle w:val="Hyperlink"/>
          </w:rPr>
          <w:t>ERCOT Steady-State Working Group Scope</w:t>
        </w:r>
        <w:r w:rsidR="00960D6A">
          <w:rPr>
            <w:webHidden/>
          </w:rPr>
          <w:tab/>
        </w:r>
        <w:r w:rsidR="00960D6A">
          <w:rPr>
            <w:webHidden/>
          </w:rPr>
          <w:fldChar w:fldCharType="begin"/>
        </w:r>
        <w:r w:rsidR="00960D6A">
          <w:rPr>
            <w:webHidden/>
          </w:rPr>
          <w:instrText xml:space="preserve"> PAGEREF _Toc1480184 \h </w:instrText>
        </w:r>
        <w:r w:rsidR="00960D6A">
          <w:rPr>
            <w:webHidden/>
          </w:rPr>
        </w:r>
        <w:r w:rsidR="00960D6A">
          <w:rPr>
            <w:webHidden/>
          </w:rPr>
          <w:fldChar w:fldCharType="separate"/>
        </w:r>
        <w:r w:rsidR="00960D6A">
          <w:rPr>
            <w:webHidden/>
          </w:rPr>
          <w:t>3</w:t>
        </w:r>
        <w:r w:rsidR="00960D6A">
          <w:rPr>
            <w:webHidden/>
          </w:rPr>
          <w:fldChar w:fldCharType="end"/>
        </w:r>
      </w:hyperlink>
    </w:p>
    <w:p w14:paraId="16CCF4E7" w14:textId="77777777" w:rsidR="00960D6A" w:rsidRDefault="005963A4" w:rsidP="00860CBF">
      <w:pPr>
        <w:pStyle w:val="TOC2"/>
        <w:rPr>
          <w:rFonts w:asciiTheme="minorHAnsi" w:eastAsiaTheme="minorEastAsia" w:hAnsiTheme="minorHAnsi" w:cstheme="minorBidi"/>
          <w:sz w:val="22"/>
          <w:szCs w:val="22"/>
        </w:rPr>
      </w:pPr>
      <w:hyperlink w:anchor="_Toc1480185" w:history="1">
        <w:r w:rsidR="00960D6A" w:rsidRPr="0072622D">
          <w:rPr>
            <w:rStyle w:val="Hyperlink"/>
          </w:rPr>
          <w:t>1.2</w:t>
        </w:r>
        <w:r w:rsidR="00960D6A">
          <w:rPr>
            <w:rFonts w:asciiTheme="minorHAnsi" w:eastAsiaTheme="minorEastAsia" w:hAnsiTheme="minorHAnsi" w:cstheme="minorBidi"/>
            <w:sz w:val="22"/>
            <w:szCs w:val="22"/>
          </w:rPr>
          <w:tab/>
        </w:r>
        <w:r w:rsidR="00960D6A" w:rsidRPr="0072622D">
          <w:rPr>
            <w:rStyle w:val="Hyperlink"/>
          </w:rPr>
          <w:t>Introduction to Case Building Procedures and Methodologies</w:t>
        </w:r>
        <w:r w:rsidR="00960D6A">
          <w:rPr>
            <w:webHidden/>
          </w:rPr>
          <w:tab/>
        </w:r>
        <w:r w:rsidR="00960D6A">
          <w:rPr>
            <w:webHidden/>
          </w:rPr>
          <w:fldChar w:fldCharType="begin"/>
        </w:r>
        <w:r w:rsidR="00960D6A">
          <w:rPr>
            <w:webHidden/>
          </w:rPr>
          <w:instrText xml:space="preserve"> PAGEREF _Toc1480185 \h </w:instrText>
        </w:r>
        <w:r w:rsidR="00960D6A">
          <w:rPr>
            <w:webHidden/>
          </w:rPr>
        </w:r>
        <w:r w:rsidR="00960D6A">
          <w:rPr>
            <w:webHidden/>
          </w:rPr>
          <w:fldChar w:fldCharType="separate"/>
        </w:r>
        <w:r w:rsidR="00960D6A">
          <w:rPr>
            <w:webHidden/>
          </w:rPr>
          <w:t>4</w:t>
        </w:r>
        <w:r w:rsidR="00960D6A">
          <w:rPr>
            <w:webHidden/>
          </w:rPr>
          <w:fldChar w:fldCharType="end"/>
        </w:r>
      </w:hyperlink>
    </w:p>
    <w:p w14:paraId="4FDC013B" w14:textId="77777777" w:rsidR="00960D6A" w:rsidRDefault="005963A4">
      <w:pPr>
        <w:pStyle w:val="TOC1"/>
        <w:rPr>
          <w:rFonts w:asciiTheme="minorHAnsi" w:eastAsiaTheme="minorEastAsia" w:hAnsiTheme="minorHAnsi" w:cstheme="minorBidi"/>
          <w:b w:val="0"/>
          <w:i w:val="0"/>
          <w:caps w:val="0"/>
          <w:sz w:val="22"/>
          <w:szCs w:val="22"/>
        </w:rPr>
      </w:pPr>
      <w:hyperlink w:anchor="_Toc1480186" w:history="1">
        <w:r w:rsidR="00960D6A" w:rsidRPr="0072622D">
          <w:rPr>
            <w:rStyle w:val="Hyperlink"/>
          </w:rPr>
          <w:t>2</w:t>
        </w:r>
        <w:r w:rsidR="00960D6A">
          <w:rPr>
            <w:rFonts w:asciiTheme="minorHAnsi" w:eastAsiaTheme="minorEastAsia" w:hAnsiTheme="minorHAnsi" w:cstheme="minorBidi"/>
            <w:b w:val="0"/>
            <w:i w:val="0"/>
            <w:caps w:val="0"/>
            <w:sz w:val="22"/>
            <w:szCs w:val="22"/>
          </w:rPr>
          <w:tab/>
        </w:r>
        <w:r w:rsidR="00960D6A" w:rsidRPr="0072622D">
          <w:rPr>
            <w:rStyle w:val="Hyperlink"/>
          </w:rPr>
          <w:t>Definitions and Acronyms</w:t>
        </w:r>
        <w:r w:rsidR="00960D6A">
          <w:rPr>
            <w:webHidden/>
          </w:rPr>
          <w:tab/>
        </w:r>
        <w:r w:rsidR="00960D6A">
          <w:rPr>
            <w:webHidden/>
          </w:rPr>
          <w:fldChar w:fldCharType="begin"/>
        </w:r>
        <w:r w:rsidR="00960D6A">
          <w:rPr>
            <w:webHidden/>
          </w:rPr>
          <w:instrText xml:space="preserve"> PAGEREF _Toc1480186 \h </w:instrText>
        </w:r>
        <w:r w:rsidR="00960D6A">
          <w:rPr>
            <w:webHidden/>
          </w:rPr>
        </w:r>
        <w:r w:rsidR="00960D6A">
          <w:rPr>
            <w:webHidden/>
          </w:rPr>
          <w:fldChar w:fldCharType="separate"/>
        </w:r>
        <w:r w:rsidR="00960D6A">
          <w:rPr>
            <w:webHidden/>
          </w:rPr>
          <w:t>5</w:t>
        </w:r>
        <w:r w:rsidR="00960D6A">
          <w:rPr>
            <w:webHidden/>
          </w:rPr>
          <w:fldChar w:fldCharType="end"/>
        </w:r>
      </w:hyperlink>
    </w:p>
    <w:p w14:paraId="462820EE" w14:textId="77777777" w:rsidR="00960D6A" w:rsidRDefault="005963A4">
      <w:pPr>
        <w:pStyle w:val="TOC1"/>
        <w:rPr>
          <w:rFonts w:asciiTheme="minorHAnsi" w:eastAsiaTheme="minorEastAsia" w:hAnsiTheme="minorHAnsi" w:cstheme="minorBidi"/>
          <w:b w:val="0"/>
          <w:i w:val="0"/>
          <w:caps w:val="0"/>
          <w:sz w:val="22"/>
          <w:szCs w:val="22"/>
        </w:rPr>
      </w:pPr>
      <w:hyperlink w:anchor="_Toc1480187" w:history="1">
        <w:r w:rsidR="00960D6A" w:rsidRPr="0072622D">
          <w:rPr>
            <w:rStyle w:val="Hyperlink"/>
          </w:rPr>
          <w:t>3</w:t>
        </w:r>
        <w:r w:rsidR="00960D6A">
          <w:rPr>
            <w:rFonts w:asciiTheme="minorHAnsi" w:eastAsiaTheme="minorEastAsia" w:hAnsiTheme="minorHAnsi" w:cstheme="minorBidi"/>
            <w:b w:val="0"/>
            <w:i w:val="0"/>
            <w:caps w:val="0"/>
            <w:sz w:val="22"/>
            <w:szCs w:val="22"/>
          </w:rPr>
          <w:tab/>
        </w:r>
        <w:r w:rsidR="00960D6A" w:rsidRPr="0072622D">
          <w:rPr>
            <w:rStyle w:val="Hyperlink"/>
          </w:rPr>
          <w:t>SsWG Case Procedures and Schedules</w:t>
        </w:r>
        <w:r w:rsidR="00960D6A">
          <w:rPr>
            <w:webHidden/>
          </w:rPr>
          <w:tab/>
        </w:r>
        <w:r w:rsidR="00960D6A">
          <w:rPr>
            <w:webHidden/>
          </w:rPr>
          <w:fldChar w:fldCharType="begin"/>
        </w:r>
        <w:r w:rsidR="00960D6A">
          <w:rPr>
            <w:webHidden/>
          </w:rPr>
          <w:instrText xml:space="preserve"> PAGEREF _Toc1480187 \h </w:instrText>
        </w:r>
        <w:r w:rsidR="00960D6A">
          <w:rPr>
            <w:webHidden/>
          </w:rPr>
        </w:r>
        <w:r w:rsidR="00960D6A">
          <w:rPr>
            <w:webHidden/>
          </w:rPr>
          <w:fldChar w:fldCharType="separate"/>
        </w:r>
        <w:r w:rsidR="00960D6A">
          <w:rPr>
            <w:webHidden/>
          </w:rPr>
          <w:t>9</w:t>
        </w:r>
        <w:r w:rsidR="00960D6A">
          <w:rPr>
            <w:webHidden/>
          </w:rPr>
          <w:fldChar w:fldCharType="end"/>
        </w:r>
      </w:hyperlink>
    </w:p>
    <w:p w14:paraId="0C8424E7" w14:textId="77777777" w:rsidR="00960D6A" w:rsidRDefault="005963A4" w:rsidP="00860CBF">
      <w:pPr>
        <w:pStyle w:val="TOC2"/>
        <w:rPr>
          <w:rFonts w:asciiTheme="minorHAnsi" w:eastAsiaTheme="minorEastAsia" w:hAnsiTheme="minorHAnsi" w:cstheme="minorBidi"/>
          <w:sz w:val="22"/>
          <w:szCs w:val="22"/>
        </w:rPr>
      </w:pPr>
      <w:hyperlink w:anchor="_Toc1480188" w:history="1">
        <w:r w:rsidR="00960D6A" w:rsidRPr="0072622D">
          <w:rPr>
            <w:rStyle w:val="Hyperlink"/>
          </w:rPr>
          <w:t>3.1</w:t>
        </w:r>
        <w:r w:rsidR="00960D6A">
          <w:rPr>
            <w:rFonts w:asciiTheme="minorHAnsi" w:eastAsiaTheme="minorEastAsia" w:hAnsiTheme="minorHAnsi" w:cstheme="minorBidi"/>
            <w:sz w:val="22"/>
            <w:szCs w:val="22"/>
          </w:rPr>
          <w:tab/>
        </w:r>
        <w:r w:rsidR="00960D6A" w:rsidRPr="0072622D">
          <w:rPr>
            <w:rStyle w:val="Hyperlink"/>
          </w:rPr>
          <w:t>General</w:t>
        </w:r>
        <w:r w:rsidR="00960D6A">
          <w:rPr>
            <w:webHidden/>
          </w:rPr>
          <w:tab/>
        </w:r>
        <w:r w:rsidR="00960D6A">
          <w:rPr>
            <w:webHidden/>
          </w:rPr>
          <w:fldChar w:fldCharType="begin"/>
        </w:r>
        <w:r w:rsidR="00960D6A">
          <w:rPr>
            <w:webHidden/>
          </w:rPr>
          <w:instrText xml:space="preserve"> PAGEREF _Toc1480188 \h </w:instrText>
        </w:r>
        <w:r w:rsidR="00960D6A">
          <w:rPr>
            <w:webHidden/>
          </w:rPr>
        </w:r>
        <w:r w:rsidR="00960D6A">
          <w:rPr>
            <w:webHidden/>
          </w:rPr>
          <w:fldChar w:fldCharType="separate"/>
        </w:r>
        <w:r w:rsidR="00960D6A">
          <w:rPr>
            <w:webHidden/>
          </w:rPr>
          <w:t>9</w:t>
        </w:r>
        <w:r w:rsidR="00960D6A">
          <w:rPr>
            <w:webHidden/>
          </w:rPr>
          <w:fldChar w:fldCharType="end"/>
        </w:r>
      </w:hyperlink>
    </w:p>
    <w:p w14:paraId="44886E9C" w14:textId="77777777" w:rsidR="00960D6A" w:rsidRDefault="005963A4" w:rsidP="00860CBF">
      <w:pPr>
        <w:pStyle w:val="TOC2"/>
        <w:rPr>
          <w:rFonts w:asciiTheme="minorHAnsi" w:eastAsiaTheme="minorEastAsia" w:hAnsiTheme="minorHAnsi" w:cstheme="minorBidi"/>
          <w:sz w:val="22"/>
          <w:szCs w:val="22"/>
        </w:rPr>
      </w:pPr>
      <w:hyperlink w:anchor="_Toc1480189" w:history="1">
        <w:r w:rsidR="00960D6A" w:rsidRPr="0072622D">
          <w:rPr>
            <w:rStyle w:val="Hyperlink"/>
          </w:rPr>
          <w:t>3.2</w:t>
        </w:r>
        <w:r w:rsidR="00960D6A">
          <w:rPr>
            <w:rFonts w:asciiTheme="minorHAnsi" w:eastAsiaTheme="minorEastAsia" w:hAnsiTheme="minorHAnsi" w:cstheme="minorBidi"/>
            <w:sz w:val="22"/>
            <w:szCs w:val="22"/>
          </w:rPr>
          <w:tab/>
        </w:r>
        <w:r w:rsidR="00960D6A" w:rsidRPr="0072622D">
          <w:rPr>
            <w:rStyle w:val="Hyperlink"/>
          </w:rPr>
          <w:t>SSWG Case Definitions and Build Schedules</w:t>
        </w:r>
        <w:r w:rsidR="00960D6A">
          <w:rPr>
            <w:webHidden/>
          </w:rPr>
          <w:tab/>
        </w:r>
        <w:r w:rsidR="00960D6A">
          <w:rPr>
            <w:webHidden/>
          </w:rPr>
          <w:fldChar w:fldCharType="begin"/>
        </w:r>
        <w:r w:rsidR="00960D6A">
          <w:rPr>
            <w:webHidden/>
          </w:rPr>
          <w:instrText xml:space="preserve"> PAGEREF _Toc1480189 \h </w:instrText>
        </w:r>
        <w:r w:rsidR="00960D6A">
          <w:rPr>
            <w:webHidden/>
          </w:rPr>
        </w:r>
        <w:r w:rsidR="00960D6A">
          <w:rPr>
            <w:webHidden/>
          </w:rPr>
          <w:fldChar w:fldCharType="separate"/>
        </w:r>
        <w:r w:rsidR="00960D6A">
          <w:rPr>
            <w:webHidden/>
          </w:rPr>
          <w:t>9</w:t>
        </w:r>
        <w:r w:rsidR="00960D6A">
          <w:rPr>
            <w:webHidden/>
          </w:rPr>
          <w:fldChar w:fldCharType="end"/>
        </w:r>
      </w:hyperlink>
    </w:p>
    <w:p w14:paraId="41083575" w14:textId="77777777" w:rsidR="00960D6A" w:rsidRDefault="005963A4" w:rsidP="00860CBF">
      <w:pPr>
        <w:pStyle w:val="TOC2"/>
        <w:rPr>
          <w:rFonts w:asciiTheme="minorHAnsi" w:eastAsiaTheme="minorEastAsia" w:hAnsiTheme="minorHAnsi" w:cstheme="minorBidi"/>
          <w:sz w:val="22"/>
          <w:szCs w:val="22"/>
        </w:rPr>
      </w:pPr>
      <w:hyperlink w:anchor="_Toc1480190" w:history="1">
        <w:r w:rsidR="00960D6A" w:rsidRPr="0072622D">
          <w:rPr>
            <w:rStyle w:val="Hyperlink"/>
          </w:rPr>
          <w:t>3.3</w:t>
        </w:r>
        <w:r w:rsidR="00960D6A">
          <w:rPr>
            <w:rFonts w:asciiTheme="minorHAnsi" w:eastAsiaTheme="minorEastAsia" w:hAnsiTheme="minorHAnsi" w:cstheme="minorBidi"/>
            <w:sz w:val="22"/>
            <w:szCs w:val="22"/>
          </w:rPr>
          <w:tab/>
        </w:r>
        <w:r w:rsidR="00960D6A" w:rsidRPr="0072622D">
          <w:rPr>
            <w:rStyle w:val="Hyperlink"/>
          </w:rPr>
          <w:t>SSWG Case Build Processes</w:t>
        </w:r>
        <w:r w:rsidR="00960D6A">
          <w:rPr>
            <w:webHidden/>
          </w:rPr>
          <w:tab/>
        </w:r>
        <w:r w:rsidR="00960D6A">
          <w:rPr>
            <w:webHidden/>
          </w:rPr>
          <w:fldChar w:fldCharType="begin"/>
        </w:r>
        <w:r w:rsidR="00960D6A">
          <w:rPr>
            <w:webHidden/>
          </w:rPr>
          <w:instrText xml:space="preserve"> PAGEREF _Toc1480190 \h </w:instrText>
        </w:r>
        <w:r w:rsidR="00960D6A">
          <w:rPr>
            <w:webHidden/>
          </w:rPr>
        </w:r>
        <w:r w:rsidR="00960D6A">
          <w:rPr>
            <w:webHidden/>
          </w:rPr>
          <w:fldChar w:fldCharType="separate"/>
        </w:r>
        <w:r w:rsidR="00960D6A">
          <w:rPr>
            <w:webHidden/>
          </w:rPr>
          <w:t>11</w:t>
        </w:r>
        <w:r w:rsidR="00960D6A">
          <w:rPr>
            <w:webHidden/>
          </w:rPr>
          <w:fldChar w:fldCharType="end"/>
        </w:r>
      </w:hyperlink>
    </w:p>
    <w:p w14:paraId="72F79AB9" w14:textId="77777777" w:rsidR="00960D6A" w:rsidRDefault="005963A4">
      <w:pPr>
        <w:pStyle w:val="TOC1"/>
        <w:rPr>
          <w:rFonts w:asciiTheme="minorHAnsi" w:eastAsiaTheme="minorEastAsia" w:hAnsiTheme="minorHAnsi" w:cstheme="minorBidi"/>
          <w:b w:val="0"/>
          <w:i w:val="0"/>
          <w:caps w:val="0"/>
          <w:sz w:val="22"/>
          <w:szCs w:val="22"/>
        </w:rPr>
      </w:pPr>
      <w:hyperlink w:anchor="_Toc1480191" w:history="1">
        <w:r w:rsidR="00960D6A" w:rsidRPr="0072622D">
          <w:rPr>
            <w:rStyle w:val="Hyperlink"/>
          </w:rPr>
          <w:t>4</w:t>
        </w:r>
        <w:r w:rsidR="00960D6A">
          <w:rPr>
            <w:rFonts w:asciiTheme="minorHAnsi" w:eastAsiaTheme="minorEastAsia" w:hAnsiTheme="minorHAnsi" w:cstheme="minorBidi"/>
            <w:b w:val="0"/>
            <w:i w:val="0"/>
            <w:caps w:val="0"/>
            <w:sz w:val="22"/>
            <w:szCs w:val="22"/>
          </w:rPr>
          <w:tab/>
        </w:r>
        <w:r w:rsidR="00960D6A" w:rsidRPr="0072622D">
          <w:rPr>
            <w:rStyle w:val="Hyperlink"/>
          </w:rPr>
          <w:t>MODELING METHODOLOGIES</w:t>
        </w:r>
        <w:r w:rsidR="00960D6A">
          <w:rPr>
            <w:webHidden/>
          </w:rPr>
          <w:tab/>
        </w:r>
        <w:r w:rsidR="00960D6A">
          <w:rPr>
            <w:webHidden/>
          </w:rPr>
          <w:fldChar w:fldCharType="begin"/>
        </w:r>
        <w:r w:rsidR="00960D6A">
          <w:rPr>
            <w:webHidden/>
          </w:rPr>
          <w:instrText xml:space="preserve"> PAGEREF _Toc1480191 \h </w:instrText>
        </w:r>
        <w:r w:rsidR="00960D6A">
          <w:rPr>
            <w:webHidden/>
          </w:rPr>
        </w:r>
        <w:r w:rsidR="00960D6A">
          <w:rPr>
            <w:webHidden/>
          </w:rPr>
          <w:fldChar w:fldCharType="separate"/>
        </w:r>
        <w:r w:rsidR="00960D6A">
          <w:rPr>
            <w:webHidden/>
          </w:rPr>
          <w:t>15</w:t>
        </w:r>
        <w:r w:rsidR="00960D6A">
          <w:rPr>
            <w:webHidden/>
          </w:rPr>
          <w:fldChar w:fldCharType="end"/>
        </w:r>
      </w:hyperlink>
    </w:p>
    <w:p w14:paraId="1FF7A784" w14:textId="77777777" w:rsidR="00960D6A" w:rsidRDefault="005963A4" w:rsidP="00860CBF">
      <w:pPr>
        <w:pStyle w:val="TOC2"/>
        <w:rPr>
          <w:rFonts w:asciiTheme="minorHAnsi" w:eastAsiaTheme="minorEastAsia" w:hAnsiTheme="minorHAnsi" w:cstheme="minorBidi"/>
          <w:sz w:val="22"/>
          <w:szCs w:val="22"/>
        </w:rPr>
      </w:pPr>
      <w:hyperlink w:anchor="_Toc1480192" w:history="1">
        <w:r w:rsidR="00960D6A" w:rsidRPr="0072622D">
          <w:rPr>
            <w:rStyle w:val="Hyperlink"/>
          </w:rPr>
          <w:t>4.1</w:t>
        </w:r>
        <w:r w:rsidR="00960D6A">
          <w:rPr>
            <w:rFonts w:asciiTheme="minorHAnsi" w:eastAsiaTheme="minorEastAsia" w:hAnsiTheme="minorHAnsi" w:cstheme="minorBidi"/>
            <w:sz w:val="22"/>
            <w:szCs w:val="22"/>
          </w:rPr>
          <w:tab/>
        </w:r>
        <w:r w:rsidR="00960D6A" w:rsidRPr="0072622D">
          <w:rPr>
            <w:rStyle w:val="Hyperlink"/>
          </w:rPr>
          <w:t>Bus, Area, Zone and Owner Data</w:t>
        </w:r>
        <w:r w:rsidR="00960D6A">
          <w:rPr>
            <w:webHidden/>
          </w:rPr>
          <w:tab/>
        </w:r>
        <w:r w:rsidR="00960D6A">
          <w:rPr>
            <w:webHidden/>
          </w:rPr>
          <w:fldChar w:fldCharType="begin"/>
        </w:r>
        <w:r w:rsidR="00960D6A">
          <w:rPr>
            <w:webHidden/>
          </w:rPr>
          <w:instrText xml:space="preserve"> PAGEREF _Toc1480192 \h </w:instrText>
        </w:r>
        <w:r w:rsidR="00960D6A">
          <w:rPr>
            <w:webHidden/>
          </w:rPr>
        </w:r>
        <w:r w:rsidR="00960D6A">
          <w:rPr>
            <w:webHidden/>
          </w:rPr>
          <w:fldChar w:fldCharType="separate"/>
        </w:r>
        <w:r w:rsidR="00960D6A">
          <w:rPr>
            <w:webHidden/>
          </w:rPr>
          <w:t>15</w:t>
        </w:r>
        <w:r w:rsidR="00960D6A">
          <w:rPr>
            <w:webHidden/>
          </w:rPr>
          <w:fldChar w:fldCharType="end"/>
        </w:r>
      </w:hyperlink>
    </w:p>
    <w:p w14:paraId="7AE2339D" w14:textId="77777777" w:rsidR="00960D6A" w:rsidRDefault="005963A4" w:rsidP="00860CBF">
      <w:pPr>
        <w:pStyle w:val="TOC2"/>
        <w:rPr>
          <w:rFonts w:asciiTheme="minorHAnsi" w:eastAsiaTheme="minorEastAsia" w:hAnsiTheme="minorHAnsi" w:cstheme="minorBidi"/>
          <w:sz w:val="22"/>
          <w:szCs w:val="22"/>
        </w:rPr>
      </w:pPr>
      <w:hyperlink w:anchor="_Toc1480193" w:history="1">
        <w:r w:rsidR="00960D6A" w:rsidRPr="0072622D">
          <w:rPr>
            <w:rStyle w:val="Hyperlink"/>
          </w:rPr>
          <w:t>4.2</w:t>
        </w:r>
        <w:r w:rsidR="00960D6A">
          <w:rPr>
            <w:rFonts w:asciiTheme="minorHAnsi" w:eastAsiaTheme="minorEastAsia" w:hAnsiTheme="minorHAnsi" w:cstheme="minorBidi"/>
            <w:sz w:val="22"/>
            <w:szCs w:val="22"/>
          </w:rPr>
          <w:tab/>
        </w:r>
        <w:r w:rsidR="00960D6A" w:rsidRPr="0072622D">
          <w:rPr>
            <w:rStyle w:val="Hyperlink"/>
          </w:rPr>
          <w:t>Load Data</w:t>
        </w:r>
        <w:r w:rsidR="00960D6A">
          <w:rPr>
            <w:webHidden/>
          </w:rPr>
          <w:tab/>
        </w:r>
        <w:r w:rsidR="00960D6A">
          <w:rPr>
            <w:webHidden/>
          </w:rPr>
          <w:fldChar w:fldCharType="begin"/>
        </w:r>
        <w:r w:rsidR="00960D6A">
          <w:rPr>
            <w:webHidden/>
          </w:rPr>
          <w:instrText xml:space="preserve"> PAGEREF _Toc1480193 \h </w:instrText>
        </w:r>
        <w:r w:rsidR="00960D6A">
          <w:rPr>
            <w:webHidden/>
          </w:rPr>
        </w:r>
        <w:r w:rsidR="00960D6A">
          <w:rPr>
            <w:webHidden/>
          </w:rPr>
          <w:fldChar w:fldCharType="separate"/>
        </w:r>
        <w:r w:rsidR="00960D6A">
          <w:rPr>
            <w:webHidden/>
          </w:rPr>
          <w:t>16</w:t>
        </w:r>
        <w:r w:rsidR="00960D6A">
          <w:rPr>
            <w:webHidden/>
          </w:rPr>
          <w:fldChar w:fldCharType="end"/>
        </w:r>
      </w:hyperlink>
    </w:p>
    <w:p w14:paraId="52E304DF" w14:textId="77777777" w:rsidR="00960D6A" w:rsidRDefault="005963A4" w:rsidP="00860CBF">
      <w:pPr>
        <w:pStyle w:val="TOC2"/>
        <w:rPr>
          <w:rFonts w:asciiTheme="minorHAnsi" w:eastAsiaTheme="minorEastAsia" w:hAnsiTheme="minorHAnsi" w:cstheme="minorBidi"/>
          <w:sz w:val="22"/>
          <w:szCs w:val="22"/>
        </w:rPr>
      </w:pPr>
      <w:hyperlink w:anchor="_Toc1480194" w:history="1">
        <w:r w:rsidR="00960D6A" w:rsidRPr="0072622D">
          <w:rPr>
            <w:rStyle w:val="Hyperlink"/>
          </w:rPr>
          <w:t>4.3</w:t>
        </w:r>
        <w:r w:rsidR="00960D6A">
          <w:rPr>
            <w:rFonts w:asciiTheme="minorHAnsi" w:eastAsiaTheme="minorEastAsia" w:hAnsiTheme="minorHAnsi" w:cstheme="minorBidi"/>
            <w:sz w:val="22"/>
            <w:szCs w:val="22"/>
          </w:rPr>
          <w:tab/>
        </w:r>
        <w:r w:rsidR="00960D6A" w:rsidRPr="0072622D">
          <w:rPr>
            <w:rStyle w:val="Hyperlink"/>
          </w:rPr>
          <w:t>Generator Data</w:t>
        </w:r>
        <w:r w:rsidR="00960D6A">
          <w:rPr>
            <w:webHidden/>
          </w:rPr>
          <w:tab/>
        </w:r>
        <w:r w:rsidR="00960D6A">
          <w:rPr>
            <w:webHidden/>
          </w:rPr>
          <w:fldChar w:fldCharType="begin"/>
        </w:r>
        <w:r w:rsidR="00960D6A">
          <w:rPr>
            <w:webHidden/>
          </w:rPr>
          <w:instrText xml:space="preserve"> PAGEREF _Toc1480194 \h </w:instrText>
        </w:r>
        <w:r w:rsidR="00960D6A">
          <w:rPr>
            <w:webHidden/>
          </w:rPr>
        </w:r>
        <w:r w:rsidR="00960D6A">
          <w:rPr>
            <w:webHidden/>
          </w:rPr>
          <w:fldChar w:fldCharType="separate"/>
        </w:r>
        <w:r w:rsidR="00960D6A">
          <w:rPr>
            <w:webHidden/>
          </w:rPr>
          <w:t>18</w:t>
        </w:r>
        <w:r w:rsidR="00960D6A">
          <w:rPr>
            <w:webHidden/>
          </w:rPr>
          <w:fldChar w:fldCharType="end"/>
        </w:r>
      </w:hyperlink>
    </w:p>
    <w:p w14:paraId="6A3EBC25" w14:textId="77777777" w:rsidR="00960D6A" w:rsidRDefault="005963A4" w:rsidP="00860CBF">
      <w:pPr>
        <w:pStyle w:val="TOC2"/>
        <w:rPr>
          <w:rFonts w:asciiTheme="minorHAnsi" w:eastAsiaTheme="minorEastAsia" w:hAnsiTheme="minorHAnsi" w:cstheme="minorBidi"/>
          <w:sz w:val="22"/>
          <w:szCs w:val="22"/>
        </w:rPr>
      </w:pPr>
      <w:hyperlink w:anchor="_Toc1480195" w:history="1">
        <w:r w:rsidR="00960D6A" w:rsidRPr="0072622D">
          <w:rPr>
            <w:rStyle w:val="Hyperlink"/>
          </w:rPr>
          <w:t>4.4</w:t>
        </w:r>
        <w:r w:rsidR="00960D6A">
          <w:rPr>
            <w:rFonts w:asciiTheme="minorHAnsi" w:eastAsiaTheme="minorEastAsia" w:hAnsiTheme="minorHAnsi" w:cstheme="minorBidi"/>
            <w:sz w:val="22"/>
            <w:szCs w:val="22"/>
          </w:rPr>
          <w:tab/>
        </w:r>
        <w:r w:rsidR="00960D6A" w:rsidRPr="0072622D">
          <w:rPr>
            <w:rStyle w:val="Hyperlink"/>
          </w:rPr>
          <w:t>Branch Data</w:t>
        </w:r>
        <w:r w:rsidR="00960D6A">
          <w:rPr>
            <w:webHidden/>
          </w:rPr>
          <w:tab/>
        </w:r>
        <w:r w:rsidR="00960D6A">
          <w:rPr>
            <w:webHidden/>
          </w:rPr>
          <w:fldChar w:fldCharType="begin"/>
        </w:r>
        <w:r w:rsidR="00960D6A">
          <w:rPr>
            <w:webHidden/>
          </w:rPr>
          <w:instrText xml:space="preserve"> PAGEREF _Toc1480195 \h </w:instrText>
        </w:r>
        <w:r w:rsidR="00960D6A">
          <w:rPr>
            <w:webHidden/>
          </w:rPr>
        </w:r>
        <w:r w:rsidR="00960D6A">
          <w:rPr>
            <w:webHidden/>
          </w:rPr>
          <w:fldChar w:fldCharType="separate"/>
        </w:r>
        <w:r w:rsidR="00960D6A">
          <w:rPr>
            <w:webHidden/>
          </w:rPr>
          <w:t>25</w:t>
        </w:r>
        <w:r w:rsidR="00960D6A">
          <w:rPr>
            <w:webHidden/>
          </w:rPr>
          <w:fldChar w:fldCharType="end"/>
        </w:r>
      </w:hyperlink>
    </w:p>
    <w:p w14:paraId="03C4CF2E" w14:textId="77777777" w:rsidR="00960D6A" w:rsidRDefault="005963A4" w:rsidP="00860CBF">
      <w:pPr>
        <w:pStyle w:val="TOC2"/>
        <w:rPr>
          <w:rFonts w:asciiTheme="minorHAnsi" w:eastAsiaTheme="minorEastAsia" w:hAnsiTheme="minorHAnsi" w:cstheme="minorBidi"/>
          <w:sz w:val="22"/>
          <w:szCs w:val="22"/>
        </w:rPr>
      </w:pPr>
      <w:hyperlink w:anchor="_Toc1480196" w:history="1">
        <w:r w:rsidR="00960D6A" w:rsidRPr="0072622D">
          <w:rPr>
            <w:rStyle w:val="Hyperlink"/>
          </w:rPr>
          <w:t>4.5</w:t>
        </w:r>
        <w:r w:rsidR="00960D6A">
          <w:rPr>
            <w:rFonts w:asciiTheme="minorHAnsi" w:eastAsiaTheme="minorEastAsia" w:hAnsiTheme="minorHAnsi" w:cstheme="minorBidi"/>
            <w:sz w:val="22"/>
            <w:szCs w:val="22"/>
          </w:rPr>
          <w:tab/>
        </w:r>
        <w:r w:rsidR="00960D6A" w:rsidRPr="0072622D">
          <w:rPr>
            <w:rStyle w:val="Hyperlink"/>
          </w:rPr>
          <w:t>Transformer Data</w:t>
        </w:r>
        <w:r w:rsidR="00960D6A">
          <w:rPr>
            <w:webHidden/>
          </w:rPr>
          <w:tab/>
        </w:r>
        <w:r w:rsidR="00960D6A">
          <w:rPr>
            <w:webHidden/>
          </w:rPr>
          <w:fldChar w:fldCharType="begin"/>
        </w:r>
        <w:r w:rsidR="00960D6A">
          <w:rPr>
            <w:webHidden/>
          </w:rPr>
          <w:instrText xml:space="preserve"> PAGEREF _Toc1480196 \h </w:instrText>
        </w:r>
        <w:r w:rsidR="00960D6A">
          <w:rPr>
            <w:webHidden/>
          </w:rPr>
        </w:r>
        <w:r w:rsidR="00960D6A">
          <w:rPr>
            <w:webHidden/>
          </w:rPr>
          <w:fldChar w:fldCharType="separate"/>
        </w:r>
        <w:r w:rsidR="00960D6A">
          <w:rPr>
            <w:webHidden/>
          </w:rPr>
          <w:t>33</w:t>
        </w:r>
        <w:r w:rsidR="00960D6A">
          <w:rPr>
            <w:webHidden/>
          </w:rPr>
          <w:fldChar w:fldCharType="end"/>
        </w:r>
      </w:hyperlink>
    </w:p>
    <w:p w14:paraId="304CD53A" w14:textId="77777777" w:rsidR="00960D6A" w:rsidRDefault="005963A4" w:rsidP="00860CBF">
      <w:pPr>
        <w:pStyle w:val="TOC2"/>
        <w:rPr>
          <w:rFonts w:asciiTheme="minorHAnsi" w:eastAsiaTheme="minorEastAsia" w:hAnsiTheme="minorHAnsi" w:cstheme="minorBidi"/>
          <w:sz w:val="22"/>
          <w:szCs w:val="22"/>
        </w:rPr>
      </w:pPr>
      <w:hyperlink w:anchor="_Toc1480197" w:history="1">
        <w:r w:rsidR="00960D6A" w:rsidRPr="0072622D">
          <w:rPr>
            <w:rStyle w:val="Hyperlink"/>
          </w:rPr>
          <w:t>4.6</w:t>
        </w:r>
        <w:r w:rsidR="00960D6A">
          <w:rPr>
            <w:rFonts w:asciiTheme="minorHAnsi" w:eastAsiaTheme="minorEastAsia" w:hAnsiTheme="minorHAnsi" w:cstheme="minorBidi"/>
            <w:sz w:val="22"/>
            <w:szCs w:val="22"/>
          </w:rPr>
          <w:tab/>
        </w:r>
        <w:r w:rsidR="00960D6A" w:rsidRPr="0072622D">
          <w:rPr>
            <w:rStyle w:val="Hyperlink"/>
          </w:rPr>
          <w:t>Static Reactive Devices</w:t>
        </w:r>
        <w:r w:rsidR="00960D6A">
          <w:rPr>
            <w:webHidden/>
          </w:rPr>
          <w:tab/>
        </w:r>
        <w:r w:rsidR="00960D6A">
          <w:rPr>
            <w:webHidden/>
          </w:rPr>
          <w:fldChar w:fldCharType="begin"/>
        </w:r>
        <w:r w:rsidR="00960D6A">
          <w:rPr>
            <w:webHidden/>
          </w:rPr>
          <w:instrText xml:space="preserve"> PAGEREF _Toc1480197 \h </w:instrText>
        </w:r>
        <w:r w:rsidR="00960D6A">
          <w:rPr>
            <w:webHidden/>
          </w:rPr>
        </w:r>
        <w:r w:rsidR="00960D6A">
          <w:rPr>
            <w:webHidden/>
          </w:rPr>
          <w:fldChar w:fldCharType="separate"/>
        </w:r>
        <w:r w:rsidR="00960D6A">
          <w:rPr>
            <w:webHidden/>
          </w:rPr>
          <w:t>38</w:t>
        </w:r>
        <w:r w:rsidR="00960D6A">
          <w:rPr>
            <w:webHidden/>
          </w:rPr>
          <w:fldChar w:fldCharType="end"/>
        </w:r>
      </w:hyperlink>
    </w:p>
    <w:p w14:paraId="0E9CF0C8" w14:textId="77777777" w:rsidR="00960D6A" w:rsidRDefault="005963A4" w:rsidP="00860CBF">
      <w:pPr>
        <w:pStyle w:val="TOC2"/>
        <w:rPr>
          <w:rFonts w:asciiTheme="minorHAnsi" w:eastAsiaTheme="minorEastAsia" w:hAnsiTheme="minorHAnsi" w:cstheme="minorBidi"/>
          <w:sz w:val="22"/>
          <w:szCs w:val="22"/>
        </w:rPr>
      </w:pPr>
      <w:hyperlink w:anchor="_Toc1480198" w:history="1">
        <w:r w:rsidR="00960D6A" w:rsidRPr="0072622D">
          <w:rPr>
            <w:rStyle w:val="Hyperlink"/>
          </w:rPr>
          <w:t>4.7</w:t>
        </w:r>
        <w:r w:rsidR="00960D6A">
          <w:rPr>
            <w:rFonts w:asciiTheme="minorHAnsi" w:eastAsiaTheme="minorEastAsia" w:hAnsiTheme="minorHAnsi" w:cstheme="minorBidi"/>
            <w:sz w:val="22"/>
            <w:szCs w:val="22"/>
          </w:rPr>
          <w:tab/>
        </w:r>
        <w:r w:rsidR="00960D6A" w:rsidRPr="0072622D">
          <w:rPr>
            <w:rStyle w:val="Hyperlink"/>
          </w:rPr>
          <w:t>Dynamic Control Devices</w:t>
        </w:r>
        <w:r w:rsidR="00960D6A">
          <w:rPr>
            <w:webHidden/>
          </w:rPr>
          <w:tab/>
        </w:r>
        <w:r w:rsidR="00960D6A">
          <w:rPr>
            <w:webHidden/>
          </w:rPr>
          <w:fldChar w:fldCharType="begin"/>
        </w:r>
        <w:r w:rsidR="00960D6A">
          <w:rPr>
            <w:webHidden/>
          </w:rPr>
          <w:instrText xml:space="preserve"> PAGEREF _Toc1480198 \h </w:instrText>
        </w:r>
        <w:r w:rsidR="00960D6A">
          <w:rPr>
            <w:webHidden/>
          </w:rPr>
        </w:r>
        <w:r w:rsidR="00960D6A">
          <w:rPr>
            <w:webHidden/>
          </w:rPr>
          <w:fldChar w:fldCharType="separate"/>
        </w:r>
        <w:r w:rsidR="00960D6A">
          <w:rPr>
            <w:webHidden/>
          </w:rPr>
          <w:t>40</w:t>
        </w:r>
        <w:r w:rsidR="00960D6A">
          <w:rPr>
            <w:webHidden/>
          </w:rPr>
          <w:fldChar w:fldCharType="end"/>
        </w:r>
      </w:hyperlink>
    </w:p>
    <w:p w14:paraId="35CDF2E9" w14:textId="77777777" w:rsidR="00960D6A" w:rsidRDefault="005963A4" w:rsidP="00860CBF">
      <w:pPr>
        <w:pStyle w:val="TOC2"/>
        <w:rPr>
          <w:rFonts w:asciiTheme="minorHAnsi" w:eastAsiaTheme="minorEastAsia" w:hAnsiTheme="minorHAnsi" w:cstheme="minorBidi"/>
          <w:sz w:val="22"/>
          <w:szCs w:val="22"/>
        </w:rPr>
      </w:pPr>
      <w:hyperlink w:anchor="_Toc1480199" w:history="1">
        <w:r w:rsidR="00960D6A" w:rsidRPr="0072622D">
          <w:rPr>
            <w:rStyle w:val="Hyperlink"/>
          </w:rPr>
          <w:t>4.8</w:t>
        </w:r>
        <w:r w:rsidR="00960D6A">
          <w:rPr>
            <w:rFonts w:asciiTheme="minorHAnsi" w:eastAsiaTheme="minorEastAsia" w:hAnsiTheme="minorHAnsi" w:cstheme="minorBidi"/>
            <w:sz w:val="22"/>
            <w:szCs w:val="22"/>
          </w:rPr>
          <w:tab/>
        </w:r>
        <w:r w:rsidR="00960D6A" w:rsidRPr="0072622D">
          <w:rPr>
            <w:rStyle w:val="Hyperlink"/>
          </w:rPr>
          <w:t>HVDC Devices</w:t>
        </w:r>
        <w:r w:rsidR="00960D6A">
          <w:rPr>
            <w:webHidden/>
          </w:rPr>
          <w:tab/>
        </w:r>
        <w:r w:rsidR="00960D6A">
          <w:rPr>
            <w:webHidden/>
          </w:rPr>
          <w:fldChar w:fldCharType="begin"/>
        </w:r>
        <w:r w:rsidR="00960D6A">
          <w:rPr>
            <w:webHidden/>
          </w:rPr>
          <w:instrText xml:space="preserve"> PAGEREF _Toc1480199 \h </w:instrText>
        </w:r>
        <w:r w:rsidR="00960D6A">
          <w:rPr>
            <w:webHidden/>
          </w:rPr>
        </w:r>
        <w:r w:rsidR="00960D6A">
          <w:rPr>
            <w:webHidden/>
          </w:rPr>
          <w:fldChar w:fldCharType="separate"/>
        </w:r>
        <w:r w:rsidR="00960D6A">
          <w:rPr>
            <w:webHidden/>
          </w:rPr>
          <w:t>41</w:t>
        </w:r>
        <w:r w:rsidR="00960D6A">
          <w:rPr>
            <w:webHidden/>
          </w:rPr>
          <w:fldChar w:fldCharType="end"/>
        </w:r>
      </w:hyperlink>
    </w:p>
    <w:p w14:paraId="38ECAEB6" w14:textId="77777777" w:rsidR="00960D6A" w:rsidRDefault="005963A4">
      <w:pPr>
        <w:pStyle w:val="TOC1"/>
        <w:rPr>
          <w:rFonts w:asciiTheme="minorHAnsi" w:eastAsiaTheme="minorEastAsia" w:hAnsiTheme="minorHAnsi" w:cstheme="minorBidi"/>
          <w:b w:val="0"/>
          <w:i w:val="0"/>
          <w:caps w:val="0"/>
          <w:sz w:val="22"/>
          <w:szCs w:val="22"/>
        </w:rPr>
      </w:pPr>
      <w:hyperlink w:anchor="_Toc1480200" w:history="1">
        <w:r w:rsidR="00960D6A" w:rsidRPr="0072622D">
          <w:rPr>
            <w:rStyle w:val="Hyperlink"/>
          </w:rPr>
          <w:t>5</w:t>
        </w:r>
        <w:r w:rsidR="00960D6A">
          <w:rPr>
            <w:rFonts w:asciiTheme="minorHAnsi" w:eastAsiaTheme="minorEastAsia" w:hAnsiTheme="minorHAnsi" w:cstheme="minorBidi"/>
            <w:b w:val="0"/>
            <w:i w:val="0"/>
            <w:caps w:val="0"/>
            <w:sz w:val="22"/>
            <w:szCs w:val="22"/>
          </w:rPr>
          <w:tab/>
        </w:r>
        <w:r w:rsidR="00960D6A" w:rsidRPr="0072622D">
          <w:rPr>
            <w:rStyle w:val="Hyperlink"/>
          </w:rPr>
          <w:t>Other SSWG Activities</w:t>
        </w:r>
        <w:r w:rsidR="00960D6A">
          <w:rPr>
            <w:webHidden/>
          </w:rPr>
          <w:tab/>
        </w:r>
        <w:r w:rsidR="00960D6A">
          <w:rPr>
            <w:webHidden/>
          </w:rPr>
          <w:fldChar w:fldCharType="begin"/>
        </w:r>
        <w:r w:rsidR="00960D6A">
          <w:rPr>
            <w:webHidden/>
          </w:rPr>
          <w:instrText xml:space="preserve"> PAGEREF _Toc1480200 \h </w:instrText>
        </w:r>
        <w:r w:rsidR="00960D6A">
          <w:rPr>
            <w:webHidden/>
          </w:rPr>
        </w:r>
        <w:r w:rsidR="00960D6A">
          <w:rPr>
            <w:webHidden/>
          </w:rPr>
          <w:fldChar w:fldCharType="separate"/>
        </w:r>
        <w:r w:rsidR="00960D6A">
          <w:rPr>
            <w:webHidden/>
          </w:rPr>
          <w:t>42</w:t>
        </w:r>
        <w:r w:rsidR="00960D6A">
          <w:rPr>
            <w:webHidden/>
          </w:rPr>
          <w:fldChar w:fldCharType="end"/>
        </w:r>
      </w:hyperlink>
    </w:p>
    <w:p w14:paraId="6AF73C54" w14:textId="77777777" w:rsidR="00960D6A" w:rsidRDefault="005963A4" w:rsidP="00860CBF">
      <w:pPr>
        <w:pStyle w:val="TOC2"/>
        <w:rPr>
          <w:rFonts w:asciiTheme="minorHAnsi" w:eastAsiaTheme="minorEastAsia" w:hAnsiTheme="minorHAnsi" w:cstheme="minorBidi"/>
          <w:sz w:val="22"/>
          <w:szCs w:val="22"/>
        </w:rPr>
      </w:pPr>
      <w:hyperlink w:anchor="_Toc1480201" w:history="1">
        <w:r w:rsidR="00960D6A" w:rsidRPr="0072622D">
          <w:rPr>
            <w:rStyle w:val="Hyperlink"/>
          </w:rPr>
          <w:t>5.1</w:t>
        </w:r>
        <w:r w:rsidR="00960D6A">
          <w:rPr>
            <w:rFonts w:asciiTheme="minorHAnsi" w:eastAsiaTheme="minorEastAsia" w:hAnsiTheme="minorHAnsi" w:cstheme="minorBidi"/>
            <w:sz w:val="22"/>
            <w:szCs w:val="22"/>
          </w:rPr>
          <w:tab/>
        </w:r>
        <w:r w:rsidR="00960D6A" w:rsidRPr="0072622D">
          <w:rPr>
            <w:rStyle w:val="Hyperlink"/>
          </w:rPr>
          <w:t>Transmission Loss Factor Calculations</w:t>
        </w:r>
        <w:r w:rsidR="00960D6A">
          <w:rPr>
            <w:webHidden/>
          </w:rPr>
          <w:tab/>
        </w:r>
        <w:r w:rsidR="00960D6A">
          <w:rPr>
            <w:webHidden/>
          </w:rPr>
          <w:fldChar w:fldCharType="begin"/>
        </w:r>
        <w:r w:rsidR="00960D6A">
          <w:rPr>
            <w:webHidden/>
          </w:rPr>
          <w:instrText xml:space="preserve"> PAGEREF _Toc1480201 \h </w:instrText>
        </w:r>
        <w:r w:rsidR="00960D6A">
          <w:rPr>
            <w:webHidden/>
          </w:rPr>
        </w:r>
        <w:r w:rsidR="00960D6A">
          <w:rPr>
            <w:webHidden/>
          </w:rPr>
          <w:fldChar w:fldCharType="separate"/>
        </w:r>
        <w:r w:rsidR="00960D6A">
          <w:rPr>
            <w:webHidden/>
          </w:rPr>
          <w:t>42</w:t>
        </w:r>
        <w:r w:rsidR="00960D6A">
          <w:rPr>
            <w:webHidden/>
          </w:rPr>
          <w:fldChar w:fldCharType="end"/>
        </w:r>
      </w:hyperlink>
    </w:p>
    <w:p w14:paraId="29D255E8" w14:textId="77777777" w:rsidR="00960D6A" w:rsidRDefault="005963A4" w:rsidP="00860CBF">
      <w:pPr>
        <w:pStyle w:val="TOC2"/>
        <w:rPr>
          <w:rFonts w:asciiTheme="minorHAnsi" w:eastAsiaTheme="minorEastAsia" w:hAnsiTheme="minorHAnsi" w:cstheme="minorBidi"/>
          <w:sz w:val="22"/>
          <w:szCs w:val="22"/>
        </w:rPr>
      </w:pPr>
      <w:hyperlink w:anchor="_Toc1480202" w:history="1">
        <w:r w:rsidR="00960D6A" w:rsidRPr="0072622D">
          <w:rPr>
            <w:rStyle w:val="Hyperlink"/>
          </w:rPr>
          <w:t>5.2</w:t>
        </w:r>
        <w:r w:rsidR="00960D6A">
          <w:rPr>
            <w:rFonts w:asciiTheme="minorHAnsi" w:eastAsiaTheme="minorEastAsia" w:hAnsiTheme="minorHAnsi" w:cstheme="minorBidi"/>
            <w:sz w:val="22"/>
            <w:szCs w:val="22"/>
          </w:rPr>
          <w:tab/>
        </w:r>
        <w:r w:rsidR="00960D6A" w:rsidRPr="0072622D">
          <w:rPr>
            <w:rStyle w:val="Hyperlink"/>
          </w:rPr>
          <w:t>Contingency Database</w:t>
        </w:r>
        <w:r w:rsidR="00960D6A">
          <w:rPr>
            <w:webHidden/>
          </w:rPr>
          <w:tab/>
        </w:r>
        <w:r w:rsidR="00960D6A">
          <w:rPr>
            <w:webHidden/>
          </w:rPr>
          <w:fldChar w:fldCharType="begin"/>
        </w:r>
        <w:r w:rsidR="00960D6A">
          <w:rPr>
            <w:webHidden/>
          </w:rPr>
          <w:instrText xml:space="preserve"> PAGEREF _Toc1480202 \h </w:instrText>
        </w:r>
        <w:r w:rsidR="00960D6A">
          <w:rPr>
            <w:webHidden/>
          </w:rPr>
        </w:r>
        <w:r w:rsidR="00960D6A">
          <w:rPr>
            <w:webHidden/>
          </w:rPr>
          <w:fldChar w:fldCharType="separate"/>
        </w:r>
        <w:r w:rsidR="00960D6A">
          <w:rPr>
            <w:webHidden/>
          </w:rPr>
          <w:t>42</w:t>
        </w:r>
        <w:r w:rsidR="00960D6A">
          <w:rPr>
            <w:webHidden/>
          </w:rPr>
          <w:fldChar w:fldCharType="end"/>
        </w:r>
      </w:hyperlink>
    </w:p>
    <w:p w14:paraId="053674A2" w14:textId="77777777" w:rsidR="00960D6A" w:rsidRDefault="005963A4" w:rsidP="00860CBF">
      <w:pPr>
        <w:pStyle w:val="TOC2"/>
        <w:rPr>
          <w:rFonts w:asciiTheme="minorHAnsi" w:eastAsiaTheme="minorEastAsia" w:hAnsiTheme="minorHAnsi" w:cstheme="minorBidi"/>
          <w:sz w:val="22"/>
          <w:szCs w:val="22"/>
        </w:rPr>
      </w:pPr>
      <w:hyperlink w:anchor="_Toc1480203" w:history="1">
        <w:r w:rsidR="00960D6A" w:rsidRPr="0072622D">
          <w:rPr>
            <w:rStyle w:val="Hyperlink"/>
          </w:rPr>
          <w:t>5.3</w:t>
        </w:r>
        <w:r w:rsidR="00960D6A">
          <w:rPr>
            <w:rFonts w:asciiTheme="minorHAnsi" w:eastAsiaTheme="minorEastAsia" w:hAnsiTheme="minorHAnsi" w:cstheme="minorBidi"/>
            <w:sz w:val="22"/>
            <w:szCs w:val="22"/>
          </w:rPr>
          <w:tab/>
        </w:r>
        <w:r w:rsidR="00960D6A" w:rsidRPr="0072622D">
          <w:rPr>
            <w:rStyle w:val="Hyperlink"/>
          </w:rPr>
          <w:t>Review of NMMS and Topology Processor Compatibility with PSS®E</w:t>
        </w:r>
        <w:r w:rsidR="00960D6A">
          <w:rPr>
            <w:webHidden/>
          </w:rPr>
          <w:tab/>
        </w:r>
        <w:r w:rsidR="00960D6A">
          <w:rPr>
            <w:webHidden/>
          </w:rPr>
          <w:fldChar w:fldCharType="begin"/>
        </w:r>
        <w:r w:rsidR="00960D6A">
          <w:rPr>
            <w:webHidden/>
          </w:rPr>
          <w:instrText xml:space="preserve"> PAGEREF _Toc1480203 \h </w:instrText>
        </w:r>
        <w:r w:rsidR="00960D6A">
          <w:rPr>
            <w:webHidden/>
          </w:rPr>
        </w:r>
        <w:r w:rsidR="00960D6A">
          <w:rPr>
            <w:webHidden/>
          </w:rPr>
          <w:fldChar w:fldCharType="separate"/>
        </w:r>
        <w:r w:rsidR="00960D6A">
          <w:rPr>
            <w:webHidden/>
          </w:rPr>
          <w:t>45</w:t>
        </w:r>
        <w:r w:rsidR="00960D6A">
          <w:rPr>
            <w:webHidden/>
          </w:rPr>
          <w:fldChar w:fldCharType="end"/>
        </w:r>
      </w:hyperlink>
    </w:p>
    <w:p w14:paraId="15252C0B" w14:textId="77777777" w:rsidR="00960D6A" w:rsidRDefault="005963A4" w:rsidP="00860CBF">
      <w:pPr>
        <w:pStyle w:val="TOC2"/>
        <w:rPr>
          <w:rFonts w:asciiTheme="minorHAnsi" w:eastAsiaTheme="minorEastAsia" w:hAnsiTheme="minorHAnsi" w:cstheme="minorBidi"/>
          <w:sz w:val="22"/>
          <w:szCs w:val="22"/>
        </w:rPr>
      </w:pPr>
      <w:hyperlink w:anchor="_Toc1480204" w:history="1">
        <w:r w:rsidR="00960D6A" w:rsidRPr="0072622D">
          <w:rPr>
            <w:rStyle w:val="Hyperlink"/>
          </w:rPr>
          <w:t>5.4</w:t>
        </w:r>
        <w:r w:rsidR="00960D6A">
          <w:rPr>
            <w:rFonts w:asciiTheme="minorHAnsi" w:eastAsiaTheme="minorEastAsia" w:hAnsiTheme="minorHAnsi" w:cstheme="minorBidi"/>
            <w:sz w:val="22"/>
            <w:szCs w:val="22"/>
          </w:rPr>
          <w:tab/>
        </w:r>
        <w:r w:rsidR="00960D6A" w:rsidRPr="0072622D">
          <w:rPr>
            <w:rStyle w:val="Hyperlink"/>
          </w:rPr>
          <w:t>Planning Data Dictionary</w:t>
        </w:r>
        <w:r w:rsidR="00960D6A">
          <w:rPr>
            <w:webHidden/>
          </w:rPr>
          <w:tab/>
        </w:r>
        <w:r w:rsidR="00960D6A">
          <w:rPr>
            <w:webHidden/>
          </w:rPr>
          <w:fldChar w:fldCharType="begin"/>
        </w:r>
        <w:r w:rsidR="00960D6A">
          <w:rPr>
            <w:webHidden/>
          </w:rPr>
          <w:instrText xml:space="preserve"> PAGEREF _Toc1480204 \h </w:instrText>
        </w:r>
        <w:r w:rsidR="00960D6A">
          <w:rPr>
            <w:webHidden/>
          </w:rPr>
        </w:r>
        <w:r w:rsidR="00960D6A">
          <w:rPr>
            <w:webHidden/>
          </w:rPr>
          <w:fldChar w:fldCharType="separate"/>
        </w:r>
        <w:r w:rsidR="00960D6A">
          <w:rPr>
            <w:webHidden/>
          </w:rPr>
          <w:t>46</w:t>
        </w:r>
        <w:r w:rsidR="00960D6A">
          <w:rPr>
            <w:webHidden/>
          </w:rPr>
          <w:fldChar w:fldCharType="end"/>
        </w:r>
      </w:hyperlink>
    </w:p>
    <w:p w14:paraId="4E175685" w14:textId="77777777" w:rsidR="00960D6A" w:rsidRDefault="005963A4" w:rsidP="00860CBF">
      <w:pPr>
        <w:pStyle w:val="TOC2"/>
        <w:rPr>
          <w:rFonts w:asciiTheme="minorHAnsi" w:eastAsiaTheme="minorEastAsia" w:hAnsiTheme="minorHAnsi" w:cstheme="minorBidi"/>
          <w:sz w:val="22"/>
          <w:szCs w:val="22"/>
        </w:rPr>
      </w:pPr>
      <w:hyperlink w:anchor="_Toc1480205" w:history="1">
        <w:r w:rsidR="00960D6A" w:rsidRPr="0072622D">
          <w:rPr>
            <w:rStyle w:val="Hyperlink"/>
          </w:rPr>
          <w:t>5.5</w:t>
        </w:r>
        <w:r w:rsidR="00960D6A">
          <w:rPr>
            <w:rFonts w:asciiTheme="minorHAnsi" w:eastAsiaTheme="minorEastAsia" w:hAnsiTheme="minorHAnsi" w:cstheme="minorBidi"/>
            <w:sz w:val="22"/>
            <w:szCs w:val="22"/>
          </w:rPr>
          <w:tab/>
        </w:r>
        <w:r w:rsidR="00960D6A" w:rsidRPr="0072622D">
          <w:rPr>
            <w:rStyle w:val="Hyperlink"/>
          </w:rPr>
          <w:t>Relay Loadability Ratings Database</w:t>
        </w:r>
        <w:r w:rsidR="00960D6A">
          <w:rPr>
            <w:webHidden/>
          </w:rPr>
          <w:tab/>
        </w:r>
        <w:r w:rsidR="00960D6A">
          <w:rPr>
            <w:webHidden/>
          </w:rPr>
          <w:fldChar w:fldCharType="begin"/>
        </w:r>
        <w:r w:rsidR="00960D6A">
          <w:rPr>
            <w:webHidden/>
          </w:rPr>
          <w:instrText xml:space="preserve"> PAGEREF _Toc1480205 \h </w:instrText>
        </w:r>
        <w:r w:rsidR="00960D6A">
          <w:rPr>
            <w:webHidden/>
          </w:rPr>
        </w:r>
        <w:r w:rsidR="00960D6A">
          <w:rPr>
            <w:webHidden/>
          </w:rPr>
          <w:fldChar w:fldCharType="separate"/>
        </w:r>
        <w:r w:rsidR="00960D6A">
          <w:rPr>
            <w:webHidden/>
          </w:rPr>
          <w:t>48</w:t>
        </w:r>
        <w:r w:rsidR="00960D6A">
          <w:rPr>
            <w:webHidden/>
          </w:rPr>
          <w:fldChar w:fldCharType="end"/>
        </w:r>
      </w:hyperlink>
    </w:p>
    <w:p w14:paraId="705F12D1" w14:textId="77777777" w:rsidR="00960D6A" w:rsidRDefault="005963A4">
      <w:pPr>
        <w:pStyle w:val="TOC1"/>
        <w:rPr>
          <w:rFonts w:asciiTheme="minorHAnsi" w:eastAsiaTheme="minorEastAsia" w:hAnsiTheme="minorHAnsi" w:cstheme="minorBidi"/>
          <w:b w:val="0"/>
          <w:i w:val="0"/>
          <w:caps w:val="0"/>
          <w:sz w:val="22"/>
          <w:szCs w:val="22"/>
        </w:rPr>
      </w:pPr>
      <w:hyperlink w:anchor="_Toc1480206" w:history="1">
        <w:r w:rsidR="00960D6A" w:rsidRPr="0072622D">
          <w:rPr>
            <w:rStyle w:val="Hyperlink"/>
          </w:rPr>
          <w:t>6</w:t>
        </w:r>
        <w:r w:rsidR="00960D6A">
          <w:rPr>
            <w:rFonts w:asciiTheme="minorHAnsi" w:eastAsiaTheme="minorEastAsia" w:hAnsiTheme="minorHAnsi" w:cstheme="minorBidi"/>
            <w:b w:val="0"/>
            <w:i w:val="0"/>
            <w:caps w:val="0"/>
            <w:sz w:val="22"/>
            <w:szCs w:val="22"/>
          </w:rPr>
          <w:tab/>
        </w:r>
        <w:r w:rsidR="00960D6A" w:rsidRPr="0072622D">
          <w:rPr>
            <w:rStyle w:val="Hyperlink"/>
          </w:rPr>
          <w:t>APPENDICES</w:t>
        </w:r>
        <w:r w:rsidR="00960D6A">
          <w:rPr>
            <w:webHidden/>
          </w:rPr>
          <w:tab/>
        </w:r>
        <w:r w:rsidR="00960D6A">
          <w:rPr>
            <w:webHidden/>
          </w:rPr>
          <w:fldChar w:fldCharType="begin"/>
        </w:r>
        <w:r w:rsidR="00960D6A">
          <w:rPr>
            <w:webHidden/>
          </w:rPr>
          <w:instrText xml:space="preserve"> PAGEREF _Toc1480206 \h </w:instrText>
        </w:r>
        <w:r w:rsidR="00960D6A">
          <w:rPr>
            <w:webHidden/>
          </w:rPr>
        </w:r>
        <w:r w:rsidR="00960D6A">
          <w:rPr>
            <w:webHidden/>
          </w:rPr>
          <w:fldChar w:fldCharType="separate"/>
        </w:r>
        <w:r w:rsidR="00960D6A">
          <w:rPr>
            <w:webHidden/>
          </w:rPr>
          <w:t>48</w:t>
        </w:r>
        <w:r w:rsidR="00960D6A">
          <w:rPr>
            <w:webHidden/>
          </w:rPr>
          <w:fldChar w:fldCharType="end"/>
        </w:r>
      </w:hyperlink>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7" w:name="_Toc347132979"/>
      <w:bookmarkStart w:id="8" w:name="_Toc1480183"/>
      <w:r>
        <w:rPr>
          <w:caps/>
          <w:sz w:val="24"/>
          <w:u w:val="none"/>
        </w:rPr>
        <w:lastRenderedPageBreak/>
        <w:t>1</w:t>
      </w:r>
      <w:r>
        <w:rPr>
          <w:caps/>
          <w:sz w:val="24"/>
          <w:u w:val="none"/>
        </w:rPr>
        <w:tab/>
      </w:r>
      <w:r w:rsidR="00E66037">
        <w:rPr>
          <w:caps/>
          <w:sz w:val="24"/>
          <w:u w:val="none"/>
        </w:rPr>
        <w:t>INTRODUCTION</w:t>
      </w:r>
      <w:bookmarkEnd w:id="7"/>
      <w:bookmarkEnd w:id="8"/>
    </w:p>
    <w:p w14:paraId="00D7049C" w14:textId="77777777" w:rsidR="00DB196D" w:rsidRPr="00A103EE" w:rsidRDefault="00A103EE" w:rsidP="00A103EE">
      <w:pPr>
        <w:pStyle w:val="H2"/>
      </w:pPr>
      <w:bookmarkStart w:id="9" w:name="_Toc347132980"/>
      <w:bookmarkStart w:id="10" w:name="_Toc1480184"/>
      <w:r>
        <w:t>1.1</w:t>
      </w:r>
      <w:r>
        <w:tab/>
        <w:t>ERCOT Steady-State Working Group Scope</w:t>
      </w:r>
      <w:bookmarkEnd w:id="9"/>
      <w:bookmarkEnd w:id="10"/>
    </w:p>
    <w:p w14:paraId="53D8836D" w14:textId="77777777"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seasonal and future steady-state base cases.   The SSWG meets twice a year to accomplish these tasks, and at other times during the year as needed to resolve any impending power-flow modeling issues or to provide technical support to the ROS. The SSWG responsibilities are further described as follows:</w:t>
      </w:r>
    </w:p>
    <w:p w14:paraId="3436D3A0" w14:textId="77777777" w:rsidR="00831069" w:rsidRDefault="00066F0D" w:rsidP="00831069">
      <w:pPr>
        <w:numPr>
          <w:ilvl w:val="0"/>
          <w:numId w:val="18"/>
        </w:numPr>
        <w:jc w:val="both"/>
        <w:rPr>
          <w:sz w:val="24"/>
        </w:rPr>
      </w:pPr>
      <w:r w:rsidRPr="00D06A51">
        <w:rPr>
          <w:sz w:val="24"/>
        </w:rPr>
        <w:t xml:space="preserve">Develop </w:t>
      </w:r>
      <w:r w:rsidR="00DB6ABF">
        <w:rPr>
          <w:sz w:val="24"/>
        </w:rPr>
        <w:t xml:space="preserve">and maintain </w:t>
      </w:r>
      <w:r w:rsidR="00B615DE" w:rsidRPr="00D06A51">
        <w:rPr>
          <w:sz w:val="24"/>
        </w:rPr>
        <w:t>SSWG</w:t>
      </w:r>
      <w:r w:rsidRPr="00D06A51">
        <w:rPr>
          <w:sz w:val="24"/>
        </w:rPr>
        <w:t xml:space="preserve"> Cases annually</w:t>
      </w:r>
      <w:r w:rsidR="002F7D91" w:rsidRPr="00D06A51">
        <w:rPr>
          <w:sz w:val="24"/>
        </w:rPr>
        <w:t xml:space="preserve"> and update </w:t>
      </w:r>
      <w:proofErr w:type="spellStart"/>
      <w:r w:rsidR="002F7D91" w:rsidRPr="00D06A51">
        <w:rPr>
          <w:sz w:val="24"/>
        </w:rPr>
        <w:t>triannually</w:t>
      </w:r>
      <w:proofErr w:type="spellEnd"/>
      <w:r w:rsidR="002F7D91" w:rsidRPr="00D06A51">
        <w:rPr>
          <w:sz w:val="24"/>
        </w:rPr>
        <w:t xml:space="preserve">. </w:t>
      </w:r>
    </w:p>
    <w:p w14:paraId="36617D10" w14:textId="77777777" w:rsidR="0078577F" w:rsidRDefault="0078577F" w:rsidP="0078577F">
      <w:pPr>
        <w:jc w:val="both"/>
        <w:rPr>
          <w:sz w:val="24"/>
        </w:rPr>
      </w:pPr>
    </w:p>
    <w:p w14:paraId="5507A3C8" w14:textId="77777777" w:rsidR="00B371BD" w:rsidRPr="00881226" w:rsidRDefault="00BE0799" w:rsidP="00AC1A5B">
      <w:pPr>
        <w:numPr>
          <w:ilvl w:val="0"/>
          <w:numId w:val="18"/>
        </w:numPr>
        <w:jc w:val="both"/>
        <w:rPr>
          <w:sz w:val="24"/>
        </w:rPr>
      </w:pPr>
      <w:r>
        <w:rPr>
          <w:sz w:val="24"/>
        </w:rPr>
        <w:t xml:space="preserve">Maintain and update </w:t>
      </w:r>
      <w:r w:rsidR="0078577F">
        <w:rPr>
          <w:sz w:val="24"/>
        </w:rPr>
        <w:t>the Transmission Project Information Tracking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77777777" w:rsidR="00B371BD" w:rsidRDefault="00B32DDC" w:rsidP="00B371BD">
      <w:pPr>
        <w:numPr>
          <w:ilvl w:val="0"/>
          <w:numId w:val="21"/>
        </w:numPr>
        <w:jc w:val="both"/>
        <w:rPr>
          <w:sz w:val="24"/>
        </w:rPr>
      </w:pPr>
      <w:r>
        <w:rPr>
          <w:sz w:val="24"/>
        </w:rPr>
        <w:t>D</w:t>
      </w:r>
      <w:r w:rsidR="00B371BD">
        <w:rPr>
          <w:sz w:val="24"/>
        </w:rPr>
        <w:t>evelop SSWG 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19CB2DC9" w:rsidR="00B371BD" w:rsidRDefault="00B371BD" w:rsidP="00B371BD">
      <w:pPr>
        <w:numPr>
          <w:ilvl w:val="0"/>
          <w:numId w:val="48"/>
        </w:numPr>
        <w:ind w:right="-360"/>
        <w:jc w:val="both"/>
        <w:rPr>
          <w:sz w:val="24"/>
        </w:rPr>
      </w:pPr>
      <w:r>
        <w:rPr>
          <w:sz w:val="24"/>
        </w:rPr>
        <w:t xml:space="preserve">Annually review status of the </w:t>
      </w:r>
      <w:ins w:id="11" w:author="Loyferman, Larisa M." w:date="2020-12-01T10:28:00Z">
        <w:r w:rsidR="00057EB7" w:rsidRPr="00057EB7">
          <w:rPr>
            <w:sz w:val="24"/>
          </w:rPr>
          <w:t xml:space="preserve">Network Model Management System </w:t>
        </w:r>
      </w:ins>
      <w:ins w:id="12" w:author="Loyferman, Larisa M." w:date="2020-12-01T10:27:00Z">
        <w:r w:rsidR="00057EB7">
          <w:rPr>
            <w:sz w:val="24"/>
          </w:rPr>
          <w:t>(</w:t>
        </w:r>
      </w:ins>
      <w:r>
        <w:rPr>
          <w:sz w:val="24"/>
        </w:rPr>
        <w:t>NMMS</w:t>
      </w:r>
      <w:ins w:id="13" w:author="Loyferman, Larisa M." w:date="2020-12-01T10:27:00Z">
        <w:r w:rsidR="00057EB7">
          <w:rPr>
            <w:sz w:val="24"/>
          </w:rPr>
          <w:t>)</w:t>
        </w:r>
      </w:ins>
      <w:r>
        <w:rPr>
          <w:sz w:val="24"/>
        </w:rPr>
        <w:t xml:space="preserve"> and Topology Processor software regarding new planning data needs</w:t>
      </w:r>
      <w:r w:rsidR="00274F25">
        <w:rPr>
          <w:sz w:val="24"/>
        </w:rPr>
        <w:t>.</w:t>
      </w: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14" w:name="_Hlk26948258"/>
      <w:bookmarkStart w:id="15" w:name="_Toc347132981"/>
      <w:bookmarkStart w:id="16" w:name="_Toc1480185"/>
      <w:r>
        <w:lastRenderedPageBreak/>
        <w:t>1.2</w:t>
      </w:r>
      <w:r>
        <w:tab/>
        <w:t>Introduction to Case Building Procedures and Methodologies</w:t>
      </w:r>
      <w:bookmarkEnd w:id="14"/>
      <w:bookmarkEnd w:id="15"/>
      <w:bookmarkEnd w:id="16"/>
    </w:p>
    <w:p w14:paraId="5A4F22FE" w14:textId="77777777"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77777777" w:rsidR="00411238" w:rsidRDefault="00411238" w:rsidP="004C6B84">
      <w:pPr>
        <w:numPr>
          <w:ilvl w:val="0"/>
          <w:numId w:val="194"/>
        </w:numPr>
        <w:jc w:val="both"/>
        <w:rPr>
          <w:sz w:val="24"/>
        </w:rPr>
      </w:pPr>
      <w:r>
        <w:rPr>
          <w:sz w:val="24"/>
        </w:rPr>
        <w:t>1 future year case representing high wind 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583364DA"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ins w:id="17" w:author="Naved Khan" w:date="2020-11-17T18:29:00Z">
        <w:r w:rsidR="00FA5351">
          <w:rPr>
            <w:sz w:val="24"/>
          </w:rPr>
          <w:t xml:space="preserve">transmission system planning </w:t>
        </w:r>
      </w:ins>
      <w:ins w:id="18" w:author="Naved Khan" w:date="2020-11-17T18:27:00Z">
        <w:r w:rsidR="00FA5351">
          <w:rPr>
            <w:sz w:val="23"/>
            <w:szCs w:val="23"/>
          </w:rPr>
          <w:t>performance requirements set forth</w:t>
        </w:r>
      </w:ins>
      <w:ins w:id="19" w:author="Naved Khan" w:date="2020-11-17T18:29:00Z">
        <w:r w:rsidR="00FA5351">
          <w:rPr>
            <w:sz w:val="23"/>
            <w:szCs w:val="23"/>
          </w:rPr>
          <w:t xml:space="preserve"> by NERC</w:t>
        </w:r>
        <w:proofErr w:type="gramStart"/>
        <w:r w:rsidR="00FA5351">
          <w:rPr>
            <w:sz w:val="23"/>
            <w:szCs w:val="23"/>
          </w:rPr>
          <w:t xml:space="preserve">, </w:t>
        </w:r>
      </w:ins>
      <w:ins w:id="20" w:author="Naved Khan" w:date="2020-11-17T18:27:00Z">
        <w:r w:rsidR="00FA5351">
          <w:rPr>
            <w:sz w:val="23"/>
            <w:szCs w:val="23"/>
          </w:rPr>
          <w:t xml:space="preserve"> </w:t>
        </w:r>
      </w:ins>
      <w:r w:rsidR="000F2DD7" w:rsidRPr="008B4BFD">
        <w:rPr>
          <w:sz w:val="24"/>
        </w:rPr>
        <w:t>ERCOT</w:t>
      </w:r>
      <w:proofErr w:type="gramEnd"/>
      <w:r w:rsidR="000F2DD7" w:rsidRPr="008B4BFD">
        <w:rPr>
          <w:sz w:val="24"/>
        </w:rPr>
        <w:t xml:space="preserve"> Planning </w:t>
      </w:r>
      <w:del w:id="21" w:author="Naved Khan" w:date="2020-12-08T15:09:00Z">
        <w:r w:rsidR="000F2DD7" w:rsidRPr="008B4BFD" w:rsidDel="00860CBF">
          <w:rPr>
            <w:sz w:val="24"/>
          </w:rPr>
          <w:delText xml:space="preserve">Criteria </w:delText>
        </w:r>
      </w:del>
      <w:ins w:id="22" w:author="Naved Khan" w:date="2020-12-08T15:09:00Z">
        <w:r w:rsidR="00860CBF">
          <w:rPr>
            <w:sz w:val="24"/>
          </w:rPr>
          <w:t>Guide</w:t>
        </w:r>
        <w:r w:rsidR="00860CBF" w:rsidRPr="008B4BFD">
          <w:rPr>
            <w:sz w:val="24"/>
          </w:rPr>
          <w:t xml:space="preserve"> </w:t>
        </w:r>
      </w:ins>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23" w:name="_Toc347132982"/>
      <w:bookmarkStart w:id="24" w:name="_Toc1480186"/>
      <w:r w:rsidRPr="00A103EE">
        <w:rPr>
          <w:caps/>
          <w:sz w:val="24"/>
          <w:u w:val="none"/>
        </w:rPr>
        <w:t>2</w:t>
      </w:r>
      <w:r w:rsidR="00A103EE">
        <w:rPr>
          <w:caps/>
          <w:sz w:val="24"/>
          <w:u w:val="none"/>
        </w:rPr>
        <w:tab/>
      </w:r>
      <w:r w:rsidR="002908DE" w:rsidRPr="00A103EE">
        <w:rPr>
          <w:caps/>
          <w:sz w:val="24"/>
          <w:u w:val="none"/>
        </w:rPr>
        <w:t>Definitions and Acronyms</w:t>
      </w:r>
      <w:bookmarkEnd w:id="23"/>
      <w:bookmarkEnd w:id="24"/>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 xml:space="preserve">Model </w:t>
      </w:r>
      <w:proofErr w:type="gramStart"/>
      <w:r>
        <w:rPr>
          <w:sz w:val="24"/>
          <w:szCs w:val="22"/>
        </w:rPr>
        <w:t>On</w:t>
      </w:r>
      <w:proofErr w:type="gramEnd"/>
      <w:r>
        <w:rPr>
          <w:sz w:val="24"/>
          <w:szCs w:val="22"/>
        </w:rPr>
        <w:t xml:space="preserve">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proofErr w:type="gramStart"/>
      <w:r w:rsidR="00A653B3">
        <w:rPr>
          <w:sz w:val="24"/>
          <w:szCs w:val="22"/>
        </w:rPr>
        <w:t xml:space="preserve">, </w:t>
      </w:r>
      <w:r>
        <w:rPr>
          <w:sz w:val="24"/>
          <w:szCs w:val="22"/>
        </w:rPr>
        <w:t xml:space="preserve"> into</w:t>
      </w:r>
      <w:proofErr w:type="gramEnd"/>
      <w:r>
        <w:rPr>
          <w:sz w:val="24"/>
          <w:szCs w:val="22"/>
        </w:rPr>
        <w:t xml:space="preserve">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t>Acronyms</w:t>
      </w:r>
    </w:p>
    <w:p w14:paraId="2F85578E" w14:textId="77777777" w:rsidR="00B371BD" w:rsidRDefault="00B371BD" w:rsidP="00B371BD">
      <w:pPr>
        <w:autoSpaceDE w:val="0"/>
        <w:autoSpaceDN w:val="0"/>
        <w:adjustRightInd w:val="0"/>
        <w:rPr>
          <w:sz w:val="24"/>
          <w:szCs w:val="22"/>
        </w:rPr>
      </w:pPr>
    </w:p>
    <w:p w14:paraId="297CC066" w14:textId="77777777" w:rsidR="00B371BD" w:rsidRDefault="00B371BD">
      <w:pPr>
        <w:tabs>
          <w:tab w:val="left" w:pos="2160"/>
        </w:tabs>
        <w:autoSpaceDE w:val="0"/>
        <w:autoSpaceDN w:val="0"/>
        <w:adjustRightInd w:val="0"/>
        <w:rPr>
          <w:sz w:val="24"/>
          <w:szCs w:val="22"/>
        </w:rPr>
        <w:pPrChange w:id="25" w:author="Loyferman, Larisa M." w:date="2020-12-08T14:54:00Z">
          <w:pPr>
            <w:autoSpaceDE w:val="0"/>
            <w:autoSpaceDN w:val="0"/>
            <w:adjustRightInd w:val="0"/>
          </w:pPr>
        </w:pPrChange>
      </w:pPr>
      <w:r w:rsidRPr="00211E77">
        <w:rPr>
          <w:sz w:val="24"/>
          <w:szCs w:val="22"/>
        </w:rPr>
        <w:t>ALDR</w:t>
      </w:r>
      <w:r>
        <w:rPr>
          <w:sz w:val="24"/>
          <w:szCs w:val="22"/>
        </w:rPr>
        <w:tab/>
      </w:r>
      <w:del w:id="26" w:author="Loyferman, Larisa M." w:date="2020-12-01T10:42:00Z">
        <w:r w:rsidDel="00081A31">
          <w:rPr>
            <w:sz w:val="24"/>
            <w:szCs w:val="22"/>
          </w:rPr>
          <w:tab/>
        </w:r>
        <w:r w:rsidDel="00081A31">
          <w:rPr>
            <w:sz w:val="24"/>
            <w:szCs w:val="22"/>
          </w:rPr>
          <w:tab/>
        </w:r>
      </w:del>
      <w:r w:rsidRPr="00211E77">
        <w:rPr>
          <w:sz w:val="24"/>
          <w:szCs w:val="22"/>
        </w:rPr>
        <w:t>Annual Load Data Request</w:t>
      </w:r>
    </w:p>
    <w:p w14:paraId="31EDCC6B" w14:textId="77777777" w:rsidR="00B371BD" w:rsidRPr="00211E77" w:rsidRDefault="00B371BD">
      <w:pPr>
        <w:tabs>
          <w:tab w:val="left" w:pos="2160"/>
        </w:tabs>
        <w:autoSpaceDE w:val="0"/>
        <w:autoSpaceDN w:val="0"/>
        <w:adjustRightInd w:val="0"/>
        <w:rPr>
          <w:sz w:val="24"/>
          <w:szCs w:val="22"/>
        </w:rPr>
        <w:pPrChange w:id="27" w:author="Loyferman, Larisa M." w:date="2020-12-08T14:54:00Z">
          <w:pPr>
            <w:autoSpaceDE w:val="0"/>
            <w:autoSpaceDN w:val="0"/>
            <w:adjustRightInd w:val="0"/>
          </w:pPr>
        </w:pPrChange>
      </w:pPr>
    </w:p>
    <w:p w14:paraId="179DD57B" w14:textId="467786F8" w:rsidR="000C5146" w:rsidRDefault="0005267F">
      <w:pPr>
        <w:tabs>
          <w:tab w:val="left" w:pos="2160"/>
        </w:tabs>
        <w:autoSpaceDE w:val="0"/>
        <w:autoSpaceDN w:val="0"/>
        <w:adjustRightInd w:val="0"/>
        <w:rPr>
          <w:sz w:val="24"/>
          <w:szCs w:val="22"/>
        </w:rPr>
        <w:pPrChange w:id="28" w:author="Loyferman, Larisa M." w:date="2020-12-08T14:54:00Z">
          <w:pPr>
            <w:autoSpaceDE w:val="0"/>
            <w:autoSpaceDN w:val="0"/>
            <w:adjustRightInd w:val="0"/>
          </w:pPr>
        </w:pPrChange>
      </w:pPr>
      <w:r>
        <w:rPr>
          <w:sz w:val="24"/>
          <w:szCs w:val="22"/>
        </w:rPr>
        <w:t>SS</w:t>
      </w:r>
      <w:r w:rsidR="00B371BD" w:rsidRPr="00211E77">
        <w:rPr>
          <w:sz w:val="24"/>
          <w:szCs w:val="22"/>
        </w:rPr>
        <w:tab/>
      </w:r>
      <w:del w:id="29" w:author="Loyferman, Larisa M." w:date="2020-12-01T10:42:00Z">
        <w:r w:rsidR="00B371BD" w:rsidRPr="00211E77" w:rsidDel="00081A31">
          <w:rPr>
            <w:sz w:val="24"/>
            <w:szCs w:val="22"/>
          </w:rPr>
          <w:tab/>
        </w:r>
        <w:r w:rsidR="00B371BD" w:rsidDel="00081A31">
          <w:rPr>
            <w:sz w:val="24"/>
            <w:szCs w:val="22"/>
          </w:rPr>
          <w:tab/>
        </w:r>
      </w:del>
      <w:r>
        <w:rPr>
          <w:sz w:val="24"/>
          <w:szCs w:val="22"/>
        </w:rPr>
        <w:t>Steady State Cases</w:t>
      </w:r>
    </w:p>
    <w:p w14:paraId="3175AC7A" w14:textId="77777777" w:rsidR="00B371BD" w:rsidRDefault="00B371BD">
      <w:pPr>
        <w:tabs>
          <w:tab w:val="left" w:pos="2160"/>
        </w:tabs>
        <w:autoSpaceDE w:val="0"/>
        <w:autoSpaceDN w:val="0"/>
        <w:adjustRightInd w:val="0"/>
        <w:rPr>
          <w:sz w:val="24"/>
          <w:szCs w:val="22"/>
        </w:rPr>
        <w:pPrChange w:id="30" w:author="Loyferman, Larisa M." w:date="2020-12-08T14:54:00Z">
          <w:pPr>
            <w:autoSpaceDE w:val="0"/>
            <w:autoSpaceDN w:val="0"/>
            <w:adjustRightInd w:val="0"/>
          </w:pPr>
        </w:pPrChange>
      </w:pPr>
    </w:p>
    <w:p w14:paraId="0A66953F" w14:textId="7607C21E" w:rsidR="00B371BD" w:rsidRDefault="00B371BD">
      <w:pPr>
        <w:tabs>
          <w:tab w:val="left" w:pos="2160"/>
        </w:tabs>
        <w:autoSpaceDE w:val="0"/>
        <w:autoSpaceDN w:val="0"/>
        <w:adjustRightInd w:val="0"/>
        <w:rPr>
          <w:sz w:val="24"/>
          <w:szCs w:val="22"/>
        </w:rPr>
        <w:pPrChange w:id="31" w:author="Loyferman, Larisa M." w:date="2020-12-08T14:54:00Z">
          <w:pPr>
            <w:autoSpaceDE w:val="0"/>
            <w:autoSpaceDN w:val="0"/>
            <w:adjustRightInd w:val="0"/>
          </w:pPr>
        </w:pPrChange>
      </w:pPr>
      <w:r>
        <w:rPr>
          <w:sz w:val="24"/>
          <w:szCs w:val="22"/>
        </w:rPr>
        <w:t>DSP</w:t>
      </w:r>
      <w:r>
        <w:rPr>
          <w:sz w:val="24"/>
          <w:szCs w:val="22"/>
        </w:rPr>
        <w:tab/>
      </w:r>
      <w:del w:id="32" w:author="Loyferman, Larisa M." w:date="2020-12-01T10:42:00Z">
        <w:r w:rsidDel="00081A31">
          <w:rPr>
            <w:sz w:val="24"/>
            <w:szCs w:val="22"/>
          </w:rPr>
          <w:tab/>
        </w:r>
        <w:r w:rsidDel="00081A31">
          <w:rPr>
            <w:sz w:val="24"/>
            <w:szCs w:val="22"/>
          </w:rPr>
          <w:tab/>
        </w:r>
      </w:del>
      <w:r>
        <w:rPr>
          <w:sz w:val="24"/>
          <w:szCs w:val="22"/>
        </w:rPr>
        <w:t>Distribution Service Provider</w:t>
      </w:r>
    </w:p>
    <w:p w14:paraId="1C784BF5" w14:textId="77777777" w:rsidR="00B371BD" w:rsidRPr="00211E77" w:rsidRDefault="00B371BD">
      <w:pPr>
        <w:tabs>
          <w:tab w:val="left" w:pos="2160"/>
        </w:tabs>
        <w:autoSpaceDE w:val="0"/>
        <w:autoSpaceDN w:val="0"/>
        <w:adjustRightInd w:val="0"/>
        <w:rPr>
          <w:sz w:val="24"/>
          <w:szCs w:val="22"/>
        </w:rPr>
        <w:pPrChange w:id="33" w:author="Loyferman, Larisa M." w:date="2020-12-08T14:54:00Z">
          <w:pPr>
            <w:autoSpaceDE w:val="0"/>
            <w:autoSpaceDN w:val="0"/>
            <w:adjustRightInd w:val="0"/>
          </w:pPr>
        </w:pPrChange>
      </w:pPr>
    </w:p>
    <w:p w14:paraId="4E06C713" w14:textId="2D3E1021" w:rsidR="007B6D6E" w:rsidRDefault="007B6D6E">
      <w:pPr>
        <w:tabs>
          <w:tab w:val="left" w:pos="2160"/>
        </w:tabs>
        <w:autoSpaceDE w:val="0"/>
        <w:autoSpaceDN w:val="0"/>
        <w:adjustRightInd w:val="0"/>
        <w:rPr>
          <w:sz w:val="24"/>
          <w:szCs w:val="22"/>
        </w:rPr>
        <w:pPrChange w:id="34" w:author="Loyferman, Larisa M." w:date="2020-12-08T14:54:00Z">
          <w:pPr>
            <w:autoSpaceDE w:val="0"/>
            <w:autoSpaceDN w:val="0"/>
            <w:adjustRightInd w:val="0"/>
          </w:pPr>
        </w:pPrChange>
      </w:pPr>
      <w:r>
        <w:rPr>
          <w:sz w:val="24"/>
          <w:szCs w:val="22"/>
        </w:rPr>
        <w:t>EPS</w:t>
      </w:r>
      <w:r>
        <w:rPr>
          <w:sz w:val="24"/>
          <w:szCs w:val="22"/>
        </w:rPr>
        <w:tab/>
      </w:r>
      <w:del w:id="35" w:author="Loyferman, Larisa M." w:date="2020-12-01T10:42:00Z">
        <w:r w:rsidDel="00081A31">
          <w:rPr>
            <w:sz w:val="24"/>
            <w:szCs w:val="22"/>
          </w:rPr>
          <w:tab/>
        </w:r>
        <w:r w:rsidDel="00081A31">
          <w:rPr>
            <w:sz w:val="24"/>
            <w:szCs w:val="22"/>
          </w:rPr>
          <w:tab/>
        </w:r>
      </w:del>
      <w:r>
        <w:rPr>
          <w:sz w:val="24"/>
          <w:szCs w:val="22"/>
        </w:rPr>
        <w:t>ERCOT Polled Settlement (metering)</w:t>
      </w:r>
    </w:p>
    <w:p w14:paraId="75101245" w14:textId="77777777" w:rsidR="00AB0343" w:rsidRDefault="00AB0343">
      <w:pPr>
        <w:tabs>
          <w:tab w:val="left" w:pos="2160"/>
        </w:tabs>
        <w:autoSpaceDE w:val="0"/>
        <w:autoSpaceDN w:val="0"/>
        <w:adjustRightInd w:val="0"/>
        <w:rPr>
          <w:sz w:val="24"/>
          <w:szCs w:val="22"/>
        </w:rPr>
        <w:pPrChange w:id="36" w:author="Loyferman, Larisa M." w:date="2020-12-08T14:54:00Z">
          <w:pPr>
            <w:autoSpaceDE w:val="0"/>
            <w:autoSpaceDN w:val="0"/>
            <w:adjustRightInd w:val="0"/>
          </w:pPr>
        </w:pPrChange>
      </w:pPr>
    </w:p>
    <w:p w14:paraId="0499D044" w14:textId="40FD81AD" w:rsidR="00AB0343" w:rsidRDefault="00AB0343">
      <w:pPr>
        <w:tabs>
          <w:tab w:val="left" w:pos="2160"/>
        </w:tabs>
        <w:autoSpaceDE w:val="0"/>
        <w:autoSpaceDN w:val="0"/>
        <w:adjustRightInd w:val="0"/>
        <w:rPr>
          <w:sz w:val="24"/>
          <w:szCs w:val="22"/>
        </w:rPr>
        <w:pPrChange w:id="37" w:author="Loyferman, Larisa M." w:date="2020-12-08T14:54:00Z">
          <w:pPr>
            <w:autoSpaceDE w:val="0"/>
            <w:autoSpaceDN w:val="0"/>
            <w:adjustRightInd w:val="0"/>
          </w:pPr>
        </w:pPrChange>
      </w:pPr>
      <w:r>
        <w:rPr>
          <w:sz w:val="24"/>
          <w:szCs w:val="22"/>
        </w:rPr>
        <w:t>ERCOT</w:t>
      </w:r>
      <w:r>
        <w:rPr>
          <w:sz w:val="24"/>
          <w:szCs w:val="22"/>
        </w:rPr>
        <w:tab/>
      </w:r>
      <w:del w:id="38" w:author="Loyferman, Larisa M." w:date="2020-12-01T10:42:00Z">
        <w:r w:rsidDel="00081A31">
          <w:rPr>
            <w:sz w:val="24"/>
            <w:szCs w:val="22"/>
          </w:rPr>
          <w:tab/>
        </w:r>
      </w:del>
      <w:r>
        <w:rPr>
          <w:sz w:val="24"/>
          <w:szCs w:val="22"/>
        </w:rPr>
        <w:t>Electric Reliability Council of Texas</w:t>
      </w:r>
    </w:p>
    <w:p w14:paraId="1BD76319" w14:textId="77777777" w:rsidR="00AB0343" w:rsidRDefault="00AB0343">
      <w:pPr>
        <w:tabs>
          <w:tab w:val="left" w:pos="2160"/>
        </w:tabs>
        <w:autoSpaceDE w:val="0"/>
        <w:autoSpaceDN w:val="0"/>
        <w:adjustRightInd w:val="0"/>
        <w:rPr>
          <w:sz w:val="24"/>
          <w:szCs w:val="22"/>
        </w:rPr>
        <w:pPrChange w:id="39" w:author="Loyferman, Larisa M." w:date="2020-12-08T14:54:00Z">
          <w:pPr>
            <w:autoSpaceDE w:val="0"/>
            <w:autoSpaceDN w:val="0"/>
            <w:adjustRightInd w:val="0"/>
          </w:pPr>
        </w:pPrChange>
      </w:pPr>
    </w:p>
    <w:p w14:paraId="310177DF" w14:textId="2A2D0E7D" w:rsidR="00AB0343" w:rsidRDefault="00AB0343">
      <w:pPr>
        <w:tabs>
          <w:tab w:val="left" w:pos="2160"/>
        </w:tabs>
        <w:autoSpaceDE w:val="0"/>
        <w:autoSpaceDN w:val="0"/>
        <w:adjustRightInd w:val="0"/>
        <w:rPr>
          <w:sz w:val="24"/>
          <w:szCs w:val="22"/>
        </w:rPr>
        <w:pPrChange w:id="40" w:author="Loyferman, Larisa M." w:date="2020-12-08T14:54:00Z">
          <w:pPr>
            <w:autoSpaceDE w:val="0"/>
            <w:autoSpaceDN w:val="0"/>
            <w:adjustRightInd w:val="0"/>
          </w:pPr>
        </w:pPrChange>
      </w:pPr>
      <w:r>
        <w:rPr>
          <w:sz w:val="24"/>
          <w:szCs w:val="22"/>
        </w:rPr>
        <w:t>FERC</w:t>
      </w:r>
      <w:r>
        <w:rPr>
          <w:sz w:val="24"/>
          <w:szCs w:val="22"/>
        </w:rPr>
        <w:tab/>
      </w:r>
      <w:del w:id="41" w:author="Loyferman, Larisa M." w:date="2020-12-01T10:42:00Z">
        <w:r w:rsidDel="00081A31">
          <w:rPr>
            <w:sz w:val="24"/>
            <w:szCs w:val="22"/>
          </w:rPr>
          <w:tab/>
        </w:r>
        <w:r w:rsidDel="00081A31">
          <w:rPr>
            <w:sz w:val="24"/>
            <w:szCs w:val="22"/>
          </w:rPr>
          <w:tab/>
        </w:r>
      </w:del>
      <w:r>
        <w:rPr>
          <w:sz w:val="24"/>
          <w:szCs w:val="22"/>
        </w:rPr>
        <w:t>Federal Energy Regulatory Commission</w:t>
      </w:r>
    </w:p>
    <w:p w14:paraId="20606BEC" w14:textId="77777777" w:rsidR="00856A88" w:rsidRDefault="00856A88">
      <w:pPr>
        <w:tabs>
          <w:tab w:val="left" w:pos="2160"/>
        </w:tabs>
        <w:autoSpaceDE w:val="0"/>
        <w:autoSpaceDN w:val="0"/>
        <w:adjustRightInd w:val="0"/>
        <w:rPr>
          <w:sz w:val="24"/>
          <w:szCs w:val="22"/>
        </w:rPr>
        <w:pPrChange w:id="42" w:author="Loyferman, Larisa M." w:date="2020-12-08T14:54:00Z">
          <w:pPr>
            <w:autoSpaceDE w:val="0"/>
            <w:autoSpaceDN w:val="0"/>
            <w:adjustRightInd w:val="0"/>
          </w:pPr>
        </w:pPrChange>
      </w:pPr>
    </w:p>
    <w:p w14:paraId="2E190245" w14:textId="744D36FE" w:rsidR="00856A88" w:rsidRDefault="00856A88">
      <w:pPr>
        <w:tabs>
          <w:tab w:val="left" w:pos="2160"/>
        </w:tabs>
        <w:autoSpaceDE w:val="0"/>
        <w:autoSpaceDN w:val="0"/>
        <w:adjustRightInd w:val="0"/>
        <w:rPr>
          <w:sz w:val="24"/>
          <w:szCs w:val="22"/>
        </w:rPr>
        <w:pPrChange w:id="43" w:author="Loyferman, Larisa M." w:date="2020-12-08T14:54:00Z">
          <w:pPr>
            <w:autoSpaceDE w:val="0"/>
            <w:autoSpaceDN w:val="0"/>
            <w:adjustRightInd w:val="0"/>
          </w:pPr>
        </w:pPrChange>
      </w:pPr>
      <w:r>
        <w:rPr>
          <w:sz w:val="24"/>
          <w:szCs w:val="22"/>
        </w:rPr>
        <w:t>GINR</w:t>
      </w:r>
      <w:r>
        <w:rPr>
          <w:sz w:val="24"/>
          <w:szCs w:val="22"/>
        </w:rPr>
        <w:tab/>
      </w:r>
      <w:del w:id="44" w:author="Loyferman, Larisa M." w:date="2020-12-01T10:42:00Z">
        <w:r w:rsidDel="00081A31">
          <w:rPr>
            <w:sz w:val="24"/>
            <w:szCs w:val="22"/>
          </w:rPr>
          <w:tab/>
        </w:r>
        <w:r w:rsidDel="00081A31">
          <w:rPr>
            <w:sz w:val="24"/>
            <w:szCs w:val="22"/>
          </w:rPr>
          <w:tab/>
        </w:r>
      </w:del>
      <w:r>
        <w:rPr>
          <w:sz w:val="24"/>
          <w:szCs w:val="22"/>
        </w:rPr>
        <w:t>Generation Interconnection Request number</w:t>
      </w:r>
    </w:p>
    <w:p w14:paraId="1078DA20" w14:textId="77777777" w:rsidR="008F10DE" w:rsidRDefault="008F10DE">
      <w:pPr>
        <w:tabs>
          <w:tab w:val="left" w:pos="2160"/>
        </w:tabs>
        <w:autoSpaceDE w:val="0"/>
        <w:autoSpaceDN w:val="0"/>
        <w:adjustRightInd w:val="0"/>
        <w:rPr>
          <w:sz w:val="24"/>
          <w:szCs w:val="22"/>
        </w:rPr>
        <w:pPrChange w:id="45" w:author="Loyferman, Larisa M." w:date="2020-12-08T14:54:00Z">
          <w:pPr>
            <w:autoSpaceDE w:val="0"/>
            <w:autoSpaceDN w:val="0"/>
            <w:adjustRightInd w:val="0"/>
          </w:pPr>
        </w:pPrChange>
      </w:pPr>
    </w:p>
    <w:p w14:paraId="0754B4ED" w14:textId="2D0D8A1F" w:rsidR="008F10DE" w:rsidRDefault="008F10DE">
      <w:pPr>
        <w:tabs>
          <w:tab w:val="left" w:pos="2160"/>
        </w:tabs>
        <w:autoSpaceDE w:val="0"/>
        <w:autoSpaceDN w:val="0"/>
        <w:adjustRightInd w:val="0"/>
        <w:rPr>
          <w:sz w:val="24"/>
          <w:szCs w:val="22"/>
        </w:rPr>
        <w:pPrChange w:id="46" w:author="Loyferman, Larisa M." w:date="2020-12-08T14:54:00Z">
          <w:pPr>
            <w:autoSpaceDE w:val="0"/>
            <w:autoSpaceDN w:val="0"/>
            <w:adjustRightInd w:val="0"/>
          </w:pPr>
        </w:pPrChange>
      </w:pPr>
      <w:r>
        <w:rPr>
          <w:sz w:val="24"/>
          <w:szCs w:val="22"/>
        </w:rPr>
        <w:t>HWLL</w:t>
      </w:r>
      <w:r>
        <w:rPr>
          <w:sz w:val="24"/>
          <w:szCs w:val="22"/>
        </w:rPr>
        <w:tab/>
      </w:r>
      <w:del w:id="47" w:author="Loyferman, Larisa M." w:date="2020-12-01T10:42:00Z">
        <w:r w:rsidDel="00081A31">
          <w:rPr>
            <w:sz w:val="24"/>
            <w:szCs w:val="22"/>
          </w:rPr>
          <w:tab/>
        </w:r>
        <w:r w:rsidDel="00081A31">
          <w:rPr>
            <w:sz w:val="24"/>
            <w:szCs w:val="22"/>
          </w:rPr>
          <w:tab/>
        </w:r>
      </w:del>
      <w:r>
        <w:rPr>
          <w:sz w:val="24"/>
          <w:szCs w:val="22"/>
        </w:rPr>
        <w:t>High Wind/Low Load</w:t>
      </w:r>
    </w:p>
    <w:p w14:paraId="57AD9D85" w14:textId="77777777" w:rsidR="00984166" w:rsidRDefault="00984166">
      <w:pPr>
        <w:tabs>
          <w:tab w:val="left" w:pos="2160"/>
        </w:tabs>
        <w:autoSpaceDE w:val="0"/>
        <w:autoSpaceDN w:val="0"/>
        <w:adjustRightInd w:val="0"/>
        <w:rPr>
          <w:sz w:val="24"/>
          <w:szCs w:val="22"/>
        </w:rPr>
        <w:pPrChange w:id="48" w:author="Loyferman, Larisa M." w:date="2020-12-08T14:54:00Z">
          <w:pPr>
            <w:autoSpaceDE w:val="0"/>
            <w:autoSpaceDN w:val="0"/>
            <w:adjustRightInd w:val="0"/>
          </w:pPr>
        </w:pPrChange>
      </w:pPr>
    </w:p>
    <w:p w14:paraId="3A80E4B6" w14:textId="5959C733" w:rsidR="00C5072A" w:rsidRDefault="00C5072A">
      <w:pPr>
        <w:tabs>
          <w:tab w:val="left" w:pos="2160"/>
        </w:tabs>
        <w:autoSpaceDE w:val="0"/>
        <w:autoSpaceDN w:val="0"/>
        <w:adjustRightInd w:val="0"/>
        <w:rPr>
          <w:sz w:val="24"/>
          <w:szCs w:val="22"/>
        </w:rPr>
        <w:pPrChange w:id="49" w:author="Loyferman, Larisa M." w:date="2020-12-08T14:54:00Z">
          <w:pPr>
            <w:autoSpaceDE w:val="0"/>
            <w:autoSpaceDN w:val="0"/>
            <w:adjustRightInd w:val="0"/>
          </w:pPr>
        </w:pPrChange>
      </w:pPr>
      <w:r>
        <w:rPr>
          <w:sz w:val="24"/>
          <w:szCs w:val="22"/>
        </w:rPr>
        <w:t>IMM</w:t>
      </w:r>
      <w:r>
        <w:rPr>
          <w:sz w:val="24"/>
          <w:szCs w:val="22"/>
        </w:rPr>
        <w:tab/>
      </w:r>
      <w:del w:id="50" w:author="Loyferman, Larisa M." w:date="2020-12-01T10:42:00Z">
        <w:r w:rsidDel="00081A31">
          <w:rPr>
            <w:sz w:val="24"/>
            <w:szCs w:val="22"/>
          </w:rPr>
          <w:tab/>
        </w:r>
        <w:r w:rsidDel="00081A31">
          <w:rPr>
            <w:sz w:val="24"/>
            <w:szCs w:val="22"/>
          </w:rPr>
          <w:tab/>
        </w:r>
      </w:del>
      <w:r>
        <w:rPr>
          <w:sz w:val="24"/>
          <w:szCs w:val="22"/>
        </w:rPr>
        <w:t>Information Model Manager</w:t>
      </w:r>
    </w:p>
    <w:p w14:paraId="7DD2FB72" w14:textId="77777777" w:rsidR="00C5072A" w:rsidRDefault="00C5072A">
      <w:pPr>
        <w:tabs>
          <w:tab w:val="left" w:pos="2160"/>
        </w:tabs>
        <w:autoSpaceDE w:val="0"/>
        <w:autoSpaceDN w:val="0"/>
        <w:adjustRightInd w:val="0"/>
        <w:rPr>
          <w:sz w:val="24"/>
          <w:szCs w:val="22"/>
        </w:rPr>
        <w:pPrChange w:id="51" w:author="Loyferman, Larisa M." w:date="2020-12-08T14:54:00Z">
          <w:pPr>
            <w:autoSpaceDE w:val="0"/>
            <w:autoSpaceDN w:val="0"/>
            <w:adjustRightInd w:val="0"/>
          </w:pPr>
        </w:pPrChange>
      </w:pPr>
    </w:p>
    <w:p w14:paraId="220542BF" w14:textId="6715D0E2" w:rsidR="00B371BD" w:rsidRDefault="00B371BD">
      <w:pPr>
        <w:tabs>
          <w:tab w:val="left" w:pos="2160"/>
        </w:tabs>
        <w:autoSpaceDE w:val="0"/>
        <w:autoSpaceDN w:val="0"/>
        <w:adjustRightInd w:val="0"/>
        <w:rPr>
          <w:sz w:val="24"/>
          <w:szCs w:val="22"/>
        </w:rPr>
        <w:pPrChange w:id="52" w:author="Loyferman, Larisa M." w:date="2020-12-08T14:54:00Z">
          <w:pPr>
            <w:autoSpaceDE w:val="0"/>
            <w:autoSpaceDN w:val="0"/>
            <w:adjustRightInd w:val="0"/>
          </w:pPr>
        </w:pPrChange>
      </w:pPr>
      <w:r>
        <w:rPr>
          <w:sz w:val="24"/>
          <w:szCs w:val="22"/>
        </w:rPr>
        <w:t>LSE</w:t>
      </w:r>
      <w:r>
        <w:rPr>
          <w:sz w:val="24"/>
          <w:szCs w:val="22"/>
        </w:rPr>
        <w:tab/>
      </w:r>
      <w:del w:id="53" w:author="Loyferman, Larisa M." w:date="2020-12-01T10:42:00Z">
        <w:r w:rsidDel="00081A31">
          <w:rPr>
            <w:sz w:val="24"/>
            <w:szCs w:val="22"/>
          </w:rPr>
          <w:tab/>
        </w:r>
        <w:r w:rsidDel="00081A31">
          <w:rPr>
            <w:sz w:val="24"/>
            <w:szCs w:val="22"/>
          </w:rPr>
          <w:tab/>
        </w:r>
      </w:del>
      <w:r>
        <w:rPr>
          <w:sz w:val="24"/>
          <w:szCs w:val="22"/>
        </w:rPr>
        <w:t>Load Serving Entity</w:t>
      </w:r>
    </w:p>
    <w:p w14:paraId="3EDE5674" w14:textId="77777777" w:rsidR="00B371BD" w:rsidRPr="00211E77" w:rsidRDefault="00B371BD">
      <w:pPr>
        <w:tabs>
          <w:tab w:val="left" w:pos="2160"/>
        </w:tabs>
        <w:autoSpaceDE w:val="0"/>
        <w:autoSpaceDN w:val="0"/>
        <w:adjustRightInd w:val="0"/>
        <w:rPr>
          <w:sz w:val="24"/>
          <w:szCs w:val="22"/>
        </w:rPr>
        <w:pPrChange w:id="54" w:author="Loyferman, Larisa M." w:date="2020-12-08T14:54:00Z">
          <w:pPr>
            <w:autoSpaceDE w:val="0"/>
            <w:autoSpaceDN w:val="0"/>
            <w:adjustRightInd w:val="0"/>
          </w:pPr>
        </w:pPrChange>
      </w:pPr>
    </w:p>
    <w:p w14:paraId="72A77B67" w14:textId="2987463C" w:rsidR="00393B26" w:rsidRDefault="00393B26">
      <w:pPr>
        <w:tabs>
          <w:tab w:val="left" w:pos="2160"/>
        </w:tabs>
        <w:autoSpaceDE w:val="0"/>
        <w:autoSpaceDN w:val="0"/>
        <w:adjustRightInd w:val="0"/>
        <w:rPr>
          <w:sz w:val="24"/>
          <w:szCs w:val="22"/>
        </w:rPr>
        <w:pPrChange w:id="55" w:author="Loyferman, Larisa M." w:date="2020-12-08T14:54:00Z">
          <w:pPr>
            <w:autoSpaceDE w:val="0"/>
            <w:autoSpaceDN w:val="0"/>
            <w:adjustRightInd w:val="0"/>
          </w:pPr>
        </w:pPrChange>
      </w:pPr>
      <w:r>
        <w:rPr>
          <w:sz w:val="24"/>
          <w:szCs w:val="22"/>
        </w:rPr>
        <w:t>MLSE</w:t>
      </w:r>
      <w:r>
        <w:rPr>
          <w:sz w:val="24"/>
          <w:szCs w:val="22"/>
        </w:rPr>
        <w:tab/>
      </w:r>
      <w:del w:id="56" w:author="Loyferman, Larisa M." w:date="2020-12-01T10:42:00Z">
        <w:r w:rsidDel="00081A31">
          <w:rPr>
            <w:sz w:val="24"/>
            <w:szCs w:val="22"/>
          </w:rPr>
          <w:tab/>
        </w:r>
        <w:r w:rsidDel="00081A31">
          <w:rPr>
            <w:sz w:val="24"/>
            <w:szCs w:val="22"/>
          </w:rPr>
          <w:tab/>
        </w:r>
      </w:del>
      <w:r>
        <w:rPr>
          <w:sz w:val="24"/>
          <w:szCs w:val="22"/>
        </w:rPr>
        <w:t>Most Limiting Series Element</w:t>
      </w:r>
    </w:p>
    <w:p w14:paraId="1E360167" w14:textId="77777777" w:rsidR="00856A88" w:rsidRDefault="00856A88">
      <w:pPr>
        <w:tabs>
          <w:tab w:val="left" w:pos="2160"/>
        </w:tabs>
        <w:autoSpaceDE w:val="0"/>
        <w:autoSpaceDN w:val="0"/>
        <w:adjustRightInd w:val="0"/>
        <w:rPr>
          <w:sz w:val="24"/>
          <w:szCs w:val="22"/>
        </w:rPr>
        <w:pPrChange w:id="57" w:author="Loyferman, Larisa M." w:date="2020-12-08T14:54:00Z">
          <w:pPr>
            <w:autoSpaceDE w:val="0"/>
            <w:autoSpaceDN w:val="0"/>
            <w:adjustRightInd w:val="0"/>
          </w:pPr>
        </w:pPrChange>
      </w:pPr>
    </w:p>
    <w:p w14:paraId="18E07DF3" w14:textId="62C2DCD1" w:rsidR="00856A88" w:rsidRDefault="00856A88">
      <w:pPr>
        <w:tabs>
          <w:tab w:val="left" w:pos="2160"/>
        </w:tabs>
        <w:autoSpaceDE w:val="0"/>
        <w:autoSpaceDN w:val="0"/>
        <w:adjustRightInd w:val="0"/>
        <w:rPr>
          <w:sz w:val="24"/>
          <w:szCs w:val="22"/>
        </w:rPr>
        <w:pPrChange w:id="58" w:author="Loyferman, Larisa M." w:date="2020-12-08T14:54:00Z">
          <w:pPr>
            <w:autoSpaceDE w:val="0"/>
            <w:autoSpaceDN w:val="0"/>
            <w:adjustRightInd w:val="0"/>
          </w:pPr>
        </w:pPrChange>
      </w:pPr>
      <w:r>
        <w:rPr>
          <w:sz w:val="24"/>
          <w:szCs w:val="22"/>
        </w:rPr>
        <w:t>MOD</w:t>
      </w:r>
      <w:r>
        <w:rPr>
          <w:sz w:val="24"/>
          <w:szCs w:val="22"/>
        </w:rPr>
        <w:tab/>
      </w:r>
      <w:del w:id="59" w:author="Loyferman, Larisa M." w:date="2020-12-01T10:42:00Z">
        <w:r w:rsidDel="00081A31">
          <w:rPr>
            <w:sz w:val="24"/>
            <w:szCs w:val="22"/>
          </w:rPr>
          <w:tab/>
        </w:r>
        <w:r w:rsidDel="00081A31">
          <w:rPr>
            <w:sz w:val="24"/>
            <w:szCs w:val="22"/>
          </w:rPr>
          <w:tab/>
        </w:r>
      </w:del>
      <w:r>
        <w:rPr>
          <w:sz w:val="24"/>
          <w:szCs w:val="22"/>
        </w:rPr>
        <w:t>Model on Demand</w:t>
      </w:r>
    </w:p>
    <w:p w14:paraId="774C8939" w14:textId="77777777" w:rsidR="00393B26" w:rsidRDefault="00393B26">
      <w:pPr>
        <w:tabs>
          <w:tab w:val="left" w:pos="2160"/>
        </w:tabs>
        <w:autoSpaceDE w:val="0"/>
        <w:autoSpaceDN w:val="0"/>
        <w:adjustRightInd w:val="0"/>
        <w:rPr>
          <w:sz w:val="24"/>
          <w:szCs w:val="22"/>
        </w:rPr>
        <w:pPrChange w:id="60" w:author="Loyferman, Larisa M." w:date="2020-12-08T14:54:00Z">
          <w:pPr>
            <w:autoSpaceDE w:val="0"/>
            <w:autoSpaceDN w:val="0"/>
            <w:adjustRightInd w:val="0"/>
          </w:pPr>
        </w:pPrChange>
      </w:pPr>
    </w:p>
    <w:p w14:paraId="4E394784" w14:textId="689E33C9" w:rsidR="003541FC" w:rsidRDefault="003541FC">
      <w:pPr>
        <w:tabs>
          <w:tab w:val="left" w:pos="2160"/>
        </w:tabs>
        <w:autoSpaceDE w:val="0"/>
        <w:autoSpaceDN w:val="0"/>
        <w:adjustRightInd w:val="0"/>
        <w:rPr>
          <w:sz w:val="24"/>
          <w:szCs w:val="22"/>
        </w:rPr>
        <w:pPrChange w:id="61" w:author="Loyferman, Larisa M." w:date="2020-12-08T14:54:00Z">
          <w:pPr>
            <w:autoSpaceDE w:val="0"/>
            <w:autoSpaceDN w:val="0"/>
            <w:adjustRightInd w:val="0"/>
          </w:pPr>
        </w:pPrChange>
      </w:pPr>
      <w:r>
        <w:rPr>
          <w:sz w:val="24"/>
          <w:szCs w:val="22"/>
        </w:rPr>
        <w:t>NDCRC</w:t>
      </w:r>
      <w:r>
        <w:rPr>
          <w:sz w:val="24"/>
          <w:szCs w:val="22"/>
        </w:rPr>
        <w:tab/>
      </w:r>
      <w:del w:id="62" w:author="Loyferman, Larisa M." w:date="2020-12-01T10:42:00Z">
        <w:r w:rsidDel="00081A31">
          <w:rPr>
            <w:sz w:val="24"/>
            <w:szCs w:val="22"/>
          </w:rPr>
          <w:tab/>
        </w:r>
      </w:del>
      <w:r>
        <w:rPr>
          <w:sz w:val="24"/>
          <w:szCs w:val="22"/>
        </w:rPr>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pPr>
        <w:tabs>
          <w:tab w:val="left" w:pos="2160"/>
        </w:tabs>
        <w:autoSpaceDE w:val="0"/>
        <w:autoSpaceDN w:val="0"/>
        <w:adjustRightInd w:val="0"/>
        <w:rPr>
          <w:sz w:val="24"/>
          <w:szCs w:val="22"/>
        </w:rPr>
        <w:pPrChange w:id="63" w:author="Loyferman, Larisa M." w:date="2020-12-08T14:54:00Z">
          <w:pPr>
            <w:autoSpaceDE w:val="0"/>
            <w:autoSpaceDN w:val="0"/>
            <w:adjustRightInd w:val="0"/>
          </w:pPr>
        </w:pPrChange>
      </w:pPr>
    </w:p>
    <w:p w14:paraId="7DDEDBEE" w14:textId="37AD3649" w:rsidR="00B371BD" w:rsidRDefault="00B371BD">
      <w:pPr>
        <w:tabs>
          <w:tab w:val="left" w:pos="2160"/>
        </w:tabs>
        <w:autoSpaceDE w:val="0"/>
        <w:autoSpaceDN w:val="0"/>
        <w:adjustRightInd w:val="0"/>
        <w:rPr>
          <w:sz w:val="24"/>
          <w:szCs w:val="22"/>
        </w:rPr>
        <w:pPrChange w:id="64" w:author="Loyferman, Larisa M." w:date="2020-12-08T14:54:00Z">
          <w:pPr>
            <w:autoSpaceDE w:val="0"/>
            <w:autoSpaceDN w:val="0"/>
            <w:adjustRightInd w:val="0"/>
          </w:pPr>
        </w:pPrChange>
      </w:pPr>
      <w:r w:rsidRPr="00211E77">
        <w:rPr>
          <w:sz w:val="24"/>
          <w:szCs w:val="22"/>
        </w:rPr>
        <w:t>NERC</w:t>
      </w:r>
      <w:r w:rsidRPr="00211E77">
        <w:rPr>
          <w:sz w:val="24"/>
          <w:szCs w:val="22"/>
        </w:rPr>
        <w:tab/>
      </w:r>
      <w:del w:id="65" w:author="Loyferman, Larisa M." w:date="2020-12-01T10:43:00Z">
        <w:r w:rsidRPr="00211E77" w:rsidDel="00081A31">
          <w:rPr>
            <w:sz w:val="24"/>
            <w:szCs w:val="22"/>
          </w:rPr>
          <w:tab/>
        </w:r>
        <w:r w:rsidDel="00081A31">
          <w:rPr>
            <w:sz w:val="24"/>
            <w:szCs w:val="22"/>
          </w:rPr>
          <w:tab/>
        </w:r>
      </w:del>
      <w:r w:rsidRPr="00211E77">
        <w:rPr>
          <w:sz w:val="24"/>
          <w:szCs w:val="22"/>
        </w:rPr>
        <w:t xml:space="preserve">North American Electric Reliability Corporation </w:t>
      </w:r>
    </w:p>
    <w:p w14:paraId="69A82654" w14:textId="77777777" w:rsidR="00B371BD" w:rsidRPr="00211E77" w:rsidRDefault="00B371BD">
      <w:pPr>
        <w:tabs>
          <w:tab w:val="left" w:pos="2160"/>
        </w:tabs>
        <w:autoSpaceDE w:val="0"/>
        <w:autoSpaceDN w:val="0"/>
        <w:adjustRightInd w:val="0"/>
        <w:rPr>
          <w:sz w:val="24"/>
          <w:szCs w:val="22"/>
        </w:rPr>
        <w:pPrChange w:id="66" w:author="Loyferman, Larisa M." w:date="2020-12-08T14:54:00Z">
          <w:pPr>
            <w:autoSpaceDE w:val="0"/>
            <w:autoSpaceDN w:val="0"/>
            <w:adjustRightInd w:val="0"/>
          </w:pPr>
        </w:pPrChange>
      </w:pPr>
    </w:p>
    <w:p w14:paraId="72D361DE" w14:textId="0B0858DA" w:rsidR="00B371BD" w:rsidRDefault="00B371BD">
      <w:pPr>
        <w:tabs>
          <w:tab w:val="left" w:pos="2160"/>
        </w:tabs>
        <w:autoSpaceDE w:val="0"/>
        <w:autoSpaceDN w:val="0"/>
        <w:adjustRightInd w:val="0"/>
        <w:rPr>
          <w:sz w:val="24"/>
          <w:szCs w:val="22"/>
        </w:rPr>
        <w:pPrChange w:id="67" w:author="Loyferman, Larisa M." w:date="2020-12-08T14:54:00Z">
          <w:pPr>
            <w:autoSpaceDE w:val="0"/>
            <w:autoSpaceDN w:val="0"/>
            <w:adjustRightInd w:val="0"/>
          </w:pPr>
        </w:pPrChange>
      </w:pPr>
      <w:r w:rsidRPr="00211E77">
        <w:rPr>
          <w:sz w:val="24"/>
          <w:szCs w:val="22"/>
        </w:rPr>
        <w:t>NMMS</w:t>
      </w:r>
      <w:r w:rsidRPr="00211E77">
        <w:rPr>
          <w:sz w:val="24"/>
          <w:szCs w:val="22"/>
        </w:rPr>
        <w:tab/>
      </w:r>
      <w:del w:id="68" w:author="Loyferman, Larisa M." w:date="2020-12-01T10:43:00Z">
        <w:r w:rsidRPr="00211E77" w:rsidDel="00081A31">
          <w:rPr>
            <w:sz w:val="24"/>
            <w:szCs w:val="22"/>
          </w:rPr>
          <w:tab/>
        </w:r>
      </w:del>
      <w:r w:rsidRPr="00211E77">
        <w:rPr>
          <w:sz w:val="24"/>
          <w:szCs w:val="22"/>
        </w:rPr>
        <w:t>Network Model Management System</w:t>
      </w:r>
    </w:p>
    <w:p w14:paraId="325E7D6E" w14:textId="77777777" w:rsidR="00B371BD" w:rsidRPr="00211E77" w:rsidRDefault="00B371BD">
      <w:pPr>
        <w:tabs>
          <w:tab w:val="left" w:pos="2160"/>
        </w:tabs>
        <w:autoSpaceDE w:val="0"/>
        <w:autoSpaceDN w:val="0"/>
        <w:adjustRightInd w:val="0"/>
        <w:rPr>
          <w:sz w:val="24"/>
          <w:szCs w:val="22"/>
        </w:rPr>
        <w:pPrChange w:id="69" w:author="Loyferman, Larisa M." w:date="2020-12-08T14:54:00Z">
          <w:pPr>
            <w:autoSpaceDE w:val="0"/>
            <w:autoSpaceDN w:val="0"/>
            <w:adjustRightInd w:val="0"/>
          </w:pPr>
        </w:pPrChange>
      </w:pPr>
    </w:p>
    <w:p w14:paraId="6DFEC17F" w14:textId="30F95B48" w:rsidR="00B371BD" w:rsidRDefault="00B371BD">
      <w:pPr>
        <w:tabs>
          <w:tab w:val="left" w:pos="2160"/>
        </w:tabs>
        <w:autoSpaceDE w:val="0"/>
        <w:autoSpaceDN w:val="0"/>
        <w:adjustRightInd w:val="0"/>
        <w:rPr>
          <w:sz w:val="24"/>
          <w:szCs w:val="22"/>
        </w:rPr>
        <w:pPrChange w:id="70" w:author="Loyferman, Larisa M." w:date="2020-12-08T14:54:00Z">
          <w:pPr>
            <w:autoSpaceDE w:val="0"/>
            <w:autoSpaceDN w:val="0"/>
            <w:adjustRightInd w:val="0"/>
          </w:pPr>
        </w:pPrChange>
      </w:pPr>
      <w:r w:rsidRPr="00211E77">
        <w:rPr>
          <w:sz w:val="24"/>
          <w:szCs w:val="22"/>
        </w:rPr>
        <w:t>NOIE</w:t>
      </w:r>
      <w:r w:rsidRPr="00211E77">
        <w:rPr>
          <w:sz w:val="24"/>
          <w:szCs w:val="22"/>
        </w:rPr>
        <w:tab/>
      </w:r>
      <w:del w:id="71" w:author="Loyferman, Larisa M." w:date="2020-12-01T10:43:00Z">
        <w:r w:rsidRPr="00211E77" w:rsidDel="00081A31">
          <w:rPr>
            <w:sz w:val="24"/>
            <w:szCs w:val="22"/>
          </w:rPr>
          <w:tab/>
        </w:r>
        <w:r w:rsidDel="00081A31">
          <w:rPr>
            <w:sz w:val="24"/>
            <w:szCs w:val="22"/>
          </w:rPr>
          <w:tab/>
        </w:r>
      </w:del>
      <w:r w:rsidRPr="00211E77">
        <w:rPr>
          <w:sz w:val="24"/>
          <w:szCs w:val="22"/>
        </w:rPr>
        <w:t>Non Opt In Entity</w:t>
      </w:r>
    </w:p>
    <w:p w14:paraId="61520B7D" w14:textId="77777777" w:rsidR="00B371BD" w:rsidRPr="00211E77" w:rsidRDefault="00B371BD">
      <w:pPr>
        <w:tabs>
          <w:tab w:val="left" w:pos="2160"/>
        </w:tabs>
        <w:autoSpaceDE w:val="0"/>
        <w:autoSpaceDN w:val="0"/>
        <w:adjustRightInd w:val="0"/>
        <w:rPr>
          <w:sz w:val="24"/>
          <w:szCs w:val="22"/>
        </w:rPr>
        <w:pPrChange w:id="72" w:author="Loyferman, Larisa M." w:date="2020-12-08T14:54:00Z">
          <w:pPr>
            <w:autoSpaceDE w:val="0"/>
            <w:autoSpaceDN w:val="0"/>
            <w:adjustRightInd w:val="0"/>
          </w:pPr>
        </w:pPrChange>
      </w:pPr>
    </w:p>
    <w:p w14:paraId="238F990C" w14:textId="692F991B" w:rsidR="00B371BD" w:rsidRDefault="00B371BD">
      <w:pPr>
        <w:tabs>
          <w:tab w:val="left" w:pos="2160"/>
        </w:tabs>
        <w:autoSpaceDE w:val="0"/>
        <w:autoSpaceDN w:val="0"/>
        <w:adjustRightInd w:val="0"/>
        <w:rPr>
          <w:sz w:val="24"/>
          <w:szCs w:val="22"/>
        </w:rPr>
        <w:pPrChange w:id="73" w:author="Loyferman, Larisa M." w:date="2020-12-08T14:54:00Z">
          <w:pPr>
            <w:autoSpaceDE w:val="0"/>
            <w:autoSpaceDN w:val="0"/>
            <w:adjustRightInd w:val="0"/>
          </w:pPr>
        </w:pPrChange>
      </w:pPr>
      <w:r w:rsidRPr="00211E77">
        <w:rPr>
          <w:sz w:val="24"/>
          <w:szCs w:val="22"/>
        </w:rPr>
        <w:t>NOMCR</w:t>
      </w:r>
      <w:r w:rsidRPr="00211E77">
        <w:rPr>
          <w:sz w:val="24"/>
          <w:szCs w:val="22"/>
        </w:rPr>
        <w:tab/>
      </w:r>
      <w:del w:id="74" w:author="Loyferman, Larisa M." w:date="2020-12-01T10:43:00Z">
        <w:r w:rsidRPr="00211E77" w:rsidDel="00081A31">
          <w:rPr>
            <w:sz w:val="24"/>
            <w:szCs w:val="22"/>
          </w:rPr>
          <w:tab/>
        </w:r>
      </w:del>
      <w:r w:rsidRPr="00211E77">
        <w:rPr>
          <w:sz w:val="24"/>
          <w:szCs w:val="22"/>
        </w:rPr>
        <w:t>Network Operations Model Change Request</w:t>
      </w:r>
    </w:p>
    <w:p w14:paraId="56EF24A5" w14:textId="77777777" w:rsidR="00B371BD" w:rsidRPr="00211E77" w:rsidRDefault="00B371BD">
      <w:pPr>
        <w:tabs>
          <w:tab w:val="left" w:pos="2160"/>
        </w:tabs>
        <w:autoSpaceDE w:val="0"/>
        <w:autoSpaceDN w:val="0"/>
        <w:adjustRightInd w:val="0"/>
        <w:rPr>
          <w:sz w:val="24"/>
          <w:szCs w:val="22"/>
        </w:rPr>
        <w:pPrChange w:id="75" w:author="Loyferman, Larisa M." w:date="2020-12-08T14:54:00Z">
          <w:pPr>
            <w:autoSpaceDE w:val="0"/>
            <w:autoSpaceDN w:val="0"/>
            <w:adjustRightInd w:val="0"/>
          </w:pPr>
        </w:pPrChange>
      </w:pPr>
    </w:p>
    <w:p w14:paraId="2F5DAC21" w14:textId="56A770E7" w:rsidR="00B371BD" w:rsidRDefault="00B371BD">
      <w:pPr>
        <w:tabs>
          <w:tab w:val="left" w:pos="2160"/>
        </w:tabs>
        <w:autoSpaceDE w:val="0"/>
        <w:autoSpaceDN w:val="0"/>
        <w:adjustRightInd w:val="0"/>
        <w:rPr>
          <w:sz w:val="24"/>
          <w:szCs w:val="22"/>
        </w:rPr>
        <w:pPrChange w:id="76" w:author="Loyferman, Larisa M." w:date="2020-12-08T14:54:00Z">
          <w:pPr>
            <w:autoSpaceDE w:val="0"/>
            <w:autoSpaceDN w:val="0"/>
            <w:adjustRightInd w:val="0"/>
          </w:pPr>
        </w:pPrChange>
      </w:pPr>
      <w:r w:rsidRPr="00211E77">
        <w:rPr>
          <w:sz w:val="24"/>
          <w:szCs w:val="22"/>
        </w:rPr>
        <w:t>PLWG</w:t>
      </w:r>
      <w:r w:rsidRPr="00211E77">
        <w:rPr>
          <w:sz w:val="24"/>
          <w:szCs w:val="22"/>
        </w:rPr>
        <w:tab/>
      </w:r>
      <w:del w:id="77" w:author="Loyferman, Larisa M." w:date="2020-12-01T10:43:00Z">
        <w:r w:rsidRPr="00211E77" w:rsidDel="00081A31">
          <w:rPr>
            <w:sz w:val="24"/>
            <w:szCs w:val="22"/>
          </w:rPr>
          <w:tab/>
        </w:r>
        <w:r w:rsidDel="00081A31">
          <w:rPr>
            <w:sz w:val="24"/>
            <w:szCs w:val="22"/>
          </w:rPr>
          <w:tab/>
        </w:r>
      </w:del>
      <w:r w:rsidRPr="00211E77">
        <w:rPr>
          <w:sz w:val="24"/>
          <w:szCs w:val="22"/>
        </w:rPr>
        <w:t>Planning Working Group</w:t>
      </w:r>
    </w:p>
    <w:p w14:paraId="37A12DD4" w14:textId="77777777" w:rsidR="00B371BD" w:rsidRPr="00211E77" w:rsidRDefault="00B371BD">
      <w:pPr>
        <w:tabs>
          <w:tab w:val="left" w:pos="2160"/>
        </w:tabs>
        <w:autoSpaceDE w:val="0"/>
        <w:autoSpaceDN w:val="0"/>
        <w:adjustRightInd w:val="0"/>
        <w:rPr>
          <w:sz w:val="24"/>
          <w:szCs w:val="22"/>
        </w:rPr>
        <w:pPrChange w:id="78" w:author="Loyferman, Larisa M." w:date="2020-12-08T14:54:00Z">
          <w:pPr>
            <w:autoSpaceDE w:val="0"/>
            <w:autoSpaceDN w:val="0"/>
            <w:adjustRightInd w:val="0"/>
          </w:pPr>
        </w:pPrChange>
      </w:pPr>
    </w:p>
    <w:p w14:paraId="3D67EE90" w14:textId="3DBA94D7" w:rsidR="00B371BD" w:rsidRDefault="00B371BD">
      <w:pPr>
        <w:tabs>
          <w:tab w:val="left" w:pos="2160"/>
        </w:tabs>
        <w:autoSpaceDE w:val="0"/>
        <w:autoSpaceDN w:val="0"/>
        <w:adjustRightInd w:val="0"/>
        <w:rPr>
          <w:sz w:val="24"/>
          <w:szCs w:val="22"/>
        </w:rPr>
        <w:pPrChange w:id="79" w:author="Loyferman, Larisa M." w:date="2020-12-08T14:54:00Z">
          <w:pPr>
            <w:autoSpaceDE w:val="0"/>
            <w:autoSpaceDN w:val="0"/>
            <w:adjustRightInd w:val="0"/>
          </w:pPr>
        </w:pPrChange>
      </w:pPr>
      <w:r w:rsidRPr="00211E77">
        <w:rPr>
          <w:sz w:val="24"/>
          <w:szCs w:val="22"/>
        </w:rPr>
        <w:t>PMCR</w:t>
      </w:r>
      <w:r w:rsidRPr="00211E77">
        <w:rPr>
          <w:sz w:val="24"/>
          <w:szCs w:val="22"/>
        </w:rPr>
        <w:tab/>
      </w:r>
      <w:del w:id="80" w:author="Loyferman, Larisa M." w:date="2020-12-01T10:43:00Z">
        <w:r w:rsidRPr="00211E77" w:rsidDel="00081A31">
          <w:rPr>
            <w:sz w:val="24"/>
            <w:szCs w:val="22"/>
          </w:rPr>
          <w:tab/>
        </w:r>
        <w:r w:rsidDel="00081A31">
          <w:rPr>
            <w:sz w:val="24"/>
            <w:szCs w:val="22"/>
          </w:rPr>
          <w:tab/>
        </w:r>
      </w:del>
      <w:r w:rsidRPr="00211E77">
        <w:rPr>
          <w:sz w:val="24"/>
          <w:szCs w:val="22"/>
        </w:rPr>
        <w:t>Planning Model Change Request</w:t>
      </w:r>
    </w:p>
    <w:p w14:paraId="5737EE44" w14:textId="77777777" w:rsidR="00B371BD" w:rsidRPr="00211E77" w:rsidRDefault="00B371BD">
      <w:pPr>
        <w:tabs>
          <w:tab w:val="left" w:pos="2160"/>
        </w:tabs>
        <w:autoSpaceDE w:val="0"/>
        <w:autoSpaceDN w:val="0"/>
        <w:adjustRightInd w:val="0"/>
        <w:rPr>
          <w:sz w:val="24"/>
          <w:szCs w:val="22"/>
        </w:rPr>
        <w:pPrChange w:id="81" w:author="Loyferman, Larisa M." w:date="2020-12-08T14:54:00Z">
          <w:pPr>
            <w:autoSpaceDE w:val="0"/>
            <w:autoSpaceDN w:val="0"/>
            <w:adjustRightInd w:val="0"/>
          </w:pPr>
        </w:pPrChange>
      </w:pPr>
    </w:p>
    <w:p w14:paraId="17BC8C62" w14:textId="4C3A8935" w:rsidR="00B371BD" w:rsidRDefault="00B371BD">
      <w:pPr>
        <w:tabs>
          <w:tab w:val="left" w:pos="2160"/>
        </w:tabs>
        <w:autoSpaceDE w:val="0"/>
        <w:autoSpaceDN w:val="0"/>
        <w:adjustRightInd w:val="0"/>
        <w:rPr>
          <w:sz w:val="24"/>
          <w:szCs w:val="22"/>
        </w:rPr>
        <w:pPrChange w:id="82" w:author="Loyferman, Larisa M." w:date="2020-12-08T14:54:00Z">
          <w:pPr>
            <w:autoSpaceDE w:val="0"/>
            <w:autoSpaceDN w:val="0"/>
            <w:adjustRightInd w:val="0"/>
          </w:pPr>
        </w:pPrChange>
      </w:pPr>
      <w:r>
        <w:rPr>
          <w:sz w:val="24"/>
          <w:szCs w:val="22"/>
        </w:rPr>
        <w:t>PPL</w:t>
      </w:r>
      <w:r>
        <w:rPr>
          <w:sz w:val="24"/>
          <w:szCs w:val="22"/>
        </w:rPr>
        <w:tab/>
      </w:r>
      <w:del w:id="83" w:author="Loyferman, Larisa M." w:date="2020-12-01T10:43:00Z">
        <w:r w:rsidDel="00081A31">
          <w:rPr>
            <w:sz w:val="24"/>
            <w:szCs w:val="22"/>
          </w:rPr>
          <w:tab/>
        </w:r>
        <w:r w:rsidDel="00081A31">
          <w:rPr>
            <w:sz w:val="24"/>
            <w:szCs w:val="22"/>
          </w:rPr>
          <w:tab/>
        </w:r>
      </w:del>
      <w:r>
        <w:rPr>
          <w:sz w:val="24"/>
          <w:szCs w:val="22"/>
        </w:rPr>
        <w:t>Project Priority List</w:t>
      </w:r>
    </w:p>
    <w:p w14:paraId="376251BC" w14:textId="77777777" w:rsidR="00B371BD" w:rsidRDefault="00B371BD">
      <w:pPr>
        <w:tabs>
          <w:tab w:val="left" w:pos="2160"/>
        </w:tabs>
        <w:autoSpaceDE w:val="0"/>
        <w:autoSpaceDN w:val="0"/>
        <w:adjustRightInd w:val="0"/>
        <w:rPr>
          <w:sz w:val="24"/>
          <w:szCs w:val="22"/>
        </w:rPr>
        <w:pPrChange w:id="84" w:author="Loyferman, Larisa M." w:date="2020-12-08T14:54:00Z">
          <w:pPr>
            <w:autoSpaceDE w:val="0"/>
            <w:autoSpaceDN w:val="0"/>
            <w:adjustRightInd w:val="0"/>
          </w:pPr>
        </w:pPrChange>
      </w:pPr>
    </w:p>
    <w:p w14:paraId="51E673BC" w14:textId="7CAEA19F" w:rsidR="00B371BD" w:rsidRDefault="00B371BD">
      <w:pPr>
        <w:tabs>
          <w:tab w:val="left" w:pos="2160"/>
        </w:tabs>
        <w:autoSpaceDE w:val="0"/>
        <w:autoSpaceDN w:val="0"/>
        <w:adjustRightInd w:val="0"/>
        <w:rPr>
          <w:sz w:val="24"/>
          <w:szCs w:val="22"/>
        </w:rPr>
        <w:pPrChange w:id="85" w:author="Loyferman, Larisa M." w:date="2020-12-08T14:54:00Z">
          <w:pPr>
            <w:autoSpaceDE w:val="0"/>
            <w:autoSpaceDN w:val="0"/>
            <w:adjustRightInd w:val="0"/>
          </w:pPr>
        </w:pPrChange>
      </w:pPr>
      <w:r w:rsidRPr="00211E77">
        <w:rPr>
          <w:sz w:val="24"/>
          <w:szCs w:val="22"/>
        </w:rPr>
        <w:t>PSS</w:t>
      </w:r>
      <w:r w:rsidR="007A02F6">
        <w:rPr>
          <w:sz w:val="24"/>
          <w:szCs w:val="22"/>
        </w:rPr>
        <w:t>®</w:t>
      </w:r>
      <w:r w:rsidRPr="00211E77">
        <w:rPr>
          <w:sz w:val="24"/>
          <w:szCs w:val="22"/>
        </w:rPr>
        <w:t>E</w:t>
      </w:r>
      <w:r w:rsidRPr="00211E77">
        <w:rPr>
          <w:sz w:val="24"/>
          <w:szCs w:val="22"/>
        </w:rPr>
        <w:tab/>
      </w:r>
      <w:del w:id="86" w:author="Loyferman, Larisa M." w:date="2020-12-01T10:43:00Z">
        <w:r w:rsidRPr="00211E77" w:rsidDel="00081A31">
          <w:rPr>
            <w:sz w:val="24"/>
            <w:szCs w:val="22"/>
          </w:rPr>
          <w:tab/>
        </w:r>
      </w:del>
      <w:r w:rsidRPr="00211E77">
        <w:rPr>
          <w:sz w:val="24"/>
          <w:szCs w:val="22"/>
        </w:rPr>
        <w:t>Power System Simulator for Engineering</w:t>
      </w:r>
    </w:p>
    <w:p w14:paraId="10F2D65B" w14:textId="77777777" w:rsidR="00B371BD" w:rsidRPr="00211E77" w:rsidRDefault="00B371BD">
      <w:pPr>
        <w:tabs>
          <w:tab w:val="left" w:pos="2160"/>
        </w:tabs>
        <w:autoSpaceDE w:val="0"/>
        <w:autoSpaceDN w:val="0"/>
        <w:adjustRightInd w:val="0"/>
        <w:rPr>
          <w:sz w:val="24"/>
          <w:szCs w:val="22"/>
        </w:rPr>
        <w:pPrChange w:id="87" w:author="Loyferman, Larisa M." w:date="2020-12-08T14:54:00Z">
          <w:pPr>
            <w:autoSpaceDE w:val="0"/>
            <w:autoSpaceDN w:val="0"/>
            <w:adjustRightInd w:val="0"/>
          </w:pPr>
        </w:pPrChange>
      </w:pPr>
    </w:p>
    <w:p w14:paraId="4F16197B" w14:textId="618A3222" w:rsidR="00B371BD" w:rsidRDefault="00B371BD">
      <w:pPr>
        <w:tabs>
          <w:tab w:val="left" w:pos="2160"/>
        </w:tabs>
        <w:autoSpaceDE w:val="0"/>
        <w:autoSpaceDN w:val="0"/>
        <w:adjustRightInd w:val="0"/>
        <w:rPr>
          <w:sz w:val="24"/>
          <w:szCs w:val="22"/>
        </w:rPr>
        <w:pPrChange w:id="88" w:author="Loyferman, Larisa M." w:date="2020-12-08T14:54:00Z">
          <w:pPr>
            <w:autoSpaceDE w:val="0"/>
            <w:autoSpaceDN w:val="0"/>
            <w:adjustRightInd w:val="0"/>
          </w:pPr>
        </w:pPrChange>
      </w:pPr>
      <w:r w:rsidRPr="00211E77">
        <w:rPr>
          <w:sz w:val="24"/>
          <w:szCs w:val="22"/>
        </w:rPr>
        <w:t>PUN</w:t>
      </w:r>
      <w:r w:rsidRPr="00211E77">
        <w:rPr>
          <w:sz w:val="24"/>
          <w:szCs w:val="22"/>
        </w:rPr>
        <w:tab/>
      </w:r>
      <w:del w:id="89" w:author="Loyferman, Larisa M." w:date="2020-12-01T10:43:00Z">
        <w:r w:rsidRPr="00211E77" w:rsidDel="00081A31">
          <w:rPr>
            <w:sz w:val="24"/>
            <w:szCs w:val="22"/>
          </w:rPr>
          <w:tab/>
        </w:r>
        <w:r w:rsidDel="00081A31">
          <w:rPr>
            <w:sz w:val="24"/>
            <w:szCs w:val="22"/>
          </w:rPr>
          <w:tab/>
        </w:r>
      </w:del>
      <w:r w:rsidRPr="00211E77">
        <w:rPr>
          <w:sz w:val="24"/>
          <w:szCs w:val="22"/>
        </w:rPr>
        <w:t>Private U</w:t>
      </w:r>
      <w:r>
        <w:rPr>
          <w:sz w:val="24"/>
          <w:szCs w:val="22"/>
        </w:rPr>
        <w:t>se</w:t>
      </w:r>
      <w:r w:rsidRPr="00211E77">
        <w:rPr>
          <w:sz w:val="24"/>
          <w:szCs w:val="22"/>
        </w:rPr>
        <w:t xml:space="preserve"> Network</w:t>
      </w:r>
    </w:p>
    <w:p w14:paraId="1DDC54E9" w14:textId="77777777" w:rsidR="00DC173F" w:rsidRDefault="00DC173F">
      <w:pPr>
        <w:tabs>
          <w:tab w:val="left" w:pos="2160"/>
        </w:tabs>
        <w:autoSpaceDE w:val="0"/>
        <w:autoSpaceDN w:val="0"/>
        <w:adjustRightInd w:val="0"/>
        <w:rPr>
          <w:sz w:val="24"/>
          <w:szCs w:val="22"/>
        </w:rPr>
        <w:pPrChange w:id="90" w:author="Loyferman, Larisa M." w:date="2020-12-08T14:54:00Z">
          <w:pPr>
            <w:autoSpaceDE w:val="0"/>
            <w:autoSpaceDN w:val="0"/>
            <w:adjustRightInd w:val="0"/>
          </w:pPr>
        </w:pPrChange>
      </w:pPr>
    </w:p>
    <w:p w14:paraId="28B21E3A" w14:textId="04D676A4" w:rsidR="00DC173F" w:rsidRDefault="00DC173F">
      <w:pPr>
        <w:tabs>
          <w:tab w:val="left" w:pos="2160"/>
        </w:tabs>
        <w:autoSpaceDE w:val="0"/>
        <w:autoSpaceDN w:val="0"/>
        <w:adjustRightInd w:val="0"/>
        <w:rPr>
          <w:sz w:val="24"/>
          <w:szCs w:val="22"/>
        </w:rPr>
        <w:pPrChange w:id="91" w:author="Loyferman, Larisa M." w:date="2020-12-08T14:54:00Z">
          <w:pPr>
            <w:autoSpaceDE w:val="0"/>
            <w:autoSpaceDN w:val="0"/>
            <w:adjustRightInd w:val="0"/>
          </w:pPr>
        </w:pPrChange>
      </w:pPr>
      <w:r w:rsidRPr="00211E77">
        <w:rPr>
          <w:sz w:val="24"/>
          <w:szCs w:val="22"/>
        </w:rPr>
        <w:t>P</w:t>
      </w:r>
      <w:r>
        <w:rPr>
          <w:sz w:val="24"/>
          <w:szCs w:val="22"/>
        </w:rPr>
        <w:t>OI</w:t>
      </w:r>
      <w:r w:rsidRPr="00211E77">
        <w:rPr>
          <w:sz w:val="24"/>
          <w:szCs w:val="22"/>
        </w:rPr>
        <w:tab/>
      </w:r>
      <w:del w:id="92" w:author="Loyferman, Larisa M." w:date="2020-12-01T10:43:00Z">
        <w:r w:rsidRPr="00211E77" w:rsidDel="00081A31">
          <w:rPr>
            <w:sz w:val="24"/>
            <w:szCs w:val="22"/>
          </w:rPr>
          <w:tab/>
        </w:r>
        <w:r w:rsidDel="00081A31">
          <w:rPr>
            <w:sz w:val="24"/>
            <w:szCs w:val="22"/>
          </w:rPr>
          <w:tab/>
        </w:r>
      </w:del>
      <w:r>
        <w:rPr>
          <w:sz w:val="24"/>
          <w:szCs w:val="22"/>
        </w:rPr>
        <w:t>Point of Interconnection</w:t>
      </w:r>
    </w:p>
    <w:p w14:paraId="543E57A8" w14:textId="77777777" w:rsidR="00B371BD" w:rsidRPr="00211E77" w:rsidRDefault="00B371BD">
      <w:pPr>
        <w:tabs>
          <w:tab w:val="left" w:pos="2160"/>
        </w:tabs>
        <w:autoSpaceDE w:val="0"/>
        <w:autoSpaceDN w:val="0"/>
        <w:adjustRightInd w:val="0"/>
        <w:rPr>
          <w:sz w:val="24"/>
          <w:szCs w:val="22"/>
        </w:rPr>
        <w:pPrChange w:id="93" w:author="Loyferman, Larisa M." w:date="2020-12-08T14:54:00Z">
          <w:pPr>
            <w:autoSpaceDE w:val="0"/>
            <w:autoSpaceDN w:val="0"/>
            <w:adjustRightInd w:val="0"/>
          </w:pPr>
        </w:pPrChange>
      </w:pPr>
    </w:p>
    <w:p w14:paraId="76B5B7E5" w14:textId="2B623EBC" w:rsidR="00B371BD" w:rsidRDefault="00B371BD">
      <w:pPr>
        <w:tabs>
          <w:tab w:val="left" w:pos="2160"/>
        </w:tabs>
        <w:autoSpaceDE w:val="0"/>
        <w:autoSpaceDN w:val="0"/>
        <w:adjustRightInd w:val="0"/>
        <w:rPr>
          <w:sz w:val="24"/>
          <w:szCs w:val="22"/>
        </w:rPr>
        <w:pPrChange w:id="94" w:author="Loyferman, Larisa M." w:date="2020-12-08T14:54:00Z">
          <w:pPr>
            <w:autoSpaceDE w:val="0"/>
            <w:autoSpaceDN w:val="0"/>
            <w:adjustRightInd w:val="0"/>
          </w:pPr>
        </w:pPrChange>
      </w:pPr>
      <w:r w:rsidRPr="00211E77">
        <w:rPr>
          <w:sz w:val="24"/>
          <w:szCs w:val="22"/>
        </w:rPr>
        <w:t>RARF</w:t>
      </w:r>
      <w:r w:rsidRPr="00211E77">
        <w:rPr>
          <w:sz w:val="24"/>
          <w:szCs w:val="22"/>
        </w:rPr>
        <w:tab/>
      </w:r>
      <w:del w:id="95" w:author="Loyferman, Larisa M." w:date="2020-12-01T10:43:00Z">
        <w:r w:rsidRPr="00211E77" w:rsidDel="00081A31">
          <w:rPr>
            <w:sz w:val="24"/>
            <w:szCs w:val="22"/>
          </w:rPr>
          <w:tab/>
        </w:r>
        <w:r w:rsidDel="00081A31">
          <w:rPr>
            <w:sz w:val="24"/>
            <w:szCs w:val="22"/>
          </w:rPr>
          <w:tab/>
        </w:r>
      </w:del>
      <w:r w:rsidRPr="00211E77">
        <w:rPr>
          <w:sz w:val="24"/>
          <w:szCs w:val="22"/>
        </w:rPr>
        <w:t>Resource Asset Registration Form</w:t>
      </w:r>
    </w:p>
    <w:p w14:paraId="345CD3AA" w14:textId="77777777" w:rsidR="00B371BD" w:rsidRPr="00211E77" w:rsidRDefault="00B371BD">
      <w:pPr>
        <w:tabs>
          <w:tab w:val="left" w:pos="2160"/>
        </w:tabs>
        <w:autoSpaceDE w:val="0"/>
        <w:autoSpaceDN w:val="0"/>
        <w:adjustRightInd w:val="0"/>
        <w:rPr>
          <w:sz w:val="24"/>
          <w:szCs w:val="22"/>
        </w:rPr>
        <w:pPrChange w:id="96" w:author="Loyferman, Larisa M." w:date="2020-12-08T14:54:00Z">
          <w:pPr>
            <w:autoSpaceDE w:val="0"/>
            <w:autoSpaceDN w:val="0"/>
            <w:adjustRightInd w:val="0"/>
          </w:pPr>
        </w:pPrChange>
      </w:pPr>
    </w:p>
    <w:p w14:paraId="6830E3D1" w14:textId="730D7761" w:rsidR="00B371BD" w:rsidRDefault="00B371BD">
      <w:pPr>
        <w:tabs>
          <w:tab w:val="left" w:pos="2160"/>
        </w:tabs>
        <w:autoSpaceDE w:val="0"/>
        <w:autoSpaceDN w:val="0"/>
        <w:adjustRightInd w:val="0"/>
        <w:rPr>
          <w:sz w:val="24"/>
          <w:szCs w:val="22"/>
        </w:rPr>
        <w:pPrChange w:id="97" w:author="Loyferman, Larisa M." w:date="2020-12-08T14:54:00Z">
          <w:pPr>
            <w:autoSpaceDE w:val="0"/>
            <w:autoSpaceDN w:val="0"/>
            <w:adjustRightInd w:val="0"/>
          </w:pPr>
        </w:pPrChange>
      </w:pPr>
      <w:r w:rsidRPr="00211E77">
        <w:rPr>
          <w:sz w:val="24"/>
          <w:szCs w:val="22"/>
        </w:rPr>
        <w:t>RAWD</w:t>
      </w:r>
      <w:r w:rsidRPr="00211E77">
        <w:rPr>
          <w:sz w:val="24"/>
          <w:szCs w:val="22"/>
        </w:rPr>
        <w:tab/>
      </w:r>
      <w:del w:id="98" w:author="Loyferman, Larisa M." w:date="2020-12-01T10:43:00Z">
        <w:r w:rsidRPr="00211E77" w:rsidDel="00081A31">
          <w:rPr>
            <w:sz w:val="24"/>
            <w:szCs w:val="22"/>
          </w:rPr>
          <w:tab/>
        </w:r>
      </w:del>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pPr>
        <w:tabs>
          <w:tab w:val="left" w:pos="2160"/>
        </w:tabs>
        <w:autoSpaceDE w:val="0"/>
        <w:autoSpaceDN w:val="0"/>
        <w:adjustRightInd w:val="0"/>
        <w:rPr>
          <w:sz w:val="24"/>
          <w:szCs w:val="22"/>
        </w:rPr>
        <w:pPrChange w:id="99" w:author="Loyferman, Larisa M." w:date="2020-12-08T14:54:00Z">
          <w:pPr>
            <w:autoSpaceDE w:val="0"/>
            <w:autoSpaceDN w:val="0"/>
            <w:adjustRightInd w:val="0"/>
          </w:pPr>
        </w:pPrChange>
      </w:pPr>
    </w:p>
    <w:p w14:paraId="4ED5853E" w14:textId="16D9D7B8" w:rsidR="00B371BD" w:rsidRDefault="00B371BD">
      <w:pPr>
        <w:tabs>
          <w:tab w:val="left" w:pos="2160"/>
        </w:tabs>
        <w:autoSpaceDE w:val="0"/>
        <w:autoSpaceDN w:val="0"/>
        <w:adjustRightInd w:val="0"/>
        <w:rPr>
          <w:sz w:val="24"/>
          <w:szCs w:val="22"/>
        </w:rPr>
        <w:pPrChange w:id="100" w:author="Loyferman, Larisa M." w:date="2020-12-08T14:54:00Z">
          <w:pPr>
            <w:autoSpaceDE w:val="0"/>
            <w:autoSpaceDN w:val="0"/>
            <w:adjustRightInd w:val="0"/>
          </w:pPr>
        </w:pPrChange>
      </w:pPr>
      <w:r>
        <w:rPr>
          <w:sz w:val="24"/>
          <w:szCs w:val="22"/>
        </w:rPr>
        <w:t>RE</w:t>
      </w:r>
      <w:r>
        <w:rPr>
          <w:sz w:val="24"/>
          <w:szCs w:val="22"/>
        </w:rPr>
        <w:tab/>
      </w:r>
      <w:del w:id="101" w:author="Loyferman, Larisa M." w:date="2020-12-01T10:43:00Z">
        <w:r w:rsidDel="00081A31">
          <w:rPr>
            <w:sz w:val="24"/>
            <w:szCs w:val="22"/>
          </w:rPr>
          <w:tab/>
        </w:r>
        <w:r w:rsidDel="00081A31">
          <w:rPr>
            <w:sz w:val="24"/>
            <w:szCs w:val="22"/>
          </w:rPr>
          <w:tab/>
        </w:r>
      </w:del>
      <w:r>
        <w:rPr>
          <w:sz w:val="24"/>
          <w:szCs w:val="22"/>
        </w:rPr>
        <w:t>Resource Entity</w:t>
      </w:r>
    </w:p>
    <w:p w14:paraId="70656AF2" w14:textId="77777777" w:rsidR="00B371BD" w:rsidRPr="00211E77" w:rsidRDefault="00B371BD">
      <w:pPr>
        <w:tabs>
          <w:tab w:val="left" w:pos="2160"/>
        </w:tabs>
        <w:autoSpaceDE w:val="0"/>
        <w:autoSpaceDN w:val="0"/>
        <w:adjustRightInd w:val="0"/>
        <w:rPr>
          <w:sz w:val="24"/>
          <w:szCs w:val="22"/>
        </w:rPr>
        <w:pPrChange w:id="102" w:author="Loyferman, Larisa M." w:date="2020-12-08T14:54:00Z">
          <w:pPr>
            <w:autoSpaceDE w:val="0"/>
            <w:autoSpaceDN w:val="0"/>
            <w:adjustRightInd w:val="0"/>
          </w:pPr>
        </w:pPrChange>
      </w:pPr>
    </w:p>
    <w:p w14:paraId="7DC4B46E" w14:textId="21E32CF4" w:rsidR="00B371BD" w:rsidRDefault="00B371BD">
      <w:pPr>
        <w:tabs>
          <w:tab w:val="left" w:pos="2160"/>
        </w:tabs>
        <w:autoSpaceDE w:val="0"/>
        <w:autoSpaceDN w:val="0"/>
        <w:adjustRightInd w:val="0"/>
        <w:rPr>
          <w:sz w:val="24"/>
          <w:szCs w:val="22"/>
        </w:rPr>
        <w:pPrChange w:id="103" w:author="Loyferman, Larisa M." w:date="2020-12-08T14:54:00Z">
          <w:pPr>
            <w:autoSpaceDE w:val="0"/>
            <w:autoSpaceDN w:val="0"/>
            <w:adjustRightInd w:val="0"/>
          </w:pPr>
        </w:pPrChange>
      </w:pPr>
      <w:r>
        <w:rPr>
          <w:sz w:val="24"/>
          <w:szCs w:val="22"/>
        </w:rPr>
        <w:t>ROS</w:t>
      </w:r>
      <w:r>
        <w:rPr>
          <w:sz w:val="24"/>
          <w:szCs w:val="22"/>
        </w:rPr>
        <w:tab/>
      </w:r>
      <w:del w:id="104" w:author="Loyferman, Larisa M." w:date="2020-12-01T10:43:00Z">
        <w:r w:rsidDel="00081A31">
          <w:rPr>
            <w:sz w:val="24"/>
            <w:szCs w:val="22"/>
          </w:rPr>
          <w:tab/>
        </w:r>
        <w:r w:rsidDel="00081A31">
          <w:rPr>
            <w:sz w:val="24"/>
            <w:szCs w:val="22"/>
          </w:rPr>
          <w:tab/>
        </w:r>
      </w:del>
      <w:r>
        <w:rPr>
          <w:sz w:val="24"/>
          <w:szCs w:val="22"/>
        </w:rPr>
        <w:t>Reliability and Operating Subcommittee</w:t>
      </w:r>
    </w:p>
    <w:p w14:paraId="7E4ADD2A" w14:textId="77777777" w:rsidR="00AB0343" w:rsidRDefault="00AB0343">
      <w:pPr>
        <w:tabs>
          <w:tab w:val="left" w:pos="2160"/>
        </w:tabs>
        <w:autoSpaceDE w:val="0"/>
        <w:autoSpaceDN w:val="0"/>
        <w:adjustRightInd w:val="0"/>
        <w:rPr>
          <w:sz w:val="24"/>
          <w:szCs w:val="22"/>
        </w:rPr>
        <w:pPrChange w:id="105" w:author="Loyferman, Larisa M." w:date="2020-12-08T14:54:00Z">
          <w:pPr>
            <w:autoSpaceDE w:val="0"/>
            <w:autoSpaceDN w:val="0"/>
            <w:adjustRightInd w:val="0"/>
          </w:pPr>
        </w:pPrChange>
      </w:pPr>
    </w:p>
    <w:p w14:paraId="1913822E" w14:textId="23405087" w:rsidR="00AB0343" w:rsidRDefault="00AB0343">
      <w:pPr>
        <w:tabs>
          <w:tab w:val="left" w:pos="2160"/>
        </w:tabs>
        <w:autoSpaceDE w:val="0"/>
        <w:autoSpaceDN w:val="0"/>
        <w:adjustRightInd w:val="0"/>
        <w:rPr>
          <w:sz w:val="24"/>
          <w:szCs w:val="22"/>
        </w:rPr>
        <w:pPrChange w:id="106" w:author="Loyferman, Larisa M." w:date="2020-12-08T14:54:00Z">
          <w:pPr>
            <w:autoSpaceDE w:val="0"/>
            <w:autoSpaceDN w:val="0"/>
            <w:adjustRightInd w:val="0"/>
          </w:pPr>
        </w:pPrChange>
      </w:pPr>
      <w:r>
        <w:rPr>
          <w:sz w:val="24"/>
          <w:szCs w:val="22"/>
        </w:rPr>
        <w:t>SCADA</w:t>
      </w:r>
      <w:r>
        <w:rPr>
          <w:sz w:val="24"/>
          <w:szCs w:val="22"/>
        </w:rPr>
        <w:tab/>
      </w:r>
      <w:del w:id="107" w:author="Loyferman, Larisa M." w:date="2020-12-01T10:43:00Z">
        <w:r w:rsidDel="00081A31">
          <w:rPr>
            <w:sz w:val="24"/>
            <w:szCs w:val="22"/>
          </w:rPr>
          <w:tab/>
        </w:r>
      </w:del>
      <w:r>
        <w:rPr>
          <w:sz w:val="24"/>
          <w:szCs w:val="22"/>
        </w:rPr>
        <w:t xml:space="preserve">Supervisory Control </w:t>
      </w:r>
      <w:proofErr w:type="gramStart"/>
      <w:r>
        <w:rPr>
          <w:sz w:val="24"/>
          <w:szCs w:val="22"/>
        </w:rPr>
        <w:t>And</w:t>
      </w:r>
      <w:proofErr w:type="gramEnd"/>
      <w:r>
        <w:rPr>
          <w:sz w:val="24"/>
          <w:szCs w:val="22"/>
        </w:rPr>
        <w:t xml:space="preserve"> Data </w:t>
      </w:r>
      <w:r w:rsidR="000A2982">
        <w:rPr>
          <w:sz w:val="24"/>
          <w:szCs w:val="22"/>
        </w:rPr>
        <w:t>Acquisition</w:t>
      </w:r>
    </w:p>
    <w:p w14:paraId="1C75E42C" w14:textId="77777777" w:rsidR="00B371BD" w:rsidRDefault="00B371BD">
      <w:pPr>
        <w:tabs>
          <w:tab w:val="left" w:pos="2160"/>
        </w:tabs>
        <w:autoSpaceDE w:val="0"/>
        <w:autoSpaceDN w:val="0"/>
        <w:adjustRightInd w:val="0"/>
        <w:rPr>
          <w:sz w:val="24"/>
          <w:szCs w:val="22"/>
        </w:rPr>
        <w:pPrChange w:id="108" w:author="Loyferman, Larisa M." w:date="2020-12-08T14:54:00Z">
          <w:pPr>
            <w:autoSpaceDE w:val="0"/>
            <w:autoSpaceDN w:val="0"/>
            <w:adjustRightInd w:val="0"/>
          </w:pPr>
        </w:pPrChange>
      </w:pPr>
    </w:p>
    <w:p w14:paraId="4779DCAD" w14:textId="31988B39" w:rsidR="000C5146" w:rsidRDefault="00B371BD">
      <w:pPr>
        <w:tabs>
          <w:tab w:val="left" w:pos="2160"/>
        </w:tabs>
        <w:autoSpaceDE w:val="0"/>
        <w:autoSpaceDN w:val="0"/>
        <w:adjustRightInd w:val="0"/>
        <w:rPr>
          <w:sz w:val="24"/>
          <w:szCs w:val="22"/>
        </w:rPr>
        <w:pPrChange w:id="109" w:author="Loyferman, Larisa M." w:date="2020-12-08T14:54:00Z">
          <w:pPr>
            <w:autoSpaceDE w:val="0"/>
            <w:autoSpaceDN w:val="0"/>
            <w:adjustRightInd w:val="0"/>
          </w:pPr>
        </w:pPrChange>
      </w:pPr>
      <w:r>
        <w:rPr>
          <w:sz w:val="24"/>
          <w:szCs w:val="22"/>
        </w:rPr>
        <w:t>SCR</w:t>
      </w:r>
      <w:r>
        <w:rPr>
          <w:sz w:val="24"/>
          <w:szCs w:val="22"/>
        </w:rPr>
        <w:tab/>
      </w:r>
      <w:del w:id="110" w:author="Loyferman, Larisa M." w:date="2020-12-01T10:43:00Z">
        <w:r w:rsidDel="00081A31">
          <w:rPr>
            <w:sz w:val="24"/>
            <w:szCs w:val="22"/>
          </w:rPr>
          <w:tab/>
        </w:r>
        <w:r w:rsidDel="00081A31">
          <w:rPr>
            <w:sz w:val="24"/>
            <w:szCs w:val="22"/>
          </w:rPr>
          <w:tab/>
        </w:r>
      </w:del>
      <w:r>
        <w:rPr>
          <w:sz w:val="24"/>
          <w:szCs w:val="22"/>
        </w:rPr>
        <w:t>System Change Request</w:t>
      </w:r>
    </w:p>
    <w:p w14:paraId="4E574A52" w14:textId="77777777" w:rsidR="00B371BD" w:rsidRDefault="00B371BD">
      <w:pPr>
        <w:tabs>
          <w:tab w:val="left" w:pos="2160"/>
        </w:tabs>
        <w:autoSpaceDE w:val="0"/>
        <w:autoSpaceDN w:val="0"/>
        <w:adjustRightInd w:val="0"/>
        <w:rPr>
          <w:sz w:val="24"/>
          <w:szCs w:val="22"/>
        </w:rPr>
        <w:pPrChange w:id="111" w:author="Loyferman, Larisa M." w:date="2020-12-08T14:54:00Z">
          <w:pPr>
            <w:autoSpaceDE w:val="0"/>
            <w:autoSpaceDN w:val="0"/>
            <w:adjustRightInd w:val="0"/>
          </w:pPr>
        </w:pPrChange>
      </w:pPr>
    </w:p>
    <w:p w14:paraId="05CB0748" w14:textId="53880D00" w:rsidR="00B371BD" w:rsidRDefault="00B371BD">
      <w:pPr>
        <w:tabs>
          <w:tab w:val="left" w:pos="2160"/>
        </w:tabs>
        <w:autoSpaceDE w:val="0"/>
        <w:autoSpaceDN w:val="0"/>
        <w:adjustRightInd w:val="0"/>
        <w:rPr>
          <w:sz w:val="24"/>
          <w:szCs w:val="22"/>
        </w:rPr>
        <w:pPrChange w:id="112" w:author="Loyferman, Larisa M." w:date="2020-12-08T14:54:00Z">
          <w:pPr>
            <w:autoSpaceDE w:val="0"/>
            <w:autoSpaceDN w:val="0"/>
            <w:adjustRightInd w:val="0"/>
          </w:pPr>
        </w:pPrChange>
      </w:pPr>
      <w:r w:rsidRPr="00211E77">
        <w:rPr>
          <w:sz w:val="24"/>
          <w:szCs w:val="22"/>
        </w:rPr>
        <w:t>SSWG</w:t>
      </w:r>
      <w:r w:rsidRPr="00211E77">
        <w:rPr>
          <w:sz w:val="24"/>
          <w:szCs w:val="22"/>
        </w:rPr>
        <w:tab/>
      </w:r>
      <w:del w:id="113" w:author="Loyferman, Larisa M." w:date="2020-12-01T10:43:00Z">
        <w:r w:rsidRPr="00211E77" w:rsidDel="00081A31">
          <w:rPr>
            <w:sz w:val="24"/>
            <w:szCs w:val="22"/>
          </w:rPr>
          <w:tab/>
        </w:r>
        <w:r w:rsidDel="00081A31">
          <w:rPr>
            <w:sz w:val="24"/>
            <w:szCs w:val="22"/>
          </w:rPr>
          <w:tab/>
        </w:r>
      </w:del>
      <w:r w:rsidRPr="00211E77">
        <w:rPr>
          <w:sz w:val="24"/>
          <w:szCs w:val="22"/>
        </w:rPr>
        <w:t>Steady-State Working Group</w:t>
      </w:r>
    </w:p>
    <w:p w14:paraId="58E30050" w14:textId="77777777" w:rsidR="00856A88" w:rsidRDefault="00856A88">
      <w:pPr>
        <w:tabs>
          <w:tab w:val="left" w:pos="2160"/>
        </w:tabs>
        <w:autoSpaceDE w:val="0"/>
        <w:autoSpaceDN w:val="0"/>
        <w:adjustRightInd w:val="0"/>
        <w:rPr>
          <w:sz w:val="24"/>
          <w:szCs w:val="22"/>
        </w:rPr>
        <w:pPrChange w:id="114" w:author="Loyferman, Larisa M." w:date="2020-12-08T14:54:00Z">
          <w:pPr>
            <w:autoSpaceDE w:val="0"/>
            <w:autoSpaceDN w:val="0"/>
            <w:adjustRightInd w:val="0"/>
          </w:pPr>
        </w:pPrChange>
      </w:pPr>
    </w:p>
    <w:p w14:paraId="178FEEE2" w14:textId="1372FD05" w:rsidR="00856A88" w:rsidRDefault="00856A88">
      <w:pPr>
        <w:tabs>
          <w:tab w:val="left" w:pos="2160"/>
        </w:tabs>
        <w:autoSpaceDE w:val="0"/>
        <w:autoSpaceDN w:val="0"/>
        <w:adjustRightInd w:val="0"/>
        <w:rPr>
          <w:sz w:val="24"/>
          <w:szCs w:val="22"/>
        </w:rPr>
        <w:pPrChange w:id="115" w:author="Loyferman, Larisa M." w:date="2020-12-08T14:54:00Z">
          <w:pPr>
            <w:autoSpaceDE w:val="0"/>
            <w:autoSpaceDN w:val="0"/>
            <w:adjustRightInd w:val="0"/>
          </w:pPr>
        </w:pPrChange>
      </w:pPr>
      <w:r>
        <w:rPr>
          <w:sz w:val="24"/>
          <w:szCs w:val="22"/>
        </w:rPr>
        <w:t>TPIT</w:t>
      </w:r>
      <w:r>
        <w:rPr>
          <w:sz w:val="24"/>
          <w:szCs w:val="22"/>
        </w:rPr>
        <w:tab/>
      </w:r>
      <w:del w:id="116" w:author="Loyferman, Larisa M." w:date="2020-12-01T10:43:00Z">
        <w:r w:rsidDel="00081A31">
          <w:rPr>
            <w:sz w:val="24"/>
            <w:szCs w:val="22"/>
          </w:rPr>
          <w:tab/>
        </w:r>
        <w:r w:rsidDel="00081A31">
          <w:rPr>
            <w:sz w:val="24"/>
            <w:szCs w:val="22"/>
          </w:rPr>
          <w:tab/>
        </w:r>
      </w:del>
      <w:r>
        <w:rPr>
          <w:sz w:val="24"/>
          <w:szCs w:val="22"/>
        </w:rPr>
        <w:t>Transmission Project Information Tracking</w:t>
      </w:r>
    </w:p>
    <w:p w14:paraId="07CC0436" w14:textId="77777777" w:rsidR="00B371BD" w:rsidRPr="00211E77" w:rsidRDefault="00B371BD">
      <w:pPr>
        <w:tabs>
          <w:tab w:val="left" w:pos="2160"/>
        </w:tabs>
        <w:autoSpaceDE w:val="0"/>
        <w:autoSpaceDN w:val="0"/>
        <w:adjustRightInd w:val="0"/>
        <w:rPr>
          <w:sz w:val="24"/>
          <w:szCs w:val="22"/>
        </w:rPr>
        <w:pPrChange w:id="117" w:author="Loyferman, Larisa M." w:date="2020-12-08T14:54:00Z">
          <w:pPr>
            <w:autoSpaceDE w:val="0"/>
            <w:autoSpaceDN w:val="0"/>
            <w:adjustRightInd w:val="0"/>
          </w:pPr>
        </w:pPrChange>
      </w:pPr>
    </w:p>
    <w:p w14:paraId="38CA3042" w14:textId="5B97357C" w:rsidR="00B371BD" w:rsidRDefault="00B371BD">
      <w:pPr>
        <w:tabs>
          <w:tab w:val="left" w:pos="2160"/>
        </w:tabs>
        <w:autoSpaceDE w:val="0"/>
        <w:autoSpaceDN w:val="0"/>
        <w:adjustRightInd w:val="0"/>
        <w:rPr>
          <w:sz w:val="24"/>
          <w:szCs w:val="22"/>
        </w:rPr>
        <w:pPrChange w:id="118" w:author="Loyferman, Larisa M." w:date="2020-12-08T14:54:00Z">
          <w:pPr>
            <w:autoSpaceDE w:val="0"/>
            <w:autoSpaceDN w:val="0"/>
            <w:adjustRightInd w:val="0"/>
          </w:pPr>
        </w:pPrChange>
      </w:pPr>
      <w:r w:rsidRPr="00211E77">
        <w:rPr>
          <w:sz w:val="24"/>
          <w:szCs w:val="22"/>
        </w:rPr>
        <w:t xml:space="preserve">TSP </w:t>
      </w:r>
      <w:r w:rsidRPr="00211E77">
        <w:rPr>
          <w:sz w:val="24"/>
          <w:szCs w:val="22"/>
        </w:rPr>
        <w:tab/>
      </w:r>
      <w:del w:id="119" w:author="Loyferman, Larisa M." w:date="2020-12-01T10:43:00Z">
        <w:r w:rsidDel="00081A31">
          <w:rPr>
            <w:sz w:val="24"/>
            <w:szCs w:val="22"/>
          </w:rPr>
          <w:tab/>
        </w:r>
        <w:r w:rsidRPr="00211E77" w:rsidDel="00081A31">
          <w:rPr>
            <w:sz w:val="24"/>
            <w:szCs w:val="22"/>
          </w:rPr>
          <w:tab/>
        </w:r>
      </w:del>
      <w:r w:rsidRPr="00211E77">
        <w:rPr>
          <w:sz w:val="24"/>
          <w:szCs w:val="22"/>
        </w:rPr>
        <w:t>Transmission Service Provider</w:t>
      </w:r>
    </w:p>
    <w:p w14:paraId="3FAA26FF" w14:textId="77777777" w:rsidR="00556D46" w:rsidRDefault="00556D46">
      <w:pPr>
        <w:tabs>
          <w:tab w:val="left" w:pos="2160"/>
        </w:tabs>
        <w:autoSpaceDE w:val="0"/>
        <w:autoSpaceDN w:val="0"/>
        <w:adjustRightInd w:val="0"/>
        <w:rPr>
          <w:sz w:val="24"/>
          <w:szCs w:val="22"/>
        </w:rPr>
        <w:pPrChange w:id="120" w:author="Loyferman, Larisa M." w:date="2020-12-08T14:54:00Z">
          <w:pPr>
            <w:autoSpaceDE w:val="0"/>
            <w:autoSpaceDN w:val="0"/>
            <w:adjustRightInd w:val="0"/>
          </w:pPr>
        </w:pPrChange>
      </w:pPr>
    </w:p>
    <w:p w14:paraId="5201EEB5" w14:textId="4DEEEE1A" w:rsidR="000C5146" w:rsidRDefault="00556D46">
      <w:pPr>
        <w:tabs>
          <w:tab w:val="left" w:pos="2160"/>
        </w:tabs>
        <w:autoSpaceDE w:val="0"/>
        <w:autoSpaceDN w:val="0"/>
        <w:adjustRightInd w:val="0"/>
        <w:rPr>
          <w:sz w:val="24"/>
          <w:szCs w:val="22"/>
        </w:rPr>
        <w:pPrChange w:id="121" w:author="Loyferman, Larisa M." w:date="2020-12-08T14:54:00Z">
          <w:pPr>
            <w:autoSpaceDE w:val="0"/>
            <w:autoSpaceDN w:val="0"/>
            <w:adjustRightInd w:val="0"/>
          </w:pPr>
        </w:pPrChange>
      </w:pPr>
      <w:r>
        <w:rPr>
          <w:sz w:val="24"/>
          <w:szCs w:val="22"/>
        </w:rPr>
        <w:t>TO</w:t>
      </w:r>
      <w:r>
        <w:rPr>
          <w:sz w:val="24"/>
          <w:szCs w:val="22"/>
        </w:rPr>
        <w:tab/>
      </w:r>
      <w:del w:id="122" w:author="Loyferman, Larisa M." w:date="2020-12-01T10:43:00Z">
        <w:r w:rsidDel="00081A31">
          <w:rPr>
            <w:sz w:val="24"/>
            <w:szCs w:val="22"/>
          </w:rPr>
          <w:tab/>
        </w:r>
        <w:r w:rsidDel="00081A31">
          <w:rPr>
            <w:sz w:val="24"/>
            <w:szCs w:val="22"/>
          </w:rPr>
          <w:tab/>
        </w:r>
      </w:del>
      <w:r>
        <w:rPr>
          <w:sz w:val="24"/>
          <w:szCs w:val="22"/>
        </w:rPr>
        <w:t>Transmission Owner</w:t>
      </w:r>
    </w:p>
    <w:p w14:paraId="072D2EED" w14:textId="77777777" w:rsidR="00B371BD" w:rsidRPr="00211E77" w:rsidRDefault="00B371BD">
      <w:pPr>
        <w:tabs>
          <w:tab w:val="left" w:pos="2160"/>
        </w:tabs>
        <w:autoSpaceDE w:val="0"/>
        <w:autoSpaceDN w:val="0"/>
        <w:adjustRightInd w:val="0"/>
        <w:rPr>
          <w:sz w:val="24"/>
          <w:szCs w:val="22"/>
        </w:rPr>
        <w:pPrChange w:id="123" w:author="Loyferman, Larisa M." w:date="2020-12-08T14:54:00Z">
          <w:pPr>
            <w:autoSpaceDE w:val="0"/>
            <w:autoSpaceDN w:val="0"/>
            <w:adjustRightInd w:val="0"/>
          </w:pPr>
        </w:pPrChange>
      </w:pPr>
    </w:p>
    <w:p w14:paraId="6B6DE661" w14:textId="677A4354" w:rsidR="00B371BD" w:rsidRDefault="00B371BD">
      <w:pPr>
        <w:tabs>
          <w:tab w:val="left" w:pos="2160"/>
        </w:tabs>
        <w:autoSpaceDE w:val="0"/>
        <w:autoSpaceDN w:val="0"/>
        <w:adjustRightInd w:val="0"/>
        <w:rPr>
          <w:sz w:val="24"/>
          <w:szCs w:val="22"/>
        </w:rPr>
        <w:pPrChange w:id="124" w:author="Loyferman, Larisa M." w:date="2020-12-08T14:54:00Z">
          <w:pPr>
            <w:autoSpaceDE w:val="0"/>
            <w:autoSpaceDN w:val="0"/>
            <w:adjustRightInd w:val="0"/>
          </w:pPr>
        </w:pPrChange>
      </w:pPr>
      <w:r w:rsidRPr="00211E77">
        <w:rPr>
          <w:sz w:val="24"/>
          <w:szCs w:val="22"/>
        </w:rPr>
        <w:t>WGR</w:t>
      </w:r>
      <w:r w:rsidRPr="00211E77">
        <w:rPr>
          <w:sz w:val="24"/>
          <w:szCs w:val="22"/>
        </w:rPr>
        <w:tab/>
      </w:r>
      <w:del w:id="125" w:author="Loyferman, Larisa M." w:date="2020-12-01T10:43:00Z">
        <w:r w:rsidRPr="00211E77" w:rsidDel="00081A31">
          <w:rPr>
            <w:sz w:val="24"/>
            <w:szCs w:val="22"/>
          </w:rPr>
          <w:tab/>
        </w:r>
        <w:r w:rsidDel="00081A31">
          <w:rPr>
            <w:sz w:val="24"/>
            <w:szCs w:val="22"/>
          </w:rPr>
          <w:tab/>
        </w:r>
      </w:del>
      <w:r w:rsidRPr="00211E77">
        <w:rPr>
          <w:sz w:val="24"/>
          <w:szCs w:val="22"/>
        </w:rPr>
        <w:t>Wind Generation Resource</w:t>
      </w:r>
    </w:p>
    <w:p w14:paraId="722BFE7D" w14:textId="77777777" w:rsidR="00C46149" w:rsidRDefault="00C46149">
      <w:pPr>
        <w:tabs>
          <w:tab w:val="left" w:pos="2160"/>
        </w:tabs>
        <w:autoSpaceDE w:val="0"/>
        <w:autoSpaceDN w:val="0"/>
        <w:adjustRightInd w:val="0"/>
        <w:rPr>
          <w:sz w:val="24"/>
          <w:szCs w:val="22"/>
        </w:rPr>
        <w:pPrChange w:id="126" w:author="Loyferman, Larisa M." w:date="2020-12-08T14:54:00Z">
          <w:pPr>
            <w:autoSpaceDE w:val="0"/>
            <w:autoSpaceDN w:val="0"/>
            <w:adjustRightInd w:val="0"/>
          </w:pPr>
        </w:pPrChange>
      </w:pPr>
    </w:p>
    <w:p w14:paraId="1CCEE6F1" w14:textId="5875CB1A" w:rsidR="00C46149" w:rsidRDefault="00C46149">
      <w:pPr>
        <w:tabs>
          <w:tab w:val="left" w:pos="2160"/>
        </w:tabs>
        <w:autoSpaceDE w:val="0"/>
        <w:autoSpaceDN w:val="0"/>
        <w:adjustRightInd w:val="0"/>
        <w:rPr>
          <w:sz w:val="24"/>
          <w:szCs w:val="22"/>
        </w:rPr>
        <w:pPrChange w:id="127" w:author="Loyferman, Larisa M." w:date="2020-12-08T14:54:00Z">
          <w:pPr>
            <w:autoSpaceDE w:val="0"/>
            <w:autoSpaceDN w:val="0"/>
            <w:adjustRightInd w:val="0"/>
          </w:pPr>
        </w:pPrChange>
      </w:pPr>
      <w:r>
        <w:rPr>
          <w:sz w:val="24"/>
          <w:szCs w:val="22"/>
        </w:rPr>
        <w:t>WMWG</w:t>
      </w:r>
      <w:r>
        <w:rPr>
          <w:sz w:val="24"/>
          <w:szCs w:val="22"/>
        </w:rPr>
        <w:tab/>
      </w:r>
      <w:del w:id="128" w:author="Loyferman, Larisa M." w:date="2020-12-01T10:43:00Z">
        <w:r w:rsidDel="00081A31">
          <w:rPr>
            <w:sz w:val="24"/>
            <w:szCs w:val="22"/>
          </w:rPr>
          <w:tab/>
        </w:r>
      </w:del>
      <w:r>
        <w:rPr>
          <w:sz w:val="24"/>
          <w:szCs w:val="22"/>
        </w:rPr>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129" w:name="_Toc347132983"/>
      <w:bookmarkStart w:id="130" w:name="_Toc1480187"/>
      <w:r w:rsidR="006306BE">
        <w:rPr>
          <w:caps/>
          <w:sz w:val="24"/>
          <w:u w:val="none"/>
        </w:rPr>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129"/>
      <w:bookmarkEnd w:id="130"/>
    </w:p>
    <w:p w14:paraId="5C518C07" w14:textId="77777777" w:rsidR="006306BE" w:rsidRPr="006306BE" w:rsidRDefault="006306BE" w:rsidP="006306BE">
      <w:pPr>
        <w:pStyle w:val="H2"/>
        <w:ind w:left="900" w:hanging="900"/>
        <w:rPr>
          <w:szCs w:val="20"/>
        </w:rPr>
      </w:pPr>
      <w:bookmarkStart w:id="131" w:name="_Toc347132984"/>
      <w:bookmarkStart w:id="132" w:name="_Toc1480188"/>
      <w:r>
        <w:rPr>
          <w:szCs w:val="20"/>
        </w:rPr>
        <w:t>3.1</w:t>
      </w:r>
      <w:r>
        <w:rPr>
          <w:szCs w:val="20"/>
        </w:rPr>
        <w:tab/>
      </w:r>
      <w:r w:rsidRPr="006306BE">
        <w:rPr>
          <w:szCs w:val="20"/>
        </w:rPr>
        <w:t>General</w:t>
      </w:r>
      <w:bookmarkEnd w:id="131"/>
      <w:bookmarkEnd w:id="132"/>
    </w:p>
    <w:p w14:paraId="3F75CC93" w14:textId="77777777"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proofErr w:type="spellStart"/>
      <w:r w:rsidR="00AB0343">
        <w:rPr>
          <w:sz w:val="24"/>
          <w:szCs w:val="22"/>
        </w:rPr>
        <w:t>triannual</w:t>
      </w:r>
      <w:r w:rsidR="0014330A">
        <w:rPr>
          <w:sz w:val="24"/>
          <w:szCs w:val="22"/>
        </w:rPr>
        <w:t>ly</w:t>
      </w:r>
      <w:proofErr w:type="spellEnd"/>
      <w:r w:rsidR="00AB0343">
        <w:rPr>
          <w:sz w:val="24"/>
          <w:szCs w:val="22"/>
        </w:rPr>
        <w:t xml:space="preserve">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w:t>
      </w:r>
      <w:proofErr w:type="gramStart"/>
      <w:r w:rsidR="0014330A">
        <w:rPr>
          <w:sz w:val="24"/>
          <w:szCs w:val="22"/>
        </w:rPr>
        <w:t xml:space="preserve">Cases </w:t>
      </w:r>
      <w:r w:rsidR="003D5CA0">
        <w:rPr>
          <w:sz w:val="24"/>
          <w:szCs w:val="22"/>
        </w:rPr>
        <w:t>.</w:t>
      </w:r>
      <w:proofErr w:type="gramEnd"/>
    </w:p>
    <w:p w14:paraId="2535E9B0" w14:textId="77777777" w:rsidR="006306BE" w:rsidRPr="006306BE" w:rsidRDefault="006306BE" w:rsidP="006306BE">
      <w:pPr>
        <w:pStyle w:val="H2"/>
        <w:spacing w:before="360"/>
        <w:ind w:left="907" w:hanging="907"/>
        <w:rPr>
          <w:szCs w:val="20"/>
        </w:rPr>
      </w:pPr>
      <w:bookmarkStart w:id="133" w:name="_Toc347132985"/>
      <w:bookmarkStart w:id="134" w:name="_Toc148018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33"/>
      <w:bookmarkEnd w:id="134"/>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035FD8E5" w14:textId="77777777" w:rsidR="004A4D0B" w:rsidRDefault="004A4D0B" w:rsidP="003D7579">
      <w:pPr>
        <w:numPr>
          <w:ilvl w:val="0"/>
          <w:numId w:val="18"/>
        </w:numPr>
        <w:jc w:val="both"/>
        <w:rPr>
          <w:sz w:val="24"/>
        </w:rPr>
      </w:pPr>
      <w:r>
        <w:rPr>
          <w:sz w:val="24"/>
        </w:rPr>
        <w:t xml:space="preserve">Eight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77777777" w:rsidR="004A4D0B" w:rsidRDefault="004A4D0B" w:rsidP="003D7579">
      <w:pPr>
        <w:numPr>
          <w:ilvl w:val="0"/>
          <w:numId w:val="18"/>
        </w:numPr>
        <w:jc w:val="both"/>
        <w:rPr>
          <w:sz w:val="24"/>
        </w:rPr>
      </w:pPr>
      <w:r>
        <w:rPr>
          <w:sz w:val="24"/>
        </w:rPr>
        <w:t xml:space="preserve">One future year case representing high wind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35" w:name="_Toc286311111"/>
            <w:r w:rsidRPr="000A25EC">
              <w:t>NOTES</w:t>
            </w:r>
            <w:bookmarkEnd w:id="135"/>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77777777" w:rsidR="00243D3B" w:rsidRPr="000A25EC" w:rsidRDefault="00243D3B" w:rsidP="003D7579">
            <w:pPr>
              <w:jc w:val="cente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77777777" w:rsidR="00243D3B" w:rsidRPr="000A25EC" w:rsidRDefault="00243D3B" w:rsidP="003B0568">
            <w:pPr>
              <w:jc w:val="right"/>
              <w:rPr>
                <w:color w:val="000000"/>
                <w:sz w:val="24"/>
              </w:rPr>
            </w:pPr>
            <w:r>
              <w:rPr>
                <w:color w:val="000000"/>
                <w:sz w:val="24"/>
              </w:rPr>
              <w:t>J</w:t>
            </w:r>
            <w:r w:rsidR="003B0568">
              <w:rPr>
                <w:color w:val="000000"/>
                <w:sz w:val="24"/>
              </w:rPr>
              <w:t>uly</w:t>
            </w:r>
            <w:r>
              <w:rPr>
                <w:color w:val="000000"/>
                <w:sz w:val="24"/>
              </w:rPr>
              <w:t xml:space="preserve"> 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7777777"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p>
    <w:p w14:paraId="43990D8F" w14:textId="77777777" w:rsidR="00C7785F" w:rsidRDefault="00C7785F" w:rsidP="006306BE">
      <w:pPr>
        <w:numPr>
          <w:ilvl w:val="0"/>
          <w:numId w:val="98"/>
        </w:numPr>
        <w:autoSpaceDE w:val="0"/>
        <w:autoSpaceDN w:val="0"/>
        <w:adjustRightInd w:val="0"/>
        <w:rPr>
          <w:sz w:val="24"/>
          <w:szCs w:val="22"/>
        </w:rPr>
      </w:pPr>
      <w:r>
        <w:rPr>
          <w:sz w:val="24"/>
          <w:szCs w:val="22"/>
        </w:rPr>
        <w:t>Case to represent a high wind generation dispatch and corresponding load level that is greater than the minimum case, but lower the summer peak case.</w:t>
      </w:r>
    </w:p>
    <w:p w14:paraId="61A9EDC1" w14:textId="77777777"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Triannual Updates</w:t>
      </w:r>
    </w:p>
    <w:p w14:paraId="4F12F7E7" w14:textId="77777777"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Cases</w:t>
      </w:r>
      <w:r>
        <w:rPr>
          <w:sz w:val="24"/>
          <w:szCs w:val="22"/>
        </w:rPr>
        <w:t xml:space="preserve"> are updated </w:t>
      </w:r>
      <w:proofErr w:type="spellStart"/>
      <w:r>
        <w:rPr>
          <w:sz w:val="24"/>
          <w:szCs w:val="22"/>
        </w:rPr>
        <w:t>triannually</w:t>
      </w:r>
      <w:proofErr w:type="spellEnd"/>
      <w:r>
        <w:rPr>
          <w:sz w:val="24"/>
          <w:szCs w:val="22"/>
        </w:rPr>
        <w:t xml:space="preserve">. </w:t>
      </w:r>
      <w:r w:rsidRPr="008405A9">
        <w:rPr>
          <w:sz w:val="24"/>
          <w:szCs w:val="22"/>
        </w:rPr>
        <w:t xml:space="preserve">All </w:t>
      </w:r>
      <w:r>
        <w:rPr>
          <w:sz w:val="24"/>
          <w:szCs w:val="22"/>
        </w:rPr>
        <w:t>triannual 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136" w:name="_Toc347132986"/>
      <w:r>
        <w:rPr>
          <w:szCs w:val="20"/>
        </w:rPr>
        <w:br w:type="page"/>
      </w:r>
      <w:bookmarkStart w:id="137" w:name="_Toc1480190"/>
      <w:r w:rsidR="006363CF">
        <w:rPr>
          <w:szCs w:val="20"/>
        </w:rPr>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136"/>
      <w:bookmarkEnd w:id="137"/>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proofErr w:type="gramStart"/>
      <w:r w:rsidRPr="006363CF">
        <w:rPr>
          <w:iCs/>
          <w:sz w:val="24"/>
        </w:rPr>
        <w:t xml:space="preserve">The </w:t>
      </w:r>
      <w:r w:rsidR="00760E95" w:rsidRPr="00760E95">
        <w:rPr>
          <w:iCs/>
          <w:sz w:val="24"/>
        </w:rPr>
        <w:t xml:space="preserve"> </w:t>
      </w:r>
      <w:r w:rsidR="00760E95">
        <w:rPr>
          <w:iCs/>
          <w:sz w:val="24"/>
        </w:rPr>
        <w:t>SS</w:t>
      </w:r>
      <w:r w:rsidR="002118A2">
        <w:rPr>
          <w:iCs/>
          <w:sz w:val="24"/>
        </w:rPr>
        <w:t>WG</w:t>
      </w:r>
      <w:proofErr w:type="gramEnd"/>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085E1BC8"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proofErr w:type="gramStart"/>
      <w:r w:rsidRPr="001D71AB">
        <w:rPr>
          <w:sz w:val="24"/>
          <w:szCs w:val="22"/>
        </w:rPr>
        <w:t>historically  submitted</w:t>
      </w:r>
      <w:proofErr w:type="gramEnd"/>
      <w:r w:rsidRPr="001D71AB">
        <w:rPr>
          <w:sz w:val="24"/>
          <w:szCs w:val="22"/>
        </w:rPr>
        <w:t xml:space="preserve">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34D686F5"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Pr="001D71AB">
        <w:rPr>
          <w:sz w:val="24"/>
          <w:szCs w:val="22"/>
        </w:rPr>
        <w:t xml:space="preserve">RARF </w:t>
      </w:r>
      <w:r>
        <w:rPr>
          <w:sz w:val="24"/>
          <w:szCs w:val="22"/>
        </w:rPr>
        <w:t>modifications</w:t>
      </w:r>
      <w:r w:rsidRPr="001D71AB">
        <w:rPr>
          <w:sz w:val="24"/>
          <w:szCs w:val="22"/>
        </w:rPr>
        <w:t>.</w:t>
      </w:r>
    </w:p>
    <w:p w14:paraId="47AB88C3" w14:textId="7271E10A"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Pr="001D71AB">
        <w:rPr>
          <w:sz w:val="24"/>
          <w:szCs w:val="22"/>
        </w:rPr>
        <w:t xml:space="preserve">RARF change in their footprint and posting of </w:t>
      </w:r>
      <w:r>
        <w:rPr>
          <w:sz w:val="24"/>
          <w:szCs w:val="22"/>
        </w:rPr>
        <w:t xml:space="preserve">updated </w:t>
      </w:r>
      <w:r w:rsidRPr="001D71AB">
        <w:rPr>
          <w:sz w:val="24"/>
          <w:szCs w:val="22"/>
        </w:rPr>
        <w:t xml:space="preserve">RARF data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6325EEEF" w:rsidR="00130F1D" w:rsidRDefault="00130F1D" w:rsidP="006306BE">
      <w:pPr>
        <w:numPr>
          <w:ilvl w:val="0"/>
          <w:numId w:val="92"/>
        </w:numPr>
        <w:autoSpaceDE w:val="0"/>
        <w:autoSpaceDN w:val="0"/>
        <w:adjustRightInd w:val="0"/>
        <w:rPr>
          <w:sz w:val="24"/>
          <w:szCs w:val="22"/>
        </w:rPr>
      </w:pPr>
      <w:r>
        <w:rPr>
          <w:sz w:val="24"/>
          <w:szCs w:val="22"/>
        </w:rPr>
        <w:t>TPIT numbers will be submitted by the TSPs and will be</w:t>
      </w:r>
      <w:r w:rsidR="00067AAE">
        <w:rPr>
          <w:sz w:val="24"/>
          <w:szCs w:val="22"/>
        </w:rPr>
        <w:t>come</w:t>
      </w:r>
      <w:r>
        <w:rPr>
          <w:sz w:val="24"/>
          <w:szCs w:val="22"/>
        </w:rPr>
        <w:t xml:space="preserve"> the </w:t>
      </w:r>
      <w:r w:rsidR="001B5340">
        <w:rPr>
          <w:sz w:val="24"/>
          <w:szCs w:val="22"/>
        </w:rPr>
        <w:t>“</w:t>
      </w:r>
      <w:r>
        <w:rPr>
          <w:sz w:val="24"/>
          <w:szCs w:val="22"/>
        </w:rPr>
        <w:t>MOD Project ID</w:t>
      </w:r>
      <w:r w:rsidR="001B5340">
        <w:rPr>
          <w:sz w:val="24"/>
          <w:szCs w:val="22"/>
        </w:rPr>
        <w:t>”</w:t>
      </w:r>
      <w:r>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ins w:id="138" w:author="Williams, Leslie" w:date="2020-10-26T17:45:00Z"/>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ins w:id="139" w:author="Williams, Leslie" w:date="2020-10-26T17:46:00Z">
        <w:r w:rsidR="00237129">
          <w:rPr>
            <w:sz w:val="24"/>
            <w:szCs w:val="22"/>
          </w:rPr>
          <w:t xml:space="preserve"> </w:t>
        </w:r>
      </w:ins>
      <w:ins w:id="140" w:author="Williams, Leslie" w:date="2020-10-26T17:45:00Z">
        <w:r w:rsidR="00237129" w:rsidRPr="00237129">
          <w:rPr>
            <w:sz w:val="24"/>
            <w:szCs w:val="22"/>
          </w:rPr>
          <w:t>for all the applicable fields as shown below.</w:t>
        </w:r>
      </w:ins>
    </w:p>
    <w:p w14:paraId="0058BD40" w14:textId="77777777" w:rsidR="00237129" w:rsidRDefault="00237129" w:rsidP="00237129">
      <w:pPr>
        <w:autoSpaceDE w:val="0"/>
        <w:autoSpaceDN w:val="0"/>
        <w:adjustRightInd w:val="0"/>
        <w:rPr>
          <w:ins w:id="141" w:author="Williams, Leslie" w:date="2020-10-26T17:45:00Z"/>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ins w:id="142" w:author="Williams, Leslie" w:date="2020-10-26T17:45:00Z"/>
        </w:trPr>
        <w:tc>
          <w:tcPr>
            <w:tcW w:w="4585" w:type="dxa"/>
            <w:vAlign w:val="center"/>
          </w:tcPr>
          <w:p w14:paraId="6760ECC1" w14:textId="77777777" w:rsidR="00237129" w:rsidRPr="00165262" w:rsidRDefault="00237129" w:rsidP="00947E50">
            <w:pPr>
              <w:pStyle w:val="Default"/>
              <w:jc w:val="center"/>
              <w:rPr>
                <w:ins w:id="143" w:author="Williams, Leslie" w:date="2020-10-26T17:45:00Z"/>
                <w:rFonts w:ascii="Times New Roman" w:hAnsi="Times New Roman" w:cs="Times New Roman"/>
                <w:b/>
                <w:bCs/>
                <w:sz w:val="20"/>
                <w:szCs w:val="20"/>
              </w:rPr>
            </w:pPr>
            <w:ins w:id="144" w:author="Williams, Leslie" w:date="2020-10-26T17:45:00Z">
              <w:r>
                <w:rPr>
                  <w:rFonts w:ascii="Times New Roman" w:hAnsi="Times New Roman" w:cs="Times New Roman"/>
                  <w:b/>
                  <w:bCs/>
                  <w:sz w:val="20"/>
                  <w:szCs w:val="20"/>
                </w:rPr>
                <w:t>Field Name</w:t>
              </w:r>
            </w:ins>
          </w:p>
        </w:tc>
        <w:tc>
          <w:tcPr>
            <w:tcW w:w="4860" w:type="dxa"/>
            <w:vAlign w:val="center"/>
          </w:tcPr>
          <w:p w14:paraId="0C67A446" w14:textId="77777777" w:rsidR="00237129" w:rsidRDefault="00237129" w:rsidP="00947E50">
            <w:pPr>
              <w:pStyle w:val="Default"/>
              <w:jc w:val="center"/>
              <w:rPr>
                <w:ins w:id="145" w:author="Williams, Leslie" w:date="2020-10-26T17:45:00Z"/>
                <w:rFonts w:ascii="Times New Roman" w:hAnsi="Times New Roman" w:cs="Times New Roman"/>
                <w:b/>
                <w:bCs/>
                <w:sz w:val="20"/>
                <w:szCs w:val="20"/>
              </w:rPr>
            </w:pPr>
            <w:ins w:id="146" w:author="Williams, Leslie" w:date="2020-10-26T17:45:00Z">
              <w:r>
                <w:rPr>
                  <w:rFonts w:ascii="Times New Roman" w:hAnsi="Times New Roman" w:cs="Times New Roman"/>
                  <w:b/>
                  <w:bCs/>
                  <w:sz w:val="20"/>
                  <w:szCs w:val="20"/>
                </w:rPr>
                <w:t>Required/ Optional</w:t>
              </w:r>
            </w:ins>
          </w:p>
        </w:tc>
      </w:tr>
      <w:tr w:rsidR="00237129" w:rsidRPr="00165262" w14:paraId="539EE8B4" w14:textId="77777777" w:rsidTr="00947E50">
        <w:trPr>
          <w:trHeight w:val="288"/>
          <w:jc w:val="center"/>
          <w:ins w:id="147" w:author="Williams, Leslie" w:date="2020-10-26T17:45:00Z"/>
        </w:trPr>
        <w:tc>
          <w:tcPr>
            <w:tcW w:w="4585" w:type="dxa"/>
            <w:vAlign w:val="center"/>
          </w:tcPr>
          <w:p w14:paraId="0338128D" w14:textId="77777777" w:rsidR="00237129" w:rsidRPr="00165262" w:rsidRDefault="00237129" w:rsidP="00947E50">
            <w:pPr>
              <w:pStyle w:val="Default"/>
              <w:rPr>
                <w:ins w:id="148" w:author="Williams, Leslie" w:date="2020-10-26T17:45:00Z"/>
                <w:rFonts w:ascii="Times New Roman" w:hAnsi="Times New Roman" w:cs="Times New Roman"/>
                <w:sz w:val="20"/>
                <w:szCs w:val="20"/>
              </w:rPr>
            </w:pPr>
            <w:ins w:id="149" w:author="Williams, Leslie" w:date="2020-10-26T17:45:00Z">
              <w:r w:rsidRPr="00165262">
                <w:rPr>
                  <w:rFonts w:ascii="Times New Roman" w:hAnsi="Times New Roman" w:cs="Times New Roman"/>
                  <w:sz w:val="20"/>
                  <w:szCs w:val="20"/>
                </w:rPr>
                <w:t>ERCOT Project Number</w:t>
              </w:r>
            </w:ins>
          </w:p>
        </w:tc>
        <w:tc>
          <w:tcPr>
            <w:tcW w:w="4860" w:type="dxa"/>
            <w:vAlign w:val="center"/>
          </w:tcPr>
          <w:p w14:paraId="192C4D51" w14:textId="77777777" w:rsidR="00237129" w:rsidRPr="00165262" w:rsidRDefault="00237129" w:rsidP="00947E50">
            <w:pPr>
              <w:pStyle w:val="Default"/>
              <w:rPr>
                <w:ins w:id="150" w:author="Williams, Leslie" w:date="2020-10-26T17:45:00Z"/>
                <w:rFonts w:ascii="Times New Roman" w:hAnsi="Times New Roman" w:cs="Times New Roman"/>
                <w:sz w:val="20"/>
                <w:szCs w:val="20"/>
              </w:rPr>
            </w:pPr>
            <w:ins w:id="151" w:author="Williams, Leslie" w:date="2020-10-26T17:45:00Z">
              <w:r>
                <w:rPr>
                  <w:rFonts w:ascii="Times New Roman" w:hAnsi="Times New Roman" w:cs="Times New Roman"/>
                  <w:sz w:val="20"/>
                  <w:szCs w:val="20"/>
                </w:rPr>
                <w:t>Required</w:t>
              </w:r>
            </w:ins>
          </w:p>
        </w:tc>
      </w:tr>
      <w:tr w:rsidR="00237129" w:rsidRPr="00165262" w14:paraId="3C3572A9" w14:textId="77777777" w:rsidTr="00947E50">
        <w:trPr>
          <w:trHeight w:val="288"/>
          <w:jc w:val="center"/>
          <w:ins w:id="152" w:author="Williams, Leslie" w:date="2020-10-26T17:45:00Z"/>
        </w:trPr>
        <w:tc>
          <w:tcPr>
            <w:tcW w:w="4585" w:type="dxa"/>
            <w:vAlign w:val="center"/>
          </w:tcPr>
          <w:p w14:paraId="12522ECA" w14:textId="77777777" w:rsidR="00237129" w:rsidRPr="00165262" w:rsidRDefault="00237129" w:rsidP="00947E50">
            <w:pPr>
              <w:pStyle w:val="Default"/>
              <w:rPr>
                <w:ins w:id="153" w:author="Williams, Leslie" w:date="2020-10-26T17:45:00Z"/>
                <w:rFonts w:ascii="Times New Roman" w:hAnsi="Times New Roman" w:cs="Times New Roman"/>
                <w:sz w:val="20"/>
                <w:szCs w:val="20"/>
              </w:rPr>
            </w:pPr>
            <w:ins w:id="154" w:author="Williams, Leslie" w:date="2020-10-26T17:45:00Z">
              <w:r>
                <w:rPr>
                  <w:rFonts w:ascii="Times New Roman" w:hAnsi="Times New Roman" w:cs="Times New Roman"/>
                  <w:sz w:val="20"/>
                  <w:szCs w:val="20"/>
                </w:rPr>
                <w:t>RTP Project Number</w:t>
              </w:r>
            </w:ins>
          </w:p>
        </w:tc>
        <w:tc>
          <w:tcPr>
            <w:tcW w:w="4860" w:type="dxa"/>
            <w:vAlign w:val="center"/>
          </w:tcPr>
          <w:p w14:paraId="75D9B659" w14:textId="77777777" w:rsidR="00237129" w:rsidRDefault="00237129" w:rsidP="00947E50">
            <w:pPr>
              <w:pStyle w:val="Default"/>
              <w:rPr>
                <w:ins w:id="155" w:author="Williams, Leslie" w:date="2020-10-26T17:45:00Z"/>
                <w:rFonts w:ascii="Times New Roman" w:hAnsi="Times New Roman" w:cs="Times New Roman"/>
                <w:sz w:val="20"/>
                <w:szCs w:val="20"/>
              </w:rPr>
            </w:pPr>
            <w:ins w:id="156" w:author="Williams, Leslie" w:date="2020-10-26T17:45:00Z">
              <w:r>
                <w:rPr>
                  <w:rFonts w:ascii="Times New Roman" w:hAnsi="Times New Roman" w:cs="Times New Roman"/>
                  <w:sz w:val="20"/>
                  <w:szCs w:val="20"/>
                </w:rPr>
                <w:t>Required if in RTP</w:t>
              </w:r>
            </w:ins>
          </w:p>
        </w:tc>
      </w:tr>
      <w:tr w:rsidR="00237129" w:rsidRPr="00165262" w14:paraId="494788FD" w14:textId="77777777" w:rsidTr="00947E50">
        <w:trPr>
          <w:trHeight w:val="288"/>
          <w:jc w:val="center"/>
          <w:ins w:id="157" w:author="Williams, Leslie" w:date="2020-10-26T17:45:00Z"/>
        </w:trPr>
        <w:tc>
          <w:tcPr>
            <w:tcW w:w="4585" w:type="dxa"/>
            <w:vAlign w:val="center"/>
          </w:tcPr>
          <w:p w14:paraId="697CA0D2" w14:textId="77777777" w:rsidR="00237129" w:rsidRDefault="00237129" w:rsidP="00947E50">
            <w:pPr>
              <w:pStyle w:val="Default"/>
              <w:rPr>
                <w:ins w:id="158" w:author="Williams, Leslie" w:date="2020-10-26T17:45:00Z"/>
                <w:rFonts w:ascii="Times New Roman" w:hAnsi="Times New Roman" w:cs="Times New Roman"/>
                <w:sz w:val="20"/>
                <w:szCs w:val="20"/>
              </w:rPr>
            </w:pPr>
            <w:ins w:id="159" w:author="Williams, Leslie" w:date="2020-10-26T17:45:00Z">
              <w:r>
                <w:rPr>
                  <w:rFonts w:ascii="Times New Roman" w:hAnsi="Times New Roman" w:cs="Times New Roman"/>
                  <w:sz w:val="20"/>
                  <w:szCs w:val="20"/>
                </w:rPr>
                <w:t>RPG Project Number</w:t>
              </w:r>
            </w:ins>
          </w:p>
        </w:tc>
        <w:tc>
          <w:tcPr>
            <w:tcW w:w="4860" w:type="dxa"/>
            <w:vAlign w:val="center"/>
          </w:tcPr>
          <w:p w14:paraId="6D3299EA" w14:textId="77777777" w:rsidR="00237129" w:rsidRDefault="00237129" w:rsidP="00947E50">
            <w:pPr>
              <w:pStyle w:val="Default"/>
              <w:rPr>
                <w:ins w:id="160" w:author="Williams, Leslie" w:date="2020-10-26T17:45:00Z"/>
                <w:rFonts w:ascii="Times New Roman" w:hAnsi="Times New Roman" w:cs="Times New Roman"/>
                <w:sz w:val="20"/>
                <w:szCs w:val="20"/>
              </w:rPr>
            </w:pPr>
            <w:ins w:id="161" w:author="Williams, Leslie" w:date="2020-10-26T17:45:00Z">
              <w:r>
                <w:rPr>
                  <w:rFonts w:ascii="Times New Roman" w:hAnsi="Times New Roman" w:cs="Times New Roman"/>
                  <w:sz w:val="20"/>
                  <w:szCs w:val="20"/>
                </w:rPr>
                <w:t>Required for submitted Tier 1, 2, and 3 projects</w:t>
              </w:r>
            </w:ins>
          </w:p>
        </w:tc>
      </w:tr>
      <w:tr w:rsidR="00237129" w:rsidRPr="00165262" w14:paraId="2CF3E578" w14:textId="77777777" w:rsidTr="00947E50">
        <w:trPr>
          <w:trHeight w:val="288"/>
          <w:jc w:val="center"/>
          <w:ins w:id="162" w:author="Williams, Leslie" w:date="2020-10-26T17:45:00Z"/>
        </w:trPr>
        <w:tc>
          <w:tcPr>
            <w:tcW w:w="4585" w:type="dxa"/>
            <w:vAlign w:val="center"/>
          </w:tcPr>
          <w:p w14:paraId="585F29CD" w14:textId="77777777" w:rsidR="00237129" w:rsidRPr="00165262" w:rsidRDefault="00237129" w:rsidP="00947E50">
            <w:pPr>
              <w:pStyle w:val="Default"/>
              <w:rPr>
                <w:ins w:id="163" w:author="Williams, Leslie" w:date="2020-10-26T17:45:00Z"/>
                <w:rFonts w:ascii="Times New Roman" w:hAnsi="Times New Roman" w:cs="Times New Roman"/>
                <w:sz w:val="20"/>
                <w:szCs w:val="20"/>
              </w:rPr>
            </w:pPr>
            <w:ins w:id="164" w:author="Williams, Leslie" w:date="2020-10-26T17:45:00Z">
              <w:r w:rsidRPr="00165262">
                <w:rPr>
                  <w:rFonts w:ascii="Times New Roman" w:hAnsi="Times New Roman" w:cs="Times New Roman"/>
                  <w:sz w:val="20"/>
                  <w:szCs w:val="20"/>
                </w:rPr>
                <w:t>Project Title</w:t>
              </w:r>
            </w:ins>
          </w:p>
        </w:tc>
        <w:tc>
          <w:tcPr>
            <w:tcW w:w="4860" w:type="dxa"/>
            <w:vAlign w:val="center"/>
          </w:tcPr>
          <w:p w14:paraId="55D379C9" w14:textId="77777777" w:rsidR="00237129" w:rsidRPr="00165262" w:rsidRDefault="00237129" w:rsidP="00947E50">
            <w:pPr>
              <w:pStyle w:val="Default"/>
              <w:rPr>
                <w:ins w:id="165" w:author="Williams, Leslie" w:date="2020-10-26T17:45:00Z"/>
                <w:rFonts w:ascii="Times New Roman" w:hAnsi="Times New Roman" w:cs="Times New Roman"/>
                <w:sz w:val="20"/>
                <w:szCs w:val="20"/>
              </w:rPr>
            </w:pPr>
            <w:ins w:id="166" w:author="Williams, Leslie" w:date="2020-10-26T17:45:00Z">
              <w:r>
                <w:rPr>
                  <w:rFonts w:ascii="Times New Roman" w:hAnsi="Times New Roman" w:cs="Times New Roman"/>
                  <w:sz w:val="20"/>
                  <w:szCs w:val="20"/>
                </w:rPr>
                <w:t>Required</w:t>
              </w:r>
            </w:ins>
          </w:p>
        </w:tc>
      </w:tr>
      <w:tr w:rsidR="00237129" w:rsidRPr="00165262" w14:paraId="33B5AA30" w14:textId="77777777" w:rsidTr="00947E50">
        <w:trPr>
          <w:trHeight w:val="288"/>
          <w:jc w:val="center"/>
          <w:ins w:id="167" w:author="Williams, Leslie" w:date="2020-10-26T17:45:00Z"/>
        </w:trPr>
        <w:tc>
          <w:tcPr>
            <w:tcW w:w="4585" w:type="dxa"/>
            <w:vAlign w:val="center"/>
          </w:tcPr>
          <w:p w14:paraId="23B6F115" w14:textId="77777777" w:rsidR="00237129" w:rsidRPr="00165262" w:rsidRDefault="00237129" w:rsidP="00947E50">
            <w:pPr>
              <w:pStyle w:val="Default"/>
              <w:rPr>
                <w:ins w:id="168" w:author="Williams, Leslie" w:date="2020-10-26T17:45:00Z"/>
                <w:rFonts w:ascii="Times New Roman" w:hAnsi="Times New Roman" w:cs="Times New Roman"/>
                <w:sz w:val="20"/>
                <w:szCs w:val="20"/>
              </w:rPr>
            </w:pPr>
            <w:ins w:id="169" w:author="Williams, Leslie" w:date="2020-10-26T17:45:00Z">
              <w:r w:rsidRPr="00165262">
                <w:rPr>
                  <w:rFonts w:ascii="Times New Roman" w:hAnsi="Times New Roman" w:cs="Times New Roman"/>
                  <w:sz w:val="20"/>
                  <w:szCs w:val="20"/>
                </w:rPr>
                <w:t>Project Description</w:t>
              </w:r>
            </w:ins>
          </w:p>
        </w:tc>
        <w:tc>
          <w:tcPr>
            <w:tcW w:w="4860" w:type="dxa"/>
            <w:vAlign w:val="center"/>
          </w:tcPr>
          <w:p w14:paraId="3C4B66DB" w14:textId="77777777" w:rsidR="00237129" w:rsidRPr="00165262" w:rsidRDefault="00237129" w:rsidP="00947E50">
            <w:pPr>
              <w:pStyle w:val="Default"/>
              <w:rPr>
                <w:ins w:id="170" w:author="Williams, Leslie" w:date="2020-10-26T17:45:00Z"/>
                <w:rFonts w:ascii="Times New Roman" w:hAnsi="Times New Roman" w:cs="Times New Roman"/>
                <w:sz w:val="20"/>
                <w:szCs w:val="20"/>
              </w:rPr>
            </w:pPr>
            <w:ins w:id="171" w:author="Williams, Leslie" w:date="2020-10-26T17:45:00Z">
              <w:r>
                <w:rPr>
                  <w:rFonts w:ascii="Times New Roman" w:hAnsi="Times New Roman" w:cs="Times New Roman"/>
                  <w:sz w:val="20"/>
                  <w:szCs w:val="20"/>
                </w:rPr>
                <w:t>Optional</w:t>
              </w:r>
            </w:ins>
          </w:p>
        </w:tc>
      </w:tr>
      <w:tr w:rsidR="00237129" w:rsidRPr="00165262" w14:paraId="4B1FF16E" w14:textId="77777777" w:rsidTr="00947E50">
        <w:trPr>
          <w:trHeight w:val="288"/>
          <w:jc w:val="center"/>
          <w:ins w:id="172" w:author="Williams, Leslie" w:date="2020-10-26T17:45:00Z"/>
        </w:trPr>
        <w:tc>
          <w:tcPr>
            <w:tcW w:w="4585" w:type="dxa"/>
            <w:vAlign w:val="center"/>
          </w:tcPr>
          <w:p w14:paraId="5B4EC9FA" w14:textId="77777777" w:rsidR="00237129" w:rsidRPr="00165262" w:rsidRDefault="00237129" w:rsidP="00947E50">
            <w:pPr>
              <w:pStyle w:val="Default"/>
              <w:rPr>
                <w:ins w:id="173" w:author="Williams, Leslie" w:date="2020-10-26T17:45:00Z"/>
                <w:rFonts w:ascii="Times New Roman" w:hAnsi="Times New Roman" w:cs="Times New Roman"/>
                <w:sz w:val="20"/>
                <w:szCs w:val="20"/>
              </w:rPr>
            </w:pPr>
            <w:ins w:id="174" w:author="Williams, Leslie" w:date="2020-10-26T17:45:00Z">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ins>
          </w:p>
        </w:tc>
        <w:tc>
          <w:tcPr>
            <w:tcW w:w="4860" w:type="dxa"/>
            <w:vAlign w:val="center"/>
          </w:tcPr>
          <w:p w14:paraId="78A77427" w14:textId="77777777" w:rsidR="00237129" w:rsidRPr="00165262" w:rsidRDefault="00237129" w:rsidP="00947E50">
            <w:pPr>
              <w:pStyle w:val="Default"/>
              <w:rPr>
                <w:ins w:id="175" w:author="Williams, Leslie" w:date="2020-10-26T17:45:00Z"/>
                <w:rFonts w:ascii="Times New Roman" w:hAnsi="Times New Roman" w:cs="Times New Roman"/>
                <w:sz w:val="20"/>
                <w:szCs w:val="20"/>
              </w:rPr>
            </w:pPr>
            <w:ins w:id="176" w:author="Williams, Leslie" w:date="2020-10-26T17:45:00Z">
              <w:r>
                <w:rPr>
                  <w:rFonts w:ascii="Times New Roman" w:hAnsi="Times New Roman" w:cs="Times New Roman"/>
                  <w:sz w:val="20"/>
                  <w:szCs w:val="20"/>
                </w:rPr>
                <w:t>Optional</w:t>
              </w:r>
            </w:ins>
          </w:p>
        </w:tc>
      </w:tr>
      <w:tr w:rsidR="00237129" w:rsidRPr="00165262" w14:paraId="4E050DBE" w14:textId="77777777" w:rsidTr="00947E50">
        <w:trPr>
          <w:trHeight w:val="288"/>
          <w:jc w:val="center"/>
          <w:ins w:id="177" w:author="Williams, Leslie" w:date="2020-10-26T17:45:00Z"/>
        </w:trPr>
        <w:tc>
          <w:tcPr>
            <w:tcW w:w="4585" w:type="dxa"/>
            <w:vAlign w:val="center"/>
          </w:tcPr>
          <w:p w14:paraId="237DED24" w14:textId="77777777" w:rsidR="00237129" w:rsidRPr="00165262" w:rsidRDefault="00237129" w:rsidP="00947E50">
            <w:pPr>
              <w:pStyle w:val="Default"/>
              <w:rPr>
                <w:ins w:id="178" w:author="Williams, Leslie" w:date="2020-10-26T17:45:00Z"/>
                <w:rFonts w:ascii="Times New Roman" w:hAnsi="Times New Roman" w:cs="Times New Roman"/>
                <w:sz w:val="20"/>
                <w:szCs w:val="20"/>
              </w:rPr>
            </w:pPr>
            <w:ins w:id="179" w:author="Williams, Leslie" w:date="2020-10-26T17:45:00Z">
              <w:r w:rsidRPr="00165262">
                <w:rPr>
                  <w:rFonts w:ascii="Times New Roman" w:hAnsi="Times New Roman" w:cs="Times New Roman"/>
                  <w:sz w:val="20"/>
                  <w:szCs w:val="20"/>
                </w:rPr>
                <w:t>Terminal "from" Location</w:t>
              </w:r>
            </w:ins>
          </w:p>
        </w:tc>
        <w:tc>
          <w:tcPr>
            <w:tcW w:w="4860" w:type="dxa"/>
            <w:vAlign w:val="center"/>
          </w:tcPr>
          <w:p w14:paraId="30FF524C" w14:textId="77777777" w:rsidR="00237129" w:rsidRPr="00165262" w:rsidRDefault="00237129" w:rsidP="00947E50">
            <w:pPr>
              <w:pStyle w:val="Default"/>
              <w:rPr>
                <w:ins w:id="180" w:author="Williams, Leslie" w:date="2020-10-26T17:45:00Z"/>
                <w:rFonts w:ascii="Times New Roman" w:hAnsi="Times New Roman" w:cs="Times New Roman"/>
                <w:sz w:val="20"/>
                <w:szCs w:val="20"/>
              </w:rPr>
            </w:pPr>
            <w:ins w:id="181" w:author="Williams, Leslie" w:date="2020-10-26T17:45:00Z">
              <w:r>
                <w:rPr>
                  <w:rFonts w:ascii="Times New Roman" w:hAnsi="Times New Roman" w:cs="Times New Roman"/>
                  <w:sz w:val="20"/>
                  <w:szCs w:val="20"/>
                </w:rPr>
                <w:t>Optional</w:t>
              </w:r>
            </w:ins>
          </w:p>
        </w:tc>
      </w:tr>
      <w:tr w:rsidR="00237129" w:rsidRPr="00165262" w14:paraId="66EB89E0" w14:textId="77777777" w:rsidTr="00947E50">
        <w:trPr>
          <w:trHeight w:val="288"/>
          <w:jc w:val="center"/>
          <w:ins w:id="182" w:author="Williams, Leslie" w:date="2020-10-26T17:45:00Z"/>
        </w:trPr>
        <w:tc>
          <w:tcPr>
            <w:tcW w:w="4585" w:type="dxa"/>
            <w:vAlign w:val="center"/>
          </w:tcPr>
          <w:p w14:paraId="32ED0D96" w14:textId="77777777" w:rsidR="00237129" w:rsidRPr="00165262" w:rsidRDefault="00237129" w:rsidP="00947E50">
            <w:pPr>
              <w:pStyle w:val="Default"/>
              <w:rPr>
                <w:ins w:id="183" w:author="Williams, Leslie" w:date="2020-10-26T17:45:00Z"/>
                <w:rFonts w:ascii="Times New Roman" w:hAnsi="Times New Roman" w:cs="Times New Roman"/>
                <w:sz w:val="20"/>
                <w:szCs w:val="20"/>
              </w:rPr>
            </w:pPr>
            <w:ins w:id="184" w:author="Williams, Leslie" w:date="2020-10-26T17:45:00Z">
              <w:r w:rsidRPr="00165262">
                <w:rPr>
                  <w:rFonts w:ascii="Times New Roman" w:hAnsi="Times New Roman" w:cs="Times New Roman"/>
                  <w:sz w:val="20"/>
                  <w:szCs w:val="20"/>
                </w:rPr>
                <w:t>Terminal "to" Location</w:t>
              </w:r>
            </w:ins>
          </w:p>
        </w:tc>
        <w:tc>
          <w:tcPr>
            <w:tcW w:w="4860" w:type="dxa"/>
            <w:vAlign w:val="center"/>
          </w:tcPr>
          <w:p w14:paraId="4B2F0BFB" w14:textId="77777777" w:rsidR="00237129" w:rsidRPr="00165262" w:rsidRDefault="00237129" w:rsidP="00947E50">
            <w:pPr>
              <w:pStyle w:val="Default"/>
              <w:rPr>
                <w:ins w:id="185" w:author="Williams, Leslie" w:date="2020-10-26T17:45:00Z"/>
                <w:rFonts w:ascii="Times New Roman" w:hAnsi="Times New Roman" w:cs="Times New Roman"/>
                <w:sz w:val="20"/>
                <w:szCs w:val="20"/>
              </w:rPr>
            </w:pPr>
            <w:ins w:id="186" w:author="Williams, Leslie" w:date="2020-10-26T17:45:00Z">
              <w:r>
                <w:rPr>
                  <w:rFonts w:ascii="Times New Roman" w:hAnsi="Times New Roman" w:cs="Times New Roman"/>
                  <w:sz w:val="20"/>
                  <w:szCs w:val="20"/>
                </w:rPr>
                <w:t>Optional</w:t>
              </w:r>
            </w:ins>
          </w:p>
        </w:tc>
      </w:tr>
      <w:tr w:rsidR="00237129" w:rsidRPr="00165262" w14:paraId="45EC3F9A" w14:textId="77777777" w:rsidTr="00947E50">
        <w:trPr>
          <w:trHeight w:val="288"/>
          <w:jc w:val="center"/>
          <w:ins w:id="187" w:author="Williams, Leslie" w:date="2020-10-26T17:45:00Z"/>
        </w:trPr>
        <w:tc>
          <w:tcPr>
            <w:tcW w:w="4585" w:type="dxa"/>
            <w:vAlign w:val="center"/>
          </w:tcPr>
          <w:p w14:paraId="75155394" w14:textId="77777777" w:rsidR="00237129" w:rsidRPr="00165262" w:rsidRDefault="00237129" w:rsidP="00947E50">
            <w:pPr>
              <w:pStyle w:val="Default"/>
              <w:rPr>
                <w:ins w:id="188" w:author="Williams, Leslie" w:date="2020-10-26T17:45:00Z"/>
                <w:rFonts w:ascii="Times New Roman" w:hAnsi="Times New Roman" w:cs="Times New Roman"/>
                <w:sz w:val="20"/>
                <w:szCs w:val="20"/>
              </w:rPr>
            </w:pPr>
            <w:ins w:id="189" w:author="Williams, Leslie" w:date="2020-10-26T17:45:00Z">
              <w:r w:rsidRPr="00165262">
                <w:rPr>
                  <w:rFonts w:ascii="Times New Roman" w:hAnsi="Times New Roman" w:cs="Times New Roman"/>
                  <w:sz w:val="20"/>
                  <w:szCs w:val="20"/>
                </w:rPr>
                <w:t>Transmission Status</w:t>
              </w:r>
            </w:ins>
          </w:p>
        </w:tc>
        <w:tc>
          <w:tcPr>
            <w:tcW w:w="4860" w:type="dxa"/>
            <w:vAlign w:val="center"/>
          </w:tcPr>
          <w:p w14:paraId="4E34429C" w14:textId="77777777" w:rsidR="00237129" w:rsidRPr="00165262" w:rsidRDefault="00237129" w:rsidP="00947E50">
            <w:pPr>
              <w:pStyle w:val="Default"/>
              <w:rPr>
                <w:ins w:id="190" w:author="Williams, Leslie" w:date="2020-10-26T17:45:00Z"/>
                <w:rFonts w:ascii="Times New Roman" w:hAnsi="Times New Roman" w:cs="Times New Roman"/>
                <w:sz w:val="20"/>
                <w:szCs w:val="20"/>
              </w:rPr>
            </w:pPr>
            <w:ins w:id="191" w:author="Williams, Leslie" w:date="2020-10-26T17:45:00Z">
              <w:r>
                <w:rPr>
                  <w:rFonts w:ascii="Times New Roman" w:hAnsi="Times New Roman" w:cs="Times New Roman"/>
                  <w:sz w:val="20"/>
                  <w:szCs w:val="20"/>
                </w:rPr>
                <w:t>Optional</w:t>
              </w:r>
            </w:ins>
          </w:p>
        </w:tc>
      </w:tr>
      <w:tr w:rsidR="00237129" w:rsidRPr="00165262" w14:paraId="10E7F82C" w14:textId="77777777" w:rsidTr="00947E50">
        <w:trPr>
          <w:trHeight w:val="288"/>
          <w:jc w:val="center"/>
          <w:ins w:id="192" w:author="Williams, Leslie" w:date="2020-10-26T17:45:00Z"/>
        </w:trPr>
        <w:tc>
          <w:tcPr>
            <w:tcW w:w="4585" w:type="dxa"/>
            <w:vAlign w:val="center"/>
          </w:tcPr>
          <w:p w14:paraId="1350C420" w14:textId="77777777" w:rsidR="00237129" w:rsidRPr="00165262" w:rsidRDefault="00237129" w:rsidP="00947E50">
            <w:pPr>
              <w:pStyle w:val="Default"/>
              <w:rPr>
                <w:ins w:id="193" w:author="Williams, Leslie" w:date="2020-10-26T17:45:00Z"/>
                <w:rFonts w:ascii="Times New Roman" w:hAnsi="Times New Roman" w:cs="Times New Roman"/>
                <w:sz w:val="20"/>
                <w:szCs w:val="20"/>
              </w:rPr>
            </w:pPr>
            <w:ins w:id="194" w:author="Williams, Leslie" w:date="2020-10-26T17:45:00Z">
              <w:r w:rsidRPr="00165262">
                <w:rPr>
                  <w:rFonts w:ascii="Times New Roman" w:hAnsi="Times New Roman" w:cs="Times New Roman"/>
                  <w:sz w:val="20"/>
                  <w:szCs w:val="20"/>
                </w:rPr>
                <w:t>Associated Projects (project number)</w:t>
              </w:r>
            </w:ins>
          </w:p>
        </w:tc>
        <w:tc>
          <w:tcPr>
            <w:tcW w:w="4860" w:type="dxa"/>
            <w:vAlign w:val="center"/>
          </w:tcPr>
          <w:p w14:paraId="1C80B68D" w14:textId="77777777" w:rsidR="00237129" w:rsidRPr="00165262" w:rsidRDefault="00237129" w:rsidP="00947E50">
            <w:pPr>
              <w:pStyle w:val="Default"/>
              <w:rPr>
                <w:ins w:id="195" w:author="Williams, Leslie" w:date="2020-10-26T17:45:00Z"/>
                <w:rFonts w:ascii="Times New Roman" w:hAnsi="Times New Roman" w:cs="Times New Roman"/>
                <w:sz w:val="20"/>
                <w:szCs w:val="20"/>
              </w:rPr>
            </w:pPr>
            <w:ins w:id="196" w:author="Williams, Leslie" w:date="2020-10-26T17:45:00Z">
              <w:r>
                <w:rPr>
                  <w:rFonts w:ascii="Times New Roman" w:hAnsi="Times New Roman" w:cs="Times New Roman"/>
                  <w:sz w:val="20"/>
                  <w:szCs w:val="20"/>
                </w:rPr>
                <w:t>Optional</w:t>
              </w:r>
            </w:ins>
          </w:p>
        </w:tc>
      </w:tr>
      <w:tr w:rsidR="00237129" w:rsidRPr="00165262" w14:paraId="3E9CAFE6" w14:textId="77777777" w:rsidTr="00947E50">
        <w:trPr>
          <w:trHeight w:val="288"/>
          <w:jc w:val="center"/>
          <w:ins w:id="197" w:author="Williams, Leslie" w:date="2020-10-26T17:45:00Z"/>
        </w:trPr>
        <w:tc>
          <w:tcPr>
            <w:tcW w:w="4585" w:type="dxa"/>
            <w:vAlign w:val="center"/>
          </w:tcPr>
          <w:p w14:paraId="2E286543" w14:textId="77777777" w:rsidR="00237129" w:rsidRPr="00165262" w:rsidRDefault="00237129" w:rsidP="00947E50">
            <w:pPr>
              <w:pStyle w:val="Default"/>
              <w:rPr>
                <w:ins w:id="198" w:author="Williams, Leslie" w:date="2020-10-26T17:45:00Z"/>
                <w:rFonts w:ascii="Times New Roman" w:hAnsi="Times New Roman" w:cs="Times New Roman"/>
                <w:sz w:val="20"/>
                <w:szCs w:val="20"/>
              </w:rPr>
            </w:pPr>
            <w:ins w:id="199" w:author="Williams, Leslie" w:date="2020-10-26T17:45:00Z">
              <w:r w:rsidRPr="00165262">
                <w:rPr>
                  <w:rFonts w:ascii="Times New Roman" w:hAnsi="Times New Roman" w:cs="Times New Roman"/>
                  <w:sz w:val="20"/>
                  <w:szCs w:val="20"/>
                </w:rPr>
                <w:t>Transmission Owner</w:t>
              </w:r>
            </w:ins>
          </w:p>
        </w:tc>
        <w:tc>
          <w:tcPr>
            <w:tcW w:w="4860" w:type="dxa"/>
            <w:vAlign w:val="center"/>
          </w:tcPr>
          <w:p w14:paraId="5EC1746F" w14:textId="77777777" w:rsidR="00237129" w:rsidRPr="00165262" w:rsidRDefault="00237129" w:rsidP="00947E50">
            <w:pPr>
              <w:pStyle w:val="Default"/>
              <w:rPr>
                <w:ins w:id="200" w:author="Williams, Leslie" w:date="2020-10-26T17:45:00Z"/>
                <w:rFonts w:ascii="Times New Roman" w:hAnsi="Times New Roman" w:cs="Times New Roman"/>
                <w:sz w:val="20"/>
                <w:szCs w:val="20"/>
              </w:rPr>
            </w:pPr>
            <w:ins w:id="201" w:author="Williams, Leslie" w:date="2020-10-26T17:45:00Z">
              <w:r>
                <w:rPr>
                  <w:rFonts w:ascii="Times New Roman" w:hAnsi="Times New Roman" w:cs="Times New Roman"/>
                  <w:sz w:val="20"/>
                  <w:szCs w:val="20"/>
                </w:rPr>
                <w:t>Required</w:t>
              </w:r>
            </w:ins>
          </w:p>
        </w:tc>
      </w:tr>
      <w:tr w:rsidR="00237129" w:rsidRPr="00165262" w14:paraId="1B94F701" w14:textId="77777777" w:rsidTr="00947E50">
        <w:trPr>
          <w:trHeight w:val="288"/>
          <w:jc w:val="center"/>
          <w:ins w:id="202" w:author="Williams, Leslie" w:date="2020-10-26T17:45:00Z"/>
        </w:trPr>
        <w:tc>
          <w:tcPr>
            <w:tcW w:w="4585" w:type="dxa"/>
            <w:vAlign w:val="center"/>
          </w:tcPr>
          <w:p w14:paraId="1C14E1C6" w14:textId="77777777" w:rsidR="00237129" w:rsidRPr="00165262" w:rsidRDefault="00237129" w:rsidP="00947E50">
            <w:pPr>
              <w:pStyle w:val="Default"/>
              <w:rPr>
                <w:ins w:id="203" w:author="Williams, Leslie" w:date="2020-10-26T17:45:00Z"/>
                <w:rFonts w:ascii="Times New Roman" w:hAnsi="Times New Roman" w:cs="Times New Roman"/>
                <w:sz w:val="20"/>
                <w:szCs w:val="20"/>
              </w:rPr>
            </w:pPr>
            <w:ins w:id="204" w:author="Williams, Leslie" w:date="2020-10-26T17:45:00Z">
              <w:r w:rsidRPr="00165262">
                <w:rPr>
                  <w:rFonts w:ascii="Times New Roman" w:hAnsi="Times New Roman" w:cs="Times New Roman"/>
                  <w:sz w:val="20"/>
                  <w:szCs w:val="20"/>
                </w:rPr>
                <w:t>TSP/Company Contact</w:t>
              </w:r>
            </w:ins>
          </w:p>
        </w:tc>
        <w:tc>
          <w:tcPr>
            <w:tcW w:w="4860" w:type="dxa"/>
            <w:vAlign w:val="center"/>
          </w:tcPr>
          <w:p w14:paraId="68262CE3" w14:textId="77777777" w:rsidR="00237129" w:rsidRPr="00165262" w:rsidRDefault="00237129" w:rsidP="00947E50">
            <w:pPr>
              <w:pStyle w:val="Default"/>
              <w:rPr>
                <w:ins w:id="205" w:author="Williams, Leslie" w:date="2020-10-26T17:45:00Z"/>
                <w:rFonts w:ascii="Times New Roman" w:hAnsi="Times New Roman" w:cs="Times New Roman"/>
                <w:sz w:val="20"/>
                <w:szCs w:val="20"/>
              </w:rPr>
            </w:pPr>
            <w:ins w:id="206" w:author="Williams, Leslie" w:date="2020-10-26T17:45:00Z">
              <w:r>
                <w:rPr>
                  <w:rFonts w:ascii="Times New Roman" w:hAnsi="Times New Roman" w:cs="Times New Roman"/>
                  <w:sz w:val="20"/>
                  <w:szCs w:val="20"/>
                </w:rPr>
                <w:t>Required</w:t>
              </w:r>
            </w:ins>
          </w:p>
        </w:tc>
      </w:tr>
      <w:tr w:rsidR="00237129" w:rsidRPr="00165262" w14:paraId="30186CC9" w14:textId="77777777" w:rsidTr="00947E50">
        <w:trPr>
          <w:trHeight w:val="288"/>
          <w:jc w:val="center"/>
          <w:ins w:id="207" w:author="Williams, Leslie" w:date="2020-10-26T17:45:00Z"/>
        </w:trPr>
        <w:tc>
          <w:tcPr>
            <w:tcW w:w="4585" w:type="dxa"/>
            <w:vAlign w:val="center"/>
          </w:tcPr>
          <w:p w14:paraId="3CD4A27A" w14:textId="77777777" w:rsidR="00237129" w:rsidRPr="00165262" w:rsidRDefault="00237129" w:rsidP="00947E50">
            <w:pPr>
              <w:pStyle w:val="Default"/>
              <w:rPr>
                <w:ins w:id="208" w:author="Williams, Leslie" w:date="2020-10-26T17:45:00Z"/>
                <w:rFonts w:ascii="Times New Roman" w:hAnsi="Times New Roman" w:cs="Times New Roman"/>
                <w:sz w:val="20"/>
                <w:szCs w:val="20"/>
              </w:rPr>
            </w:pPr>
            <w:ins w:id="209" w:author="Williams, Leslie" w:date="2020-10-26T17:45:00Z">
              <w:r w:rsidRPr="00165262">
                <w:rPr>
                  <w:rFonts w:ascii="Times New Roman" w:hAnsi="Times New Roman" w:cs="Times New Roman"/>
                  <w:sz w:val="20"/>
                  <w:szCs w:val="20"/>
                </w:rPr>
                <w:t>Transmission Owner Project Number</w:t>
              </w:r>
            </w:ins>
          </w:p>
        </w:tc>
        <w:tc>
          <w:tcPr>
            <w:tcW w:w="4860" w:type="dxa"/>
            <w:vAlign w:val="center"/>
          </w:tcPr>
          <w:p w14:paraId="4469F63D" w14:textId="77777777" w:rsidR="00237129" w:rsidRPr="00165262" w:rsidRDefault="00237129" w:rsidP="00947E50">
            <w:pPr>
              <w:pStyle w:val="Default"/>
              <w:rPr>
                <w:ins w:id="210" w:author="Williams, Leslie" w:date="2020-10-26T17:45:00Z"/>
                <w:rFonts w:ascii="Times New Roman" w:hAnsi="Times New Roman" w:cs="Times New Roman"/>
                <w:sz w:val="20"/>
                <w:szCs w:val="20"/>
              </w:rPr>
            </w:pPr>
            <w:ins w:id="211" w:author="Williams, Leslie" w:date="2020-10-26T17:45:00Z">
              <w:r>
                <w:rPr>
                  <w:rFonts w:ascii="Times New Roman" w:hAnsi="Times New Roman" w:cs="Times New Roman"/>
                  <w:sz w:val="20"/>
                  <w:szCs w:val="20"/>
                </w:rPr>
                <w:t>Optional</w:t>
              </w:r>
            </w:ins>
          </w:p>
        </w:tc>
      </w:tr>
      <w:tr w:rsidR="00237129" w:rsidRPr="00165262" w14:paraId="054D3506" w14:textId="77777777" w:rsidTr="00947E50">
        <w:trPr>
          <w:trHeight w:val="288"/>
          <w:jc w:val="center"/>
          <w:ins w:id="212" w:author="Williams, Leslie" w:date="2020-10-26T17:45:00Z"/>
        </w:trPr>
        <w:tc>
          <w:tcPr>
            <w:tcW w:w="4585" w:type="dxa"/>
            <w:vAlign w:val="center"/>
          </w:tcPr>
          <w:p w14:paraId="341220B4" w14:textId="77777777" w:rsidR="00237129" w:rsidRPr="00165262" w:rsidRDefault="00237129" w:rsidP="00947E50">
            <w:pPr>
              <w:pStyle w:val="Default"/>
              <w:rPr>
                <w:ins w:id="213" w:author="Williams, Leslie" w:date="2020-10-26T17:45:00Z"/>
                <w:rFonts w:ascii="Times New Roman" w:hAnsi="Times New Roman" w:cs="Times New Roman"/>
                <w:sz w:val="20"/>
                <w:szCs w:val="20"/>
              </w:rPr>
            </w:pPr>
            <w:ins w:id="214" w:author="Williams, Leslie" w:date="2020-10-26T17:45:00Z">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ins>
          </w:p>
        </w:tc>
        <w:tc>
          <w:tcPr>
            <w:tcW w:w="4860" w:type="dxa"/>
            <w:vAlign w:val="center"/>
          </w:tcPr>
          <w:p w14:paraId="367D7062" w14:textId="77777777" w:rsidR="00237129" w:rsidRPr="00165262" w:rsidRDefault="00237129" w:rsidP="00947E50">
            <w:pPr>
              <w:pStyle w:val="Default"/>
              <w:rPr>
                <w:ins w:id="215" w:author="Williams, Leslie" w:date="2020-10-26T17:45:00Z"/>
                <w:rFonts w:ascii="Times New Roman" w:hAnsi="Times New Roman" w:cs="Times New Roman"/>
                <w:sz w:val="20"/>
                <w:szCs w:val="20"/>
              </w:rPr>
            </w:pPr>
            <w:ins w:id="216" w:author="Williams, Leslie" w:date="2020-10-26T17:45:00Z">
              <w:r>
                <w:rPr>
                  <w:rFonts w:ascii="Times New Roman" w:hAnsi="Times New Roman" w:cs="Times New Roman"/>
                  <w:sz w:val="20"/>
                  <w:szCs w:val="20"/>
                </w:rPr>
                <w:t>Required</w:t>
              </w:r>
            </w:ins>
          </w:p>
        </w:tc>
      </w:tr>
      <w:tr w:rsidR="00237129" w:rsidRPr="00165262" w14:paraId="271C26FF" w14:textId="77777777" w:rsidTr="00947E50">
        <w:trPr>
          <w:trHeight w:val="288"/>
          <w:jc w:val="center"/>
          <w:ins w:id="217" w:author="Williams, Leslie" w:date="2020-10-26T17:45:00Z"/>
        </w:trPr>
        <w:tc>
          <w:tcPr>
            <w:tcW w:w="4585" w:type="dxa"/>
            <w:vAlign w:val="center"/>
          </w:tcPr>
          <w:p w14:paraId="7DF7DD59" w14:textId="77777777" w:rsidR="00237129" w:rsidRPr="00165262" w:rsidRDefault="00237129" w:rsidP="00947E50">
            <w:pPr>
              <w:pStyle w:val="Default"/>
              <w:rPr>
                <w:ins w:id="218" w:author="Williams, Leslie" w:date="2020-10-26T17:45:00Z"/>
                <w:rFonts w:ascii="Times New Roman" w:hAnsi="Times New Roman" w:cs="Times New Roman"/>
                <w:sz w:val="20"/>
                <w:szCs w:val="20"/>
              </w:rPr>
            </w:pPr>
            <w:ins w:id="219" w:author="Williams, Leslie" w:date="2020-10-26T17:45:00Z">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ins>
          </w:p>
        </w:tc>
        <w:tc>
          <w:tcPr>
            <w:tcW w:w="4860" w:type="dxa"/>
            <w:vAlign w:val="center"/>
          </w:tcPr>
          <w:p w14:paraId="28F3AC0D" w14:textId="77777777" w:rsidR="00237129" w:rsidRPr="00165262" w:rsidRDefault="00237129" w:rsidP="00947E50">
            <w:pPr>
              <w:pStyle w:val="Default"/>
              <w:rPr>
                <w:ins w:id="220" w:author="Williams, Leslie" w:date="2020-10-26T17:45:00Z"/>
                <w:rFonts w:ascii="Times New Roman" w:hAnsi="Times New Roman" w:cs="Times New Roman"/>
                <w:sz w:val="20"/>
                <w:szCs w:val="20"/>
              </w:rPr>
            </w:pPr>
            <w:ins w:id="221" w:author="Williams, Leslie" w:date="2020-10-26T17:45:00Z">
              <w:r>
                <w:rPr>
                  <w:rFonts w:ascii="Times New Roman" w:hAnsi="Times New Roman" w:cs="Times New Roman"/>
                  <w:sz w:val="20"/>
                  <w:szCs w:val="20"/>
                </w:rPr>
                <w:t>Optional</w:t>
              </w:r>
            </w:ins>
          </w:p>
        </w:tc>
      </w:tr>
      <w:tr w:rsidR="00237129" w:rsidRPr="00165262" w14:paraId="7B8ECBA5" w14:textId="77777777" w:rsidTr="00947E50">
        <w:trPr>
          <w:trHeight w:val="288"/>
          <w:jc w:val="center"/>
          <w:ins w:id="222" w:author="Williams, Leslie" w:date="2020-10-26T17:45:00Z"/>
        </w:trPr>
        <w:tc>
          <w:tcPr>
            <w:tcW w:w="4585" w:type="dxa"/>
            <w:vAlign w:val="center"/>
          </w:tcPr>
          <w:p w14:paraId="7E10C7EB" w14:textId="77777777" w:rsidR="00237129" w:rsidRPr="00165262" w:rsidRDefault="00237129" w:rsidP="00947E50">
            <w:pPr>
              <w:pStyle w:val="Default"/>
              <w:rPr>
                <w:ins w:id="223" w:author="Williams, Leslie" w:date="2020-10-26T17:45:00Z"/>
                <w:rFonts w:ascii="Times New Roman" w:hAnsi="Times New Roman" w:cs="Times New Roman"/>
                <w:sz w:val="20"/>
                <w:szCs w:val="20"/>
              </w:rPr>
            </w:pPr>
            <w:ins w:id="224" w:author="Williams, Leslie" w:date="2020-10-26T17:45:00Z">
              <w:r w:rsidRPr="00165262">
                <w:rPr>
                  <w:rFonts w:ascii="Times New Roman" w:hAnsi="Times New Roman" w:cs="Times New Roman"/>
                  <w:sz w:val="20"/>
                  <w:szCs w:val="20"/>
                </w:rPr>
                <w:t>CONFIDENTIAL Total Project Estimated Cost</w:t>
              </w:r>
            </w:ins>
          </w:p>
        </w:tc>
        <w:tc>
          <w:tcPr>
            <w:tcW w:w="4860" w:type="dxa"/>
            <w:vAlign w:val="center"/>
          </w:tcPr>
          <w:p w14:paraId="64D286EB" w14:textId="77777777" w:rsidR="00237129" w:rsidRPr="00165262" w:rsidRDefault="00237129" w:rsidP="00947E50">
            <w:pPr>
              <w:pStyle w:val="Default"/>
              <w:rPr>
                <w:ins w:id="225" w:author="Williams, Leslie" w:date="2020-10-26T17:45:00Z"/>
                <w:rFonts w:ascii="Times New Roman" w:hAnsi="Times New Roman" w:cs="Times New Roman"/>
                <w:sz w:val="20"/>
                <w:szCs w:val="20"/>
              </w:rPr>
            </w:pPr>
            <w:ins w:id="226" w:author="Williams, Leslie" w:date="2020-10-26T17:45:00Z">
              <w:r>
                <w:rPr>
                  <w:rFonts w:ascii="Times New Roman" w:hAnsi="Times New Roman" w:cs="Times New Roman"/>
                  <w:sz w:val="20"/>
                  <w:szCs w:val="20"/>
                </w:rPr>
                <w:t>Required</w:t>
              </w:r>
            </w:ins>
          </w:p>
        </w:tc>
      </w:tr>
      <w:tr w:rsidR="00237129" w:rsidRPr="00165262" w14:paraId="0A572951" w14:textId="77777777" w:rsidTr="00947E50">
        <w:trPr>
          <w:trHeight w:val="288"/>
          <w:jc w:val="center"/>
          <w:ins w:id="227" w:author="Williams, Leslie" w:date="2020-10-26T17:45:00Z"/>
        </w:trPr>
        <w:tc>
          <w:tcPr>
            <w:tcW w:w="4585" w:type="dxa"/>
            <w:vAlign w:val="center"/>
          </w:tcPr>
          <w:p w14:paraId="302776D2" w14:textId="77777777" w:rsidR="00237129" w:rsidRPr="00165262" w:rsidRDefault="00237129" w:rsidP="00947E50">
            <w:pPr>
              <w:pStyle w:val="Default"/>
              <w:rPr>
                <w:ins w:id="228" w:author="Williams, Leslie" w:date="2020-10-26T17:45:00Z"/>
                <w:rFonts w:ascii="Times New Roman" w:hAnsi="Times New Roman" w:cs="Times New Roman"/>
                <w:sz w:val="20"/>
                <w:szCs w:val="20"/>
              </w:rPr>
            </w:pPr>
            <w:ins w:id="229" w:author="Williams, Leslie" w:date="2020-10-26T17:45:00Z">
              <w:r w:rsidRPr="00165262">
                <w:rPr>
                  <w:rFonts w:ascii="Times New Roman" w:hAnsi="Times New Roman" w:cs="Times New Roman"/>
                  <w:sz w:val="20"/>
                  <w:szCs w:val="20"/>
                </w:rPr>
                <w:t>Service Level kV</w:t>
              </w:r>
            </w:ins>
          </w:p>
        </w:tc>
        <w:tc>
          <w:tcPr>
            <w:tcW w:w="4860" w:type="dxa"/>
            <w:vAlign w:val="center"/>
          </w:tcPr>
          <w:p w14:paraId="7506361F" w14:textId="77777777" w:rsidR="00237129" w:rsidRPr="00165262" w:rsidRDefault="00237129" w:rsidP="00947E50">
            <w:pPr>
              <w:pStyle w:val="Default"/>
              <w:rPr>
                <w:ins w:id="230" w:author="Williams, Leslie" w:date="2020-10-26T17:45:00Z"/>
                <w:rFonts w:ascii="Times New Roman" w:hAnsi="Times New Roman" w:cs="Times New Roman"/>
                <w:sz w:val="20"/>
                <w:szCs w:val="20"/>
              </w:rPr>
            </w:pPr>
            <w:ins w:id="231" w:author="Williams, Leslie" w:date="2020-10-26T17:45:00Z">
              <w:r>
                <w:rPr>
                  <w:rFonts w:ascii="Times New Roman" w:hAnsi="Times New Roman" w:cs="Times New Roman"/>
                  <w:sz w:val="20"/>
                  <w:szCs w:val="20"/>
                </w:rPr>
                <w:t>Required</w:t>
              </w:r>
            </w:ins>
          </w:p>
        </w:tc>
      </w:tr>
      <w:tr w:rsidR="00237129" w:rsidRPr="00165262" w14:paraId="432F01F1" w14:textId="77777777" w:rsidTr="00947E50">
        <w:trPr>
          <w:trHeight w:val="288"/>
          <w:jc w:val="center"/>
          <w:ins w:id="232" w:author="Williams, Leslie" w:date="2020-10-26T17:45:00Z"/>
        </w:trPr>
        <w:tc>
          <w:tcPr>
            <w:tcW w:w="4585" w:type="dxa"/>
            <w:vAlign w:val="center"/>
          </w:tcPr>
          <w:p w14:paraId="4CD8CB30" w14:textId="77777777" w:rsidR="00237129" w:rsidRPr="00165262" w:rsidRDefault="00237129" w:rsidP="00947E50">
            <w:pPr>
              <w:pStyle w:val="Default"/>
              <w:rPr>
                <w:ins w:id="233" w:author="Williams, Leslie" w:date="2020-10-26T17:45:00Z"/>
                <w:rFonts w:ascii="Times New Roman" w:hAnsi="Times New Roman" w:cs="Times New Roman"/>
                <w:sz w:val="20"/>
                <w:szCs w:val="20"/>
              </w:rPr>
            </w:pPr>
            <w:ins w:id="234" w:author="Williams, Leslie" w:date="2020-10-26T17:45:00Z">
              <w:r w:rsidRPr="00165262">
                <w:rPr>
                  <w:rFonts w:ascii="Times New Roman" w:hAnsi="Times New Roman" w:cs="Times New Roman"/>
                  <w:sz w:val="20"/>
                  <w:szCs w:val="20"/>
                </w:rPr>
                <w:t>Trans Circuit Miles New</w:t>
              </w:r>
            </w:ins>
          </w:p>
        </w:tc>
        <w:tc>
          <w:tcPr>
            <w:tcW w:w="4860" w:type="dxa"/>
            <w:vAlign w:val="center"/>
          </w:tcPr>
          <w:p w14:paraId="33F7C435" w14:textId="77777777" w:rsidR="00237129" w:rsidRPr="00165262" w:rsidRDefault="00237129" w:rsidP="00947E50">
            <w:pPr>
              <w:pStyle w:val="Default"/>
              <w:rPr>
                <w:ins w:id="235" w:author="Williams, Leslie" w:date="2020-10-26T17:45:00Z"/>
                <w:rFonts w:ascii="Times New Roman" w:hAnsi="Times New Roman" w:cs="Times New Roman"/>
                <w:sz w:val="20"/>
                <w:szCs w:val="20"/>
              </w:rPr>
            </w:pPr>
            <w:ins w:id="236" w:author="Williams, Leslie" w:date="2020-10-26T17:45:00Z">
              <w:r>
                <w:rPr>
                  <w:rFonts w:ascii="Times New Roman" w:hAnsi="Times New Roman" w:cs="Times New Roman"/>
                  <w:sz w:val="20"/>
                  <w:szCs w:val="20"/>
                </w:rPr>
                <w:t>Optional</w:t>
              </w:r>
            </w:ins>
          </w:p>
        </w:tc>
      </w:tr>
      <w:tr w:rsidR="00237129" w:rsidRPr="00165262" w14:paraId="3B7EDED9" w14:textId="77777777" w:rsidTr="00947E50">
        <w:trPr>
          <w:trHeight w:val="288"/>
          <w:jc w:val="center"/>
          <w:ins w:id="237" w:author="Williams, Leslie" w:date="2020-10-26T17:45:00Z"/>
        </w:trPr>
        <w:tc>
          <w:tcPr>
            <w:tcW w:w="4585" w:type="dxa"/>
            <w:vAlign w:val="center"/>
          </w:tcPr>
          <w:p w14:paraId="7D6A4879" w14:textId="77777777" w:rsidR="00237129" w:rsidRPr="00165262" w:rsidRDefault="00237129" w:rsidP="00947E50">
            <w:pPr>
              <w:pStyle w:val="Default"/>
              <w:rPr>
                <w:ins w:id="238" w:author="Williams, Leslie" w:date="2020-10-26T17:45:00Z"/>
                <w:rFonts w:ascii="Times New Roman" w:hAnsi="Times New Roman" w:cs="Times New Roman"/>
                <w:sz w:val="20"/>
                <w:szCs w:val="20"/>
              </w:rPr>
            </w:pPr>
            <w:ins w:id="239" w:author="Williams, Leslie" w:date="2020-10-26T17:45:00Z">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ins>
          </w:p>
        </w:tc>
        <w:tc>
          <w:tcPr>
            <w:tcW w:w="4860" w:type="dxa"/>
            <w:vAlign w:val="center"/>
          </w:tcPr>
          <w:p w14:paraId="716B468F" w14:textId="77777777" w:rsidR="00237129" w:rsidRPr="00165262" w:rsidRDefault="00237129" w:rsidP="00947E50">
            <w:pPr>
              <w:pStyle w:val="Default"/>
              <w:rPr>
                <w:ins w:id="240" w:author="Williams, Leslie" w:date="2020-10-26T17:45:00Z"/>
                <w:rFonts w:ascii="Times New Roman" w:hAnsi="Times New Roman" w:cs="Times New Roman"/>
                <w:sz w:val="20"/>
                <w:szCs w:val="20"/>
              </w:rPr>
            </w:pPr>
            <w:ins w:id="241" w:author="Williams, Leslie" w:date="2020-10-26T17:45:00Z">
              <w:r>
                <w:rPr>
                  <w:rFonts w:ascii="Times New Roman" w:hAnsi="Times New Roman" w:cs="Times New Roman"/>
                  <w:sz w:val="20"/>
                  <w:szCs w:val="20"/>
                </w:rPr>
                <w:t>Optional</w:t>
              </w:r>
            </w:ins>
          </w:p>
        </w:tc>
      </w:tr>
      <w:tr w:rsidR="00237129" w:rsidRPr="00165262" w14:paraId="48CCB18D" w14:textId="77777777" w:rsidTr="00947E50">
        <w:trPr>
          <w:trHeight w:val="288"/>
          <w:jc w:val="center"/>
          <w:ins w:id="242" w:author="Williams, Leslie" w:date="2020-10-26T17:45:00Z"/>
        </w:trPr>
        <w:tc>
          <w:tcPr>
            <w:tcW w:w="4585" w:type="dxa"/>
            <w:vAlign w:val="center"/>
          </w:tcPr>
          <w:p w14:paraId="0D381143" w14:textId="77777777" w:rsidR="00237129" w:rsidRPr="00165262" w:rsidRDefault="00237129" w:rsidP="00947E50">
            <w:pPr>
              <w:pStyle w:val="Default"/>
              <w:rPr>
                <w:ins w:id="243" w:author="Williams, Leslie" w:date="2020-10-26T17:45:00Z"/>
                <w:rFonts w:ascii="Times New Roman" w:hAnsi="Times New Roman" w:cs="Times New Roman"/>
                <w:sz w:val="20"/>
                <w:szCs w:val="20"/>
              </w:rPr>
            </w:pPr>
            <w:ins w:id="244" w:author="Williams, Leslie" w:date="2020-10-26T17:45:00Z">
              <w:r w:rsidRPr="00165262">
                <w:rPr>
                  <w:rFonts w:ascii="Times New Roman" w:hAnsi="Times New Roman" w:cs="Times New Roman"/>
                  <w:sz w:val="20"/>
                  <w:szCs w:val="20"/>
                </w:rPr>
                <w:t>Autotransformer Capacity (MVA)</w:t>
              </w:r>
            </w:ins>
          </w:p>
        </w:tc>
        <w:tc>
          <w:tcPr>
            <w:tcW w:w="4860" w:type="dxa"/>
            <w:vAlign w:val="center"/>
          </w:tcPr>
          <w:p w14:paraId="3AFAF66E" w14:textId="77777777" w:rsidR="00237129" w:rsidRPr="00165262" w:rsidRDefault="00237129" w:rsidP="00947E50">
            <w:pPr>
              <w:pStyle w:val="Default"/>
              <w:rPr>
                <w:ins w:id="245" w:author="Williams, Leslie" w:date="2020-10-26T17:45:00Z"/>
                <w:rFonts w:ascii="Times New Roman" w:hAnsi="Times New Roman" w:cs="Times New Roman"/>
                <w:sz w:val="20"/>
                <w:szCs w:val="20"/>
              </w:rPr>
            </w:pPr>
            <w:ins w:id="246" w:author="Williams, Leslie" w:date="2020-10-26T17:45:00Z">
              <w:r>
                <w:rPr>
                  <w:rFonts w:ascii="Times New Roman" w:hAnsi="Times New Roman" w:cs="Times New Roman"/>
                  <w:sz w:val="20"/>
                  <w:szCs w:val="20"/>
                </w:rPr>
                <w:t>Optional</w:t>
              </w:r>
            </w:ins>
          </w:p>
        </w:tc>
      </w:tr>
      <w:tr w:rsidR="00237129" w:rsidRPr="00165262" w14:paraId="19AA8099" w14:textId="77777777" w:rsidTr="00947E50">
        <w:trPr>
          <w:trHeight w:val="288"/>
          <w:jc w:val="center"/>
          <w:ins w:id="247" w:author="Williams, Leslie" w:date="2020-10-26T17:45:00Z"/>
        </w:trPr>
        <w:tc>
          <w:tcPr>
            <w:tcW w:w="4585" w:type="dxa"/>
            <w:vAlign w:val="center"/>
          </w:tcPr>
          <w:p w14:paraId="6FC45506" w14:textId="77777777" w:rsidR="00237129" w:rsidRPr="00165262" w:rsidRDefault="00237129" w:rsidP="00947E50">
            <w:pPr>
              <w:pStyle w:val="Default"/>
              <w:rPr>
                <w:ins w:id="248" w:author="Williams, Leslie" w:date="2020-10-26T17:45:00Z"/>
                <w:rFonts w:ascii="Times New Roman" w:hAnsi="Times New Roman" w:cs="Times New Roman"/>
                <w:sz w:val="20"/>
                <w:szCs w:val="20"/>
              </w:rPr>
            </w:pPr>
            <w:ins w:id="249" w:author="Williams, Leslie" w:date="2020-10-26T17:45:00Z">
              <w:r w:rsidRPr="00165262">
                <w:rPr>
                  <w:rFonts w:ascii="Times New Roman" w:hAnsi="Times New Roman" w:cs="Times New Roman"/>
                  <w:sz w:val="20"/>
                  <w:szCs w:val="20"/>
                </w:rPr>
                <w:t>Reactive Capability Added</w:t>
              </w:r>
            </w:ins>
          </w:p>
        </w:tc>
        <w:tc>
          <w:tcPr>
            <w:tcW w:w="4860" w:type="dxa"/>
            <w:vAlign w:val="center"/>
          </w:tcPr>
          <w:p w14:paraId="59FEA91C" w14:textId="77777777" w:rsidR="00237129" w:rsidRPr="00165262" w:rsidRDefault="00237129" w:rsidP="00947E50">
            <w:pPr>
              <w:pStyle w:val="Default"/>
              <w:rPr>
                <w:ins w:id="250" w:author="Williams, Leslie" w:date="2020-10-26T17:45:00Z"/>
                <w:rFonts w:ascii="Times New Roman" w:hAnsi="Times New Roman" w:cs="Times New Roman"/>
                <w:sz w:val="20"/>
                <w:szCs w:val="20"/>
              </w:rPr>
            </w:pPr>
            <w:ins w:id="251" w:author="Williams, Leslie" w:date="2020-10-26T17:45:00Z">
              <w:r>
                <w:rPr>
                  <w:rFonts w:ascii="Times New Roman" w:hAnsi="Times New Roman" w:cs="Times New Roman"/>
                  <w:sz w:val="20"/>
                  <w:szCs w:val="20"/>
                </w:rPr>
                <w:t>Optional</w:t>
              </w:r>
            </w:ins>
          </w:p>
        </w:tc>
      </w:tr>
      <w:tr w:rsidR="00237129" w:rsidRPr="00165262" w14:paraId="7645F2D5" w14:textId="77777777" w:rsidTr="00947E50">
        <w:trPr>
          <w:trHeight w:val="288"/>
          <w:jc w:val="center"/>
          <w:ins w:id="252" w:author="Williams, Leslie" w:date="2020-10-26T17:45:00Z"/>
        </w:trPr>
        <w:tc>
          <w:tcPr>
            <w:tcW w:w="4585" w:type="dxa"/>
            <w:vAlign w:val="center"/>
          </w:tcPr>
          <w:p w14:paraId="3D1436DD" w14:textId="77777777" w:rsidR="00237129" w:rsidRPr="00165262" w:rsidRDefault="00237129" w:rsidP="00947E50">
            <w:pPr>
              <w:pStyle w:val="Default"/>
              <w:rPr>
                <w:ins w:id="253" w:author="Williams, Leslie" w:date="2020-10-26T17:45:00Z"/>
                <w:rFonts w:ascii="Times New Roman" w:hAnsi="Times New Roman" w:cs="Times New Roman"/>
                <w:sz w:val="20"/>
                <w:szCs w:val="20"/>
              </w:rPr>
            </w:pPr>
            <w:ins w:id="254" w:author="Williams, Leslie" w:date="2020-10-26T17:45:00Z">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ins>
          </w:p>
        </w:tc>
        <w:tc>
          <w:tcPr>
            <w:tcW w:w="4860" w:type="dxa"/>
            <w:vAlign w:val="center"/>
          </w:tcPr>
          <w:p w14:paraId="4B89887D" w14:textId="77777777" w:rsidR="00237129" w:rsidRPr="00165262" w:rsidRDefault="00237129" w:rsidP="00947E50">
            <w:pPr>
              <w:pStyle w:val="Default"/>
              <w:rPr>
                <w:ins w:id="255" w:author="Williams, Leslie" w:date="2020-10-26T17:45:00Z"/>
                <w:rFonts w:ascii="Times New Roman" w:hAnsi="Times New Roman" w:cs="Times New Roman"/>
                <w:sz w:val="20"/>
                <w:szCs w:val="20"/>
              </w:rPr>
            </w:pPr>
            <w:ins w:id="256" w:author="Williams, Leslie" w:date="2020-10-26T17:45:00Z">
              <w:r>
                <w:rPr>
                  <w:rFonts w:ascii="Times New Roman" w:hAnsi="Times New Roman" w:cs="Times New Roman"/>
                  <w:sz w:val="20"/>
                  <w:szCs w:val="20"/>
                </w:rPr>
                <w:t>Optional</w:t>
              </w:r>
            </w:ins>
          </w:p>
        </w:tc>
      </w:tr>
      <w:tr w:rsidR="00237129" w:rsidRPr="00165262" w14:paraId="44B8819C" w14:textId="77777777" w:rsidTr="00947E50">
        <w:trPr>
          <w:trHeight w:val="288"/>
          <w:jc w:val="center"/>
          <w:ins w:id="257" w:author="Williams, Leslie" w:date="2020-10-26T17:45:00Z"/>
        </w:trPr>
        <w:tc>
          <w:tcPr>
            <w:tcW w:w="4585" w:type="dxa"/>
            <w:vAlign w:val="center"/>
          </w:tcPr>
          <w:p w14:paraId="7481C3E5" w14:textId="77777777" w:rsidR="00237129" w:rsidRPr="00165262" w:rsidRDefault="00237129" w:rsidP="00947E50">
            <w:pPr>
              <w:pStyle w:val="Default"/>
              <w:rPr>
                <w:ins w:id="258" w:author="Williams, Leslie" w:date="2020-10-26T17:45:00Z"/>
                <w:rFonts w:ascii="Times New Roman" w:hAnsi="Times New Roman" w:cs="Times New Roman"/>
                <w:sz w:val="20"/>
                <w:szCs w:val="20"/>
              </w:rPr>
            </w:pPr>
            <w:ins w:id="259" w:author="Williams, Leslie" w:date="2020-10-26T17:45:00Z">
              <w:r w:rsidRPr="00165262">
                <w:rPr>
                  <w:rFonts w:ascii="Times New Roman" w:hAnsi="Times New Roman" w:cs="Times New Roman"/>
                  <w:sz w:val="20"/>
                  <w:szCs w:val="20"/>
                </w:rPr>
                <w:t>County Location for Ending Point for a Line</w:t>
              </w:r>
            </w:ins>
          </w:p>
        </w:tc>
        <w:tc>
          <w:tcPr>
            <w:tcW w:w="4860" w:type="dxa"/>
            <w:vAlign w:val="center"/>
          </w:tcPr>
          <w:p w14:paraId="31452566" w14:textId="77777777" w:rsidR="00237129" w:rsidRPr="00165262" w:rsidRDefault="00237129" w:rsidP="00947E50">
            <w:pPr>
              <w:pStyle w:val="Default"/>
              <w:rPr>
                <w:ins w:id="260" w:author="Williams, Leslie" w:date="2020-10-26T17:45:00Z"/>
                <w:rFonts w:ascii="Times New Roman" w:hAnsi="Times New Roman" w:cs="Times New Roman"/>
                <w:sz w:val="20"/>
                <w:szCs w:val="20"/>
              </w:rPr>
            </w:pPr>
            <w:ins w:id="261" w:author="Williams, Leslie" w:date="2020-10-26T17:45:00Z">
              <w:r>
                <w:rPr>
                  <w:rFonts w:ascii="Times New Roman" w:hAnsi="Times New Roman" w:cs="Times New Roman"/>
                  <w:sz w:val="20"/>
                  <w:szCs w:val="20"/>
                </w:rPr>
                <w:t>Optional</w:t>
              </w:r>
            </w:ins>
          </w:p>
        </w:tc>
      </w:tr>
      <w:tr w:rsidR="00237129" w:rsidRPr="00165262" w14:paraId="5E5595AC" w14:textId="77777777" w:rsidTr="00947E50">
        <w:trPr>
          <w:trHeight w:val="288"/>
          <w:jc w:val="center"/>
          <w:ins w:id="262" w:author="Williams, Leslie" w:date="2020-10-26T17:45:00Z"/>
        </w:trPr>
        <w:tc>
          <w:tcPr>
            <w:tcW w:w="4585" w:type="dxa"/>
            <w:vAlign w:val="center"/>
          </w:tcPr>
          <w:p w14:paraId="7551296A" w14:textId="77777777" w:rsidR="00237129" w:rsidRPr="00165262" w:rsidRDefault="00237129" w:rsidP="00947E50">
            <w:pPr>
              <w:pStyle w:val="Default"/>
              <w:rPr>
                <w:ins w:id="263" w:author="Williams, Leslie" w:date="2020-10-26T17:45:00Z"/>
                <w:rFonts w:ascii="Times New Roman" w:hAnsi="Times New Roman" w:cs="Times New Roman"/>
                <w:sz w:val="20"/>
                <w:szCs w:val="20"/>
              </w:rPr>
            </w:pPr>
            <w:ins w:id="264" w:author="Williams, Leslie" w:date="2020-10-26T17:45:00Z">
              <w:r w:rsidRPr="00165262">
                <w:rPr>
                  <w:rFonts w:ascii="Times New Roman" w:hAnsi="Times New Roman" w:cs="Times New Roman"/>
                  <w:sz w:val="20"/>
                  <w:szCs w:val="20"/>
                </w:rPr>
                <w:t>Planning Charter Tier</w:t>
              </w:r>
            </w:ins>
          </w:p>
        </w:tc>
        <w:tc>
          <w:tcPr>
            <w:tcW w:w="4860" w:type="dxa"/>
            <w:vAlign w:val="center"/>
          </w:tcPr>
          <w:p w14:paraId="45AECF5A" w14:textId="0844A5F4" w:rsidR="00237129" w:rsidRPr="00165262" w:rsidRDefault="00237129" w:rsidP="00947E50">
            <w:pPr>
              <w:pStyle w:val="Default"/>
              <w:rPr>
                <w:ins w:id="265" w:author="Williams, Leslie" w:date="2020-10-26T17:45:00Z"/>
                <w:rFonts w:ascii="Times New Roman" w:hAnsi="Times New Roman" w:cs="Times New Roman"/>
                <w:sz w:val="20"/>
                <w:szCs w:val="20"/>
              </w:rPr>
            </w:pPr>
            <w:ins w:id="266" w:author="Williams, Leslie" w:date="2020-10-26T17:45:00Z">
              <w:r>
                <w:rPr>
                  <w:rFonts w:ascii="Times New Roman" w:hAnsi="Times New Roman" w:cs="Times New Roman"/>
                  <w:sz w:val="20"/>
                  <w:szCs w:val="20"/>
                </w:rPr>
                <w:t>Requi</w:t>
              </w:r>
            </w:ins>
            <w:ins w:id="267" w:author="Williams, Leslie" w:date="2020-10-26T18:08:00Z">
              <w:r w:rsidR="00ED4FDC">
                <w:rPr>
                  <w:rFonts w:ascii="Times New Roman" w:hAnsi="Times New Roman" w:cs="Times New Roman"/>
                  <w:sz w:val="20"/>
                  <w:szCs w:val="20"/>
                </w:rPr>
                <w:t>r</w:t>
              </w:r>
            </w:ins>
            <w:ins w:id="268" w:author="Williams, Leslie" w:date="2020-10-26T17:45:00Z">
              <w:r>
                <w:rPr>
                  <w:rFonts w:ascii="Times New Roman" w:hAnsi="Times New Roman" w:cs="Times New Roman"/>
                  <w:sz w:val="20"/>
                  <w:szCs w:val="20"/>
                </w:rPr>
                <w:t>ed</w:t>
              </w:r>
            </w:ins>
          </w:p>
        </w:tc>
      </w:tr>
      <w:tr w:rsidR="00237129" w:rsidRPr="00165262" w14:paraId="5F81B41F" w14:textId="77777777" w:rsidTr="00947E50">
        <w:trPr>
          <w:trHeight w:val="288"/>
          <w:jc w:val="center"/>
          <w:ins w:id="269" w:author="Williams, Leslie" w:date="2020-10-26T17:45:00Z"/>
        </w:trPr>
        <w:tc>
          <w:tcPr>
            <w:tcW w:w="4585" w:type="dxa"/>
            <w:vAlign w:val="center"/>
          </w:tcPr>
          <w:p w14:paraId="145BC97E" w14:textId="77777777" w:rsidR="00237129" w:rsidRPr="00165262" w:rsidRDefault="00237129" w:rsidP="00947E50">
            <w:pPr>
              <w:pStyle w:val="Default"/>
              <w:rPr>
                <w:ins w:id="270" w:author="Williams, Leslie" w:date="2020-10-26T17:45:00Z"/>
                <w:rFonts w:ascii="Times New Roman" w:hAnsi="Times New Roman" w:cs="Times New Roman"/>
                <w:sz w:val="20"/>
                <w:szCs w:val="20"/>
              </w:rPr>
            </w:pPr>
            <w:ins w:id="271" w:author="Williams, Leslie" w:date="2020-10-26T17:45:00Z">
              <w:r w:rsidRPr="00165262">
                <w:rPr>
                  <w:rFonts w:ascii="Times New Roman" w:hAnsi="Times New Roman" w:cs="Times New Roman"/>
                  <w:sz w:val="20"/>
                  <w:szCs w:val="20"/>
                </w:rPr>
                <w:t>Date Submitted TO ERCOT for RPG Review</w:t>
              </w:r>
            </w:ins>
          </w:p>
        </w:tc>
        <w:tc>
          <w:tcPr>
            <w:tcW w:w="4860" w:type="dxa"/>
            <w:vAlign w:val="center"/>
          </w:tcPr>
          <w:p w14:paraId="204DB0BB" w14:textId="77777777" w:rsidR="00237129" w:rsidRPr="00165262" w:rsidRDefault="00237129" w:rsidP="00947E50">
            <w:pPr>
              <w:pStyle w:val="Default"/>
              <w:rPr>
                <w:ins w:id="272" w:author="Williams, Leslie" w:date="2020-10-26T17:45:00Z"/>
                <w:rFonts w:ascii="Times New Roman" w:hAnsi="Times New Roman" w:cs="Times New Roman"/>
                <w:sz w:val="20"/>
                <w:szCs w:val="20"/>
              </w:rPr>
            </w:pPr>
            <w:ins w:id="273" w:author="Williams, Leslie" w:date="2020-10-26T17:45:00Z">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ins>
          </w:p>
        </w:tc>
      </w:tr>
      <w:tr w:rsidR="00237129" w:rsidRPr="00165262" w14:paraId="653B5FA5" w14:textId="77777777" w:rsidTr="00947E50">
        <w:trPr>
          <w:trHeight w:val="288"/>
          <w:jc w:val="center"/>
          <w:ins w:id="274" w:author="Williams, Leslie" w:date="2020-10-26T17:45:00Z"/>
        </w:trPr>
        <w:tc>
          <w:tcPr>
            <w:tcW w:w="4585" w:type="dxa"/>
            <w:vAlign w:val="center"/>
          </w:tcPr>
          <w:p w14:paraId="0DE80053" w14:textId="77777777" w:rsidR="00237129" w:rsidRPr="00165262" w:rsidRDefault="00237129" w:rsidP="00947E50">
            <w:pPr>
              <w:pStyle w:val="Default"/>
              <w:rPr>
                <w:ins w:id="275" w:author="Williams, Leslie" w:date="2020-10-26T17:45:00Z"/>
                <w:rFonts w:ascii="Times New Roman" w:hAnsi="Times New Roman" w:cs="Times New Roman"/>
                <w:sz w:val="20"/>
                <w:szCs w:val="20"/>
              </w:rPr>
            </w:pPr>
            <w:ins w:id="276" w:author="Williams, Leslie" w:date="2020-10-26T17:45:00Z">
              <w:r w:rsidRPr="00165262">
                <w:rPr>
                  <w:rFonts w:ascii="Times New Roman" w:hAnsi="Times New Roman" w:cs="Times New Roman"/>
                  <w:sz w:val="20"/>
                  <w:szCs w:val="20"/>
                </w:rPr>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ins>
          </w:p>
        </w:tc>
        <w:tc>
          <w:tcPr>
            <w:tcW w:w="4860" w:type="dxa"/>
            <w:vAlign w:val="center"/>
          </w:tcPr>
          <w:p w14:paraId="18613BAF" w14:textId="77777777" w:rsidR="00237129" w:rsidRPr="00165262" w:rsidRDefault="00237129" w:rsidP="00947E50">
            <w:pPr>
              <w:pStyle w:val="Default"/>
              <w:rPr>
                <w:ins w:id="277" w:author="Williams, Leslie" w:date="2020-10-26T17:45:00Z"/>
                <w:rFonts w:ascii="Times New Roman" w:hAnsi="Times New Roman" w:cs="Times New Roman"/>
                <w:sz w:val="20"/>
                <w:szCs w:val="20"/>
              </w:rPr>
            </w:pPr>
            <w:ins w:id="278" w:author="Williams, Leslie" w:date="2020-10-26T17:45:00Z">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ins>
          </w:p>
        </w:tc>
      </w:tr>
      <w:tr w:rsidR="00237129" w:rsidRPr="00165262" w14:paraId="49463996" w14:textId="77777777" w:rsidTr="00947E50">
        <w:trPr>
          <w:trHeight w:val="288"/>
          <w:jc w:val="center"/>
          <w:ins w:id="279" w:author="Williams, Leslie" w:date="2020-10-26T17:45:00Z"/>
        </w:trPr>
        <w:tc>
          <w:tcPr>
            <w:tcW w:w="4585" w:type="dxa"/>
            <w:vAlign w:val="center"/>
          </w:tcPr>
          <w:p w14:paraId="31D12A30" w14:textId="77777777" w:rsidR="00237129" w:rsidRPr="00165262" w:rsidRDefault="00237129" w:rsidP="00947E50">
            <w:pPr>
              <w:pStyle w:val="Default"/>
              <w:rPr>
                <w:ins w:id="280" w:author="Williams, Leslie" w:date="2020-10-26T17:45:00Z"/>
                <w:rFonts w:ascii="Times New Roman" w:hAnsi="Times New Roman" w:cs="Times New Roman"/>
                <w:sz w:val="20"/>
                <w:szCs w:val="20"/>
              </w:rPr>
            </w:pPr>
            <w:ins w:id="281" w:author="Williams, Leslie" w:date="2020-10-26T17:45:00Z">
              <w:r w:rsidRPr="00165262">
                <w:rPr>
                  <w:rFonts w:ascii="Times New Roman" w:hAnsi="Times New Roman" w:cs="Times New Roman"/>
                  <w:sz w:val="20"/>
                  <w:szCs w:val="20"/>
                </w:rPr>
                <w:t>Date ERCOT BOD Review Completed</w:t>
              </w:r>
            </w:ins>
          </w:p>
        </w:tc>
        <w:tc>
          <w:tcPr>
            <w:tcW w:w="4860" w:type="dxa"/>
            <w:vAlign w:val="center"/>
          </w:tcPr>
          <w:p w14:paraId="404C46D5" w14:textId="1B3A0FD7" w:rsidR="00237129" w:rsidRPr="00165262" w:rsidRDefault="00237129" w:rsidP="00947E50">
            <w:pPr>
              <w:pStyle w:val="Default"/>
              <w:rPr>
                <w:ins w:id="282" w:author="Williams, Leslie" w:date="2020-10-26T17:45:00Z"/>
                <w:rFonts w:ascii="Times New Roman" w:hAnsi="Times New Roman" w:cs="Times New Roman"/>
                <w:sz w:val="20"/>
                <w:szCs w:val="20"/>
              </w:rPr>
            </w:pPr>
            <w:ins w:id="283" w:author="Williams, Leslie" w:date="2020-10-26T17:45:00Z">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ins>
          </w:p>
        </w:tc>
      </w:tr>
      <w:tr w:rsidR="00237129" w:rsidRPr="00165262" w14:paraId="0C0E9CEF" w14:textId="77777777" w:rsidTr="00947E50">
        <w:trPr>
          <w:trHeight w:val="288"/>
          <w:jc w:val="center"/>
          <w:ins w:id="284" w:author="Williams, Leslie" w:date="2020-10-26T17:45:00Z"/>
        </w:trPr>
        <w:tc>
          <w:tcPr>
            <w:tcW w:w="4585" w:type="dxa"/>
            <w:vAlign w:val="center"/>
          </w:tcPr>
          <w:p w14:paraId="261C1206" w14:textId="77777777" w:rsidR="00237129" w:rsidRPr="00165262" w:rsidRDefault="00237129" w:rsidP="00947E50">
            <w:pPr>
              <w:pStyle w:val="Default"/>
              <w:rPr>
                <w:ins w:id="285" w:author="Williams, Leslie" w:date="2020-10-26T17:45:00Z"/>
                <w:rFonts w:ascii="Times New Roman" w:hAnsi="Times New Roman" w:cs="Times New Roman"/>
                <w:sz w:val="20"/>
                <w:szCs w:val="20"/>
              </w:rPr>
            </w:pPr>
            <w:ins w:id="286" w:author="Williams, Leslie" w:date="2020-10-26T17:45:00Z">
              <w:r w:rsidRPr="00165262">
                <w:rPr>
                  <w:rFonts w:ascii="Times New Roman" w:hAnsi="Times New Roman" w:cs="Times New Roman"/>
                  <w:sz w:val="20"/>
                  <w:szCs w:val="20"/>
                </w:rPr>
                <w:t>SSWG Base Case Related Bus Numbers</w:t>
              </w:r>
            </w:ins>
          </w:p>
        </w:tc>
        <w:tc>
          <w:tcPr>
            <w:tcW w:w="4860" w:type="dxa"/>
            <w:vAlign w:val="center"/>
          </w:tcPr>
          <w:p w14:paraId="1DEC448D" w14:textId="77777777" w:rsidR="00237129" w:rsidRPr="00165262" w:rsidRDefault="00237129" w:rsidP="00947E50">
            <w:pPr>
              <w:pStyle w:val="Default"/>
              <w:rPr>
                <w:ins w:id="287" w:author="Williams, Leslie" w:date="2020-10-26T17:45:00Z"/>
                <w:rFonts w:ascii="Times New Roman" w:hAnsi="Times New Roman" w:cs="Times New Roman"/>
                <w:sz w:val="20"/>
                <w:szCs w:val="20"/>
              </w:rPr>
            </w:pPr>
            <w:ins w:id="288" w:author="Williams, Leslie" w:date="2020-10-26T17:45:00Z">
              <w:r>
                <w:rPr>
                  <w:rFonts w:ascii="Times New Roman" w:hAnsi="Times New Roman" w:cs="Times New Roman"/>
                  <w:sz w:val="20"/>
                  <w:szCs w:val="20"/>
                </w:rPr>
                <w:t>Required</w:t>
              </w:r>
            </w:ins>
          </w:p>
        </w:tc>
      </w:tr>
      <w:tr w:rsidR="00237129" w:rsidRPr="00165262" w14:paraId="774755D7" w14:textId="77777777" w:rsidTr="00947E50">
        <w:trPr>
          <w:trHeight w:val="288"/>
          <w:jc w:val="center"/>
          <w:ins w:id="289" w:author="Williams, Leslie" w:date="2020-10-26T17:45:00Z"/>
        </w:trPr>
        <w:tc>
          <w:tcPr>
            <w:tcW w:w="4585" w:type="dxa"/>
            <w:vAlign w:val="center"/>
          </w:tcPr>
          <w:p w14:paraId="27A729C8" w14:textId="77777777" w:rsidR="00237129" w:rsidRPr="00165262" w:rsidRDefault="00237129" w:rsidP="00947E50">
            <w:pPr>
              <w:pStyle w:val="Default"/>
              <w:rPr>
                <w:ins w:id="290" w:author="Williams, Leslie" w:date="2020-10-26T17:45:00Z"/>
                <w:rFonts w:ascii="Times New Roman" w:hAnsi="Times New Roman" w:cs="Times New Roman"/>
                <w:sz w:val="20"/>
                <w:szCs w:val="20"/>
              </w:rPr>
            </w:pPr>
            <w:ins w:id="291" w:author="Williams, Leslie" w:date="2020-10-26T17:45:00Z">
              <w:r w:rsidRPr="00165262">
                <w:rPr>
                  <w:rFonts w:ascii="Times New Roman" w:hAnsi="Times New Roman" w:cs="Times New Roman"/>
                  <w:sz w:val="20"/>
                  <w:szCs w:val="20"/>
                </w:rPr>
                <w:t>Is the project reflected in SSWG Base Cases?</w:t>
              </w:r>
            </w:ins>
          </w:p>
        </w:tc>
        <w:tc>
          <w:tcPr>
            <w:tcW w:w="4860" w:type="dxa"/>
            <w:vAlign w:val="center"/>
          </w:tcPr>
          <w:p w14:paraId="52FAB6E5" w14:textId="77777777" w:rsidR="00237129" w:rsidRPr="00165262" w:rsidRDefault="00237129" w:rsidP="00947E50">
            <w:pPr>
              <w:pStyle w:val="Default"/>
              <w:rPr>
                <w:ins w:id="292" w:author="Williams, Leslie" w:date="2020-10-26T17:45:00Z"/>
                <w:rFonts w:ascii="Times New Roman" w:hAnsi="Times New Roman" w:cs="Times New Roman"/>
                <w:sz w:val="20"/>
                <w:szCs w:val="20"/>
              </w:rPr>
            </w:pPr>
            <w:ins w:id="293" w:author="Williams, Leslie" w:date="2020-10-26T17:45:00Z">
              <w:r>
                <w:rPr>
                  <w:rFonts w:ascii="Times New Roman" w:hAnsi="Times New Roman" w:cs="Times New Roman"/>
                  <w:sz w:val="20"/>
                  <w:szCs w:val="20"/>
                </w:rPr>
                <w:t>Required</w:t>
              </w:r>
            </w:ins>
          </w:p>
        </w:tc>
      </w:tr>
      <w:tr w:rsidR="00237129" w:rsidRPr="00165262" w14:paraId="21345B4D" w14:textId="77777777" w:rsidTr="00947E50">
        <w:trPr>
          <w:trHeight w:val="288"/>
          <w:jc w:val="center"/>
          <w:ins w:id="294" w:author="Williams, Leslie" w:date="2020-10-26T17:45:00Z"/>
        </w:trPr>
        <w:tc>
          <w:tcPr>
            <w:tcW w:w="4585" w:type="dxa"/>
            <w:vAlign w:val="center"/>
          </w:tcPr>
          <w:p w14:paraId="06B51378" w14:textId="77777777" w:rsidR="00237129" w:rsidRPr="00165262" w:rsidRDefault="00237129" w:rsidP="00947E50">
            <w:pPr>
              <w:pStyle w:val="Default"/>
              <w:rPr>
                <w:ins w:id="295" w:author="Williams, Leslie" w:date="2020-10-26T17:45:00Z"/>
                <w:rFonts w:ascii="Times New Roman" w:hAnsi="Times New Roman" w:cs="Times New Roman"/>
                <w:sz w:val="20"/>
                <w:szCs w:val="20"/>
              </w:rPr>
            </w:pPr>
            <w:ins w:id="296" w:author="Williams, Leslie" w:date="2020-10-26T17:45:00Z">
              <w:r w:rsidRPr="00165262">
                <w:rPr>
                  <w:rFonts w:ascii="Times New Roman" w:hAnsi="Times New Roman" w:cs="Times New Roman"/>
                  <w:sz w:val="20"/>
                  <w:szCs w:val="20"/>
                </w:rPr>
                <w:t>Part of Interface (Y/N)</w:t>
              </w:r>
            </w:ins>
          </w:p>
        </w:tc>
        <w:tc>
          <w:tcPr>
            <w:tcW w:w="4860" w:type="dxa"/>
            <w:vAlign w:val="center"/>
          </w:tcPr>
          <w:p w14:paraId="6BB88788" w14:textId="77777777" w:rsidR="00237129" w:rsidRPr="00165262" w:rsidRDefault="00237129" w:rsidP="00947E50">
            <w:pPr>
              <w:pStyle w:val="Default"/>
              <w:rPr>
                <w:ins w:id="297" w:author="Williams, Leslie" w:date="2020-10-26T17:45:00Z"/>
                <w:rFonts w:ascii="Times New Roman" w:hAnsi="Times New Roman" w:cs="Times New Roman"/>
                <w:sz w:val="20"/>
                <w:szCs w:val="20"/>
              </w:rPr>
            </w:pPr>
            <w:ins w:id="298" w:author="Williams, Leslie" w:date="2020-10-26T17:45:00Z">
              <w:r>
                <w:rPr>
                  <w:rFonts w:ascii="Times New Roman" w:hAnsi="Times New Roman" w:cs="Times New Roman"/>
                  <w:sz w:val="20"/>
                  <w:szCs w:val="20"/>
                </w:rPr>
                <w:t>Required</w:t>
              </w:r>
            </w:ins>
          </w:p>
        </w:tc>
      </w:tr>
      <w:tr w:rsidR="00237129" w:rsidRPr="00165262" w14:paraId="4BC4DBF5" w14:textId="77777777" w:rsidTr="00947E50">
        <w:trPr>
          <w:trHeight w:val="288"/>
          <w:jc w:val="center"/>
          <w:ins w:id="299" w:author="Williams, Leslie" w:date="2020-10-26T17:45:00Z"/>
        </w:trPr>
        <w:tc>
          <w:tcPr>
            <w:tcW w:w="4585" w:type="dxa"/>
            <w:vAlign w:val="center"/>
          </w:tcPr>
          <w:p w14:paraId="709F6C37" w14:textId="77777777" w:rsidR="00237129" w:rsidRPr="00165262" w:rsidRDefault="00237129" w:rsidP="00947E50">
            <w:pPr>
              <w:pStyle w:val="Default"/>
              <w:rPr>
                <w:ins w:id="300" w:author="Williams, Leslie" w:date="2020-10-26T17:45:00Z"/>
                <w:rFonts w:ascii="Times New Roman" w:hAnsi="Times New Roman" w:cs="Times New Roman"/>
                <w:sz w:val="20"/>
                <w:szCs w:val="20"/>
              </w:rPr>
            </w:pPr>
            <w:ins w:id="301" w:author="Williams, Leslie" w:date="2020-10-26T17:45:00Z">
              <w:r w:rsidRPr="00165262">
                <w:rPr>
                  <w:rFonts w:ascii="Times New Roman" w:hAnsi="Times New Roman" w:cs="Times New Roman"/>
                  <w:sz w:val="20"/>
                  <w:szCs w:val="20"/>
                </w:rPr>
                <w:t>Requested Additional Information</w:t>
              </w:r>
            </w:ins>
          </w:p>
        </w:tc>
        <w:tc>
          <w:tcPr>
            <w:tcW w:w="4860" w:type="dxa"/>
            <w:vAlign w:val="center"/>
          </w:tcPr>
          <w:p w14:paraId="2F07729E" w14:textId="77777777" w:rsidR="00237129" w:rsidRPr="00165262" w:rsidRDefault="00237129" w:rsidP="00947E50">
            <w:pPr>
              <w:pStyle w:val="Default"/>
              <w:rPr>
                <w:ins w:id="302" w:author="Williams, Leslie" w:date="2020-10-26T17:45:00Z"/>
                <w:rFonts w:ascii="Times New Roman" w:hAnsi="Times New Roman" w:cs="Times New Roman"/>
                <w:sz w:val="20"/>
                <w:szCs w:val="20"/>
              </w:rPr>
            </w:pPr>
            <w:ins w:id="303" w:author="Williams, Leslie" w:date="2020-10-26T17:45:00Z">
              <w:r>
                <w:rPr>
                  <w:rFonts w:ascii="Times New Roman" w:hAnsi="Times New Roman" w:cs="Times New Roman"/>
                  <w:sz w:val="20"/>
                  <w:szCs w:val="20"/>
                </w:rPr>
                <w:t>Optional</w:t>
              </w:r>
            </w:ins>
          </w:p>
        </w:tc>
      </w:tr>
      <w:tr w:rsidR="00237129" w:rsidRPr="00165262" w14:paraId="361BA035" w14:textId="77777777" w:rsidTr="00947E50">
        <w:trPr>
          <w:trHeight w:val="288"/>
          <w:jc w:val="center"/>
          <w:ins w:id="304" w:author="Williams, Leslie" w:date="2020-10-26T17:45:00Z"/>
        </w:trPr>
        <w:tc>
          <w:tcPr>
            <w:tcW w:w="4585" w:type="dxa"/>
            <w:vAlign w:val="center"/>
          </w:tcPr>
          <w:p w14:paraId="5A37278F" w14:textId="77777777" w:rsidR="00237129" w:rsidRPr="00165262" w:rsidRDefault="00237129" w:rsidP="00947E50">
            <w:pPr>
              <w:pStyle w:val="Default"/>
              <w:rPr>
                <w:ins w:id="305" w:author="Williams, Leslie" w:date="2020-10-26T17:45:00Z"/>
                <w:rFonts w:ascii="Times New Roman" w:hAnsi="Times New Roman" w:cs="Times New Roman"/>
                <w:sz w:val="20"/>
                <w:szCs w:val="20"/>
              </w:rPr>
            </w:pPr>
            <w:ins w:id="306" w:author="Williams, Leslie" w:date="2020-10-26T17:45:00Z">
              <w:r w:rsidRPr="00165262">
                <w:rPr>
                  <w:rFonts w:ascii="Times New Roman" w:hAnsi="Times New Roman" w:cs="Times New Roman"/>
                  <w:sz w:val="20"/>
                  <w:szCs w:val="20"/>
                </w:rPr>
                <w:t>Other (Optional)</w:t>
              </w:r>
            </w:ins>
          </w:p>
        </w:tc>
        <w:tc>
          <w:tcPr>
            <w:tcW w:w="4860" w:type="dxa"/>
            <w:vAlign w:val="center"/>
          </w:tcPr>
          <w:p w14:paraId="10F585D3" w14:textId="77777777" w:rsidR="00237129" w:rsidRPr="00165262" w:rsidRDefault="00237129" w:rsidP="00947E50">
            <w:pPr>
              <w:pStyle w:val="Default"/>
              <w:rPr>
                <w:ins w:id="307" w:author="Williams, Leslie" w:date="2020-10-26T17:45:00Z"/>
                <w:rFonts w:ascii="Times New Roman" w:hAnsi="Times New Roman" w:cs="Times New Roman"/>
                <w:sz w:val="20"/>
                <w:szCs w:val="20"/>
              </w:rPr>
            </w:pPr>
            <w:ins w:id="308" w:author="Williams, Leslie" w:date="2020-10-26T17:45:00Z">
              <w:r>
                <w:rPr>
                  <w:rFonts w:ascii="Times New Roman" w:hAnsi="Times New Roman" w:cs="Times New Roman"/>
                  <w:sz w:val="20"/>
                  <w:szCs w:val="20"/>
                </w:rPr>
                <w:t>Optional</w:t>
              </w:r>
            </w:ins>
          </w:p>
        </w:tc>
      </w:tr>
      <w:tr w:rsidR="00237129" w:rsidRPr="00165262" w14:paraId="7BBBFB55" w14:textId="77777777" w:rsidTr="00947E50">
        <w:trPr>
          <w:trHeight w:val="288"/>
          <w:jc w:val="center"/>
          <w:ins w:id="309" w:author="Williams, Leslie" w:date="2020-10-26T17:45:00Z"/>
        </w:trPr>
        <w:tc>
          <w:tcPr>
            <w:tcW w:w="4585" w:type="dxa"/>
            <w:vAlign w:val="center"/>
          </w:tcPr>
          <w:p w14:paraId="5CDDDFB4" w14:textId="77777777" w:rsidR="00237129" w:rsidRPr="00165262" w:rsidRDefault="00237129" w:rsidP="00947E50">
            <w:pPr>
              <w:pStyle w:val="Default"/>
              <w:rPr>
                <w:ins w:id="310" w:author="Williams, Leslie" w:date="2020-10-26T17:45:00Z"/>
                <w:rFonts w:ascii="Times New Roman" w:hAnsi="Times New Roman" w:cs="Times New Roman"/>
                <w:sz w:val="20"/>
                <w:szCs w:val="20"/>
              </w:rPr>
            </w:pPr>
            <w:ins w:id="311" w:author="Williams, Leslie" w:date="2020-10-26T17:45:00Z">
              <w:r w:rsidRPr="00165262">
                <w:rPr>
                  <w:rFonts w:ascii="Times New Roman" w:hAnsi="Times New Roman" w:cs="Times New Roman"/>
                  <w:sz w:val="20"/>
                  <w:szCs w:val="20"/>
                </w:rPr>
                <w:t>Phase Number &amp; MOD Project Number</w:t>
              </w:r>
            </w:ins>
          </w:p>
        </w:tc>
        <w:tc>
          <w:tcPr>
            <w:tcW w:w="4860" w:type="dxa"/>
            <w:vAlign w:val="center"/>
          </w:tcPr>
          <w:p w14:paraId="46DBDD0C" w14:textId="77777777" w:rsidR="00237129" w:rsidRPr="00165262" w:rsidRDefault="00237129" w:rsidP="00947E50">
            <w:pPr>
              <w:pStyle w:val="Default"/>
              <w:rPr>
                <w:ins w:id="312" w:author="Williams, Leslie" w:date="2020-10-26T17:45:00Z"/>
                <w:rFonts w:ascii="Times New Roman" w:hAnsi="Times New Roman" w:cs="Times New Roman"/>
                <w:sz w:val="20"/>
                <w:szCs w:val="20"/>
              </w:rPr>
            </w:pPr>
            <w:ins w:id="313" w:author="Williams, Leslie" w:date="2020-10-26T17:45:00Z">
              <w:r>
                <w:rPr>
                  <w:rFonts w:ascii="Times New Roman" w:hAnsi="Times New Roman" w:cs="Times New Roman"/>
                  <w:sz w:val="20"/>
                  <w:szCs w:val="20"/>
                </w:rPr>
                <w:t>Required</w:t>
              </w:r>
            </w:ins>
          </w:p>
        </w:tc>
      </w:tr>
    </w:tbl>
    <w:p w14:paraId="298798F7" w14:textId="1FD4B38A" w:rsidR="003541FC" w:rsidDel="00237129" w:rsidRDefault="003541FC" w:rsidP="00237129">
      <w:pPr>
        <w:keepNext/>
        <w:widowControl w:val="0"/>
        <w:tabs>
          <w:tab w:val="left" w:pos="1260"/>
        </w:tabs>
        <w:spacing w:before="240" w:after="240"/>
        <w:outlineLvl w:val="3"/>
        <w:rPr>
          <w:del w:id="314" w:author="Williams, Leslie" w:date="2020-10-26T17:45:00Z"/>
          <w:sz w:val="24"/>
          <w:szCs w:val="22"/>
        </w:rPr>
      </w:pPr>
      <w:del w:id="315" w:author="Williams, Leslie" w:date="2020-10-26T17:45:00Z">
        <w:r w:rsidRPr="003541FC" w:rsidDel="00237129">
          <w:rPr>
            <w:sz w:val="24"/>
            <w:szCs w:val="22"/>
          </w:rPr>
          <w:delText>.</w:delText>
        </w:r>
        <w:r w:rsidR="000A2982" w:rsidDel="00237129">
          <w:rPr>
            <w:sz w:val="24"/>
            <w:szCs w:val="22"/>
          </w:rPr>
          <w:delText xml:space="preserve">  </w:delText>
        </w:r>
      </w:del>
    </w:p>
    <w:p w14:paraId="520400D0" w14:textId="538E7562" w:rsidR="006306BE" w:rsidRPr="00237129" w:rsidRDefault="006363CF" w:rsidP="005963A4">
      <w:pPr>
        <w:keepNext/>
        <w:widowControl w:val="0"/>
        <w:tabs>
          <w:tab w:val="left" w:pos="1260"/>
        </w:tabs>
        <w:autoSpaceDE w:val="0"/>
        <w:autoSpaceDN w:val="0"/>
        <w:adjustRightInd w:val="0"/>
        <w:spacing w:before="240" w:after="240"/>
        <w:outlineLvl w:val="3"/>
        <w:rPr>
          <w:b/>
          <w:bCs/>
          <w:sz w:val="24"/>
        </w:rPr>
        <w:pPrChange w:id="316" w:author="Williams, Leslie" w:date="2020-10-26T17:47:00Z">
          <w:pPr>
            <w:keepNext/>
            <w:widowControl w:val="0"/>
            <w:numPr>
              <w:numId w:val="92"/>
            </w:numPr>
            <w:autoSpaceDE w:val="0"/>
            <w:autoSpaceDN w:val="0"/>
            <w:adjustRightInd w:val="0"/>
            <w:spacing w:before="240" w:after="240"/>
            <w:ind w:left="720" w:hanging="360"/>
            <w:outlineLvl w:val="3"/>
          </w:pPr>
        </w:pPrChange>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AD20561" w14:textId="1338F4BA" w:rsidR="004464E4" w:rsidRP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3B3B2E66"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ins w:id="317" w:author="Loyferman, Larisa M." w:date="2020-12-01T10:37:00Z">
        <w:r w:rsidR="0014222B" w:rsidRPr="0014222B">
          <w:rPr>
            <w:sz w:val="24"/>
            <w:szCs w:val="24"/>
          </w:rPr>
          <w:t xml:space="preserve">Market Information System </w:t>
        </w:r>
        <w:r w:rsidR="0014222B">
          <w:rPr>
            <w:sz w:val="24"/>
            <w:szCs w:val="24"/>
          </w:rPr>
          <w:t>(</w:t>
        </w:r>
      </w:ins>
      <w:r w:rsidR="00AF036A">
        <w:rPr>
          <w:sz w:val="24"/>
          <w:szCs w:val="22"/>
        </w:rPr>
        <w:t>MIS</w:t>
      </w:r>
      <w:del w:id="318" w:author="Loyferman, Larisa M." w:date="2020-12-01T10:37:00Z">
        <w:r w:rsidR="00377ADF" w:rsidDel="0014222B">
          <w:rPr>
            <w:sz w:val="24"/>
            <w:szCs w:val="22"/>
          </w:rPr>
          <w:delText>.</w:delText>
        </w:r>
      </w:del>
      <w:ins w:id="319" w:author="Loyferman, Larisa M." w:date="2020-12-01T10:37:00Z">
        <w:r w:rsidR="0014222B">
          <w:rPr>
            <w:sz w:val="24"/>
            <w:szCs w:val="22"/>
          </w:rPr>
          <w:t>)</w:t>
        </w:r>
      </w:ins>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proofErr w:type="spellStart"/>
      <w:r w:rsidR="004701B4">
        <w:rPr>
          <w:sz w:val="24"/>
          <w:szCs w:val="22"/>
        </w:rPr>
        <w:t>triannual</w:t>
      </w:r>
      <w:r w:rsidR="004861C5">
        <w:rPr>
          <w:sz w:val="24"/>
          <w:szCs w:val="22"/>
        </w:rPr>
        <w:t>ly</w:t>
      </w:r>
      <w:proofErr w:type="spellEnd"/>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320" w:name="_Toc347132987"/>
      <w:bookmarkStart w:id="321" w:name="_Toc1480191"/>
      <w:r w:rsidRPr="001E2837">
        <w:rPr>
          <w:caps/>
          <w:sz w:val="24"/>
          <w:u w:val="none"/>
        </w:rPr>
        <w:t>4</w:t>
      </w:r>
      <w:r w:rsidR="00A103EE" w:rsidRPr="001E2837">
        <w:rPr>
          <w:caps/>
          <w:sz w:val="24"/>
          <w:u w:val="none"/>
        </w:rPr>
        <w:tab/>
      </w:r>
      <w:r w:rsidR="002908DE" w:rsidRPr="001E2837">
        <w:rPr>
          <w:caps/>
          <w:sz w:val="24"/>
          <w:u w:val="none"/>
        </w:rPr>
        <w:t>MODELING METHODOLOGIES</w:t>
      </w:r>
      <w:bookmarkEnd w:id="320"/>
      <w:bookmarkEnd w:id="321"/>
    </w:p>
    <w:p w14:paraId="744C49DA" w14:textId="77777777" w:rsidR="00DB196D" w:rsidRPr="001E2837" w:rsidRDefault="00985357" w:rsidP="00A103EE">
      <w:pPr>
        <w:pStyle w:val="H2"/>
      </w:pPr>
      <w:bookmarkStart w:id="322" w:name="_Toc347132988"/>
      <w:bookmarkStart w:id="323" w:name="_Toc1480192"/>
      <w:r w:rsidRPr="001E2837">
        <w:t>4</w:t>
      </w:r>
      <w:r w:rsidR="00A103EE" w:rsidRPr="001E2837">
        <w:t>.1</w:t>
      </w:r>
      <w:r w:rsidR="00A103EE" w:rsidRPr="001E2837">
        <w:tab/>
      </w:r>
      <w:r w:rsidR="002908DE" w:rsidRPr="001E2837">
        <w:t>B</w:t>
      </w:r>
      <w:r w:rsidR="00A103EE" w:rsidRPr="001E2837">
        <w:t>us, Area, Zone and Owner Data</w:t>
      </w:r>
      <w:bookmarkEnd w:id="322"/>
      <w:bookmarkEnd w:id="323"/>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324" w:name="OLE_LINK3"/>
      <w:bookmarkStart w:id="325" w:name="OLE_LINK4"/>
      <w:r w:rsidRPr="00FF55C7">
        <w:rPr>
          <w:iCs/>
          <w:szCs w:val="24"/>
        </w:rPr>
        <w:t>In PSS</w:t>
      </w:r>
      <w:r w:rsidR="00313BB9">
        <w:rPr>
          <w:iCs/>
          <w:szCs w:val="24"/>
        </w:rPr>
        <w:t>®</w:t>
      </w:r>
      <w:r w:rsidRPr="00FF55C7">
        <w:rPr>
          <w:iCs/>
          <w:szCs w:val="24"/>
        </w:rPr>
        <w:t>E, each zone data record has a zone number and a zone name identifier.</w:t>
      </w:r>
      <w:bookmarkEnd w:id="324"/>
      <w:bookmarkEnd w:id="325"/>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749C56B0" w14:textId="77777777" w:rsidR="00313BB9" w:rsidRPr="00FF55C7" w:rsidRDefault="00313BB9"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326" w:name="_Toc347132989"/>
      <w:bookmarkStart w:id="327" w:name="_Toc1480193"/>
      <w:r>
        <w:t>4</w:t>
      </w:r>
      <w:r w:rsidR="00FF55C7">
        <w:t>.2</w:t>
      </w:r>
      <w:r w:rsidR="00FF55C7">
        <w:tab/>
        <w:t>Load Data</w:t>
      </w:r>
      <w:bookmarkEnd w:id="326"/>
      <w:bookmarkEnd w:id="327"/>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372A9D1B"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Distributed </w:t>
      </w:r>
      <w:r w:rsidR="00EF0D3A">
        <w:t>G</w:t>
      </w:r>
      <w:r w:rsidR="000F2DD7">
        <w:t>eneration must be identified by “DG” and modeled as negative load.</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12389FD6" w14:textId="4D0EFF27" w:rsidR="009371A8" w:rsidRPr="009D7261"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1"/>
        <w:gridCol w:w="3086"/>
        <w:gridCol w:w="3183"/>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w:t>
            </w:r>
            <w:proofErr w:type="spellStart"/>
            <w:r>
              <w:t>Mvar</w:t>
            </w:r>
            <w:proofErr w:type="spellEnd"/>
            <w:r>
              <w:t>)</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77777777" w:rsidR="007D6EDD" w:rsidRDefault="007D6EDD" w:rsidP="00CA361D">
            <w:pPr>
              <w:pStyle w:val="BodyText2"/>
              <w:keepNext/>
              <w:keepLines/>
              <w:jc w:val="center"/>
            </w:pPr>
            <w:r>
              <w:t xml:space="preserve">NMMSMOD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77777777" w:rsidR="007D6EDD" w:rsidRDefault="001B5340" w:rsidP="00CA361D">
            <w:pPr>
              <w:pStyle w:val="BodyText2"/>
              <w:keepNext/>
              <w:keepLines/>
              <w:jc w:val="center"/>
            </w:pPr>
            <w:r>
              <w:t>NMMS</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328"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proofErr w:type="gramStart"/>
      <w:r w:rsidR="009279AD">
        <w:t xml:space="preserve">TRUE </w:t>
      </w:r>
      <w:r>
        <w:t xml:space="preserve"> in</w:t>
      </w:r>
      <w:proofErr w:type="gramEnd"/>
      <w:r>
        <w:t xml:space="preserve"> NMMS, then the Interruptible flag is “Checked”</w:t>
      </w:r>
      <w:r w:rsidR="00022F7D">
        <w:t xml:space="preserve"> in SS</w:t>
      </w:r>
      <w:r w:rsidR="002118A2">
        <w:t>WG</w:t>
      </w:r>
      <w:r w:rsidR="00022F7D">
        <w:t xml:space="preserve"> </w:t>
      </w:r>
      <w:r w:rsidR="00C91799">
        <w:t>C</w:t>
      </w:r>
      <w:r w:rsidR="00022F7D">
        <w:t>ases</w:t>
      </w:r>
      <w:r>
        <w:t>.</w:t>
      </w:r>
    </w:p>
    <w:p w14:paraId="5DFA8285" w14:textId="77777777" w:rsidR="00052DB9" w:rsidRDefault="00052DB9" w:rsidP="00561229">
      <w:pPr>
        <w:pStyle w:val="BodyText"/>
      </w:pPr>
    </w:p>
    <w:p w14:paraId="6E6DFDBB" w14:textId="77777777" w:rsidR="00052DB9" w:rsidRPr="00561229" w:rsidRDefault="00052DB9" w:rsidP="00561229">
      <w:pPr>
        <w:pStyle w:val="BodyText"/>
        <w:rPr>
          <w:b/>
        </w:rPr>
      </w:pPr>
    </w:p>
    <w:p w14:paraId="0CABF1D6" w14:textId="77777777" w:rsidR="000F2DD7" w:rsidRPr="009D7261" w:rsidRDefault="00985357" w:rsidP="00205457">
      <w:pPr>
        <w:pStyle w:val="H2"/>
      </w:pPr>
      <w:bookmarkStart w:id="329" w:name="_Toc1480194"/>
      <w:r w:rsidRPr="001E2837">
        <w:t>4.3</w:t>
      </w:r>
      <w:r w:rsidR="00205457" w:rsidRPr="009D7261">
        <w:tab/>
        <w:t>Generator Data</w:t>
      </w:r>
      <w:bookmarkEnd w:id="328"/>
      <w:bookmarkEnd w:id="329"/>
    </w:p>
    <w:p w14:paraId="257B48F1" w14:textId="5B2A02D2" w:rsidR="001E4405" w:rsidRPr="001E4405" w:rsidDel="001E4405" w:rsidRDefault="00985357" w:rsidP="001E4405">
      <w:pPr>
        <w:pStyle w:val="H3"/>
        <w:keepNext w:val="0"/>
        <w:ind w:left="1080" w:hanging="1080"/>
        <w:rPr>
          <w:del w:id="330" w:author="Meier, Eric" w:date="2020-11-03T18:18:00Z"/>
          <w:rFonts w:ascii="Times New Roman" w:hAnsi="Times New Roman"/>
          <w:b/>
          <w:i w:val="0"/>
          <w:color w:val="auto"/>
          <w:sz w:val="24"/>
          <w:szCs w:val="24"/>
          <w:rPrChange w:id="331" w:author="Meier, Eric" w:date="2020-11-03T18:18:00Z">
            <w:rPr>
              <w:del w:id="332" w:author="Meier, Eric" w:date="2020-11-03T18:18:00Z"/>
              <w:b/>
              <w:szCs w:val="24"/>
            </w:rPr>
          </w:rPrChange>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77777777"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Pr="00F32B88" w:rsidRDefault="00F32B88"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w:t>
      </w:r>
      <w:proofErr w:type="spellStart"/>
      <w:r>
        <w:rPr>
          <w:color w:val="000000"/>
          <w:sz w:val="24"/>
        </w:rPr>
        <w:t>MVAr</w:t>
      </w:r>
      <w:proofErr w:type="spellEnd"/>
      <w:r>
        <w:rPr>
          <w:color w:val="000000"/>
          <w:sz w:val="24"/>
        </w:rPr>
        <w:t xml:space="preserve">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proofErr w:type="spellStart"/>
      <w:r w:rsidR="00364CD4">
        <w:rPr>
          <w:color w:val="000000"/>
          <w:sz w:val="24"/>
        </w:rPr>
        <w:t>MVar</w:t>
      </w:r>
      <w:proofErr w:type="spellEnd"/>
      <w:r w:rsidR="00364CD4">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proofErr w:type="spellStart"/>
      <w:r>
        <w:rPr>
          <w:color w:val="000000"/>
          <w:sz w:val="24"/>
        </w:rPr>
        <w:t>MVAr</w:t>
      </w:r>
      <w:proofErr w:type="spellEnd"/>
      <w:r>
        <w:rPr>
          <w:color w:val="000000"/>
          <w:sz w:val="24"/>
        </w:rPr>
        <w:t xml:space="preserve">.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 xml:space="preserve">value is 85 </w:t>
      </w:r>
      <w:proofErr w:type="spellStart"/>
      <w:r w:rsidR="000F2DD7">
        <w:rPr>
          <w:color w:val="000000"/>
          <w:sz w:val="24"/>
        </w:rPr>
        <w:t>MVAr</w:t>
      </w:r>
      <w:proofErr w:type="spellEnd"/>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w:t>
      </w:r>
      <w:proofErr w:type="spellStart"/>
      <w:r w:rsidR="000F2DD7">
        <w:rPr>
          <w:color w:val="000000"/>
          <w:sz w:val="24"/>
        </w:rPr>
        <w:t>MVAr</w:t>
      </w:r>
      <w:proofErr w:type="spellEnd"/>
      <w:r w:rsidR="000F2DD7">
        <w:rPr>
          <w:color w:val="000000"/>
          <w:sz w:val="24"/>
        </w:rPr>
        <w:t xml:space="preserve">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w:t>
      </w:r>
      <w:proofErr w:type="spellStart"/>
      <w:r w:rsidR="000F2DD7">
        <w:rPr>
          <w:color w:val="000000"/>
          <w:sz w:val="24"/>
        </w:rPr>
        <w:t>MVAr</w:t>
      </w:r>
      <w:proofErr w:type="spellEnd"/>
      <w:r w:rsidR="000F2DD7">
        <w:rPr>
          <w:color w:val="000000"/>
          <w:sz w:val="24"/>
        </w:rPr>
        <w:t xml:space="preserve">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w:t>
      </w:r>
      <w:proofErr w:type="spellStart"/>
      <w:r>
        <w:rPr>
          <w:sz w:val="24"/>
        </w:rPr>
        <w:t>MVAr</w:t>
      </w:r>
      <w:proofErr w:type="spellEnd"/>
      <w:r>
        <w:rPr>
          <w:sz w:val="24"/>
        </w:rPr>
        <w:t xml:space="preserve">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proofErr w:type="spellStart"/>
      <w:r w:rsidR="001A0B0C">
        <w:rPr>
          <w:sz w:val="24"/>
        </w:rPr>
        <w:t>MVar</w:t>
      </w:r>
      <w:proofErr w:type="spellEnd"/>
      <w:r w:rsidR="001A0B0C">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proofErr w:type="spellStart"/>
      <w:r>
        <w:rPr>
          <w:sz w:val="24"/>
        </w:rPr>
        <w:t>MVAr</w:t>
      </w:r>
      <w:proofErr w:type="spellEnd"/>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w:t>
      </w:r>
      <w:proofErr w:type="spellStart"/>
      <w:r w:rsidR="000F2DD7">
        <w:rPr>
          <w:sz w:val="24"/>
        </w:rPr>
        <w:t>MVAr</w:t>
      </w:r>
      <w:proofErr w:type="spellEnd"/>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 xml:space="preserve">Load is 5 </w:t>
      </w:r>
      <w:proofErr w:type="spellStart"/>
      <w:r w:rsidR="000F2DD7">
        <w:rPr>
          <w:sz w:val="24"/>
        </w:rPr>
        <w:t>MVAr</w:t>
      </w:r>
      <w:proofErr w:type="spellEnd"/>
    </w:p>
    <w:p w14:paraId="683B73B3" w14:textId="77777777"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w:t>
      </w:r>
      <w:proofErr w:type="spellStart"/>
      <w:r w:rsidR="000F2DD7" w:rsidRPr="001E2837">
        <w:rPr>
          <w:sz w:val="24"/>
        </w:rPr>
        <w:t>MVAr</w:t>
      </w:r>
      <w:proofErr w:type="spellEnd"/>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5C7B023B" w14:textId="04BBBDD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del w:id="333" w:author="Bernecker, John" w:date="2020-10-23T08:51:00Z">
        <w:r w:rsidR="00C1256F" w:rsidDel="00FD7957">
          <w:rPr>
            <w:rFonts w:ascii="Times New Roman" w:hAnsi="Times New Roman"/>
            <w:i w:val="0"/>
            <w:color w:val="auto"/>
            <w:sz w:val="24"/>
            <w:szCs w:val="24"/>
          </w:rPr>
          <w:delText>4</w:delText>
        </w:r>
      </w:del>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77777777" w:rsidR="000F2DD7" w:rsidRPr="00205457" w:rsidRDefault="000F2DD7" w:rsidP="001A0B0C">
      <w:pPr>
        <w:pStyle w:val="BodyText"/>
        <w:spacing w:after="120"/>
        <w:rPr>
          <w:iCs/>
          <w:szCs w:val="24"/>
        </w:rPr>
      </w:pPr>
      <w:r w:rsidRPr="001E2837">
        <w:rPr>
          <w:iCs/>
          <w:szCs w:val="24"/>
        </w:rPr>
        <w:t xml:space="preserve">In order to simulate the future market, the following methodology for generation dispatch has been adopted for building </w:t>
      </w:r>
      <w:proofErr w:type="gramStart"/>
      <w:r w:rsidRPr="001E2837">
        <w:rPr>
          <w:iCs/>
          <w:szCs w:val="24"/>
        </w:rPr>
        <w:t xml:space="preserve">the </w:t>
      </w:r>
      <w:r w:rsidR="00760E95" w:rsidRPr="00AA508A">
        <w:rPr>
          <w:iCs/>
          <w:szCs w:val="24"/>
        </w:rPr>
        <w:t xml:space="preserve"> Steady</w:t>
      </w:r>
      <w:proofErr w:type="gramEnd"/>
      <w:r w:rsidR="00760E95" w:rsidRPr="00AA508A">
        <w:rPr>
          <w:iCs/>
          <w:szCs w:val="24"/>
        </w:rPr>
        <w:t xml:space="preserve"> State Cases</w:t>
      </w:r>
      <w:r w:rsidR="007D3510" w:rsidRPr="001E2837">
        <w:rPr>
          <w:iCs/>
          <w:szCs w:val="24"/>
        </w:rPr>
        <w:t>, with the exception of the HWLL case. The HWLL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 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ins w:id="334" w:author="Meier, Eric" w:date="2020-11-04T20:40:00Z">
        <w:r w:rsidR="0079526E">
          <w:rPr>
            <w:iCs/>
            <w:szCs w:val="24"/>
          </w:rPr>
          <w:t xml:space="preserve"> Solar plants are dispatched at a level consistent with the CDR Report.</w:t>
        </w:r>
      </w:ins>
    </w:p>
    <w:p w14:paraId="7EB4D1FC" w14:textId="77777777"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tart units are designated with a unit ID that begins with the letter ‘B’ which can be followed by an alphanumeric character (for example, ‘B1’, ‘B2’, etc.).</w:t>
      </w:r>
    </w:p>
    <w:p w14:paraId="79E8AD60" w14:textId="316E8C6A" w:rsidR="000F2DD7" w:rsidRDefault="000F2DD7" w:rsidP="00114EE5">
      <w:pPr>
        <w:pStyle w:val="BodyText"/>
        <w:spacing w:after="120"/>
        <w:rPr>
          <w:iCs/>
          <w:szCs w:val="24"/>
        </w:rPr>
      </w:pPr>
      <w:r w:rsidRPr="00205457">
        <w:rPr>
          <w:iCs/>
          <w:szCs w:val="24"/>
        </w:rPr>
        <w:t xml:space="preserve">All other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77777777" w:rsidR="000E7938" w:rsidRPr="000A25EC" w:rsidRDefault="000E7938" w:rsidP="002F15CF">
            <w:pPr>
              <w:rPr>
                <w:color w:val="000000"/>
                <w:sz w:val="24"/>
              </w:rPr>
            </w:pPr>
            <w:r>
              <w:rPr>
                <w:color w:val="000000"/>
                <w:sz w:val="24"/>
              </w:rPr>
              <w:t>(YR+4) HWLL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77777777" w:rsidR="000E7938" w:rsidRPr="000A25EC" w:rsidRDefault="00DC173F" w:rsidP="002F15CF">
            <w:pPr>
              <w:rPr>
                <w:color w:val="000000"/>
                <w:sz w:val="24"/>
              </w:rPr>
            </w:pPr>
            <w:r>
              <w:rPr>
                <w:color w:val="000000"/>
                <w:sz w:val="24"/>
              </w:rPr>
              <w:t xml:space="preserve">July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77777777"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804726">
        <w:rPr>
          <w:sz w:val="24"/>
        </w:rPr>
        <w:t xml:space="preserve">Rate A </w:t>
      </w:r>
      <w:r w:rsidR="001F16DE">
        <w:rPr>
          <w:sz w:val="24"/>
        </w:rPr>
        <w:t>(</w:t>
      </w:r>
      <w:r w:rsidR="00804726">
        <w:rPr>
          <w:sz w:val="24"/>
        </w:rPr>
        <w:t>pre-contingency</w:t>
      </w:r>
      <w:r w:rsidR="001F16DE">
        <w:rPr>
          <w:sz w:val="24"/>
        </w:rPr>
        <w:t>)</w:t>
      </w:r>
      <w:r w:rsidR="00804726">
        <w:rPr>
          <w:sz w:val="24"/>
        </w:rPr>
        <w:t xml:space="preserve"> and Rate B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77777777"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804726" w:rsidRPr="005D3B19">
        <w:rPr>
          <w:sz w:val="24"/>
        </w:rPr>
        <w:t xml:space="preserve">Rate A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77777777" w:rsidR="007D3510" w:rsidRPr="001F16DE" w:rsidRDefault="00C93995" w:rsidP="0011051A">
      <w:pPr>
        <w:numPr>
          <w:ilvl w:val="0"/>
          <w:numId w:val="190"/>
        </w:numPr>
        <w:jc w:val="both"/>
        <w:rPr>
          <w:sz w:val="24"/>
        </w:rPr>
      </w:pPr>
      <w:r>
        <w:rPr>
          <w:sz w:val="24"/>
        </w:rPr>
        <w:t xml:space="preserve">The </w:t>
      </w:r>
      <w:r w:rsidR="007D3510" w:rsidRPr="001F16DE">
        <w:rPr>
          <w:sz w:val="24"/>
        </w:rPr>
        <w:t>HWLL case build process is as follows:</w:t>
      </w:r>
    </w:p>
    <w:p w14:paraId="3EA168FD" w14:textId="77777777" w:rsidR="007D3510" w:rsidRDefault="007D3510" w:rsidP="000D160B">
      <w:pPr>
        <w:pStyle w:val="ListParagraph"/>
        <w:keepNext/>
        <w:numPr>
          <w:ilvl w:val="1"/>
          <w:numId w:val="189"/>
        </w:numPr>
        <w:contextualSpacing/>
        <w:rPr>
          <w:sz w:val="24"/>
          <w:szCs w:val="24"/>
        </w:rPr>
      </w:pPr>
      <w:bookmarkStart w:id="335" w:name="_Toc440438948"/>
      <w:bookmarkEnd w:id="335"/>
      <w:r w:rsidRPr="001F16DE">
        <w:rPr>
          <w:sz w:val="24"/>
          <w:szCs w:val="24"/>
        </w:rPr>
        <w:t xml:space="preserve">Find historic peak wind from latest Wind Integration Reports posted on </w:t>
      </w:r>
      <w:hyperlink r:id="rId12" w:history="1">
        <w:r w:rsidRPr="001F16DE">
          <w:rPr>
            <w:rStyle w:val="Hyperlink"/>
            <w:sz w:val="24"/>
            <w:szCs w:val="24"/>
          </w:rPr>
          <w:t>http://www.ercot.com/gridinfo/generation/windintegration/</w:t>
        </w:r>
      </w:hyperlink>
      <w:r w:rsidRPr="001F16DE">
        <w:rPr>
          <w:sz w:val="24"/>
          <w:szCs w:val="24"/>
        </w:rPr>
        <w:t>.</w:t>
      </w:r>
    </w:p>
    <w:p w14:paraId="5145914B" w14:textId="77777777" w:rsidR="00EF7FA2" w:rsidRDefault="00EF7FA2" w:rsidP="004C6B84">
      <w:pPr>
        <w:pStyle w:val="ListParagraph"/>
        <w:keepNext/>
        <w:numPr>
          <w:ilvl w:val="2"/>
          <w:numId w:val="189"/>
        </w:numPr>
        <w:contextualSpacing/>
        <w:rPr>
          <w:sz w:val="24"/>
          <w:szCs w:val="24"/>
        </w:rPr>
      </w:pPr>
      <w:r>
        <w:rPr>
          <w:sz w:val="24"/>
          <w:szCs w:val="24"/>
        </w:rPr>
        <w:t>From the All Time Record Values section:</w:t>
      </w:r>
    </w:p>
    <w:p w14:paraId="74E3CCD9" w14:textId="77777777" w:rsidR="00EF7FA2" w:rsidRDefault="007D3510" w:rsidP="000D160B">
      <w:pPr>
        <w:pStyle w:val="ListParagraph"/>
        <w:keepNext/>
        <w:numPr>
          <w:ilvl w:val="2"/>
          <w:numId w:val="189"/>
        </w:numPr>
        <w:contextualSpacing/>
        <w:rPr>
          <w:sz w:val="24"/>
          <w:szCs w:val="24"/>
        </w:rPr>
      </w:pPr>
      <w:r w:rsidRPr="001F16DE">
        <w:rPr>
          <w:sz w:val="24"/>
          <w:szCs w:val="24"/>
        </w:rPr>
        <w:t xml:space="preserve">Record </w:t>
      </w:r>
      <w:proofErr w:type="spellStart"/>
      <w:r w:rsidR="00DD2FAE" w:rsidRPr="004C6B84">
        <w:rPr>
          <w:b/>
          <w:sz w:val="24"/>
          <w:szCs w:val="24"/>
        </w:rPr>
        <w:t>Record</w:t>
      </w:r>
      <w:proofErr w:type="spellEnd"/>
      <w:r w:rsidR="00DD2FAE" w:rsidRPr="004C6B84">
        <w:rPr>
          <w:b/>
          <w:sz w:val="24"/>
          <w:szCs w:val="24"/>
        </w:rPr>
        <w:t xml:space="preserve"> Wind </w:t>
      </w:r>
      <w:r w:rsidR="00A5048B">
        <w:rPr>
          <w:b/>
          <w:sz w:val="24"/>
          <w:szCs w:val="24"/>
        </w:rPr>
        <w:t>Generation</w:t>
      </w:r>
      <w:r w:rsidR="00EF7FA2">
        <w:rPr>
          <w:sz w:val="24"/>
          <w:szCs w:val="24"/>
        </w:rPr>
        <w:t xml:space="preserve"> </w:t>
      </w:r>
    </w:p>
    <w:p w14:paraId="6236A288"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proofErr w:type="spellStart"/>
      <w:r w:rsidRPr="004C6B84">
        <w:rPr>
          <w:b/>
          <w:sz w:val="24"/>
          <w:szCs w:val="24"/>
        </w:rPr>
        <w:t>Record</w:t>
      </w:r>
      <w:proofErr w:type="spellEnd"/>
      <w:r w:rsidRPr="004C6B84">
        <w:rPr>
          <w:b/>
          <w:sz w:val="24"/>
          <w:szCs w:val="24"/>
        </w:rPr>
        <w:t xml:space="preserve"> Wind </w:t>
      </w:r>
      <w:r w:rsidR="00A5048B">
        <w:rPr>
          <w:b/>
          <w:sz w:val="24"/>
          <w:szCs w:val="24"/>
        </w:rPr>
        <w:t>Generation</w:t>
      </w:r>
      <w:r w:rsidRPr="004C6B84">
        <w:rPr>
          <w:b/>
          <w:sz w:val="24"/>
          <w:szCs w:val="24"/>
        </w:rPr>
        <w:t xml:space="preserve"> Time</w:t>
      </w:r>
    </w:p>
    <w:p w14:paraId="6506256E" w14:textId="77777777" w:rsidR="00EF7FA2" w:rsidRDefault="00EF7FA2" w:rsidP="00EF7FA2">
      <w:pPr>
        <w:pStyle w:val="ListParagraph"/>
        <w:keepNext/>
        <w:numPr>
          <w:ilvl w:val="2"/>
          <w:numId w:val="189"/>
        </w:numPr>
        <w:contextualSpacing/>
        <w:rPr>
          <w:sz w:val="24"/>
          <w:szCs w:val="24"/>
        </w:rPr>
      </w:pPr>
      <w:r w:rsidRPr="001F16DE">
        <w:rPr>
          <w:sz w:val="24"/>
          <w:szCs w:val="24"/>
        </w:rPr>
        <w:t xml:space="preserve">Record </w:t>
      </w:r>
      <w:r w:rsidR="00A5048B" w:rsidRPr="00A5048B">
        <w:rPr>
          <w:b/>
          <w:sz w:val="24"/>
          <w:szCs w:val="24"/>
        </w:rPr>
        <w:t>Penetration at Record Wind Generation Time</w:t>
      </w:r>
    </w:p>
    <w:p w14:paraId="37D6C7A0" w14:textId="77777777" w:rsidR="007D3510" w:rsidRDefault="00EF7FA2" w:rsidP="004C6B84">
      <w:pPr>
        <w:pStyle w:val="ListParagraph"/>
        <w:keepNext/>
        <w:numPr>
          <w:ilvl w:val="1"/>
          <w:numId w:val="189"/>
        </w:numPr>
        <w:contextualSpacing/>
        <w:rPr>
          <w:sz w:val="24"/>
          <w:szCs w:val="24"/>
        </w:rPr>
      </w:pPr>
      <w:r>
        <w:rPr>
          <w:sz w:val="24"/>
          <w:szCs w:val="24"/>
        </w:rPr>
        <w:t xml:space="preserve">Find and record historic </w:t>
      </w:r>
      <w:r w:rsidRPr="004C6B84">
        <w:rPr>
          <w:b/>
          <w:sz w:val="24"/>
          <w:szCs w:val="24"/>
        </w:rPr>
        <w:t>Total Installed Capacity</w:t>
      </w:r>
      <w:r w:rsidR="00C46149">
        <w:rPr>
          <w:sz w:val="24"/>
          <w:szCs w:val="24"/>
        </w:rPr>
        <w:t xml:space="preserve"> from the W</w:t>
      </w:r>
      <w:r>
        <w:rPr>
          <w:sz w:val="24"/>
          <w:szCs w:val="24"/>
        </w:rPr>
        <w:t>MWG</w:t>
      </w:r>
      <w:r w:rsidR="00FC1C15">
        <w:rPr>
          <w:sz w:val="24"/>
          <w:szCs w:val="24"/>
        </w:rPr>
        <w:t xml:space="preserve"> (</w:t>
      </w:r>
      <w:r w:rsidR="00C46149">
        <w:rPr>
          <w:sz w:val="24"/>
          <w:szCs w:val="24"/>
        </w:rPr>
        <w:t>http://www.ercot.com/committee/w</w:t>
      </w:r>
      <w:r w:rsidR="00FC1C15" w:rsidRPr="00FC1C15">
        <w:rPr>
          <w:sz w:val="24"/>
          <w:szCs w:val="24"/>
        </w:rPr>
        <w:t>mwg</w:t>
      </w:r>
      <w:r w:rsidR="00FC1C15">
        <w:rPr>
          <w:sz w:val="24"/>
          <w:szCs w:val="24"/>
        </w:rPr>
        <w:t>)</w:t>
      </w:r>
      <w:r>
        <w:rPr>
          <w:sz w:val="24"/>
          <w:szCs w:val="24"/>
        </w:rPr>
        <w:t xml:space="preserve"> meeting page for the Record Wind </w:t>
      </w:r>
      <w:r w:rsidR="00A5048B">
        <w:rPr>
          <w:sz w:val="24"/>
          <w:szCs w:val="24"/>
        </w:rPr>
        <w:t>Generation</w:t>
      </w:r>
      <w:r>
        <w:rPr>
          <w:sz w:val="24"/>
          <w:szCs w:val="24"/>
        </w:rPr>
        <w:t xml:space="preserve"> Time in the </w:t>
      </w:r>
      <w:r w:rsidRPr="004C6B84">
        <w:rPr>
          <w:b/>
          <w:sz w:val="24"/>
          <w:szCs w:val="24"/>
        </w:rPr>
        <w:t>Nodal Monthly Aggregate WPF Report</w:t>
      </w:r>
      <w:r>
        <w:rPr>
          <w:b/>
          <w:sz w:val="24"/>
          <w:szCs w:val="24"/>
        </w:rPr>
        <w:t>, tab RSC to RGN_2, System-Wide column.</w:t>
      </w:r>
      <w:r>
        <w:rPr>
          <w:sz w:val="24"/>
          <w:szCs w:val="24"/>
        </w:rPr>
        <w:t xml:space="preserve"> </w:t>
      </w:r>
    </w:p>
    <w:p w14:paraId="45B516B9" w14:textId="77777777" w:rsidR="007D3510" w:rsidRPr="00230D09" w:rsidRDefault="007D3510" w:rsidP="000D160B">
      <w:pPr>
        <w:pStyle w:val="ListParagraph"/>
        <w:keepNext/>
        <w:numPr>
          <w:ilvl w:val="1"/>
          <w:numId w:val="189"/>
        </w:numPr>
        <w:contextualSpacing/>
        <w:rPr>
          <w:sz w:val="24"/>
          <w:szCs w:val="24"/>
        </w:rPr>
      </w:pPr>
      <w:r w:rsidRPr="00230D09">
        <w:rPr>
          <w:sz w:val="24"/>
          <w:szCs w:val="24"/>
        </w:rPr>
        <w:t xml:space="preserve">Use </w:t>
      </w:r>
      <w:r w:rsidR="00DC173F">
        <w:rPr>
          <w:sz w:val="24"/>
          <w:szCs w:val="24"/>
        </w:rPr>
        <w:t>SUM</w:t>
      </w:r>
      <w:r w:rsidR="00DC173F" w:rsidRPr="00230D09">
        <w:rPr>
          <w:sz w:val="24"/>
          <w:szCs w:val="24"/>
        </w:rPr>
        <w:t xml:space="preserve"> </w:t>
      </w:r>
      <w:r w:rsidRPr="00230D09">
        <w:rPr>
          <w:sz w:val="24"/>
          <w:szCs w:val="24"/>
        </w:rPr>
        <w:t>case topology.</w:t>
      </w:r>
    </w:p>
    <w:p w14:paraId="4F3589A1" w14:textId="77777777" w:rsidR="007D3510" w:rsidRDefault="007D3510" w:rsidP="000D160B">
      <w:pPr>
        <w:pStyle w:val="ListParagraph"/>
        <w:keepNext/>
        <w:numPr>
          <w:ilvl w:val="1"/>
          <w:numId w:val="189"/>
        </w:numPr>
        <w:contextualSpacing/>
        <w:rPr>
          <w:sz w:val="24"/>
          <w:szCs w:val="24"/>
        </w:rPr>
      </w:pPr>
      <w:r w:rsidRPr="00610695">
        <w:rPr>
          <w:sz w:val="24"/>
          <w:szCs w:val="24"/>
        </w:rPr>
        <w:t xml:space="preserve">Determine generation </w:t>
      </w:r>
      <w:r w:rsidR="006B72D6" w:rsidRPr="00610695">
        <w:rPr>
          <w:sz w:val="24"/>
          <w:szCs w:val="24"/>
        </w:rPr>
        <w:t xml:space="preserve">and load </w:t>
      </w:r>
      <w:r w:rsidRPr="00610695">
        <w:rPr>
          <w:sz w:val="24"/>
          <w:szCs w:val="24"/>
        </w:rPr>
        <w:t>level for HWLL case.</w:t>
      </w:r>
    </w:p>
    <w:p w14:paraId="53EDB7D5" w14:textId="77777777" w:rsidR="00BD5693" w:rsidRPr="00610695" w:rsidRDefault="00BD5693" w:rsidP="004C6B84">
      <w:pPr>
        <w:pStyle w:val="ListParagraph"/>
        <w:keepNext/>
        <w:numPr>
          <w:ilvl w:val="2"/>
          <w:numId w:val="189"/>
        </w:numPr>
        <w:contextualSpacing/>
        <w:rPr>
          <w:sz w:val="24"/>
          <w:szCs w:val="24"/>
        </w:rPr>
      </w:pPr>
      <w:r>
        <w:rPr>
          <w:sz w:val="24"/>
          <w:szCs w:val="24"/>
        </w:rPr>
        <w:t xml:space="preserve">Determine </w:t>
      </w:r>
      <w:r w:rsidRPr="004C6B84">
        <w:rPr>
          <w:b/>
          <w:sz w:val="24"/>
          <w:szCs w:val="24"/>
        </w:rPr>
        <w:t>Actual Wind Output as a Percentage of the Total Installed Wind Capacity</w:t>
      </w:r>
      <w:r>
        <w:rPr>
          <w:sz w:val="24"/>
          <w:szCs w:val="24"/>
        </w:rPr>
        <w:t xml:space="preserve"> by dividing Record Wind Generation at by Total Installed Capacity.</w:t>
      </w:r>
    </w:p>
    <w:p w14:paraId="61B2581E" w14:textId="77777777" w:rsidR="007D3510" w:rsidRPr="00610695" w:rsidRDefault="007D3510" w:rsidP="000D160B">
      <w:pPr>
        <w:pStyle w:val="ListParagraph"/>
        <w:keepNext/>
        <w:numPr>
          <w:ilvl w:val="2"/>
          <w:numId w:val="189"/>
        </w:numPr>
        <w:contextualSpacing/>
        <w:rPr>
          <w:sz w:val="24"/>
          <w:szCs w:val="24"/>
        </w:rPr>
      </w:pPr>
      <w:r w:rsidRPr="00610695">
        <w:rPr>
          <w:sz w:val="24"/>
          <w:szCs w:val="24"/>
        </w:rPr>
        <w:t xml:space="preserve">Determine total wind capacity available in HWLL case and </w:t>
      </w:r>
      <w:r w:rsidR="006B72D6" w:rsidRPr="00610695">
        <w:rPr>
          <w:sz w:val="24"/>
          <w:szCs w:val="24"/>
        </w:rPr>
        <w:t>apply percentage from above</w:t>
      </w:r>
      <w:r w:rsidRPr="00610695">
        <w:rPr>
          <w:sz w:val="24"/>
          <w:szCs w:val="24"/>
        </w:rPr>
        <w:t xml:space="preserve"> to determine wind </w:t>
      </w:r>
      <w:r w:rsidR="006B72D6" w:rsidRPr="00610695">
        <w:rPr>
          <w:sz w:val="24"/>
          <w:szCs w:val="24"/>
        </w:rPr>
        <w:t xml:space="preserve">generation </w:t>
      </w:r>
      <w:r w:rsidRPr="00610695">
        <w:rPr>
          <w:sz w:val="24"/>
          <w:szCs w:val="24"/>
        </w:rPr>
        <w:t xml:space="preserve">level to be </w:t>
      </w:r>
      <w:r w:rsidR="006B72D6" w:rsidRPr="00610695">
        <w:rPr>
          <w:sz w:val="24"/>
          <w:szCs w:val="24"/>
        </w:rPr>
        <w:t>dispatched</w:t>
      </w:r>
      <w:r w:rsidRPr="00610695">
        <w:rPr>
          <w:sz w:val="24"/>
          <w:szCs w:val="24"/>
        </w:rPr>
        <w:t xml:space="preserve"> in HWLL case.</w:t>
      </w:r>
      <w:r w:rsidR="00F213FC" w:rsidRPr="00610695">
        <w:rPr>
          <w:sz w:val="24"/>
          <w:szCs w:val="24"/>
        </w:rPr>
        <w:t xml:space="preserve"> Please note the wind generation level may require additional adjustments in order to produce a stable base case.</w:t>
      </w:r>
      <w:r w:rsidR="00DC173F">
        <w:rPr>
          <w:sz w:val="24"/>
          <w:szCs w:val="24"/>
        </w:rPr>
        <w:t xml:space="preserve">  The conventional generators online at Record Wind Generation Time should be dispatched.</w:t>
      </w:r>
    </w:p>
    <w:p w14:paraId="11EB6CC4" w14:textId="77777777" w:rsidR="007D3510" w:rsidRPr="0038495B" w:rsidRDefault="00D426B2" w:rsidP="000D160B">
      <w:pPr>
        <w:pStyle w:val="ListParagraph"/>
        <w:keepNext/>
        <w:numPr>
          <w:ilvl w:val="2"/>
          <w:numId w:val="189"/>
        </w:numPr>
        <w:contextualSpacing/>
        <w:rPr>
          <w:sz w:val="24"/>
          <w:szCs w:val="24"/>
        </w:rPr>
      </w:pPr>
      <w:r>
        <w:rPr>
          <w:sz w:val="24"/>
          <w:szCs w:val="24"/>
        </w:rPr>
        <w:t>D</w:t>
      </w:r>
      <w:r w:rsidR="007D3510" w:rsidRPr="0038495B">
        <w:rPr>
          <w:sz w:val="24"/>
          <w:szCs w:val="24"/>
        </w:rPr>
        <w:t xml:space="preserve">ivide </w:t>
      </w:r>
      <w:r w:rsidR="00BD5693">
        <w:rPr>
          <w:sz w:val="24"/>
          <w:szCs w:val="24"/>
        </w:rPr>
        <w:t xml:space="preserve">the </w:t>
      </w:r>
      <w:r w:rsidR="007D3510" w:rsidRPr="0038495B">
        <w:rPr>
          <w:sz w:val="24"/>
          <w:szCs w:val="24"/>
        </w:rPr>
        <w:t xml:space="preserve">HWLL wind </w:t>
      </w:r>
      <w:r w:rsidR="00A42DE4">
        <w:rPr>
          <w:sz w:val="24"/>
          <w:szCs w:val="24"/>
        </w:rPr>
        <w:t xml:space="preserve">generation </w:t>
      </w:r>
      <w:r w:rsidR="007D3510" w:rsidRPr="0038495B">
        <w:rPr>
          <w:sz w:val="24"/>
          <w:szCs w:val="24"/>
        </w:rPr>
        <w:t xml:space="preserve">level </w:t>
      </w:r>
      <w:r w:rsidR="00BD5693">
        <w:rPr>
          <w:sz w:val="24"/>
          <w:szCs w:val="24"/>
        </w:rPr>
        <w:t xml:space="preserve">from above </w:t>
      </w:r>
      <w:r w:rsidR="007D3510" w:rsidRPr="0038495B">
        <w:rPr>
          <w:sz w:val="24"/>
          <w:szCs w:val="24"/>
        </w:rPr>
        <w:t xml:space="preserve">by </w:t>
      </w:r>
      <w:r w:rsidR="00BD5693">
        <w:rPr>
          <w:sz w:val="24"/>
          <w:szCs w:val="24"/>
        </w:rPr>
        <w:t xml:space="preserve">the </w:t>
      </w:r>
      <w:r w:rsidR="00A5048B">
        <w:rPr>
          <w:b/>
          <w:sz w:val="24"/>
          <w:szCs w:val="24"/>
        </w:rPr>
        <w:t>Penetration at Record Wind Generation Time</w:t>
      </w:r>
      <w:r w:rsidR="007D3510" w:rsidRPr="0038495B">
        <w:rPr>
          <w:sz w:val="24"/>
          <w:szCs w:val="24"/>
        </w:rPr>
        <w:t xml:space="preserve"> </w:t>
      </w:r>
      <w:r>
        <w:rPr>
          <w:sz w:val="24"/>
          <w:szCs w:val="24"/>
        </w:rPr>
        <w:t xml:space="preserve">% </w:t>
      </w:r>
      <w:r w:rsidR="007D3510" w:rsidRPr="0038495B">
        <w:rPr>
          <w:sz w:val="24"/>
          <w:szCs w:val="24"/>
        </w:rPr>
        <w:t>to get</w:t>
      </w:r>
      <w:r w:rsidR="006B72D6">
        <w:rPr>
          <w:sz w:val="24"/>
          <w:szCs w:val="24"/>
        </w:rPr>
        <w:t xml:space="preserve"> total generation for HWLL case.</w:t>
      </w:r>
    </w:p>
    <w:p w14:paraId="0FB843F8" w14:textId="77777777" w:rsidR="007D3510" w:rsidRPr="0038495B" w:rsidRDefault="00A5048B" w:rsidP="000D160B">
      <w:pPr>
        <w:pStyle w:val="ListParagraph"/>
        <w:keepNext/>
        <w:numPr>
          <w:ilvl w:val="2"/>
          <w:numId w:val="189"/>
        </w:numPr>
        <w:spacing w:after="120"/>
        <w:contextualSpacing/>
        <w:rPr>
          <w:sz w:val="24"/>
          <w:szCs w:val="24"/>
        </w:rPr>
      </w:pPr>
      <w:r>
        <w:rPr>
          <w:sz w:val="24"/>
          <w:szCs w:val="24"/>
        </w:rPr>
        <w:t>Assuming the total generation will equal the</w:t>
      </w:r>
      <w:r w:rsidR="007D3510" w:rsidRPr="0038495B">
        <w:rPr>
          <w:sz w:val="24"/>
          <w:szCs w:val="24"/>
        </w:rPr>
        <w:t xml:space="preserve"> total </w:t>
      </w:r>
      <w:r w:rsidR="006B72D6">
        <w:rPr>
          <w:sz w:val="24"/>
          <w:szCs w:val="24"/>
        </w:rPr>
        <w:t>load</w:t>
      </w:r>
      <w:r w:rsidR="007D3510" w:rsidRPr="0038495B">
        <w:rPr>
          <w:sz w:val="24"/>
          <w:szCs w:val="24"/>
        </w:rPr>
        <w:t xml:space="preserve"> </w:t>
      </w:r>
      <w:proofErr w:type="spellStart"/>
      <w:r w:rsidR="007D3510" w:rsidRPr="0038495B">
        <w:rPr>
          <w:sz w:val="24"/>
          <w:szCs w:val="24"/>
        </w:rPr>
        <w:t>level</w:t>
      </w:r>
      <w:r>
        <w:rPr>
          <w:sz w:val="24"/>
          <w:szCs w:val="24"/>
        </w:rPr>
        <w:t>+loss</w:t>
      </w:r>
      <w:proofErr w:type="spellEnd"/>
      <w:r w:rsidR="007D3510" w:rsidRPr="0038495B">
        <w:rPr>
          <w:sz w:val="24"/>
          <w:szCs w:val="24"/>
        </w:rPr>
        <w:t xml:space="preserve"> </w:t>
      </w:r>
      <w:r w:rsidR="00A42DE4">
        <w:rPr>
          <w:sz w:val="24"/>
          <w:szCs w:val="24"/>
        </w:rPr>
        <w:t xml:space="preserve">for HWLL </w:t>
      </w:r>
      <w:r>
        <w:rPr>
          <w:sz w:val="24"/>
          <w:szCs w:val="24"/>
        </w:rPr>
        <w:t xml:space="preserve">use </w:t>
      </w:r>
      <w:r w:rsidR="00D426B2">
        <w:rPr>
          <w:sz w:val="24"/>
          <w:szCs w:val="24"/>
        </w:rPr>
        <w:t xml:space="preserve">the </w:t>
      </w:r>
      <w:r>
        <w:rPr>
          <w:sz w:val="24"/>
          <w:szCs w:val="24"/>
        </w:rPr>
        <w:t>load</w:t>
      </w:r>
      <w:r w:rsidR="00D426B2">
        <w:rPr>
          <w:sz w:val="24"/>
          <w:szCs w:val="24"/>
        </w:rPr>
        <w:t>/</w:t>
      </w:r>
      <w:proofErr w:type="spellStart"/>
      <w:r w:rsidR="00D426B2">
        <w:rPr>
          <w:sz w:val="24"/>
          <w:szCs w:val="24"/>
        </w:rPr>
        <w:t>load</w:t>
      </w:r>
      <w:r>
        <w:rPr>
          <w:sz w:val="24"/>
          <w:szCs w:val="24"/>
        </w:rPr>
        <w:t>+loss</w:t>
      </w:r>
      <w:proofErr w:type="spellEnd"/>
      <w:r>
        <w:rPr>
          <w:sz w:val="24"/>
          <w:szCs w:val="24"/>
        </w:rPr>
        <w:t xml:space="preserve"> </w:t>
      </w:r>
      <w:r w:rsidR="00D426B2">
        <w:rPr>
          <w:sz w:val="24"/>
          <w:szCs w:val="24"/>
        </w:rPr>
        <w:t>ratio</w:t>
      </w:r>
      <w:r w:rsidR="006B72D6">
        <w:rPr>
          <w:sz w:val="24"/>
          <w:szCs w:val="24"/>
        </w:rPr>
        <w:t xml:space="preserve"> from </w:t>
      </w:r>
      <w:r>
        <w:rPr>
          <w:sz w:val="24"/>
          <w:szCs w:val="24"/>
        </w:rPr>
        <w:t xml:space="preserve">the </w:t>
      </w:r>
      <w:r w:rsidR="006B72D6">
        <w:rPr>
          <w:sz w:val="24"/>
          <w:szCs w:val="24"/>
        </w:rPr>
        <w:t xml:space="preserve">solved </w:t>
      </w:r>
      <w:r w:rsidR="00DC173F">
        <w:rPr>
          <w:sz w:val="24"/>
          <w:szCs w:val="24"/>
        </w:rPr>
        <w:t xml:space="preserve">SUM </w:t>
      </w:r>
      <w:r w:rsidR="006B72D6">
        <w:rPr>
          <w:sz w:val="24"/>
          <w:szCs w:val="24"/>
        </w:rPr>
        <w:t>case to determine</w:t>
      </w:r>
      <w:r w:rsidR="00437DC1">
        <w:rPr>
          <w:sz w:val="24"/>
          <w:szCs w:val="24"/>
        </w:rPr>
        <w:t xml:space="preserve"> the </w:t>
      </w:r>
      <w:r w:rsidR="006B72D6">
        <w:rPr>
          <w:sz w:val="24"/>
          <w:szCs w:val="24"/>
        </w:rPr>
        <w:t xml:space="preserve">load level </w:t>
      </w:r>
      <w:r w:rsidR="00D426B2">
        <w:rPr>
          <w:sz w:val="24"/>
          <w:szCs w:val="24"/>
        </w:rPr>
        <w:t>for</w:t>
      </w:r>
      <w:r w:rsidR="00437DC1">
        <w:rPr>
          <w:sz w:val="24"/>
          <w:szCs w:val="24"/>
        </w:rPr>
        <w:t xml:space="preserve"> the </w:t>
      </w:r>
      <w:r>
        <w:rPr>
          <w:sz w:val="24"/>
          <w:szCs w:val="24"/>
        </w:rPr>
        <w:t xml:space="preserve">HWLL </w:t>
      </w:r>
      <w:r w:rsidR="00437DC1">
        <w:rPr>
          <w:sz w:val="24"/>
          <w:szCs w:val="24"/>
        </w:rPr>
        <w:t>case</w:t>
      </w:r>
      <w:r>
        <w:rPr>
          <w:sz w:val="24"/>
          <w:szCs w:val="24"/>
        </w:rPr>
        <w:t xml:space="preserve"> and distribute load by entity based on the solved </w:t>
      </w:r>
      <w:r w:rsidR="00DC173F">
        <w:rPr>
          <w:sz w:val="24"/>
          <w:szCs w:val="24"/>
        </w:rPr>
        <w:t xml:space="preserve">SUM </w:t>
      </w:r>
      <w:r>
        <w:rPr>
          <w:sz w:val="24"/>
          <w:szCs w:val="24"/>
        </w:rPr>
        <w:t>case</w:t>
      </w:r>
      <w:r w:rsidR="006B72D6">
        <w:rPr>
          <w:sz w:val="24"/>
          <w:szCs w:val="24"/>
        </w:rPr>
        <w:t>.  Each entity will provide load profiles to match their portion of the total load level</w:t>
      </w:r>
      <w:r w:rsidR="007D3510" w:rsidRPr="0038495B">
        <w:rPr>
          <w:sz w:val="24"/>
          <w:szCs w:val="24"/>
        </w:rPr>
        <w:t xml:space="preserve"> for HWLL case.</w:t>
      </w:r>
      <w:r w:rsidR="0073799B">
        <w:rPr>
          <w:sz w:val="24"/>
          <w:szCs w:val="24"/>
        </w:rPr>
        <w:t xml:space="preserve"> </w:t>
      </w:r>
      <w:r w:rsidR="001F16DE">
        <w:rPr>
          <w:sz w:val="24"/>
          <w:szCs w:val="24"/>
        </w:rPr>
        <w:t>These load levels will remain constant and will only be updated during the case building process.</w:t>
      </w: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3B8EE551" w14:textId="32D40557" w:rsidR="003B4725" w:rsidRPr="005963A4" w:rsidRDefault="000F0A5B" w:rsidP="009C3A4F">
      <w:pPr>
        <w:spacing w:after="240"/>
        <w:rPr>
          <w:iCs/>
          <w:sz w:val="24"/>
          <w:szCs w:val="24"/>
        </w:rPr>
      </w:pPr>
      <w:bookmarkStart w:id="336" w:name="OLE_LINK5"/>
      <w:bookmarkStart w:id="337" w:name="OLE_LINK6"/>
      <w:r w:rsidRPr="000F0A5B">
        <w:rPr>
          <w:iCs/>
          <w:sz w:val="24"/>
        </w:rPr>
        <w:t xml:space="preserve">New 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336"/>
      <w:bookmarkEnd w:id="337"/>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proofErr w:type="gramStart"/>
      <w:r w:rsidR="001F16DE" w:rsidRPr="001E2837">
        <w:rPr>
          <w:sz w:val="24"/>
          <w:szCs w:val="24"/>
        </w:rPr>
        <w:t>a</w:t>
      </w:r>
      <w:r w:rsidR="00F325E5" w:rsidRPr="001E2837">
        <w:rPr>
          <w:sz w:val="24"/>
          <w:szCs w:val="24"/>
        </w:rPr>
        <w:t>ddition</w:t>
      </w:r>
      <w:proofErr w:type="gramEnd"/>
      <w:r w:rsidR="00F325E5" w:rsidRPr="001E2837">
        <w:rPr>
          <w:sz w:val="24"/>
          <w:szCs w:val="24"/>
        </w:rPr>
        <w:t xml:space="preserve"> of Proposed Generation Resources to the Planning Models</w:t>
      </w:r>
      <w:r w:rsidR="008C382C" w:rsidRPr="00AA508A">
        <w:rPr>
          <w:iCs/>
          <w:sz w:val="24"/>
          <w:szCs w:val="24"/>
        </w:rPr>
        <w:t>.</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1D776992" w14:textId="26087349" w:rsidR="003B4725" w:rsidDel="000F3BB9"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77777777"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8A57EF" w:rsidR="005033DF" w:rsidRDefault="005A22CA">
      <w:pPr>
        <w:numPr>
          <w:ilvl w:val="0"/>
          <w:numId w:val="60"/>
        </w:numPr>
        <w:tabs>
          <w:tab w:val="left" w:pos="1440"/>
        </w:tabs>
        <w:jc w:val="both"/>
        <w:rPr>
          <w:color w:val="000000"/>
          <w:sz w:val="24"/>
        </w:rPr>
      </w:pPr>
      <w:r>
        <w:rPr>
          <w:color w:val="000000"/>
          <w:sz w:val="24"/>
        </w:rPr>
        <w:t xml:space="preserve">Scale </w:t>
      </w:r>
      <w:r w:rsidR="005033DF">
        <w:rPr>
          <w:color w:val="000000"/>
          <w:sz w:val="24"/>
        </w:rPr>
        <w:t>wi</w:t>
      </w:r>
      <w:r w:rsidR="00181017">
        <w:rPr>
          <w:color w:val="000000"/>
          <w:sz w:val="24"/>
        </w:rPr>
        <w:t>nd generation dispatch up to 50</w:t>
      </w:r>
      <w:r w:rsidR="005033DF">
        <w:rPr>
          <w:color w:val="000000"/>
          <w:sz w:val="24"/>
        </w:rPr>
        <w:t>% of capability</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Add units with interconnection agreements, but do not meet all of the requirements for inclusion defined in the Planning Guide</w:t>
      </w:r>
      <w:r w:rsidR="004635B9">
        <w:rPr>
          <w:color w:val="000000"/>
          <w:sz w:val="24"/>
        </w:rPr>
        <w:t>.</w:t>
      </w:r>
      <w:r w:rsidR="00031BD1">
        <w:rPr>
          <w:color w:val="000000"/>
          <w:sz w:val="24"/>
        </w:rPr>
        <w:t xml:space="preserve"> </w:t>
      </w:r>
    </w:p>
    <w:p w14:paraId="04D997C6" w14:textId="77777777" w:rsidR="00E67723" w:rsidRDefault="006E63D1" w:rsidP="00031BD1">
      <w:pPr>
        <w:numPr>
          <w:ilvl w:val="0"/>
          <w:numId w:val="60"/>
        </w:numPr>
        <w:tabs>
          <w:tab w:val="left" w:pos="1440"/>
        </w:tabs>
        <w:jc w:val="both"/>
        <w:rPr>
          <w:color w:val="000000"/>
          <w:sz w:val="24"/>
        </w:rPr>
      </w:pPr>
      <w:r w:rsidRPr="006E63D1">
        <w:rPr>
          <w:color w:val="000000"/>
          <w:sz w:val="24"/>
        </w:rPr>
        <w:t xml:space="preserve">Units that have changed their status to </w:t>
      </w:r>
      <w:proofErr w:type="gramStart"/>
      <w:r w:rsidRPr="006E63D1">
        <w:rPr>
          <w:color w:val="000000"/>
          <w:sz w:val="24"/>
        </w:rPr>
        <w:t>mothballed  over</w:t>
      </w:r>
      <w:proofErr w:type="gramEnd"/>
      <w:r w:rsidRPr="006E63D1">
        <w:rPr>
          <w:color w:val="000000"/>
          <w:sz w:val="24"/>
        </w:rPr>
        <w:t xml:space="preserve">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4B5F8E1B" w14:textId="44D7AF18" w:rsidR="000F3B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3DC081FF" w14:textId="76886C7F" w:rsidR="0079526E" w:rsidRPr="00B1703A" w:rsidRDefault="00CD31A1" w:rsidP="00F205BE">
      <w:pPr>
        <w:numPr>
          <w:ilvl w:val="0"/>
          <w:numId w:val="187"/>
        </w:numPr>
        <w:spacing w:after="120"/>
        <w:ind w:hanging="720"/>
        <w:rPr>
          <w:sz w:val="24"/>
          <w:szCs w:val="24"/>
        </w:rPr>
      </w:pPr>
      <w:r>
        <w:rPr>
          <w:sz w:val="24"/>
          <w:szCs w:val="24"/>
        </w:rPr>
        <w:t>ERCOT will model future 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77777777"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AF48C3">
        <w:rPr>
          <w:sz w:val="24"/>
          <w:szCs w:val="24"/>
        </w:rPr>
        <w:t xml:space="preserve">RARF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6AB737E6" w:rsidR="001F5131" w:rsidRPr="00C510D3" w:rsidRDefault="001F5131" w:rsidP="00D56DF7">
            <w:pPr>
              <w:spacing w:after="120"/>
              <w:ind w:right="-108"/>
              <w:rPr>
                <w:color w:val="000000"/>
                <w:sz w:val="24"/>
              </w:rPr>
            </w:pPr>
            <w:r w:rsidRPr="00F32B88">
              <w:rPr>
                <w:color w:val="000000"/>
                <w:sz w:val="24"/>
              </w:rPr>
              <w:t>4</w:t>
            </w:r>
            <w:r w:rsidRPr="00C510D3">
              <w:rPr>
                <w:color w:val="000000"/>
                <w:sz w:val="24"/>
              </w:rPr>
              <w:t>.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11E864D3" w:rsidR="00B1703A" w:rsidRPr="004C6B84" w:rsidRDefault="00B1703A" w:rsidP="00D56DF7">
            <w:pPr>
              <w:spacing w:after="120"/>
              <w:ind w:right="-108"/>
              <w:rPr>
                <w:b/>
                <w:bCs/>
                <w:sz w:val="24"/>
                <w:szCs w:val="24"/>
              </w:rPr>
            </w:pPr>
            <w:r w:rsidRPr="00F32B88">
              <w:rPr>
                <w:color w:val="000000"/>
                <w:sz w:val="24"/>
              </w:rPr>
              <w:t>6</w:t>
            </w:r>
            <w:r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1B70A635" w:rsidR="00B1703A" w:rsidRPr="00F32B88" w:rsidRDefault="00DB6ABF"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4BA4F188" w:rsidR="00B1703A" w:rsidRPr="00F32B88" w:rsidRDefault="00DB6ABF" w:rsidP="004464E4">
            <w:pPr>
              <w:spacing w:after="120"/>
              <w:ind w:right="-108"/>
              <w:rPr>
                <w:bCs/>
                <w:sz w:val="24"/>
                <w:szCs w:val="24"/>
              </w:rPr>
            </w:pPr>
            <w:r w:rsidRPr="00F32B88">
              <w:rPr>
                <w:bCs/>
                <w:sz w:val="24"/>
                <w:szCs w:val="24"/>
              </w:rPr>
              <w:t>1</w:t>
            </w:r>
            <w:r>
              <w:rPr>
                <w:bCs/>
                <w:sz w:val="24"/>
                <w:szCs w:val="24"/>
              </w:rPr>
              <w:t>1</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4E35BE4C" w14:textId="77777777" w:rsidR="006F1D64" w:rsidRDefault="006F1D64" w:rsidP="001A0B0C">
      <w:pPr>
        <w:spacing w:after="120"/>
        <w:jc w:val="both"/>
        <w:rPr>
          <w:sz w:val="24"/>
        </w:rPr>
      </w:pP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77777777" w:rsidR="00DB196D" w:rsidRPr="004C6B84" w:rsidRDefault="006075D1" w:rsidP="00985357">
      <w:pPr>
        <w:keepNext/>
        <w:tabs>
          <w:tab w:val="left" w:pos="1080"/>
        </w:tabs>
        <w:spacing w:before="240" w:after="240"/>
        <w:ind w:left="1080" w:hanging="1080"/>
        <w:outlineLvl w:val="2"/>
        <w:rPr>
          <w:b/>
          <w:bCs/>
          <w:sz w:val="24"/>
        </w:rPr>
      </w:pPr>
      <w:r>
        <w:rPr>
          <w:b/>
          <w:bCs/>
          <w:i/>
          <w:sz w:val="24"/>
        </w:rPr>
        <w:br w:type="page"/>
      </w:r>
      <w:r w:rsidR="00985357" w:rsidRPr="004C6B84">
        <w:rPr>
          <w:b/>
          <w:bCs/>
          <w:sz w:val="24"/>
        </w:rPr>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338" w:name="OLE_LINK7"/>
            <w:bookmarkStart w:id="339" w:name="OLE_LINK8"/>
            <w:r w:rsidRPr="006075D1">
              <w:t xml:space="preserve">MOD </w:t>
            </w:r>
            <w:bookmarkEnd w:id="338"/>
            <w:bookmarkEnd w:id="339"/>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3EB3601E"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77777777" w:rsidR="00C02800" w:rsidRPr="006075D1" w:rsidRDefault="00C02800" w:rsidP="00250B21">
            <w:pPr>
              <w:pStyle w:val="BodyText2"/>
              <w:keepNext/>
              <w:keepLines/>
              <w:jc w:val="center"/>
            </w:pPr>
            <w:r w:rsidRPr="006075D1">
              <w:t xml:space="preserve">RARF - </w:t>
            </w:r>
            <w:r w:rsidR="00611AB2" w:rsidRPr="006075D1">
              <w:t>NMMS</w:t>
            </w:r>
          </w:p>
        </w:tc>
        <w:tc>
          <w:tcPr>
            <w:tcW w:w="0" w:type="auto"/>
          </w:tcPr>
          <w:p w14:paraId="104E1119" w14:textId="77777777" w:rsidR="00C02800" w:rsidRPr="006075D1" w:rsidRDefault="00C02800"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340" w:name="_Ref316485842"/>
            <w:r w:rsidR="00D535C2" w:rsidRPr="00D535C2">
              <w:rPr>
                <w:rStyle w:val="FootnoteReference"/>
                <w:b/>
                <w:vertAlign w:val="superscript"/>
              </w:rPr>
              <w:footnoteReference w:id="3"/>
            </w:r>
            <w:bookmarkEnd w:id="340"/>
          </w:p>
        </w:tc>
        <w:tc>
          <w:tcPr>
            <w:tcW w:w="3105" w:type="dxa"/>
          </w:tcPr>
          <w:p w14:paraId="20595104" w14:textId="77777777" w:rsidR="00C02800" w:rsidRPr="006075D1" w:rsidRDefault="00C23599" w:rsidP="00D535C2">
            <w:pPr>
              <w:pStyle w:val="BodyText2"/>
              <w:keepNext/>
              <w:keepLines/>
              <w:jc w:val="center"/>
            </w:pPr>
            <w:r w:rsidRPr="006075D1">
              <w:t xml:space="preserve">RARF - </w:t>
            </w:r>
            <w:r w:rsidR="00611AB2" w:rsidRPr="006075D1">
              <w:t>NMMS</w:t>
            </w:r>
          </w:p>
        </w:tc>
        <w:tc>
          <w:tcPr>
            <w:tcW w:w="0" w:type="auto"/>
          </w:tcPr>
          <w:p w14:paraId="1D85D7E7"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2A276C4" w14:textId="77777777" w:rsidR="00C02800" w:rsidRPr="006075D1" w:rsidRDefault="00C23599" w:rsidP="0023479E">
            <w:pPr>
              <w:pStyle w:val="BodyText2"/>
              <w:keepNext/>
              <w:keepLines/>
              <w:jc w:val="center"/>
            </w:pPr>
            <w:r w:rsidRPr="006075D1">
              <w:t xml:space="preserve">RARF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7777777" w:rsidR="00C02800" w:rsidRPr="006075D1" w:rsidRDefault="00C23599" w:rsidP="00250B21">
            <w:pPr>
              <w:pStyle w:val="BodyText2"/>
              <w:keepNext/>
              <w:keepLines/>
              <w:jc w:val="center"/>
            </w:pPr>
            <w:r w:rsidRPr="006075D1">
              <w:t xml:space="preserve">RARF - </w:t>
            </w:r>
            <w:r w:rsidR="00611AB2" w:rsidRPr="006075D1">
              <w:t>NMMS</w:t>
            </w:r>
          </w:p>
        </w:tc>
        <w:tc>
          <w:tcPr>
            <w:tcW w:w="0" w:type="auto"/>
          </w:tcPr>
          <w:p w14:paraId="20212D9E" w14:textId="77777777" w:rsidR="00C02800"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w:t>
            </w:r>
            <w:proofErr w:type="spellStart"/>
            <w:r w:rsidRPr="006075D1">
              <w:t>pu</w:t>
            </w:r>
            <w:proofErr w:type="spellEnd"/>
            <w:r w:rsidRPr="006075D1">
              <w:t>)</w:t>
            </w:r>
            <w:r w:rsidR="00056761" w:rsidRPr="00354B99">
              <w:rPr>
                <w:b/>
                <w:vertAlign w:val="superscript"/>
              </w:rPr>
              <w:t>2</w:t>
            </w:r>
          </w:p>
        </w:tc>
        <w:tc>
          <w:tcPr>
            <w:tcW w:w="3105" w:type="dxa"/>
          </w:tcPr>
          <w:p w14:paraId="5FC3AA73"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706EED45"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w:t>
            </w:r>
            <w:proofErr w:type="spellStart"/>
            <w:r w:rsidRPr="006075D1">
              <w:t>pu</w:t>
            </w:r>
            <w:proofErr w:type="spellEnd"/>
            <w:r w:rsidRPr="006075D1">
              <w:t>)</w:t>
            </w:r>
            <w:r w:rsidR="00056761" w:rsidRPr="00354B99">
              <w:rPr>
                <w:b/>
                <w:vertAlign w:val="superscript"/>
              </w:rPr>
              <w:t>2</w:t>
            </w:r>
          </w:p>
        </w:tc>
        <w:tc>
          <w:tcPr>
            <w:tcW w:w="3105" w:type="dxa"/>
          </w:tcPr>
          <w:p w14:paraId="792E4C27" w14:textId="77777777" w:rsidR="00C23599" w:rsidRPr="006075D1" w:rsidRDefault="00C23599" w:rsidP="00250B21">
            <w:pPr>
              <w:pStyle w:val="BodyText2"/>
              <w:keepNext/>
              <w:keepLines/>
              <w:jc w:val="center"/>
            </w:pPr>
            <w:r w:rsidRPr="006075D1">
              <w:t xml:space="preserve">RARF - </w:t>
            </w:r>
            <w:r w:rsidR="00611AB2" w:rsidRPr="006075D1">
              <w:t>NMMS</w:t>
            </w:r>
          </w:p>
        </w:tc>
        <w:tc>
          <w:tcPr>
            <w:tcW w:w="0" w:type="auto"/>
          </w:tcPr>
          <w:p w14:paraId="002C743A" w14:textId="77777777" w:rsidR="00C23599" w:rsidRPr="006075D1" w:rsidRDefault="00C23599" w:rsidP="00250B21">
            <w:pPr>
              <w:pStyle w:val="BodyText2"/>
              <w:keepNext/>
              <w:keepLines/>
              <w:jc w:val="center"/>
            </w:pPr>
            <w:r w:rsidRPr="006075D1">
              <w:t xml:space="preserve">RARF - </w:t>
            </w:r>
            <w:r w:rsidR="00611AB2" w:rsidRPr="006075D1">
              <w:t xml:space="preserve">MOD </w:t>
            </w:r>
            <w:r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77777777" w:rsidR="00C23599" w:rsidRPr="006075D1" w:rsidRDefault="001A6EB5" w:rsidP="00250B21">
            <w:pPr>
              <w:pStyle w:val="BodyText2"/>
              <w:keepNext/>
              <w:keepLines/>
              <w:jc w:val="center"/>
            </w:pPr>
            <w:r w:rsidRPr="006075D1">
              <w:t xml:space="preserve">RARF - </w:t>
            </w:r>
            <w:r w:rsidR="00611AB2" w:rsidRPr="006075D1">
              <w:t>NMMS</w:t>
            </w:r>
          </w:p>
        </w:tc>
        <w:tc>
          <w:tcPr>
            <w:tcW w:w="0" w:type="auto"/>
          </w:tcPr>
          <w:p w14:paraId="430411E4" w14:textId="77777777" w:rsidR="00C23599"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683AB96" w14:textId="77777777" w:rsidR="001A6EB5" w:rsidRPr="006075D1" w:rsidRDefault="001A6EB5" w:rsidP="00056761">
            <w:pPr>
              <w:pStyle w:val="BodyText2"/>
              <w:keepNext/>
              <w:keepLines/>
              <w:jc w:val="center"/>
            </w:pPr>
            <w:r w:rsidRPr="006075D1">
              <w:t xml:space="preserve">RARF - </w:t>
            </w:r>
            <w:r w:rsidR="00611AB2" w:rsidRPr="006075D1">
              <w:t xml:space="preserve">MOD </w:t>
            </w:r>
            <w:r w:rsidR="00056761">
              <w:t>P</w:t>
            </w:r>
            <w:r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980BBBC"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2F01466"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3803B7EB"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1A6EB5" w:rsidRPr="00511A7A" w14:paraId="0F4628F4" w14:textId="77777777" w:rsidTr="004E33A2">
        <w:trPr>
          <w:jc w:val="center"/>
        </w:trPr>
        <w:tc>
          <w:tcPr>
            <w:tcW w:w="4410" w:type="dxa"/>
          </w:tcPr>
          <w:p w14:paraId="5D8762C6" w14:textId="77777777" w:rsidR="001A6EB5" w:rsidRPr="006075D1" w:rsidRDefault="001A6EB5" w:rsidP="00250B21">
            <w:pPr>
              <w:pStyle w:val="BodyText2"/>
              <w:keepNext/>
              <w:keepLines/>
              <w:jc w:val="center"/>
            </w:pPr>
            <w:r w:rsidRPr="006075D1">
              <w:t xml:space="preserve">Rate A/Rate B/ Rate C </w:t>
            </w:r>
          </w:p>
        </w:tc>
        <w:tc>
          <w:tcPr>
            <w:tcW w:w="3105" w:type="dxa"/>
          </w:tcPr>
          <w:p w14:paraId="2DE53234" w14:textId="77777777" w:rsidR="001A6EB5" w:rsidRPr="006075D1" w:rsidRDefault="001A6EB5" w:rsidP="00250B21">
            <w:pPr>
              <w:pStyle w:val="BodyText2"/>
              <w:keepNext/>
              <w:keepLines/>
              <w:jc w:val="center"/>
            </w:pPr>
            <w:r w:rsidRPr="006075D1">
              <w:t xml:space="preserve">RARF - </w:t>
            </w:r>
            <w:r w:rsidR="00611AB2" w:rsidRPr="006075D1">
              <w:t>NMMS</w:t>
            </w:r>
          </w:p>
        </w:tc>
        <w:tc>
          <w:tcPr>
            <w:tcW w:w="0" w:type="auto"/>
          </w:tcPr>
          <w:p w14:paraId="4CC3D16D" w14:textId="77777777" w:rsidR="001A6EB5" w:rsidRPr="006075D1" w:rsidRDefault="001A6EB5"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t>Generator Reactive Devices Control Mode</w:t>
            </w:r>
            <w:r w:rsidR="00056761" w:rsidRPr="00354B99">
              <w:rPr>
                <w:b/>
                <w:vertAlign w:val="superscript"/>
              </w:rPr>
              <w:t>2</w:t>
            </w:r>
          </w:p>
        </w:tc>
        <w:tc>
          <w:tcPr>
            <w:tcW w:w="3105" w:type="dxa"/>
          </w:tcPr>
          <w:p w14:paraId="6E5EA48D"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3FDB9BA6"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14:paraId="5FC692DE"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FFD3107"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w:t>
            </w:r>
            <w:proofErr w:type="spellStart"/>
            <w:r w:rsidRPr="006075D1">
              <w:t>pu</w:t>
            </w:r>
            <w:proofErr w:type="spellEnd"/>
            <w:r w:rsidRPr="006075D1">
              <w:t>)</w:t>
            </w:r>
            <w:r w:rsidR="00056761" w:rsidRPr="00354B99">
              <w:rPr>
                <w:b/>
                <w:vertAlign w:val="superscript"/>
              </w:rPr>
              <w:t>2</w:t>
            </w:r>
          </w:p>
        </w:tc>
        <w:tc>
          <w:tcPr>
            <w:tcW w:w="3105" w:type="dxa"/>
          </w:tcPr>
          <w:p w14:paraId="30C36528"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c>
          <w:tcPr>
            <w:tcW w:w="0" w:type="auto"/>
          </w:tcPr>
          <w:p w14:paraId="530C8FD0"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 xml:space="preserve">Generator Reactive Devices </w:t>
            </w:r>
            <w:proofErr w:type="spellStart"/>
            <w:r w:rsidRPr="006075D1">
              <w:t>Binit</w:t>
            </w:r>
            <w:proofErr w:type="spellEnd"/>
            <w:r w:rsidRPr="006075D1">
              <w:t xml:space="preserve"> (</w:t>
            </w:r>
            <w:proofErr w:type="spellStart"/>
            <w:r w:rsidRPr="006075D1">
              <w:t>Mvar</w:t>
            </w:r>
            <w:proofErr w:type="spellEnd"/>
            <w:r w:rsidRPr="006075D1">
              <w:t>)</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14:paraId="261FDA96" w14:textId="77777777" w:rsidR="00DE2CF7" w:rsidRPr="006075D1" w:rsidRDefault="00DE2CF7" w:rsidP="00250B21">
            <w:pPr>
              <w:pStyle w:val="BodyText2"/>
              <w:keepNext/>
              <w:keepLines/>
              <w:jc w:val="center"/>
            </w:pPr>
            <w:r w:rsidRPr="006075D1">
              <w:t xml:space="preserve">RARF - </w:t>
            </w:r>
            <w:r w:rsidR="00611AB2" w:rsidRPr="006075D1">
              <w:t>NMMS</w:t>
            </w:r>
          </w:p>
        </w:tc>
        <w:tc>
          <w:tcPr>
            <w:tcW w:w="0" w:type="auto"/>
          </w:tcPr>
          <w:p w14:paraId="2F1183C9" w14:textId="77777777" w:rsidR="00DE2CF7" w:rsidRPr="006075D1" w:rsidRDefault="00DE2CF7" w:rsidP="00250B21">
            <w:pPr>
              <w:pStyle w:val="BodyText2"/>
              <w:keepNext/>
              <w:keepLines/>
              <w:jc w:val="center"/>
            </w:pPr>
            <w:r w:rsidRPr="006075D1">
              <w:t xml:space="preserve">RARF - </w:t>
            </w:r>
            <w:r w:rsidR="00611AB2" w:rsidRPr="006075D1">
              <w:t xml:space="preserve">MOD </w:t>
            </w:r>
            <w:r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bl>
    <w:p w14:paraId="1428A0AC" w14:textId="77777777" w:rsidR="000F2DD7" w:rsidRDefault="000F2DD7">
      <w:pPr>
        <w:numPr>
          <w:ilvl w:val="12"/>
          <w:numId w:val="0"/>
        </w:numPr>
        <w:jc w:val="both"/>
        <w:rPr>
          <w:sz w:val="24"/>
        </w:rPr>
        <w:sectPr w:rsidR="000F2DD7" w:rsidSect="00ED2743">
          <w:headerReference w:type="default" r:id="rId13"/>
          <w:footerReference w:type="even" r:id="rId14"/>
          <w:footerReference w:type="default" r:id="rId15"/>
          <w:footerReference w:type="first" r:id="rId16"/>
          <w:pgSz w:w="12240" w:h="15840" w:code="1"/>
          <w:pgMar w:top="720" w:right="1080" w:bottom="720" w:left="1080" w:header="1440" w:footer="1008" w:gutter="0"/>
          <w:paperSrc w:first="15" w:other="15"/>
          <w:cols w:space="720"/>
          <w:noEndnote/>
          <w:docGrid w:linePitch="272"/>
        </w:sectPr>
      </w:pPr>
    </w:p>
    <w:p w14:paraId="75A8B395" w14:textId="77777777" w:rsidR="00DB196D" w:rsidRPr="00985357" w:rsidRDefault="00985357" w:rsidP="00985357">
      <w:pPr>
        <w:pStyle w:val="H2"/>
        <w:spacing w:before="360"/>
        <w:ind w:left="907" w:hanging="907"/>
        <w:rPr>
          <w:szCs w:val="20"/>
        </w:rPr>
      </w:pPr>
      <w:bookmarkStart w:id="341" w:name="_Toc347132991"/>
      <w:bookmarkStart w:id="342" w:name="_Toc1480195"/>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341"/>
      <w:bookmarkEnd w:id="342"/>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w:t>
      </w:r>
      <w:proofErr w:type="spellStart"/>
      <w:r w:rsidR="000F2DD7" w:rsidRPr="009D7261">
        <w:rPr>
          <w:snapToGrid/>
          <w:szCs w:val="24"/>
        </w:rPr>
        <w:t>susceptance</w:t>
      </w:r>
      <w:proofErr w:type="spellEnd"/>
      <w:r w:rsidR="000F2DD7" w:rsidRPr="009D7261">
        <w:rPr>
          <w:snapToGrid/>
          <w:szCs w:val="24"/>
        </w:rPr>
        <w:t xml:space="preserve"> in per unit on the 100 MVA system base.  The total branch charging is expressed in MVARs and divided by the system base MVA to get per unit charging.  T</w:t>
      </w:r>
      <w:r w:rsidR="000F2DD7" w:rsidRPr="00AA508A">
        <w:rPr>
          <w:snapToGrid/>
          <w:szCs w:val="24"/>
        </w:rPr>
        <w:t xml:space="preserve">he equation used to accomplish this depends on the starting point. Typically the charging of a transmission line is known in KVARs.  Given the total transmission line charging expressed in KVARs, the equation to calculate the total branch charging </w:t>
      </w:r>
      <w:proofErr w:type="spellStart"/>
      <w:r w:rsidR="000F2DD7" w:rsidRPr="00AA508A">
        <w:rPr>
          <w:snapToGrid/>
          <w:szCs w:val="24"/>
        </w:rPr>
        <w:t>susceptance</w:t>
      </w:r>
      <w:proofErr w:type="spellEnd"/>
      <w:r w:rsidR="000F2DD7" w:rsidRPr="00AA508A">
        <w:rPr>
          <w:snapToGrid/>
          <w:szCs w:val="24"/>
        </w:rPr>
        <w:t xml:space="preserv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xml:space="preserve">, the equation to calculate the total branch charging </w:t>
      </w:r>
      <w:proofErr w:type="spellStart"/>
      <w:r w:rsidRPr="001E2837">
        <w:rPr>
          <w:sz w:val="24"/>
          <w:szCs w:val="24"/>
        </w:rPr>
        <w:t>susceptance</w:t>
      </w:r>
      <w:proofErr w:type="spellEnd"/>
      <w:r w:rsidRPr="001E2837">
        <w:rPr>
          <w:sz w:val="24"/>
          <w:szCs w:val="24"/>
        </w:rPr>
        <w:t xml:space="preserv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2F9A7808" w14:textId="77777777" w:rsidR="000F2DD7" w:rsidRPr="00D43E04" w:rsidRDefault="00525E3F">
      <w:pPr>
        <w:pStyle w:val="BodyTextIndent"/>
        <w:widowControl/>
        <w:tabs>
          <w:tab w:val="left" w:pos="1440"/>
          <w:tab w:val="left" w:pos="2340"/>
        </w:tabs>
        <w:ind w:left="0" w:right="90"/>
        <w:jc w:val="both"/>
        <w:rPr>
          <w:snapToGrid/>
          <w:szCs w:val="24"/>
        </w:rPr>
      </w:pPr>
      <w:r w:rsidRPr="001E2837">
        <w:rPr>
          <w:snapToGrid/>
          <w:szCs w:val="24"/>
        </w:rPr>
        <w:t>SS</w:t>
      </w:r>
      <w:r w:rsidR="002118A2" w:rsidRPr="009D7261">
        <w:rPr>
          <w:snapToGrid/>
          <w:szCs w:val="24"/>
        </w:rPr>
        <w:t>WG</w:t>
      </w:r>
      <w:r w:rsidR="000F2DD7" w:rsidRPr="00983566">
        <w:rPr>
          <w:snapToGrid/>
          <w:szCs w:val="24"/>
        </w:rPr>
        <w:t xml:space="preserve"> </w:t>
      </w:r>
      <w:r w:rsidR="00C4456F" w:rsidRPr="009B0C0E">
        <w:rPr>
          <w:snapToGrid/>
          <w:szCs w:val="24"/>
        </w:rPr>
        <w:t>C</w:t>
      </w:r>
      <w:r w:rsidR="000F2DD7" w:rsidRPr="00E3373A">
        <w:rPr>
          <w:snapToGrid/>
          <w:szCs w:val="24"/>
        </w:rPr>
        <w:t>ases contain fields for three ratings for each branch record</w:t>
      </w:r>
      <w:r w:rsidR="007C4A22" w:rsidRPr="00E3373A">
        <w:rPr>
          <w:snapToGrid/>
          <w:szCs w:val="24"/>
        </w:rPr>
        <w:t>, including zero impedance branches</w:t>
      </w:r>
      <w:r w:rsidR="000F2DD7" w:rsidRPr="00E3373A">
        <w:rPr>
          <w:snapToGrid/>
          <w:szCs w:val="24"/>
        </w:rPr>
        <w:t xml:space="preserve">.  The ratings associated with these three fields are commonly referred to as Rate A, Rate B and Rate C.  </w:t>
      </w:r>
      <w:r w:rsidR="00362F04" w:rsidRPr="00FC4E5F">
        <w:rPr>
          <w:snapToGrid/>
          <w:szCs w:val="24"/>
        </w:rPr>
        <w:t>E</w:t>
      </w:r>
      <w:r w:rsidR="000F2DD7" w:rsidRPr="00FC4E5F">
        <w:rPr>
          <w:snapToGrid/>
          <w:szCs w:val="24"/>
        </w:rPr>
        <w:t xml:space="preserve">ach </w:t>
      </w:r>
      <w:r w:rsidR="0074359A" w:rsidRPr="00FC4E5F">
        <w:rPr>
          <w:snapToGrid/>
          <w:szCs w:val="24"/>
        </w:rPr>
        <w:t>T</w:t>
      </w:r>
      <w:r w:rsidR="00D56DF7" w:rsidRPr="00F32B88">
        <w:rPr>
          <w:snapToGrid/>
          <w:szCs w:val="24"/>
        </w:rPr>
        <w:t xml:space="preserve">ransmission </w:t>
      </w:r>
      <w:r w:rsidR="0074359A" w:rsidRPr="00F32B88">
        <w:rPr>
          <w:szCs w:val="24"/>
        </w:rPr>
        <w:t>O</w:t>
      </w:r>
      <w:r w:rsidR="00D56DF7" w:rsidRPr="00C510D3">
        <w:rPr>
          <w:szCs w:val="24"/>
        </w:rPr>
        <w:t>wner</w:t>
      </w:r>
      <w:r w:rsidR="0074359A" w:rsidRPr="00C510D3">
        <w:rPr>
          <w:snapToGrid/>
          <w:szCs w:val="24"/>
        </w:rPr>
        <w:t xml:space="preserve"> </w:t>
      </w:r>
      <w:r w:rsidR="00362F04" w:rsidRPr="00533E2B">
        <w:rPr>
          <w:snapToGrid/>
          <w:szCs w:val="24"/>
        </w:rPr>
        <w:t xml:space="preserve">has their </w:t>
      </w:r>
      <w:r w:rsidR="00D347F6" w:rsidRPr="00533E2B">
        <w:rPr>
          <w:snapToGrid/>
          <w:szCs w:val="24"/>
        </w:rPr>
        <w:t xml:space="preserve">own </w:t>
      </w:r>
      <w:r w:rsidR="00362F04" w:rsidRPr="00D43E04">
        <w:rPr>
          <w:snapToGrid/>
          <w:szCs w:val="24"/>
        </w:rPr>
        <w:t>methodology for calculating these ratings</w:t>
      </w:r>
      <w:r w:rsidR="00F07D7B" w:rsidRPr="00D43E04">
        <w:rPr>
          <w:snapToGrid/>
          <w:szCs w:val="24"/>
        </w:rPr>
        <w:t xml:space="preserve"> and shall be made available to others within ERCOT upon request</w:t>
      </w:r>
      <w:r w:rsidR="000F2DD7" w:rsidRPr="00D43E04">
        <w:rPr>
          <w:snapToGrid/>
          <w:szCs w:val="24"/>
        </w:rPr>
        <w:t xml:space="preserve">. </w:t>
      </w:r>
      <w:r w:rsidR="00D56DF7" w:rsidRPr="00D43E04">
        <w:rPr>
          <w:snapToGrid/>
          <w:szCs w:val="24"/>
        </w:rPr>
        <w:t>The f</w:t>
      </w:r>
      <w:r w:rsidR="000F2DD7" w:rsidRPr="00D43E04">
        <w:rPr>
          <w:snapToGrid/>
          <w:szCs w:val="24"/>
        </w:rPr>
        <w:t xml:space="preserve">ollowing are the </w:t>
      </w:r>
      <w:r w:rsidR="00D56DF7" w:rsidRPr="00D43E04">
        <w:rPr>
          <w:snapToGrid/>
          <w:szCs w:val="24"/>
        </w:rPr>
        <w:t>SS</w:t>
      </w:r>
      <w:r w:rsidR="002118A2" w:rsidRPr="00D43E04">
        <w:rPr>
          <w:snapToGrid/>
          <w:szCs w:val="24"/>
        </w:rPr>
        <w:t>WG</w:t>
      </w:r>
      <w:r w:rsidR="00D56DF7" w:rsidRPr="00D43E04">
        <w:rPr>
          <w:snapToGrid/>
          <w:szCs w:val="24"/>
        </w:rPr>
        <w:t xml:space="preserve"> Case</w:t>
      </w:r>
      <w:r w:rsidR="00271CD2" w:rsidRPr="00D43E04">
        <w:rPr>
          <w:snapToGrid/>
          <w:szCs w:val="24"/>
        </w:rPr>
        <w:t xml:space="preserve"> </w:t>
      </w:r>
      <w:r w:rsidR="000F2DD7" w:rsidRPr="00D43E04">
        <w:rPr>
          <w:snapToGrid/>
          <w:szCs w:val="24"/>
        </w:rPr>
        <w:t xml:space="preserve">facility ratings </w:t>
      </w:r>
      <w:r w:rsidR="00271CD2" w:rsidRPr="00D43E04">
        <w:rPr>
          <w:snapToGrid/>
          <w:szCs w:val="24"/>
        </w:rPr>
        <w:t>corresponding to the ratings defined in Nodal Protocol 2.1</w:t>
      </w:r>
      <w:r w:rsidR="000F2DD7" w:rsidRPr="00D43E04">
        <w:rPr>
          <w:snapToGrid/>
          <w:szCs w:val="24"/>
        </w:rPr>
        <w:t>:</w:t>
      </w:r>
    </w:p>
    <w:p w14:paraId="53FB8CB1" w14:textId="77777777" w:rsidR="000F2DD7" w:rsidRDefault="000F2DD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82F5C" w14:paraId="2D891A3E" w14:textId="77777777" w:rsidTr="004C6B84">
        <w:tc>
          <w:tcPr>
            <w:tcW w:w="4788" w:type="dxa"/>
            <w:vAlign w:val="center"/>
          </w:tcPr>
          <w:p w14:paraId="74514E92" w14:textId="77777777" w:rsidR="00DB196D" w:rsidRPr="004C6B84" w:rsidRDefault="00D56DF7"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SS</w:t>
            </w:r>
            <w:r w:rsidR="001E4C90" w:rsidRPr="004C6B84">
              <w:rPr>
                <w:rFonts w:ascii="Times New Roman" w:hAnsi="Times New Roman"/>
                <w:i w:val="0"/>
                <w:color w:val="auto"/>
                <w:sz w:val="22"/>
              </w:rPr>
              <w:t>WG</w:t>
            </w:r>
            <w:r w:rsidR="002908DE" w:rsidRPr="004C6B84">
              <w:rPr>
                <w:rFonts w:ascii="Times New Roman" w:hAnsi="Times New Roman"/>
                <w:i w:val="0"/>
                <w:color w:val="auto"/>
                <w:sz w:val="22"/>
              </w:rPr>
              <w:t xml:space="preserve"> Case Rating Definitions</w:t>
            </w:r>
          </w:p>
        </w:tc>
        <w:tc>
          <w:tcPr>
            <w:tcW w:w="4788" w:type="dxa"/>
            <w:vAlign w:val="center"/>
          </w:tcPr>
          <w:p w14:paraId="6E4022EF" w14:textId="77777777" w:rsidR="00DB196D" w:rsidRPr="004C6B84" w:rsidRDefault="006F4FB0" w:rsidP="004C6B84">
            <w:pPr>
              <w:pStyle w:val="H3"/>
              <w:tabs>
                <w:tab w:val="clear" w:pos="1080"/>
              </w:tabs>
              <w:spacing w:before="0" w:after="0"/>
              <w:jc w:val="center"/>
              <w:rPr>
                <w:rFonts w:ascii="Times New Roman" w:hAnsi="Times New Roman"/>
                <w:b/>
                <w:color w:val="auto"/>
                <w:sz w:val="22"/>
              </w:rPr>
            </w:pPr>
            <w:r w:rsidRPr="004C6B84">
              <w:rPr>
                <w:rFonts w:ascii="Times New Roman" w:hAnsi="Times New Roman"/>
                <w:i w:val="0"/>
                <w:color w:val="auto"/>
                <w:sz w:val="22"/>
              </w:rPr>
              <w:t xml:space="preserve">Corresponding </w:t>
            </w:r>
            <w:r w:rsidR="002908DE" w:rsidRPr="004C6B84">
              <w:rPr>
                <w:rFonts w:ascii="Times New Roman" w:hAnsi="Times New Roman"/>
                <w:i w:val="0"/>
                <w:color w:val="auto"/>
                <w:sz w:val="22"/>
              </w:rPr>
              <w:t>Nodal Protocol Section 2.1 Definitions</w:t>
            </w:r>
          </w:p>
        </w:tc>
      </w:tr>
      <w:tr w:rsidR="00082F5C" w14:paraId="39BDC75C" w14:textId="77777777" w:rsidTr="00250B21">
        <w:tc>
          <w:tcPr>
            <w:tcW w:w="4788" w:type="dxa"/>
          </w:tcPr>
          <w:p w14:paraId="7FC09A41" w14:textId="77777777" w:rsidR="00DB196D" w:rsidRPr="00250B21" w:rsidRDefault="00082F5C" w:rsidP="00250B21">
            <w:pPr>
              <w:jc w:val="center"/>
              <w:rPr>
                <w:b/>
                <w:sz w:val="24"/>
              </w:rPr>
            </w:pPr>
            <w:r>
              <w:t>Rate A</w:t>
            </w:r>
          </w:p>
        </w:tc>
        <w:tc>
          <w:tcPr>
            <w:tcW w:w="4788" w:type="dxa"/>
          </w:tcPr>
          <w:p w14:paraId="1AEAB8BC" w14:textId="77777777" w:rsidR="00DB196D" w:rsidRPr="00250B21" w:rsidRDefault="00082F5C" w:rsidP="00250B21">
            <w:pPr>
              <w:jc w:val="center"/>
              <w:rPr>
                <w:b/>
                <w:sz w:val="24"/>
              </w:rPr>
            </w:pPr>
            <w:r>
              <w:t>Normal Rating</w:t>
            </w:r>
          </w:p>
        </w:tc>
      </w:tr>
      <w:tr w:rsidR="00082F5C" w14:paraId="1CA7ACA5" w14:textId="77777777" w:rsidTr="00250B21">
        <w:tc>
          <w:tcPr>
            <w:tcW w:w="4788" w:type="dxa"/>
          </w:tcPr>
          <w:p w14:paraId="4095DDB4" w14:textId="77777777" w:rsidR="00DB196D" w:rsidRPr="00250B21" w:rsidRDefault="00082F5C" w:rsidP="00250B21">
            <w:pPr>
              <w:jc w:val="center"/>
              <w:rPr>
                <w:b/>
                <w:sz w:val="24"/>
              </w:rPr>
            </w:pPr>
            <w:r>
              <w:t>Rate B</w:t>
            </w:r>
          </w:p>
        </w:tc>
        <w:tc>
          <w:tcPr>
            <w:tcW w:w="4788" w:type="dxa"/>
          </w:tcPr>
          <w:p w14:paraId="50670E98" w14:textId="77777777" w:rsidR="00DB196D" w:rsidRPr="00250B21" w:rsidRDefault="00082F5C" w:rsidP="00250B21">
            <w:pPr>
              <w:jc w:val="center"/>
              <w:rPr>
                <w:b/>
                <w:sz w:val="24"/>
              </w:rPr>
            </w:pPr>
            <w:r>
              <w:t>Emergency Rating</w:t>
            </w:r>
          </w:p>
        </w:tc>
      </w:tr>
      <w:tr w:rsidR="00082F5C" w:rsidRPr="008508DC" w14:paraId="3764FAB6" w14:textId="77777777" w:rsidTr="00250B21">
        <w:tc>
          <w:tcPr>
            <w:tcW w:w="4788" w:type="dxa"/>
          </w:tcPr>
          <w:p w14:paraId="6796FE18" w14:textId="77777777" w:rsidR="00DB196D" w:rsidRPr="00250B21" w:rsidRDefault="00082F5C" w:rsidP="00250B21">
            <w:pPr>
              <w:jc w:val="center"/>
              <w:rPr>
                <w:b/>
                <w:sz w:val="24"/>
              </w:rPr>
            </w:pPr>
            <w:r>
              <w:t>Rate C</w:t>
            </w:r>
          </w:p>
        </w:tc>
        <w:tc>
          <w:tcPr>
            <w:tcW w:w="4788" w:type="dxa"/>
          </w:tcPr>
          <w:p w14:paraId="269EDBDA" w14:textId="77777777" w:rsidR="00DB196D" w:rsidRPr="00250B21" w:rsidRDefault="002908DE" w:rsidP="00250B21">
            <w:pPr>
              <w:jc w:val="center"/>
              <w:rPr>
                <w:rFonts w:ascii="Calibri" w:hAnsi="Calibri"/>
                <w:sz w:val="22"/>
                <w:szCs w:val="22"/>
              </w:rPr>
            </w:pPr>
            <w:r w:rsidRPr="002908DE">
              <w:t>Conductor/Transformer 2-Hour Rating</w:t>
            </w:r>
          </w:p>
        </w:tc>
      </w:tr>
    </w:tbl>
    <w:p w14:paraId="37F2DAA8" w14:textId="77777777" w:rsidR="000F2DD7" w:rsidRDefault="000F2DD7">
      <w:pPr>
        <w:pStyle w:val="BodyTextIndent"/>
        <w:widowControl/>
        <w:ind w:left="0"/>
        <w:jc w:val="both"/>
      </w:pPr>
    </w:p>
    <w:p w14:paraId="7ABB1DE5" w14:textId="77777777" w:rsidR="000F2DD7" w:rsidRDefault="00082F5C">
      <w:pPr>
        <w:pStyle w:val="BodyTextIndent"/>
        <w:widowControl/>
        <w:ind w:left="0"/>
        <w:jc w:val="both"/>
      </w:pPr>
      <w:r>
        <w:t>By definition,</w:t>
      </w:r>
      <w:r w:rsidR="000F2DD7">
        <w:t xml:space="preserve"> Rate C ≥ Rate B ≥ Rate A</w:t>
      </w:r>
    </w:p>
    <w:p w14:paraId="7776C33D" w14:textId="77777777" w:rsidR="000F2DD7" w:rsidRDefault="000F2DD7">
      <w:pPr>
        <w:pStyle w:val="BodyTextIndent"/>
        <w:widowControl/>
        <w:ind w:left="1440"/>
        <w:jc w:val="both"/>
        <w:rPr>
          <w:snapToGrid/>
        </w:rPr>
      </w:pPr>
    </w:p>
    <w:p w14:paraId="222CEE7A" w14:textId="77777777" w:rsidR="00545428" w:rsidRPr="000D160B" w:rsidRDefault="000F2DD7" w:rsidP="000D160B">
      <w:pPr>
        <w:pStyle w:val="BodyTextIndent"/>
        <w:widowControl/>
        <w:tabs>
          <w:tab w:val="left" w:pos="1440"/>
          <w:tab w:val="left" w:pos="2340"/>
        </w:tabs>
        <w:ind w:left="0" w:right="90"/>
        <w:jc w:val="both"/>
        <w:rPr>
          <w:i/>
        </w:rPr>
      </w:pPr>
      <w:r>
        <w:rPr>
          <w:snapToGrid/>
        </w:rPr>
        <w:t xml:space="preserve">When performing security studies, </w:t>
      </w:r>
      <w:r w:rsidR="00362F04">
        <w:rPr>
          <w:snapToGrid/>
        </w:rPr>
        <w:t xml:space="preserve">ERCOT </w:t>
      </w:r>
      <w:r>
        <w:rPr>
          <w:snapToGrid/>
        </w:rPr>
        <w:t xml:space="preserve">will default to Rate B, unless the TSP has previously indicated in writing that other ratings (e.g., Rate A) should be used.  If problems exist using Rate B and Rate B is significantly different from Rate C,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545428">
        <w:rPr>
          <w:snapToGrid/>
        </w:rPr>
        <w:t xml:space="preserve"> </w:t>
      </w:r>
    </w:p>
    <w:p w14:paraId="30C586C7" w14:textId="77777777" w:rsidR="00666E4A" w:rsidRPr="00666E4A" w:rsidRDefault="00666E4A" w:rsidP="00985357">
      <w:pPr>
        <w:pStyle w:val="H5"/>
        <w:ind w:left="1620" w:hanging="1620"/>
        <w:rPr>
          <w:b/>
          <w:i w:val="0"/>
        </w:rPr>
      </w:pPr>
    </w:p>
    <w:p w14:paraId="24D04C92" w14:textId="77777777" w:rsidR="00666E4A" w:rsidRPr="00666E4A" w:rsidRDefault="00666E4A" w:rsidP="0045758B">
      <w:pPr>
        <w:pStyle w:val="H5"/>
        <w:ind w:left="1620" w:hanging="1620"/>
        <w:rPr>
          <w:i w:val="0"/>
        </w:rPr>
      </w:pPr>
    </w:p>
    <w:p w14:paraId="6616536E" w14:textId="77777777" w:rsidR="000F2DD7" w:rsidRPr="004C6B84" w:rsidRDefault="00770D3D" w:rsidP="00985357">
      <w:pPr>
        <w:pStyle w:val="H5"/>
        <w:ind w:left="1620" w:hanging="1620"/>
        <w:rPr>
          <w:b/>
          <w:i w:val="0"/>
        </w:rPr>
      </w:pPr>
      <w:r>
        <w:rPr>
          <w:b/>
          <w:bCs w:val="0"/>
          <w:iCs w:val="0"/>
          <w:noProof/>
        </w:rPr>
        <mc:AlternateContent>
          <mc:Choice Requires="wps">
            <w:drawing>
              <wp:inline distT="0" distB="0" distL="0" distR="0" wp14:anchorId="41CE68F6" wp14:editId="269D81FB">
                <wp:extent cx="6382385" cy="2847975"/>
                <wp:effectExtent l="0" t="0" r="18415" b="28575"/>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2385" cy="2847975"/>
                        </a:xfrm>
                        <a:prstGeom prst="rect">
                          <a:avLst/>
                        </a:prstGeom>
                        <a:solidFill>
                          <a:srgbClr val="BFBFBF"/>
                        </a:solidFill>
                        <a:ln w="9525">
                          <a:solidFill>
                            <a:srgbClr val="000000"/>
                          </a:solidFill>
                          <a:miter lim="800000"/>
                          <a:headEnd/>
                          <a:tailEnd/>
                        </a:ln>
                      </wps:spPr>
                      <wps:txbx>
                        <w:txbxContent>
                          <w:p w14:paraId="27D3AD97" w14:textId="77777777" w:rsidR="000F3BB9" w:rsidRPr="002915FC" w:rsidRDefault="000F3BB9"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0F3BB9" w:rsidRDefault="000F3BB9" w:rsidP="00666E4A">
                            <w:pPr>
                              <w:pStyle w:val="BodyTextIndent"/>
                              <w:widowControl/>
                              <w:tabs>
                                <w:tab w:val="left" w:pos="1440"/>
                                <w:tab w:val="left" w:pos="2340"/>
                              </w:tabs>
                              <w:ind w:left="0" w:right="90"/>
                              <w:jc w:val="both"/>
                              <w:rPr>
                                <w:snapToGrid/>
                              </w:rPr>
                            </w:pPr>
                          </w:p>
                          <w:p w14:paraId="54B1C348" w14:textId="77777777" w:rsidR="000F3BB9" w:rsidRDefault="000F3BB9"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0F3BB9" w:rsidRDefault="000F3BB9"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F3BB9" w14:paraId="6F7C48CF" w14:textId="77777777" w:rsidTr="00E33F70">
                              <w:tc>
                                <w:tcPr>
                                  <w:tcW w:w="4788" w:type="dxa"/>
                                </w:tcPr>
                                <w:p w14:paraId="3113BCD3"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0F3BB9" w14:paraId="5A1C3E3C" w14:textId="77777777" w:rsidTr="00E33F70">
                              <w:tc>
                                <w:tcPr>
                                  <w:tcW w:w="4788" w:type="dxa"/>
                                </w:tcPr>
                                <w:p w14:paraId="0E022204" w14:textId="77777777" w:rsidR="000F3BB9" w:rsidRPr="00250B21" w:rsidRDefault="000F3BB9" w:rsidP="00E33F70">
                                  <w:pPr>
                                    <w:jc w:val="center"/>
                                    <w:rPr>
                                      <w:b/>
                                      <w:sz w:val="24"/>
                                    </w:rPr>
                                  </w:pPr>
                                  <w:r>
                                    <w:t>Rate 1</w:t>
                                  </w:r>
                                </w:p>
                              </w:tc>
                              <w:tc>
                                <w:tcPr>
                                  <w:tcW w:w="4788" w:type="dxa"/>
                                </w:tcPr>
                                <w:p w14:paraId="02DFADD4" w14:textId="77777777" w:rsidR="000F3BB9" w:rsidRPr="00250B21" w:rsidRDefault="000F3BB9" w:rsidP="00E33F70">
                                  <w:pPr>
                                    <w:jc w:val="center"/>
                                    <w:rPr>
                                      <w:b/>
                                      <w:sz w:val="24"/>
                                    </w:rPr>
                                  </w:pPr>
                                  <w:r>
                                    <w:t>Normal Rating</w:t>
                                  </w:r>
                                </w:p>
                              </w:tc>
                            </w:tr>
                            <w:tr w:rsidR="000F3BB9" w14:paraId="7F15373E" w14:textId="77777777" w:rsidTr="00E33F70">
                              <w:tc>
                                <w:tcPr>
                                  <w:tcW w:w="4788" w:type="dxa"/>
                                </w:tcPr>
                                <w:p w14:paraId="088C61B0" w14:textId="77777777" w:rsidR="000F3BB9" w:rsidRPr="00250B21" w:rsidRDefault="000F3BB9" w:rsidP="009A2CA8">
                                  <w:pPr>
                                    <w:jc w:val="center"/>
                                    <w:rPr>
                                      <w:b/>
                                      <w:sz w:val="24"/>
                                    </w:rPr>
                                  </w:pPr>
                                  <w:r>
                                    <w:t>Rate 2</w:t>
                                  </w:r>
                                </w:p>
                              </w:tc>
                              <w:tc>
                                <w:tcPr>
                                  <w:tcW w:w="4788" w:type="dxa"/>
                                </w:tcPr>
                                <w:p w14:paraId="0C8C57E9" w14:textId="77777777" w:rsidR="000F3BB9" w:rsidRPr="00250B21" w:rsidRDefault="000F3BB9" w:rsidP="00E33F70">
                                  <w:pPr>
                                    <w:jc w:val="center"/>
                                    <w:rPr>
                                      <w:b/>
                                      <w:sz w:val="24"/>
                                    </w:rPr>
                                  </w:pPr>
                                  <w:r>
                                    <w:t>Emergency Rating</w:t>
                                  </w:r>
                                </w:p>
                              </w:tc>
                            </w:tr>
                            <w:tr w:rsidR="000F3BB9" w:rsidRPr="008508DC" w14:paraId="1C539C16" w14:textId="77777777" w:rsidTr="00E33F70">
                              <w:tc>
                                <w:tcPr>
                                  <w:tcW w:w="4788" w:type="dxa"/>
                                </w:tcPr>
                                <w:p w14:paraId="6BF54F2A" w14:textId="77777777" w:rsidR="000F3BB9" w:rsidRPr="00250B21" w:rsidRDefault="000F3BB9" w:rsidP="00E33F70">
                                  <w:pPr>
                                    <w:jc w:val="center"/>
                                    <w:rPr>
                                      <w:b/>
                                      <w:sz w:val="24"/>
                                    </w:rPr>
                                  </w:pPr>
                                  <w:r>
                                    <w:t>Rate 3</w:t>
                                  </w:r>
                                </w:p>
                              </w:tc>
                              <w:tc>
                                <w:tcPr>
                                  <w:tcW w:w="4788" w:type="dxa"/>
                                </w:tcPr>
                                <w:p w14:paraId="3CEAF206" w14:textId="77777777" w:rsidR="000F3BB9" w:rsidRPr="00250B21" w:rsidRDefault="000F3BB9" w:rsidP="00E33F70">
                                  <w:pPr>
                                    <w:jc w:val="center"/>
                                    <w:rPr>
                                      <w:rFonts w:ascii="Calibri" w:hAnsi="Calibri"/>
                                      <w:sz w:val="22"/>
                                      <w:szCs w:val="22"/>
                                    </w:rPr>
                                  </w:pPr>
                                  <w:r w:rsidRPr="002908DE">
                                    <w:t>Conductor/Transformer 2-Hour Rating</w:t>
                                  </w:r>
                                </w:p>
                              </w:tc>
                            </w:tr>
                            <w:tr w:rsidR="000F3BB9"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0F3BB9" w:rsidRPr="0048666C" w:rsidRDefault="000F3BB9"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0F3BB9" w:rsidRPr="0048666C" w:rsidRDefault="000F3BB9" w:rsidP="0045758B">
                                  <w:pPr>
                                    <w:jc w:val="center"/>
                                  </w:pPr>
                                  <w:r>
                                    <w:t xml:space="preserve">Relay Loadability Limit </w:t>
                                  </w:r>
                                </w:p>
                              </w:tc>
                            </w:tr>
                          </w:tbl>
                          <w:p w14:paraId="544DA525" w14:textId="77777777" w:rsidR="000F3BB9" w:rsidRDefault="000F3BB9" w:rsidP="00666E4A">
                            <w:pPr>
                              <w:pStyle w:val="BodyTextIndent"/>
                              <w:widowControl/>
                              <w:ind w:left="0"/>
                              <w:jc w:val="both"/>
                            </w:pPr>
                          </w:p>
                          <w:p w14:paraId="41C56B09" w14:textId="7B9F892C" w:rsidR="000F3BB9" w:rsidRDefault="000F3BB9" w:rsidP="00666E4A">
                            <w:pPr>
                              <w:pStyle w:val="BodyTextIndent"/>
                              <w:widowControl/>
                              <w:ind w:left="0"/>
                              <w:jc w:val="both"/>
                            </w:pPr>
                            <w:r>
                              <w:t xml:space="preserve">By definition, </w:t>
                            </w:r>
                            <w:ins w:id="343" w:author="Loyferman, Larisa M." w:date="2020-12-01T10:58:00Z">
                              <w:r>
                                <w:t xml:space="preserve">Rate 4 ≥ </w:t>
                              </w:r>
                            </w:ins>
                            <w:ins w:id="344" w:author="Loyferman, Larisa M." w:date="2020-12-08T14:54:00Z">
                              <w:r>
                                <w:t xml:space="preserve">Rate </w:t>
                              </w:r>
                            </w:ins>
                            <w:r>
                              <w:t>3 ≥ Rate 2 ≥ Rate 1</w:t>
                            </w:r>
                          </w:p>
                          <w:p w14:paraId="4DA81601" w14:textId="77777777" w:rsidR="000F3BB9" w:rsidRPr="0045758B" w:rsidRDefault="000F3BB9" w:rsidP="0045758B"/>
                        </w:txbxContent>
                      </wps:txbx>
                      <wps:bodyPr rot="0" vert="horz" wrap="square" lIns="91440" tIns="45720" rIns="91440" bIns="45720" anchor="t" anchorCtr="0" upright="1">
                        <a:noAutofit/>
                      </wps:bodyPr>
                    </wps:wsp>
                  </a:graphicData>
                </a:graphic>
              </wp:inline>
            </w:drawing>
          </mc:Choice>
          <mc:Fallback>
            <w:pict>
              <v:shapetype w14:anchorId="41CE68F6" id="_x0000_t202" coordsize="21600,21600" o:spt="202" path="m,l,21600r21600,l21600,xe">
                <v:stroke joinstyle="miter"/>
                <v:path gradientshapeok="t" o:connecttype="rect"/>
              </v:shapetype>
              <v:shape id="Text Box 2" o:spid="_x0000_s1026" type="#_x0000_t202" style="width:502.55pt;height:2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" fillcolor="#bfbfbf">
                <v:textbox>
                  <w:txbxContent>
                    <w:p w14:paraId="27D3AD97" w14:textId="77777777" w:rsidR="000F3BB9" w:rsidRPr="002915FC" w:rsidRDefault="000F3BB9" w:rsidP="00666E4A">
                      <w:pPr>
                        <w:pStyle w:val="BodyTextIndent"/>
                        <w:widowControl/>
                        <w:tabs>
                          <w:tab w:val="left" w:pos="1440"/>
                          <w:tab w:val="left" w:pos="2340"/>
                        </w:tabs>
                        <w:ind w:left="0" w:right="90"/>
                        <w:jc w:val="both"/>
                        <w:rPr>
                          <w:b/>
                          <w:i/>
                          <w:snapToGrid/>
                        </w:rPr>
                      </w:pPr>
                      <w:r>
                        <w:rPr>
                          <w:b/>
                          <w:i/>
                          <w:snapToGrid/>
                        </w:rPr>
                        <w:t>U</w:t>
                      </w:r>
                      <w:r w:rsidRPr="002915FC">
                        <w:rPr>
                          <w:b/>
                          <w:i/>
                          <w:snapToGrid/>
                        </w:rPr>
                        <w:t xml:space="preserve">pon </w:t>
                      </w:r>
                      <w:r>
                        <w:rPr>
                          <w:b/>
                          <w:i/>
                          <w:snapToGrid/>
                        </w:rPr>
                        <w:t>implementation of</w:t>
                      </w:r>
                      <w:r w:rsidRPr="002915FC">
                        <w:rPr>
                          <w:b/>
                          <w:i/>
                          <w:snapToGrid/>
                        </w:rPr>
                        <w:t xml:space="preserve"> PSS</w:t>
                      </w:r>
                      <w:r>
                        <w:rPr>
                          <w:b/>
                          <w:i/>
                          <w:snapToGrid/>
                        </w:rPr>
                        <w:t>®</w:t>
                      </w:r>
                      <w:r w:rsidRPr="002915FC">
                        <w:rPr>
                          <w:b/>
                          <w:i/>
                          <w:snapToGrid/>
                        </w:rPr>
                        <w:t>E v34</w:t>
                      </w:r>
                      <w:r>
                        <w:rPr>
                          <w:b/>
                          <w:i/>
                          <w:snapToGrid/>
                        </w:rPr>
                        <w:t xml:space="preserve"> </w:t>
                      </w:r>
                    </w:p>
                    <w:p w14:paraId="7EB72FCD" w14:textId="77777777" w:rsidR="000F3BB9" w:rsidRDefault="000F3BB9" w:rsidP="00666E4A">
                      <w:pPr>
                        <w:pStyle w:val="BodyTextIndent"/>
                        <w:widowControl/>
                        <w:tabs>
                          <w:tab w:val="left" w:pos="1440"/>
                          <w:tab w:val="left" w:pos="2340"/>
                        </w:tabs>
                        <w:ind w:left="0" w:right="90"/>
                        <w:jc w:val="both"/>
                        <w:rPr>
                          <w:snapToGrid/>
                        </w:rPr>
                      </w:pPr>
                    </w:p>
                    <w:p w14:paraId="54B1C348" w14:textId="77777777" w:rsidR="000F3BB9" w:rsidRDefault="000F3BB9" w:rsidP="00666E4A">
                      <w:pPr>
                        <w:pStyle w:val="BodyTextIndent"/>
                        <w:widowControl/>
                        <w:tabs>
                          <w:tab w:val="left" w:pos="1440"/>
                          <w:tab w:val="left" w:pos="2340"/>
                        </w:tabs>
                        <w:ind w:left="0" w:right="90"/>
                        <w:jc w:val="both"/>
                        <w:rPr>
                          <w:snapToGrid/>
                        </w:rPr>
                      </w:pPr>
                      <w:r>
                        <w:rPr>
                          <w:snapToGrid/>
                        </w:rPr>
                        <w:t>SSWG Cases contain fields for four ratings for each branch record, including zero impedance branches.  The ratings associated with these three fields are commonly referred to as Rate 1, Rate 2, Rate 3, and Rate 4.  Each TSP has their own methodology for calculating these ratings and shall be made available to others within ERCOT upon request. Following are the SSWG Case facility ratings corresponding to the ratings defined in Nodal Protocol 2.1:</w:t>
                      </w:r>
                    </w:p>
                    <w:p w14:paraId="429D8C14" w14:textId="77777777" w:rsidR="000F3BB9" w:rsidRDefault="000F3BB9" w:rsidP="00666E4A">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0F3BB9" w14:paraId="6F7C48CF" w14:textId="77777777" w:rsidTr="00E33F70">
                        <w:tc>
                          <w:tcPr>
                            <w:tcW w:w="4788" w:type="dxa"/>
                          </w:tcPr>
                          <w:p w14:paraId="3113BCD3"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4788" w:type="dxa"/>
                          </w:tcPr>
                          <w:p w14:paraId="5D3FB129" w14:textId="77777777" w:rsidR="000F3BB9" w:rsidRPr="000D160B" w:rsidRDefault="000F3BB9" w:rsidP="00E33F70">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0F3BB9" w14:paraId="5A1C3E3C" w14:textId="77777777" w:rsidTr="00E33F70">
                        <w:tc>
                          <w:tcPr>
                            <w:tcW w:w="4788" w:type="dxa"/>
                          </w:tcPr>
                          <w:p w14:paraId="0E022204" w14:textId="77777777" w:rsidR="000F3BB9" w:rsidRPr="00250B21" w:rsidRDefault="000F3BB9" w:rsidP="00E33F70">
                            <w:pPr>
                              <w:jc w:val="center"/>
                              <w:rPr>
                                <w:b/>
                                <w:sz w:val="24"/>
                              </w:rPr>
                            </w:pPr>
                            <w:r>
                              <w:t>Rate 1</w:t>
                            </w:r>
                          </w:p>
                        </w:tc>
                        <w:tc>
                          <w:tcPr>
                            <w:tcW w:w="4788" w:type="dxa"/>
                          </w:tcPr>
                          <w:p w14:paraId="02DFADD4" w14:textId="77777777" w:rsidR="000F3BB9" w:rsidRPr="00250B21" w:rsidRDefault="000F3BB9" w:rsidP="00E33F70">
                            <w:pPr>
                              <w:jc w:val="center"/>
                              <w:rPr>
                                <w:b/>
                                <w:sz w:val="24"/>
                              </w:rPr>
                            </w:pPr>
                            <w:r>
                              <w:t>Normal Rating</w:t>
                            </w:r>
                          </w:p>
                        </w:tc>
                      </w:tr>
                      <w:tr w:rsidR="000F3BB9" w14:paraId="7F15373E" w14:textId="77777777" w:rsidTr="00E33F70">
                        <w:tc>
                          <w:tcPr>
                            <w:tcW w:w="4788" w:type="dxa"/>
                          </w:tcPr>
                          <w:p w14:paraId="088C61B0" w14:textId="77777777" w:rsidR="000F3BB9" w:rsidRPr="00250B21" w:rsidRDefault="000F3BB9" w:rsidP="009A2CA8">
                            <w:pPr>
                              <w:jc w:val="center"/>
                              <w:rPr>
                                <w:b/>
                                <w:sz w:val="24"/>
                              </w:rPr>
                            </w:pPr>
                            <w:r>
                              <w:t>Rate 2</w:t>
                            </w:r>
                          </w:p>
                        </w:tc>
                        <w:tc>
                          <w:tcPr>
                            <w:tcW w:w="4788" w:type="dxa"/>
                          </w:tcPr>
                          <w:p w14:paraId="0C8C57E9" w14:textId="77777777" w:rsidR="000F3BB9" w:rsidRPr="00250B21" w:rsidRDefault="000F3BB9" w:rsidP="00E33F70">
                            <w:pPr>
                              <w:jc w:val="center"/>
                              <w:rPr>
                                <w:b/>
                                <w:sz w:val="24"/>
                              </w:rPr>
                            </w:pPr>
                            <w:r>
                              <w:t>Emergency Rating</w:t>
                            </w:r>
                          </w:p>
                        </w:tc>
                      </w:tr>
                      <w:tr w:rsidR="000F3BB9" w:rsidRPr="008508DC" w14:paraId="1C539C16" w14:textId="77777777" w:rsidTr="00E33F70">
                        <w:tc>
                          <w:tcPr>
                            <w:tcW w:w="4788" w:type="dxa"/>
                          </w:tcPr>
                          <w:p w14:paraId="6BF54F2A" w14:textId="77777777" w:rsidR="000F3BB9" w:rsidRPr="00250B21" w:rsidRDefault="000F3BB9" w:rsidP="00E33F70">
                            <w:pPr>
                              <w:jc w:val="center"/>
                              <w:rPr>
                                <w:b/>
                                <w:sz w:val="24"/>
                              </w:rPr>
                            </w:pPr>
                            <w:r>
                              <w:t>Rate 3</w:t>
                            </w:r>
                          </w:p>
                        </w:tc>
                        <w:tc>
                          <w:tcPr>
                            <w:tcW w:w="4788" w:type="dxa"/>
                          </w:tcPr>
                          <w:p w14:paraId="3CEAF206" w14:textId="77777777" w:rsidR="000F3BB9" w:rsidRPr="00250B21" w:rsidRDefault="000F3BB9" w:rsidP="00E33F70">
                            <w:pPr>
                              <w:jc w:val="center"/>
                              <w:rPr>
                                <w:rFonts w:ascii="Calibri" w:hAnsi="Calibri"/>
                                <w:sz w:val="22"/>
                                <w:szCs w:val="22"/>
                              </w:rPr>
                            </w:pPr>
                            <w:r w:rsidRPr="002908DE">
                              <w:t>Conductor/Transformer 2-Hour Rating</w:t>
                            </w:r>
                          </w:p>
                        </w:tc>
                      </w:tr>
                      <w:tr w:rsidR="000F3BB9" w:rsidRPr="008508DC" w14:paraId="39502FFC" w14:textId="77777777" w:rsidTr="00E33F70">
                        <w:tc>
                          <w:tcPr>
                            <w:tcW w:w="4788" w:type="dxa"/>
                            <w:tcBorders>
                              <w:top w:val="single" w:sz="4" w:space="0" w:color="auto"/>
                              <w:left w:val="single" w:sz="4" w:space="0" w:color="auto"/>
                              <w:bottom w:val="single" w:sz="4" w:space="0" w:color="auto"/>
                              <w:right w:val="single" w:sz="4" w:space="0" w:color="auto"/>
                            </w:tcBorders>
                          </w:tcPr>
                          <w:p w14:paraId="4E97AB8B" w14:textId="77777777" w:rsidR="000F3BB9" w:rsidRPr="0048666C" w:rsidRDefault="000F3BB9" w:rsidP="009A2CA8">
                            <w:pPr>
                              <w:jc w:val="center"/>
                            </w:pPr>
                            <w:r>
                              <w:t>Rate 4</w:t>
                            </w:r>
                          </w:p>
                        </w:tc>
                        <w:tc>
                          <w:tcPr>
                            <w:tcW w:w="4788" w:type="dxa"/>
                            <w:tcBorders>
                              <w:top w:val="single" w:sz="4" w:space="0" w:color="auto"/>
                              <w:left w:val="single" w:sz="4" w:space="0" w:color="auto"/>
                              <w:bottom w:val="single" w:sz="4" w:space="0" w:color="auto"/>
                              <w:right w:val="single" w:sz="4" w:space="0" w:color="auto"/>
                            </w:tcBorders>
                          </w:tcPr>
                          <w:p w14:paraId="2B9CCC23" w14:textId="77777777" w:rsidR="000F3BB9" w:rsidRPr="0048666C" w:rsidRDefault="000F3BB9" w:rsidP="0045758B">
                            <w:pPr>
                              <w:jc w:val="center"/>
                            </w:pPr>
                            <w:r>
                              <w:t xml:space="preserve">Relay Loadability Limit </w:t>
                            </w:r>
                          </w:p>
                        </w:tc>
                      </w:tr>
                    </w:tbl>
                    <w:p w14:paraId="544DA525" w14:textId="77777777" w:rsidR="000F3BB9" w:rsidRDefault="000F3BB9" w:rsidP="00666E4A">
                      <w:pPr>
                        <w:pStyle w:val="BodyTextIndent"/>
                        <w:widowControl/>
                        <w:ind w:left="0"/>
                        <w:jc w:val="both"/>
                      </w:pPr>
                    </w:p>
                    <w:p w14:paraId="41C56B09" w14:textId="7B9F892C" w:rsidR="000F3BB9" w:rsidRDefault="000F3BB9" w:rsidP="00666E4A">
                      <w:pPr>
                        <w:pStyle w:val="BodyTextIndent"/>
                        <w:widowControl/>
                        <w:ind w:left="0"/>
                        <w:jc w:val="both"/>
                      </w:pPr>
                      <w:r>
                        <w:t xml:space="preserve">By definition, </w:t>
                      </w:r>
                      <w:ins w:id="345" w:author="Loyferman, Larisa M." w:date="2020-12-01T10:58:00Z">
                        <w:r>
                          <w:t xml:space="preserve">Rate 4 ≥ </w:t>
                        </w:r>
                      </w:ins>
                      <w:ins w:id="346" w:author="Loyferman, Larisa M." w:date="2020-12-08T14:54:00Z">
                        <w:r>
                          <w:t xml:space="preserve">Rate </w:t>
                        </w:r>
                      </w:ins>
                      <w:r>
                        <w:t>3 ≥ Rate 2 ≥ Rate 1</w:t>
                      </w:r>
                    </w:p>
                    <w:p w14:paraId="4DA81601" w14:textId="77777777" w:rsidR="000F3BB9" w:rsidRPr="0045758B" w:rsidRDefault="000F3BB9" w:rsidP="0045758B"/>
                  </w:txbxContent>
                </v:textbox>
                <w10:anchorlock/>
              </v:shape>
            </w:pict>
          </mc:Fallback>
        </mc:AlternateContent>
      </w:r>
      <w:r w:rsidR="00666E4A">
        <w:br w:type="page"/>
      </w:r>
      <w:r w:rsidR="00985357" w:rsidRPr="004C6B84">
        <w:rPr>
          <w:b/>
          <w:i w:val="0"/>
          <w:color w:val="auto"/>
        </w:rPr>
        <w:t>4.4.1.4.1</w:t>
      </w:r>
      <w:r w:rsidR="00985357" w:rsidRPr="004C6B84">
        <w:rPr>
          <w:b/>
          <w:i w:val="0"/>
          <w:color w:val="auto"/>
        </w:rPr>
        <w:tab/>
      </w:r>
      <w:r w:rsidR="000F2DD7" w:rsidRPr="004C6B84">
        <w:rPr>
          <w:b/>
          <w:i w:val="0"/>
          <w:color w:val="auto"/>
        </w:rPr>
        <w:t xml:space="preserve">Most Limiting Series Element </w:t>
      </w:r>
    </w:p>
    <w:p w14:paraId="018B8D5D" w14:textId="77777777"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Rate A and/or Rate B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77777777" w:rsidR="00F878D3" w:rsidRPr="00D43E04"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w:t>
      </w:r>
      <w:proofErr w:type="gramStart"/>
      <w:r>
        <w:rPr>
          <w:sz w:val="24"/>
        </w:rPr>
        <w:t>,4099,09</w:t>
      </w:r>
      <w:proofErr w:type="gramEnd"/>
      <w:r>
        <w:rPr>
          <w:sz w:val="24"/>
        </w:rPr>
        <w:t>,…</w:t>
      </w:r>
    </w:p>
    <w:p w14:paraId="1FD39BFC" w14:textId="77777777" w:rsidR="000F2DD7" w:rsidRDefault="000F2DD7">
      <w:pPr>
        <w:ind w:left="3600"/>
        <w:jc w:val="both"/>
        <w:rPr>
          <w:sz w:val="24"/>
        </w:rPr>
      </w:pPr>
      <w:r>
        <w:rPr>
          <w:sz w:val="24"/>
        </w:rPr>
        <w:t>4099</w:t>
      </w:r>
      <w:proofErr w:type="gramStart"/>
      <w:r>
        <w:rPr>
          <w:sz w:val="24"/>
        </w:rPr>
        <w:t>,4672,09</w:t>
      </w:r>
      <w:proofErr w:type="gramEnd"/>
      <w:r>
        <w:rPr>
          <w:sz w:val="24"/>
        </w:rPr>
        <w:t>,…</w:t>
      </w:r>
    </w:p>
    <w:p w14:paraId="1413DFBA" w14:textId="77777777" w:rsidR="000F2DD7" w:rsidRDefault="000F2DD7">
      <w:pPr>
        <w:ind w:left="3600"/>
        <w:jc w:val="both"/>
        <w:rPr>
          <w:sz w:val="24"/>
        </w:rPr>
      </w:pPr>
      <w:r>
        <w:rPr>
          <w:sz w:val="24"/>
        </w:rPr>
        <w:t>4672</w:t>
      </w:r>
      <w:proofErr w:type="gramStart"/>
      <w:r>
        <w:rPr>
          <w:sz w:val="24"/>
        </w:rPr>
        <w:t>,4742,09</w:t>
      </w:r>
      <w:proofErr w:type="gramEnd"/>
      <w:r>
        <w:rPr>
          <w:sz w:val="24"/>
        </w:rPr>
        <w:t>,…</w:t>
      </w:r>
    </w:p>
    <w:p w14:paraId="597A997E" w14:textId="77777777" w:rsidR="000F2DD7" w:rsidRDefault="000F2DD7">
      <w:pPr>
        <w:ind w:left="3600"/>
        <w:jc w:val="both"/>
        <w:rPr>
          <w:sz w:val="24"/>
        </w:rPr>
      </w:pPr>
      <w:r>
        <w:rPr>
          <w:sz w:val="24"/>
        </w:rPr>
        <w:t>4001</w:t>
      </w:r>
      <w:proofErr w:type="gramStart"/>
      <w:r>
        <w:rPr>
          <w:sz w:val="24"/>
        </w:rPr>
        <w:t>,4100,21</w:t>
      </w:r>
      <w:proofErr w:type="gramEnd"/>
      <w:r>
        <w:rPr>
          <w:sz w:val="24"/>
        </w:rPr>
        <w:t>,…</w:t>
      </w:r>
    </w:p>
    <w:p w14:paraId="4F5F5615" w14:textId="77777777" w:rsidR="000F2DD7" w:rsidRDefault="000F2DD7">
      <w:pPr>
        <w:ind w:left="3600"/>
        <w:jc w:val="both"/>
        <w:rPr>
          <w:sz w:val="24"/>
        </w:rPr>
      </w:pPr>
      <w:r>
        <w:rPr>
          <w:sz w:val="24"/>
        </w:rPr>
        <w:t>4100</w:t>
      </w:r>
      <w:proofErr w:type="gramStart"/>
      <w:r>
        <w:rPr>
          <w:sz w:val="24"/>
        </w:rPr>
        <w:t>,4671,21</w:t>
      </w:r>
      <w:proofErr w:type="gramEnd"/>
      <w:r>
        <w:rPr>
          <w:sz w:val="24"/>
        </w:rPr>
        <w:t>,…</w:t>
      </w:r>
    </w:p>
    <w:p w14:paraId="17763F45" w14:textId="77777777" w:rsidR="000F2DD7" w:rsidRDefault="000F2DD7" w:rsidP="00ED2743">
      <w:pPr>
        <w:spacing w:after="240"/>
        <w:ind w:left="3600"/>
        <w:jc w:val="both"/>
        <w:rPr>
          <w:sz w:val="24"/>
        </w:rPr>
      </w:pPr>
      <w:r>
        <w:rPr>
          <w:sz w:val="24"/>
        </w:rPr>
        <w:t>4671</w:t>
      </w:r>
      <w:proofErr w:type="gramStart"/>
      <w:r>
        <w:rPr>
          <w:sz w:val="24"/>
        </w:rPr>
        <w:t>,4742,21</w:t>
      </w:r>
      <w:proofErr w:type="gramEnd"/>
      <w:r>
        <w:rPr>
          <w:sz w:val="24"/>
        </w:rPr>
        <w:t>,…</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65pt;height:295.5pt" o:ole="" o:bordertopcolor="this" o:borderleftcolor="this" o:borderbottomcolor="this" o:borderrightcolor="this" fillcolor="window">
            <v:imagedata r:id="rId28" o:title=""/>
            <w10:bordertop type="single" width="12"/>
            <w10:borderleft type="single" width="12"/>
            <w10:borderbottom type="single" width="12"/>
            <w10:borderright type="single" width="12"/>
          </v:shape>
          <o:OLEObject Type="Embed" ProgID="Word.Picture.8" ShapeID="_x0000_i1026" DrawAspect="Content" ObjectID="_1670917249" r:id="rId29"/>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77777777" w:rsidR="00DB196D" w:rsidRDefault="008A614B">
      <w:pPr>
        <w:numPr>
          <w:ilvl w:val="0"/>
          <w:numId w:val="47"/>
        </w:numPr>
        <w:jc w:val="both"/>
        <w:rPr>
          <w:sz w:val="24"/>
        </w:rPr>
      </w:pPr>
      <w:r>
        <w:rPr>
          <w:sz w:val="24"/>
        </w:rPr>
        <w:t>Entity responsible for submitting data</w:t>
      </w:r>
      <w:r w:rsidR="000F2DD7">
        <w:rPr>
          <w:sz w:val="24"/>
        </w:rPr>
        <w:t xml:space="preserve">  </w:t>
      </w:r>
    </w:p>
    <w:p w14:paraId="1D761FF9" w14:textId="77777777" w:rsidR="007B6D6E" w:rsidRPr="004C6B84" w:rsidRDefault="001A0B0C" w:rsidP="00985357">
      <w:pPr>
        <w:pStyle w:val="H3"/>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3323"/>
        <w:gridCol w:w="3263"/>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w:t>
            </w:r>
            <w:proofErr w:type="spellStart"/>
            <w:r w:rsidRPr="0047712D">
              <w:t>pu</w:t>
            </w:r>
            <w:proofErr w:type="spellEnd"/>
            <w:r w:rsidRPr="0047712D">
              <w:t>)</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w:t>
            </w:r>
            <w:proofErr w:type="spellStart"/>
            <w:r w:rsidRPr="0047712D">
              <w:t>pu</w:t>
            </w:r>
            <w:proofErr w:type="spellEnd"/>
            <w:r w:rsidRPr="0047712D">
              <w:t>)</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 xml:space="preserve">Charging </w:t>
            </w:r>
            <w:proofErr w:type="spellStart"/>
            <w:r w:rsidRPr="0047712D">
              <w:t>Susceptance</w:t>
            </w:r>
            <w:proofErr w:type="spellEnd"/>
            <w:r w:rsidRPr="0047712D">
              <w:t xml:space="preserve"> (</w:t>
            </w:r>
            <w:proofErr w:type="spellStart"/>
            <w:r w:rsidRPr="0047712D">
              <w:t>pu</w:t>
            </w:r>
            <w:proofErr w:type="spellEnd"/>
            <w:r w:rsidRPr="0047712D">
              <w:t>)</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77777777" w:rsidR="0003573D" w:rsidRPr="0047712D" w:rsidRDefault="0003573D" w:rsidP="00250B21">
            <w:pPr>
              <w:pStyle w:val="BodyText2"/>
              <w:keepNext/>
              <w:keepLines/>
              <w:jc w:val="center"/>
            </w:pPr>
            <w:r w:rsidRPr="0047712D">
              <w:t>Rate A/Rate B/ Rate C (MVA)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77777777" w:rsidR="0003573D" w:rsidRPr="0047712D" w:rsidRDefault="008D2B75" w:rsidP="00250B21">
            <w:pPr>
              <w:pStyle w:val="BodyText2"/>
              <w:keepNext/>
              <w:keepLines/>
              <w:jc w:val="center"/>
            </w:pPr>
            <w:r w:rsidRPr="0047712D">
              <w:t xml:space="preserve">RARF - </w:t>
            </w:r>
            <w:r w:rsidR="00611AB2" w:rsidRPr="0047712D">
              <w:t>NMMS</w:t>
            </w:r>
          </w:p>
        </w:tc>
        <w:tc>
          <w:tcPr>
            <w:tcW w:w="0" w:type="auto"/>
          </w:tcPr>
          <w:p w14:paraId="4CB2F49D" w14:textId="77777777" w:rsidR="0003573D" w:rsidRPr="0047712D" w:rsidRDefault="008D2B75" w:rsidP="00250B21">
            <w:pPr>
              <w:pStyle w:val="BodyText2"/>
              <w:keepNext/>
              <w:keepLines/>
              <w:jc w:val="center"/>
            </w:pPr>
            <w:r w:rsidRPr="0047712D">
              <w:t xml:space="preserve">RARF - </w:t>
            </w:r>
            <w:r w:rsidR="00611AB2" w:rsidRPr="0047712D">
              <w:t xml:space="preserve">MOD </w:t>
            </w:r>
            <w:r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ED2743">
          <w:headerReference w:type="default" r:id="rId30"/>
          <w:pgSz w:w="12240" w:h="15840"/>
          <w:pgMar w:top="720" w:right="1080" w:bottom="720" w:left="1080" w:header="1440" w:footer="1008" w:gutter="0"/>
          <w:paperSrc w:first="15" w:other="15"/>
          <w:cols w:space="720"/>
          <w:noEndnote/>
        </w:sectPr>
      </w:pPr>
      <w:r w:rsidRPr="00400B2F">
        <w:tab/>
      </w:r>
    </w:p>
    <w:p w14:paraId="39AA6A06" w14:textId="77777777" w:rsidR="00DB196D" w:rsidRPr="009D7261" w:rsidRDefault="00400B2F" w:rsidP="00400B2F">
      <w:pPr>
        <w:pStyle w:val="H2"/>
        <w:spacing w:before="360"/>
        <w:ind w:left="907" w:hanging="907"/>
        <w:rPr>
          <w:szCs w:val="20"/>
        </w:rPr>
      </w:pPr>
      <w:bookmarkStart w:id="347" w:name="_Toc347132992"/>
      <w:bookmarkStart w:id="348" w:name="_Toc1480196"/>
      <w:r w:rsidRPr="009D7261">
        <w:rPr>
          <w:szCs w:val="20"/>
        </w:rPr>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347"/>
      <w:bookmarkEnd w:id="348"/>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proofErr w:type="spellStart"/>
      <w:r w:rsidR="000F2DD7" w:rsidRPr="004C6B84">
        <w:rPr>
          <w:b/>
          <w:i w:val="0"/>
          <w:color w:val="auto"/>
        </w:rPr>
        <w:t>Susceptance</w:t>
      </w:r>
      <w:proofErr w:type="spellEnd"/>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w:t>
      </w:r>
      <w:proofErr w:type="spellStart"/>
      <w:r>
        <w:rPr>
          <w:snapToGrid/>
        </w:rPr>
        <w:t>susceptance</w:t>
      </w:r>
      <w:proofErr w:type="spellEnd"/>
      <w:r>
        <w:rPr>
          <w:snapToGrid/>
        </w:rPr>
        <w:t xml:space="preserv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xml:space="preserve">).  The transformer’s </w:t>
      </w:r>
      <w:proofErr w:type="gramStart"/>
      <w:r w:rsidR="00E11F44" w:rsidRPr="00AA508A">
        <w:rPr>
          <w:snapToGrid/>
          <w:szCs w:val="24"/>
        </w:rPr>
        <w:t>turns</w:t>
      </w:r>
      <w:proofErr w:type="gramEnd"/>
      <w:r w:rsidR="00E11F44" w:rsidRPr="009B0C0E">
        <w:rPr>
          <w:snapToGrid/>
          <w:szCs w:val="24"/>
        </w:rPr>
        <w:t xml:space="preserve"> ratio step increment for a LTC can be 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3"/>
        <w:gridCol w:w="3323"/>
        <w:gridCol w:w="3263"/>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w:t>
            </w:r>
            <w:proofErr w:type="spellStart"/>
            <w:r w:rsidRPr="003F7B5F">
              <w:t>pu</w:t>
            </w:r>
            <w:proofErr w:type="spellEnd"/>
            <w:r w:rsidRPr="003F7B5F">
              <w:t>)</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w:t>
            </w:r>
            <w:proofErr w:type="spellStart"/>
            <w:r w:rsidRPr="003F7B5F">
              <w:t>pu</w:t>
            </w:r>
            <w:proofErr w:type="spellEnd"/>
            <w:r w:rsidRPr="003F7B5F">
              <w:t>)</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proofErr w:type="spellStart"/>
            <w:r>
              <w:t>Susceptance</w:t>
            </w:r>
            <w:proofErr w:type="spellEnd"/>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77777777" w:rsidR="00F61FBA" w:rsidRPr="003F7B5F" w:rsidRDefault="00F61FBA" w:rsidP="00250B21">
            <w:pPr>
              <w:pStyle w:val="BodyText2"/>
              <w:keepNext/>
              <w:keepLines/>
              <w:jc w:val="center"/>
            </w:pPr>
            <w:r w:rsidRPr="003F7B5F">
              <w:t>Rate A/Rate B/ Rate C</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349" w:name="_Toc347132993"/>
      <w:bookmarkStart w:id="350" w:name="_Toc1480197"/>
      <w:r w:rsidR="00400B2F" w:rsidRPr="008B3BFD">
        <w:rPr>
          <w:szCs w:val="20"/>
        </w:rPr>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349"/>
      <w:bookmarkEnd w:id="350"/>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351" w:name="_Toc347132994"/>
      <w:bookmarkStart w:id="352" w:name="_Toc1480198"/>
      <w:r w:rsidR="00F73A8F" w:rsidRPr="008B3BFD">
        <w:rPr>
          <w:szCs w:val="20"/>
        </w:rPr>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351"/>
      <w:bookmarkEnd w:id="352"/>
    </w:p>
    <w:p w14:paraId="4F6CB583" w14:textId="77777777"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 xml:space="preserve">Q </w:t>
            </w:r>
            <w:proofErr w:type="spellStart"/>
            <w:r>
              <w:t>Setpoint</w:t>
            </w:r>
            <w:proofErr w:type="spellEnd"/>
            <w:r>
              <w:t xml:space="preserve"> (</w:t>
            </w:r>
            <w:proofErr w:type="spellStart"/>
            <w:r>
              <w:t>Mvar</w:t>
            </w:r>
            <w:proofErr w:type="spellEnd"/>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w:t>
            </w:r>
            <w:proofErr w:type="spellStart"/>
            <w:r>
              <w:t>pu</w:t>
            </w:r>
            <w:proofErr w:type="spellEnd"/>
            <w:r>
              <w:t>)</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w:t>
            </w:r>
            <w:proofErr w:type="spellStart"/>
            <w:r>
              <w:t>pu</w:t>
            </w:r>
            <w:proofErr w:type="spellEnd"/>
            <w:r>
              <w:t>)</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w:t>
            </w:r>
            <w:proofErr w:type="spellStart"/>
            <w:r>
              <w:t>pu</w:t>
            </w:r>
            <w:proofErr w:type="spellEnd"/>
            <w:r>
              <w:t>)</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353" w:name="_Toc347132995"/>
      <w:bookmarkStart w:id="354" w:name="_Toc1480199"/>
      <w:r w:rsidR="00F73A8F" w:rsidRPr="00B32650">
        <w:rPr>
          <w:szCs w:val="20"/>
        </w:rPr>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353"/>
      <w:bookmarkEnd w:id="354"/>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77777777"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with duration of at least six months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355" w:name="_Toc347132996"/>
      <w:bookmarkStart w:id="356" w:name="_Toc1480200"/>
      <w:r w:rsidR="00F73A8F" w:rsidRPr="00D45B3F">
        <w:rPr>
          <w:caps/>
          <w:sz w:val="24"/>
          <w:u w:val="none"/>
        </w:rPr>
        <w:t>5</w:t>
      </w:r>
      <w:r w:rsidR="00F73A8F" w:rsidRPr="00D45B3F">
        <w:rPr>
          <w:caps/>
          <w:sz w:val="24"/>
          <w:u w:val="none"/>
        </w:rPr>
        <w:tab/>
      </w:r>
      <w:r w:rsidR="000F2DD7" w:rsidRPr="00D45B3F">
        <w:rPr>
          <w:caps/>
          <w:sz w:val="24"/>
          <w:u w:val="none"/>
        </w:rPr>
        <w:t>Other SSWG Activities</w:t>
      </w:r>
      <w:bookmarkEnd w:id="355"/>
      <w:bookmarkEnd w:id="356"/>
    </w:p>
    <w:p w14:paraId="7DA5F485" w14:textId="77777777" w:rsidR="000F2DD7" w:rsidRPr="00F73A8F" w:rsidRDefault="00F73A8F" w:rsidP="00F73A8F">
      <w:pPr>
        <w:pStyle w:val="H2"/>
        <w:ind w:left="900" w:hanging="900"/>
        <w:rPr>
          <w:szCs w:val="20"/>
        </w:rPr>
      </w:pPr>
      <w:bookmarkStart w:id="357" w:name="_Toc347132997"/>
      <w:bookmarkStart w:id="358" w:name="_Toc148020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357"/>
      <w:bookmarkEnd w:id="358"/>
    </w:p>
    <w:p w14:paraId="62A29870" w14:textId="77777777"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Opt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2" w:history="1">
        <w:r w:rsidR="000F1878">
          <w:rPr>
            <w:rStyle w:val="Hyperlink"/>
            <w:sz w:val="24"/>
            <w:szCs w:val="24"/>
          </w:rPr>
          <w:t>http://www.ercot.com/mktinfo/data_agg/index.html</w:t>
        </w:r>
      </w:hyperlink>
      <w:hyperlink r:id="rId33" w:history="1">
        <w:r w:rsidR="000F1878">
          <w:rPr>
            <w:rStyle w:val="Hyperlink"/>
            <w:sz w:val="24"/>
            <w:szCs w:val="24"/>
          </w:rPr>
          <w:t xml:space="preserve">. </w:t>
        </w:r>
      </w:hyperlink>
      <w:r w:rsidR="000F1878">
        <w:rPr>
          <w:sz w:val="24"/>
          <w:szCs w:val="24"/>
        </w:rPr>
        <w:t xml:space="preserve">    </w:t>
      </w:r>
    </w:p>
    <w:p w14:paraId="4BD49C72" w14:textId="77777777" w:rsidR="000F2DD7" w:rsidRDefault="000F2DD7">
      <w:pPr>
        <w:pStyle w:val="Title"/>
        <w:rPr>
          <w:sz w:val="24"/>
        </w:rPr>
      </w:pPr>
    </w:p>
    <w:p w14:paraId="3682ACA3" w14:textId="77777777" w:rsidR="00524397" w:rsidRPr="00F73A8F" w:rsidRDefault="00524397" w:rsidP="00524397">
      <w:pPr>
        <w:pStyle w:val="H2"/>
        <w:ind w:left="900" w:hanging="900"/>
        <w:rPr>
          <w:szCs w:val="20"/>
        </w:rPr>
      </w:pPr>
      <w:bookmarkStart w:id="359" w:name="_Toc347132998"/>
      <w:bookmarkStart w:id="360" w:name="_Toc1480202"/>
      <w:bookmarkStart w:id="361" w:name="OLE_LINK1"/>
      <w:bookmarkStart w:id="362" w:name="OLE_LINK2"/>
      <w:bookmarkStart w:id="363" w:name="_Toc347132999"/>
      <w:r>
        <w:rPr>
          <w:szCs w:val="20"/>
        </w:rPr>
        <w:t>5.2</w:t>
      </w:r>
      <w:r>
        <w:rPr>
          <w:szCs w:val="20"/>
        </w:rPr>
        <w:tab/>
      </w:r>
      <w:r w:rsidRPr="00F73A8F">
        <w:rPr>
          <w:szCs w:val="20"/>
        </w:rPr>
        <w:t>Contingency Database</w:t>
      </w:r>
      <w:bookmarkEnd w:id="359"/>
      <w:bookmarkEnd w:id="360"/>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11D2C3AE"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TPL-001-4 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7777777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defined in TPL-001-</w:t>
            </w:r>
            <w:r w:rsidR="00D94DA0">
              <w:rPr>
                <w:sz w:val="22"/>
                <w:szCs w:val="22"/>
              </w:rPr>
              <w:t>4</w:t>
            </w:r>
            <w:r>
              <w:rPr>
                <w:sz w:val="22"/>
                <w:szCs w:val="22"/>
              </w:rPr>
              <w:t xml:space="preserve">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xml:space="preserve">,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361"/>
      <w:bookmarkEnd w:id="362"/>
    </w:tbl>
    <w:p w14:paraId="441763F0" w14:textId="77777777" w:rsidR="00524397" w:rsidRPr="004E33A2" w:rsidRDefault="00524397" w:rsidP="0011051A">
      <w:pPr>
        <w:ind w:left="360"/>
      </w:pPr>
    </w:p>
    <w:p w14:paraId="5061BD50" w14:textId="77777777" w:rsidR="00485D6E" w:rsidRDefault="00485D6E" w:rsidP="00485D6E">
      <w:pPr>
        <w:pStyle w:val="BodyText"/>
      </w:pPr>
    </w:p>
    <w:p w14:paraId="50A878B5" w14:textId="77777777" w:rsidR="00D323DD" w:rsidRPr="00D323DD" w:rsidRDefault="00F73A8F" w:rsidP="00D323DD">
      <w:pPr>
        <w:pStyle w:val="H2"/>
        <w:ind w:left="900" w:hanging="900"/>
        <w:rPr>
          <w:szCs w:val="20"/>
        </w:rPr>
      </w:pPr>
      <w:bookmarkStart w:id="364" w:name="_Toc148020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363"/>
      <w:bookmarkEnd w:id="364"/>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365" w:name="_Toc347133000"/>
      <w:bookmarkStart w:id="366" w:name="_Toc1480204"/>
      <w:r>
        <w:rPr>
          <w:szCs w:val="20"/>
        </w:rPr>
        <w:t>5.4</w:t>
      </w:r>
      <w:r>
        <w:rPr>
          <w:szCs w:val="20"/>
        </w:rPr>
        <w:tab/>
      </w:r>
      <w:r w:rsidR="00AD1041">
        <w:rPr>
          <w:szCs w:val="20"/>
        </w:rPr>
        <w:t xml:space="preserve">Planning </w:t>
      </w:r>
      <w:r w:rsidR="002908DE" w:rsidRPr="00F73A8F">
        <w:rPr>
          <w:szCs w:val="20"/>
        </w:rPr>
        <w:t>Data Dictionary</w:t>
      </w:r>
      <w:bookmarkEnd w:id="365"/>
      <w:bookmarkEnd w:id="366"/>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00C28059" w14:textId="77777777" w:rsidR="001C5554" w:rsidRPr="00F73A8F" w:rsidRDefault="001C5554" w:rsidP="001C5554">
      <w:pPr>
        <w:pStyle w:val="H2"/>
        <w:ind w:left="900" w:hanging="900"/>
        <w:rPr>
          <w:szCs w:val="20"/>
        </w:rPr>
      </w:pPr>
      <w:bookmarkStart w:id="367" w:name="_Toc1480205"/>
      <w:r>
        <w:rPr>
          <w:szCs w:val="20"/>
        </w:rPr>
        <w:t>5.5</w:t>
      </w:r>
      <w:r>
        <w:rPr>
          <w:szCs w:val="20"/>
        </w:rPr>
        <w:tab/>
        <w:t>Relay Loadability Ratings Database</w:t>
      </w:r>
      <w:bookmarkEnd w:id="367"/>
    </w:p>
    <w:p w14:paraId="40C275E1" w14:textId="77777777" w:rsidR="001C5554" w:rsidRDefault="001C5554" w:rsidP="001C5554">
      <w:pPr>
        <w:ind w:right="90"/>
        <w:jc w:val="both"/>
        <w:rPr>
          <w:sz w:val="24"/>
        </w:rPr>
      </w:pPr>
      <w:r>
        <w:rPr>
          <w:sz w:val="24"/>
        </w:rPr>
        <w:t xml:space="preserve">The Relay Loadability Ratings Database is used by ERCOT to maintain accurate relay </w:t>
      </w:r>
      <w:proofErr w:type="spellStart"/>
      <w:r>
        <w:rPr>
          <w:sz w:val="24"/>
        </w:rPr>
        <w:t>loadability</w:t>
      </w:r>
      <w:proofErr w:type="spellEnd"/>
      <w:r>
        <w:rPr>
          <w:sz w:val="24"/>
        </w:rPr>
        <w:t xml:space="preserve"> data that correlates to branch or transformer elements found in the posted SSWG cases.   This database will be utilized until a native attribute is available in the powerflow software.</w:t>
      </w:r>
    </w:p>
    <w:p w14:paraId="7F30FE45" w14:textId="77777777" w:rsidR="001C5554" w:rsidRDefault="001C5554" w:rsidP="001C5554">
      <w:pPr>
        <w:ind w:right="90"/>
        <w:jc w:val="both"/>
        <w:rPr>
          <w:sz w:val="24"/>
        </w:rPr>
      </w:pPr>
    </w:p>
    <w:p w14:paraId="159797F4" w14:textId="77777777" w:rsidR="001C5554" w:rsidRPr="00AD5B3B" w:rsidRDefault="001C5554" w:rsidP="001C5554">
      <w:pPr>
        <w:ind w:right="90"/>
        <w:jc w:val="both"/>
        <w:rPr>
          <w:sz w:val="24"/>
          <w:szCs w:val="24"/>
        </w:rPr>
      </w:pPr>
      <w:r w:rsidRPr="00EF5DCC">
        <w:rPr>
          <w:sz w:val="24"/>
          <w:szCs w:val="24"/>
        </w:rPr>
        <w:t xml:space="preserve">The exchange of information for the </w:t>
      </w:r>
      <w:r>
        <w:rPr>
          <w:sz w:val="24"/>
          <w:szCs w:val="24"/>
        </w:rPr>
        <w:t xml:space="preserve">Relay </w:t>
      </w:r>
      <w:proofErr w:type="spellStart"/>
      <w:r>
        <w:rPr>
          <w:sz w:val="24"/>
          <w:szCs w:val="24"/>
        </w:rPr>
        <w:t>Loadbility</w:t>
      </w:r>
      <w:proofErr w:type="spellEnd"/>
      <w:r>
        <w:rPr>
          <w:sz w:val="24"/>
          <w:szCs w:val="24"/>
        </w:rPr>
        <w:t xml:space="preserve"> Rating Database</w:t>
      </w:r>
      <w:r w:rsidRPr="00EF5DCC">
        <w:rPr>
          <w:sz w:val="24"/>
          <w:szCs w:val="24"/>
        </w:rPr>
        <w:t xml:space="preserve"> will only be communicated using an Excel </w:t>
      </w:r>
      <w:r>
        <w:rPr>
          <w:sz w:val="24"/>
          <w:szCs w:val="24"/>
        </w:rPr>
        <w:t>workbook</w:t>
      </w:r>
      <w:r w:rsidRPr="00EF5DCC">
        <w:rPr>
          <w:sz w:val="24"/>
          <w:szCs w:val="24"/>
        </w:rPr>
        <w:t xml:space="preserve"> with the columns as listed in the table below.  The table identifies the columns which the TSPs and ERCOT are responsible for populating.  ERCOT does not create or manually update the information submitted by the TSPs.  </w:t>
      </w:r>
      <w:r>
        <w:rPr>
          <w:sz w:val="24"/>
          <w:szCs w:val="24"/>
        </w:rPr>
        <w:t>The Relay Loadability Rating Database</w:t>
      </w:r>
      <w:r w:rsidRPr="00EF5DCC">
        <w:rPr>
          <w:sz w:val="24"/>
          <w:szCs w:val="24"/>
        </w:rPr>
        <w:t xml:space="preserve"> will be </w:t>
      </w:r>
      <w:r>
        <w:rPr>
          <w:sz w:val="24"/>
          <w:szCs w:val="24"/>
        </w:rPr>
        <w:t>updated annually.  The annual update will start after the July 1</w:t>
      </w:r>
      <w:r w:rsidRPr="009F1001">
        <w:rPr>
          <w:sz w:val="24"/>
          <w:szCs w:val="24"/>
          <w:vertAlign w:val="superscript"/>
        </w:rPr>
        <w:t>st</w:t>
      </w:r>
      <w:r>
        <w:rPr>
          <w:sz w:val="24"/>
          <w:szCs w:val="24"/>
        </w:rPr>
        <w:t xml:space="preserve"> SSWG case build is published.  The SSWG year + 1 summer on-peak case topology will be utilized for collecting Relay Loadability Rating Data. </w:t>
      </w:r>
    </w:p>
    <w:p w14:paraId="73AD1AEB" w14:textId="77777777" w:rsidR="001C5554" w:rsidRDefault="001C5554" w:rsidP="001C5554">
      <w:pPr>
        <w:ind w:right="90"/>
        <w:jc w:val="both"/>
        <w:rPr>
          <w:sz w:val="24"/>
        </w:rPr>
      </w:pPr>
    </w:p>
    <w:p w14:paraId="52EE9AD0" w14:textId="77777777" w:rsidR="001C5554" w:rsidRDefault="001C5554" w:rsidP="001C5554">
      <w:pPr>
        <w:ind w:right="90"/>
        <w:jc w:val="both"/>
        <w:rPr>
          <w:sz w:val="24"/>
        </w:rPr>
      </w:pPr>
      <w:r>
        <w:rPr>
          <w:sz w:val="24"/>
        </w:rPr>
        <w:t>The format will be as follows:</w:t>
      </w:r>
    </w:p>
    <w:p w14:paraId="26B5F7B4" w14:textId="77777777" w:rsidR="001C5554" w:rsidRDefault="001C5554" w:rsidP="001C5554">
      <w:pPr>
        <w:ind w:right="90"/>
        <w:jc w:val="both"/>
        <w:rPr>
          <w:sz w:val="24"/>
        </w:rPr>
      </w:pP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9"/>
        <w:gridCol w:w="1595"/>
        <w:gridCol w:w="1549"/>
        <w:gridCol w:w="4668"/>
      </w:tblGrid>
      <w:tr w:rsidR="001C5554" w:rsidRPr="00EF5DCC" w14:paraId="461CAEFC" w14:textId="77777777" w:rsidTr="006A4C0E">
        <w:tc>
          <w:tcPr>
            <w:tcW w:w="1082" w:type="pct"/>
            <w:vAlign w:val="bottom"/>
          </w:tcPr>
          <w:p w14:paraId="2DEC7B93" w14:textId="77777777" w:rsidR="001C5554" w:rsidRPr="00F30E56" w:rsidRDefault="001C5554" w:rsidP="003F69D2">
            <w:pPr>
              <w:spacing w:before="40" w:after="40"/>
              <w:jc w:val="center"/>
              <w:rPr>
                <w:b/>
                <w:sz w:val="22"/>
                <w:szCs w:val="22"/>
              </w:rPr>
            </w:pPr>
            <w:r w:rsidRPr="00F30E56">
              <w:rPr>
                <w:b/>
                <w:sz w:val="22"/>
                <w:szCs w:val="22"/>
              </w:rPr>
              <w:t>Column Name</w:t>
            </w:r>
          </w:p>
        </w:tc>
        <w:tc>
          <w:tcPr>
            <w:tcW w:w="800" w:type="pct"/>
            <w:vAlign w:val="bottom"/>
          </w:tcPr>
          <w:p w14:paraId="644D7F4E" w14:textId="77777777" w:rsidR="001C5554" w:rsidRPr="00F30E56" w:rsidRDefault="001C5554" w:rsidP="003F69D2">
            <w:pPr>
              <w:spacing w:before="40" w:after="40"/>
              <w:jc w:val="center"/>
              <w:rPr>
                <w:b/>
                <w:sz w:val="22"/>
                <w:szCs w:val="22"/>
              </w:rPr>
            </w:pPr>
            <w:r w:rsidRPr="00F30E56">
              <w:rPr>
                <w:b/>
                <w:sz w:val="22"/>
                <w:szCs w:val="22"/>
              </w:rPr>
              <w:t>TSP Responsibility</w:t>
            </w:r>
          </w:p>
        </w:tc>
        <w:tc>
          <w:tcPr>
            <w:tcW w:w="777" w:type="pct"/>
            <w:vAlign w:val="bottom"/>
          </w:tcPr>
          <w:p w14:paraId="0C19C96D" w14:textId="77777777" w:rsidR="001C5554" w:rsidRPr="004A6E92" w:rsidRDefault="001C5554" w:rsidP="003F69D2">
            <w:pPr>
              <w:spacing w:before="40" w:after="40"/>
              <w:jc w:val="center"/>
              <w:rPr>
                <w:b/>
                <w:sz w:val="22"/>
                <w:szCs w:val="22"/>
              </w:rPr>
            </w:pPr>
            <w:r w:rsidRPr="004A6E92">
              <w:rPr>
                <w:b/>
                <w:sz w:val="22"/>
                <w:szCs w:val="22"/>
              </w:rPr>
              <w:t>ERCOT Responsibility</w:t>
            </w:r>
          </w:p>
        </w:tc>
        <w:tc>
          <w:tcPr>
            <w:tcW w:w="2342" w:type="pct"/>
            <w:vAlign w:val="center"/>
          </w:tcPr>
          <w:p w14:paraId="54511843" w14:textId="77777777" w:rsidR="001C5554" w:rsidRPr="00F30E56" w:rsidRDefault="001C5554" w:rsidP="003F69D2">
            <w:pPr>
              <w:spacing w:before="40" w:after="40"/>
              <w:jc w:val="center"/>
              <w:rPr>
                <w:b/>
                <w:sz w:val="22"/>
                <w:szCs w:val="22"/>
              </w:rPr>
            </w:pPr>
            <w:r w:rsidRPr="000819B6">
              <w:rPr>
                <w:b/>
                <w:sz w:val="22"/>
                <w:szCs w:val="22"/>
              </w:rPr>
              <w:t>Description</w:t>
            </w:r>
          </w:p>
        </w:tc>
      </w:tr>
      <w:tr w:rsidR="001C5554" w:rsidRPr="00EF5DCC" w14:paraId="1A11ED1C" w14:textId="77777777" w:rsidTr="006A4C0E">
        <w:tc>
          <w:tcPr>
            <w:tcW w:w="1082" w:type="pct"/>
            <w:vAlign w:val="center"/>
          </w:tcPr>
          <w:p w14:paraId="5571E1EC" w14:textId="77777777" w:rsidR="001C5554" w:rsidRPr="005D369B" w:rsidRDefault="001C5554" w:rsidP="003F69D2">
            <w:pPr>
              <w:spacing w:before="40" w:after="40"/>
            </w:pPr>
            <w:r>
              <w:t>FROM BUS NUMBER</w:t>
            </w:r>
          </w:p>
        </w:tc>
        <w:tc>
          <w:tcPr>
            <w:tcW w:w="800" w:type="pct"/>
            <w:vAlign w:val="center"/>
          </w:tcPr>
          <w:p w14:paraId="0CF4F58D" w14:textId="77777777" w:rsidR="001C5554" w:rsidRPr="005D369B" w:rsidRDefault="001C5554" w:rsidP="003F69D2">
            <w:pPr>
              <w:spacing w:before="40" w:after="40"/>
            </w:pPr>
          </w:p>
        </w:tc>
        <w:tc>
          <w:tcPr>
            <w:tcW w:w="777" w:type="pct"/>
            <w:vAlign w:val="center"/>
          </w:tcPr>
          <w:p w14:paraId="2C7CDB65" w14:textId="77777777" w:rsidR="001C5554" w:rsidRPr="005D369B" w:rsidRDefault="001C5554" w:rsidP="003F69D2">
            <w:pPr>
              <w:pStyle w:val="ListParagraph"/>
              <w:numPr>
                <w:ilvl w:val="0"/>
                <w:numId w:val="105"/>
              </w:numPr>
              <w:spacing w:before="40" w:after="40"/>
              <w:ind w:right="-8"/>
              <w:contextualSpacing/>
            </w:pPr>
          </w:p>
        </w:tc>
        <w:tc>
          <w:tcPr>
            <w:tcW w:w="2342" w:type="pct"/>
            <w:vAlign w:val="center"/>
          </w:tcPr>
          <w:p w14:paraId="4CF97BDF" w14:textId="77777777" w:rsidR="001C5554" w:rsidRPr="005D369B" w:rsidRDefault="001C5554" w:rsidP="003F69D2">
            <w:pPr>
              <w:spacing w:before="40" w:after="40"/>
            </w:pPr>
            <w:r>
              <w:t>SSWG case from bus number of branch or transformer</w:t>
            </w:r>
          </w:p>
        </w:tc>
      </w:tr>
      <w:tr w:rsidR="001C5554" w:rsidRPr="00EF5DCC" w14:paraId="534D0810" w14:textId="77777777" w:rsidTr="006A4C0E">
        <w:tc>
          <w:tcPr>
            <w:tcW w:w="1082" w:type="pct"/>
            <w:vAlign w:val="center"/>
          </w:tcPr>
          <w:p w14:paraId="3CC20F82" w14:textId="77777777" w:rsidR="001C5554" w:rsidRPr="005D369B" w:rsidRDefault="001C5554" w:rsidP="003F69D2">
            <w:pPr>
              <w:spacing w:before="40" w:after="40"/>
            </w:pPr>
            <w:r>
              <w:t>FROM BUS NAME</w:t>
            </w:r>
          </w:p>
        </w:tc>
        <w:tc>
          <w:tcPr>
            <w:tcW w:w="800" w:type="pct"/>
            <w:vAlign w:val="center"/>
          </w:tcPr>
          <w:p w14:paraId="7BD9BAE0" w14:textId="77777777" w:rsidR="001C5554" w:rsidRPr="005D369B" w:rsidRDefault="001C5554" w:rsidP="003F69D2">
            <w:pPr>
              <w:spacing w:before="40" w:after="40"/>
            </w:pPr>
          </w:p>
        </w:tc>
        <w:tc>
          <w:tcPr>
            <w:tcW w:w="777" w:type="pct"/>
            <w:vAlign w:val="center"/>
          </w:tcPr>
          <w:p w14:paraId="6AE31C9B"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25CD629E" w14:textId="77777777" w:rsidR="001C5554" w:rsidRPr="005D369B" w:rsidRDefault="001C5554" w:rsidP="003F69D2">
            <w:pPr>
              <w:spacing w:before="40" w:after="40"/>
            </w:pPr>
            <w:r>
              <w:t>SSWG case from bus name of branch or transformer</w:t>
            </w:r>
          </w:p>
        </w:tc>
      </w:tr>
      <w:tr w:rsidR="001C5554" w:rsidRPr="00EF5DCC" w14:paraId="2E6AB5EA" w14:textId="77777777" w:rsidTr="006A4C0E">
        <w:tc>
          <w:tcPr>
            <w:tcW w:w="1082" w:type="pct"/>
            <w:vAlign w:val="center"/>
          </w:tcPr>
          <w:p w14:paraId="4D3B1E49" w14:textId="77777777" w:rsidR="001C5554" w:rsidRPr="005D369B" w:rsidRDefault="001C5554" w:rsidP="003F69D2">
            <w:pPr>
              <w:spacing w:before="40" w:after="40"/>
            </w:pPr>
            <w:r>
              <w:t>TO BUS NUMBER</w:t>
            </w:r>
          </w:p>
        </w:tc>
        <w:tc>
          <w:tcPr>
            <w:tcW w:w="800" w:type="pct"/>
            <w:vAlign w:val="center"/>
          </w:tcPr>
          <w:p w14:paraId="7005B381" w14:textId="77777777" w:rsidR="001C5554" w:rsidRPr="005D369B" w:rsidRDefault="001C5554" w:rsidP="003F69D2">
            <w:pPr>
              <w:spacing w:before="40" w:after="40"/>
            </w:pPr>
          </w:p>
        </w:tc>
        <w:tc>
          <w:tcPr>
            <w:tcW w:w="777" w:type="pct"/>
            <w:vAlign w:val="center"/>
          </w:tcPr>
          <w:p w14:paraId="25C445AA" w14:textId="77777777" w:rsidR="001C5554" w:rsidRPr="005D369B" w:rsidRDefault="001C5554" w:rsidP="003F69D2">
            <w:pPr>
              <w:pStyle w:val="ListParagraph"/>
              <w:numPr>
                <w:ilvl w:val="0"/>
                <w:numId w:val="105"/>
              </w:numPr>
              <w:spacing w:before="40" w:after="40"/>
              <w:ind w:right="50"/>
              <w:contextualSpacing/>
            </w:pPr>
          </w:p>
        </w:tc>
        <w:tc>
          <w:tcPr>
            <w:tcW w:w="2342" w:type="pct"/>
            <w:vAlign w:val="center"/>
          </w:tcPr>
          <w:p w14:paraId="75B15083" w14:textId="77777777" w:rsidR="001C5554" w:rsidRPr="005D369B" w:rsidRDefault="001C5554" w:rsidP="003F69D2">
            <w:pPr>
              <w:spacing w:before="40" w:after="40"/>
            </w:pPr>
            <w:r>
              <w:t>SSWG case to bus number of branch or transformer</w:t>
            </w:r>
          </w:p>
        </w:tc>
      </w:tr>
      <w:tr w:rsidR="001C5554" w:rsidRPr="00EF5DCC" w14:paraId="2EE7B088" w14:textId="77777777" w:rsidTr="006A4C0E">
        <w:tc>
          <w:tcPr>
            <w:tcW w:w="1082" w:type="pct"/>
            <w:vAlign w:val="center"/>
          </w:tcPr>
          <w:p w14:paraId="4ED1A374" w14:textId="77777777" w:rsidR="001C5554" w:rsidRPr="005D369B" w:rsidRDefault="001C5554" w:rsidP="003F69D2">
            <w:pPr>
              <w:spacing w:before="40" w:after="40"/>
            </w:pPr>
            <w:r>
              <w:t>TO BUS NAME</w:t>
            </w:r>
          </w:p>
        </w:tc>
        <w:tc>
          <w:tcPr>
            <w:tcW w:w="800" w:type="pct"/>
            <w:vAlign w:val="center"/>
          </w:tcPr>
          <w:p w14:paraId="5B7883FD" w14:textId="77777777" w:rsidR="001C5554" w:rsidRPr="005D369B" w:rsidRDefault="001C5554" w:rsidP="003F69D2">
            <w:pPr>
              <w:pStyle w:val="ListParagraph"/>
              <w:spacing w:before="40" w:after="40"/>
              <w:ind w:left="0" w:right="50"/>
              <w:contextualSpacing/>
            </w:pPr>
          </w:p>
        </w:tc>
        <w:tc>
          <w:tcPr>
            <w:tcW w:w="777" w:type="pct"/>
            <w:vAlign w:val="center"/>
          </w:tcPr>
          <w:p w14:paraId="396C5B80" w14:textId="77777777" w:rsidR="001C5554" w:rsidRPr="005D369B" w:rsidRDefault="001C5554" w:rsidP="003F69D2">
            <w:pPr>
              <w:pStyle w:val="ListParagraph"/>
              <w:numPr>
                <w:ilvl w:val="0"/>
                <w:numId w:val="105"/>
              </w:numPr>
              <w:spacing w:before="40" w:after="40"/>
            </w:pPr>
          </w:p>
        </w:tc>
        <w:tc>
          <w:tcPr>
            <w:tcW w:w="2342" w:type="pct"/>
            <w:vAlign w:val="center"/>
          </w:tcPr>
          <w:p w14:paraId="0CFF0822" w14:textId="77777777" w:rsidR="001C5554" w:rsidRPr="005D369B" w:rsidRDefault="001C5554" w:rsidP="003F69D2">
            <w:pPr>
              <w:spacing w:before="40" w:after="40"/>
              <w:jc w:val="both"/>
            </w:pPr>
            <w:r>
              <w:t>SSWG case to bus name of branch or transformer</w:t>
            </w:r>
          </w:p>
        </w:tc>
      </w:tr>
      <w:tr w:rsidR="001C5554" w:rsidRPr="00EF5DCC" w14:paraId="0E71A064" w14:textId="77777777" w:rsidTr="006A4C0E">
        <w:tc>
          <w:tcPr>
            <w:tcW w:w="1082" w:type="pct"/>
            <w:vAlign w:val="center"/>
          </w:tcPr>
          <w:p w14:paraId="096C2362" w14:textId="77777777" w:rsidR="001C5554" w:rsidRPr="005D369B" w:rsidRDefault="001C5554" w:rsidP="003F69D2">
            <w:pPr>
              <w:spacing w:before="40" w:after="40"/>
            </w:pPr>
            <w:r>
              <w:t>CKT ID</w:t>
            </w:r>
          </w:p>
        </w:tc>
        <w:tc>
          <w:tcPr>
            <w:tcW w:w="800" w:type="pct"/>
            <w:vAlign w:val="center"/>
          </w:tcPr>
          <w:p w14:paraId="14960F24" w14:textId="77777777" w:rsidR="001C5554" w:rsidRPr="005D369B" w:rsidRDefault="001C5554" w:rsidP="003F69D2">
            <w:pPr>
              <w:pStyle w:val="ListParagraph"/>
              <w:spacing w:before="40" w:after="40"/>
              <w:ind w:left="0" w:right="50"/>
              <w:contextualSpacing/>
            </w:pPr>
          </w:p>
        </w:tc>
        <w:tc>
          <w:tcPr>
            <w:tcW w:w="777" w:type="pct"/>
            <w:vAlign w:val="center"/>
          </w:tcPr>
          <w:p w14:paraId="5BCF95D1" w14:textId="77777777" w:rsidR="001C5554" w:rsidRPr="005D369B" w:rsidRDefault="001C5554" w:rsidP="003F69D2">
            <w:pPr>
              <w:pStyle w:val="ListParagraph"/>
              <w:numPr>
                <w:ilvl w:val="0"/>
                <w:numId w:val="105"/>
              </w:numPr>
              <w:spacing w:before="40" w:after="40"/>
            </w:pPr>
          </w:p>
        </w:tc>
        <w:tc>
          <w:tcPr>
            <w:tcW w:w="2342" w:type="pct"/>
            <w:vAlign w:val="center"/>
          </w:tcPr>
          <w:p w14:paraId="45B3668A" w14:textId="77777777" w:rsidR="001C5554" w:rsidRPr="005D369B" w:rsidRDefault="001C5554" w:rsidP="003F69D2">
            <w:pPr>
              <w:spacing w:before="40" w:after="40"/>
            </w:pPr>
            <w:r>
              <w:t>SSWG case circuit ID of branch or transformer</w:t>
            </w:r>
            <w:r w:rsidRPr="005D369B">
              <w:t xml:space="preserve">  </w:t>
            </w:r>
          </w:p>
        </w:tc>
      </w:tr>
      <w:tr w:rsidR="001C5554" w:rsidRPr="00EF5DCC" w14:paraId="1E6AFCAC" w14:textId="77777777" w:rsidTr="006A4C0E">
        <w:tc>
          <w:tcPr>
            <w:tcW w:w="1082" w:type="pct"/>
            <w:vAlign w:val="center"/>
          </w:tcPr>
          <w:p w14:paraId="3822D127" w14:textId="77777777" w:rsidR="001C5554" w:rsidRPr="005D369B" w:rsidRDefault="001C5554" w:rsidP="003F69D2">
            <w:pPr>
              <w:spacing w:before="40" w:after="40"/>
            </w:pPr>
            <w:r>
              <w:t>RATE A</w:t>
            </w:r>
          </w:p>
        </w:tc>
        <w:tc>
          <w:tcPr>
            <w:tcW w:w="800" w:type="pct"/>
            <w:vAlign w:val="center"/>
          </w:tcPr>
          <w:p w14:paraId="2ABEA12E" w14:textId="77777777" w:rsidR="001C5554" w:rsidRPr="005D369B" w:rsidRDefault="001C5554" w:rsidP="003F69D2">
            <w:pPr>
              <w:pStyle w:val="ListParagraph"/>
              <w:spacing w:before="40" w:after="40"/>
              <w:ind w:left="0" w:right="50"/>
              <w:contextualSpacing/>
            </w:pPr>
          </w:p>
        </w:tc>
        <w:tc>
          <w:tcPr>
            <w:tcW w:w="777" w:type="pct"/>
            <w:vAlign w:val="center"/>
          </w:tcPr>
          <w:p w14:paraId="6E3A3DA5" w14:textId="77777777" w:rsidR="001C5554" w:rsidRPr="005D369B" w:rsidRDefault="001C5554" w:rsidP="003F69D2">
            <w:pPr>
              <w:pStyle w:val="ListParagraph"/>
              <w:numPr>
                <w:ilvl w:val="0"/>
                <w:numId w:val="105"/>
              </w:numPr>
              <w:spacing w:before="40" w:after="40"/>
            </w:pPr>
          </w:p>
        </w:tc>
        <w:tc>
          <w:tcPr>
            <w:tcW w:w="2342" w:type="pct"/>
            <w:vAlign w:val="center"/>
          </w:tcPr>
          <w:p w14:paraId="4B5BDE46" w14:textId="77777777" w:rsidR="001C5554" w:rsidRPr="005D369B" w:rsidRDefault="001C5554" w:rsidP="003F69D2">
            <w:pPr>
              <w:spacing w:before="40" w:after="40"/>
            </w:pPr>
            <w:r>
              <w:t>SSWG case RATE A of branch or transformer</w:t>
            </w:r>
          </w:p>
        </w:tc>
      </w:tr>
      <w:tr w:rsidR="001C5554" w:rsidRPr="00EF5DCC" w14:paraId="7F1B02A1" w14:textId="77777777" w:rsidTr="006A4C0E">
        <w:tc>
          <w:tcPr>
            <w:tcW w:w="1082" w:type="pct"/>
            <w:vAlign w:val="center"/>
          </w:tcPr>
          <w:p w14:paraId="096C12C7" w14:textId="77777777" w:rsidR="001C5554" w:rsidRPr="005D369B" w:rsidRDefault="001C5554" w:rsidP="003F69D2">
            <w:pPr>
              <w:spacing w:before="40" w:after="40"/>
            </w:pPr>
            <w:r>
              <w:t>RATE B</w:t>
            </w:r>
          </w:p>
        </w:tc>
        <w:tc>
          <w:tcPr>
            <w:tcW w:w="800" w:type="pct"/>
            <w:vAlign w:val="center"/>
          </w:tcPr>
          <w:p w14:paraId="121909ED" w14:textId="77777777" w:rsidR="001C5554" w:rsidRPr="005D369B" w:rsidRDefault="001C5554" w:rsidP="003F69D2">
            <w:pPr>
              <w:pStyle w:val="ListParagraph"/>
              <w:spacing w:before="40" w:after="40"/>
              <w:ind w:left="0" w:right="50"/>
              <w:contextualSpacing/>
            </w:pPr>
          </w:p>
        </w:tc>
        <w:tc>
          <w:tcPr>
            <w:tcW w:w="777" w:type="pct"/>
            <w:vAlign w:val="center"/>
          </w:tcPr>
          <w:p w14:paraId="659E9453" w14:textId="77777777" w:rsidR="001C5554" w:rsidRPr="005D369B" w:rsidRDefault="001C5554" w:rsidP="003F69D2">
            <w:pPr>
              <w:pStyle w:val="ListParagraph"/>
              <w:numPr>
                <w:ilvl w:val="0"/>
                <w:numId w:val="105"/>
              </w:numPr>
              <w:spacing w:before="40" w:after="40"/>
            </w:pPr>
          </w:p>
        </w:tc>
        <w:tc>
          <w:tcPr>
            <w:tcW w:w="2342" w:type="pct"/>
            <w:vAlign w:val="center"/>
          </w:tcPr>
          <w:p w14:paraId="0FAD1C15" w14:textId="77777777" w:rsidR="001C5554" w:rsidRPr="005D369B" w:rsidRDefault="001C5554" w:rsidP="003F69D2">
            <w:pPr>
              <w:spacing w:before="40" w:after="40"/>
            </w:pPr>
            <w:r>
              <w:t>SSWG case RATE B of branch or transformer</w:t>
            </w:r>
          </w:p>
        </w:tc>
      </w:tr>
      <w:tr w:rsidR="001C5554" w:rsidRPr="00EF5DCC" w14:paraId="6297335D" w14:textId="77777777" w:rsidTr="006A4C0E">
        <w:tc>
          <w:tcPr>
            <w:tcW w:w="1082" w:type="pct"/>
            <w:vAlign w:val="center"/>
          </w:tcPr>
          <w:p w14:paraId="4A40D2BF" w14:textId="77777777" w:rsidR="001C5554" w:rsidRPr="005D369B" w:rsidRDefault="001C5554" w:rsidP="003F69D2">
            <w:pPr>
              <w:spacing w:before="40" w:after="40"/>
            </w:pPr>
            <w:r>
              <w:t>RATE C</w:t>
            </w:r>
          </w:p>
        </w:tc>
        <w:tc>
          <w:tcPr>
            <w:tcW w:w="800" w:type="pct"/>
            <w:vAlign w:val="center"/>
          </w:tcPr>
          <w:p w14:paraId="33E1D7C2" w14:textId="77777777" w:rsidR="001C5554" w:rsidRPr="005D369B" w:rsidRDefault="001C5554" w:rsidP="003F69D2">
            <w:pPr>
              <w:pStyle w:val="ListParagraph"/>
              <w:spacing w:before="40" w:after="40"/>
              <w:ind w:left="0" w:right="50"/>
              <w:contextualSpacing/>
            </w:pPr>
          </w:p>
        </w:tc>
        <w:tc>
          <w:tcPr>
            <w:tcW w:w="777" w:type="pct"/>
            <w:vAlign w:val="center"/>
          </w:tcPr>
          <w:p w14:paraId="7A1EF64E" w14:textId="77777777" w:rsidR="001C5554" w:rsidRPr="005D369B" w:rsidRDefault="001C5554" w:rsidP="003F69D2">
            <w:pPr>
              <w:pStyle w:val="ListParagraph"/>
              <w:numPr>
                <w:ilvl w:val="0"/>
                <w:numId w:val="105"/>
              </w:numPr>
              <w:spacing w:before="40" w:after="40"/>
            </w:pPr>
          </w:p>
        </w:tc>
        <w:tc>
          <w:tcPr>
            <w:tcW w:w="2342" w:type="pct"/>
            <w:vAlign w:val="center"/>
          </w:tcPr>
          <w:p w14:paraId="10DBFD75" w14:textId="77777777" w:rsidR="001C5554" w:rsidRPr="005D369B" w:rsidRDefault="001C5554" w:rsidP="003F69D2">
            <w:pPr>
              <w:spacing w:before="40" w:after="40"/>
            </w:pPr>
            <w:r>
              <w:t>SSWG case RATE C of branch or transformer</w:t>
            </w:r>
          </w:p>
        </w:tc>
      </w:tr>
      <w:tr w:rsidR="001C5554" w:rsidRPr="00EF5DCC" w14:paraId="4CBDB369" w14:textId="77777777" w:rsidTr="006A4C0E">
        <w:tc>
          <w:tcPr>
            <w:tcW w:w="1082" w:type="pct"/>
            <w:vAlign w:val="center"/>
          </w:tcPr>
          <w:p w14:paraId="5D9A6A06" w14:textId="77777777" w:rsidR="001C5554" w:rsidRPr="005D369B" w:rsidRDefault="001C5554" w:rsidP="003F69D2">
            <w:pPr>
              <w:spacing w:before="40" w:after="40"/>
            </w:pPr>
            <w:r>
              <w:t>LENGTH</w:t>
            </w:r>
          </w:p>
        </w:tc>
        <w:tc>
          <w:tcPr>
            <w:tcW w:w="800" w:type="pct"/>
            <w:vAlign w:val="center"/>
          </w:tcPr>
          <w:p w14:paraId="07E24FF6" w14:textId="77777777" w:rsidR="001C5554" w:rsidRPr="005D369B" w:rsidRDefault="001C5554" w:rsidP="003F69D2">
            <w:pPr>
              <w:pStyle w:val="ListParagraph"/>
              <w:spacing w:before="40" w:after="40"/>
              <w:ind w:left="0" w:right="50"/>
              <w:contextualSpacing/>
            </w:pPr>
          </w:p>
        </w:tc>
        <w:tc>
          <w:tcPr>
            <w:tcW w:w="777" w:type="pct"/>
            <w:vAlign w:val="center"/>
          </w:tcPr>
          <w:p w14:paraId="10223370" w14:textId="77777777" w:rsidR="001C5554" w:rsidRPr="005D369B" w:rsidRDefault="001C5554" w:rsidP="003F69D2">
            <w:pPr>
              <w:pStyle w:val="ListParagraph"/>
              <w:numPr>
                <w:ilvl w:val="0"/>
                <w:numId w:val="105"/>
              </w:numPr>
              <w:spacing w:before="40" w:after="40"/>
            </w:pPr>
          </w:p>
        </w:tc>
        <w:tc>
          <w:tcPr>
            <w:tcW w:w="2342" w:type="pct"/>
            <w:vAlign w:val="center"/>
          </w:tcPr>
          <w:p w14:paraId="0B1C0377" w14:textId="77777777" w:rsidR="001C5554" w:rsidRPr="005D369B" w:rsidRDefault="001C5554" w:rsidP="003F69D2">
            <w:pPr>
              <w:spacing w:before="40" w:after="40"/>
            </w:pPr>
            <w:r>
              <w:t>SSWG case length of branch or transformer</w:t>
            </w:r>
          </w:p>
        </w:tc>
      </w:tr>
      <w:tr w:rsidR="001C5554" w:rsidRPr="00EF5DCC" w14:paraId="0D46781E" w14:textId="77777777" w:rsidTr="006A4C0E">
        <w:tc>
          <w:tcPr>
            <w:tcW w:w="1082" w:type="pct"/>
            <w:vAlign w:val="center"/>
          </w:tcPr>
          <w:p w14:paraId="2498B26A" w14:textId="77777777" w:rsidR="001C5554" w:rsidRPr="005D369B" w:rsidRDefault="001C5554" w:rsidP="003F69D2">
            <w:pPr>
              <w:spacing w:before="40" w:after="40"/>
            </w:pPr>
            <w:r>
              <w:t>OWNER</w:t>
            </w:r>
          </w:p>
        </w:tc>
        <w:tc>
          <w:tcPr>
            <w:tcW w:w="800" w:type="pct"/>
            <w:vAlign w:val="center"/>
          </w:tcPr>
          <w:p w14:paraId="11015C3C" w14:textId="77777777" w:rsidR="001C5554" w:rsidRPr="005D369B" w:rsidRDefault="001C5554" w:rsidP="003F69D2">
            <w:pPr>
              <w:pStyle w:val="ListParagraph"/>
              <w:spacing w:before="40" w:after="40"/>
              <w:ind w:left="0" w:right="50"/>
              <w:contextualSpacing/>
            </w:pPr>
          </w:p>
        </w:tc>
        <w:tc>
          <w:tcPr>
            <w:tcW w:w="777" w:type="pct"/>
            <w:vAlign w:val="center"/>
          </w:tcPr>
          <w:p w14:paraId="7C3C2776" w14:textId="77777777" w:rsidR="001C5554" w:rsidRPr="005D369B" w:rsidRDefault="001C5554" w:rsidP="003F69D2">
            <w:pPr>
              <w:pStyle w:val="ListParagraph"/>
              <w:numPr>
                <w:ilvl w:val="0"/>
                <w:numId w:val="105"/>
              </w:numPr>
              <w:spacing w:before="40" w:after="40"/>
            </w:pPr>
          </w:p>
        </w:tc>
        <w:tc>
          <w:tcPr>
            <w:tcW w:w="2342" w:type="pct"/>
            <w:vAlign w:val="center"/>
          </w:tcPr>
          <w:p w14:paraId="2AC2C684" w14:textId="77777777" w:rsidR="001C5554" w:rsidRPr="005D369B" w:rsidRDefault="001C5554" w:rsidP="003F69D2">
            <w:pPr>
              <w:spacing w:before="40" w:after="40"/>
            </w:pPr>
            <w:r>
              <w:t>SSWG case Owner of branch or transformer</w:t>
            </w:r>
          </w:p>
        </w:tc>
      </w:tr>
      <w:tr w:rsidR="001C5554" w:rsidRPr="00EF5DCC" w14:paraId="62079180" w14:textId="77777777" w:rsidTr="006A4C0E">
        <w:tc>
          <w:tcPr>
            <w:tcW w:w="1082" w:type="pct"/>
            <w:vAlign w:val="center"/>
          </w:tcPr>
          <w:p w14:paraId="637AD948" w14:textId="77777777" w:rsidR="001C5554" w:rsidRPr="005D369B" w:rsidRDefault="001C5554" w:rsidP="003F69D2">
            <w:pPr>
              <w:spacing w:before="40" w:after="40"/>
            </w:pPr>
            <w:r>
              <w:t>TYPE</w:t>
            </w:r>
          </w:p>
        </w:tc>
        <w:tc>
          <w:tcPr>
            <w:tcW w:w="800" w:type="pct"/>
            <w:vAlign w:val="center"/>
          </w:tcPr>
          <w:p w14:paraId="7AEE9CCF" w14:textId="77777777" w:rsidR="001C5554" w:rsidRPr="005D369B" w:rsidRDefault="001C5554" w:rsidP="003F69D2">
            <w:pPr>
              <w:pStyle w:val="ListParagraph"/>
              <w:spacing w:before="40" w:after="40"/>
              <w:ind w:left="0" w:right="50"/>
              <w:contextualSpacing/>
            </w:pPr>
          </w:p>
        </w:tc>
        <w:tc>
          <w:tcPr>
            <w:tcW w:w="777" w:type="pct"/>
            <w:vAlign w:val="center"/>
          </w:tcPr>
          <w:p w14:paraId="2F02A27E" w14:textId="77777777" w:rsidR="001C5554" w:rsidRPr="005D369B" w:rsidRDefault="001C5554" w:rsidP="003F69D2">
            <w:pPr>
              <w:pStyle w:val="ListParagraph"/>
              <w:numPr>
                <w:ilvl w:val="0"/>
                <w:numId w:val="105"/>
              </w:numPr>
              <w:spacing w:before="40" w:after="40"/>
            </w:pPr>
          </w:p>
        </w:tc>
        <w:tc>
          <w:tcPr>
            <w:tcW w:w="2342" w:type="pct"/>
            <w:vAlign w:val="center"/>
          </w:tcPr>
          <w:p w14:paraId="132087D4" w14:textId="77777777" w:rsidR="001C5554" w:rsidRPr="005D369B" w:rsidRDefault="001C5554" w:rsidP="003F69D2">
            <w:pPr>
              <w:spacing w:before="40" w:after="40"/>
            </w:pPr>
            <w:r>
              <w:t>Branch  OR Type of transformer</w:t>
            </w:r>
          </w:p>
        </w:tc>
      </w:tr>
      <w:tr w:rsidR="001C5554" w:rsidRPr="00EF5DCC" w14:paraId="37017A3B" w14:textId="77777777" w:rsidTr="006A4C0E">
        <w:trPr>
          <w:trHeight w:val="350"/>
        </w:trPr>
        <w:tc>
          <w:tcPr>
            <w:tcW w:w="1082" w:type="pct"/>
            <w:vAlign w:val="center"/>
          </w:tcPr>
          <w:p w14:paraId="5765D243" w14:textId="77777777" w:rsidR="001C5554" w:rsidRPr="005D369B" w:rsidRDefault="001C5554" w:rsidP="008C3687">
            <w:pPr>
              <w:spacing w:before="40" w:after="40"/>
            </w:pPr>
            <w:r>
              <w:t>RLR</w:t>
            </w:r>
          </w:p>
        </w:tc>
        <w:tc>
          <w:tcPr>
            <w:tcW w:w="800" w:type="pct"/>
            <w:vAlign w:val="center"/>
          </w:tcPr>
          <w:p w14:paraId="78402A5B" w14:textId="77777777" w:rsidR="001C5554" w:rsidRPr="005D369B" w:rsidRDefault="001C5554" w:rsidP="003F69D2">
            <w:pPr>
              <w:pStyle w:val="ListParagraph"/>
              <w:numPr>
                <w:ilvl w:val="0"/>
                <w:numId w:val="105"/>
              </w:numPr>
              <w:spacing w:before="40" w:after="40"/>
              <w:ind w:right="50"/>
              <w:contextualSpacing/>
            </w:pPr>
          </w:p>
        </w:tc>
        <w:tc>
          <w:tcPr>
            <w:tcW w:w="777" w:type="pct"/>
            <w:vAlign w:val="center"/>
          </w:tcPr>
          <w:p w14:paraId="50A5D2FA" w14:textId="77777777" w:rsidR="001C5554" w:rsidRPr="005D369B" w:rsidRDefault="001C5554" w:rsidP="003F69D2">
            <w:pPr>
              <w:spacing w:before="40" w:after="40"/>
            </w:pPr>
          </w:p>
        </w:tc>
        <w:tc>
          <w:tcPr>
            <w:tcW w:w="2342" w:type="pct"/>
            <w:vAlign w:val="center"/>
          </w:tcPr>
          <w:p w14:paraId="049BACA5" w14:textId="77777777" w:rsidR="001C5554" w:rsidRDefault="001C5554" w:rsidP="003F69D2">
            <w:pPr>
              <w:spacing w:before="40" w:after="40"/>
            </w:pPr>
            <w:r>
              <w:t>Relay Loadability Rating</w:t>
            </w:r>
            <w:r w:rsidR="000713A2">
              <w:t xml:space="preserve"> (RLR)</w:t>
            </w:r>
            <w:r>
              <w:t xml:space="preserve"> of element</w:t>
            </w:r>
          </w:p>
          <w:p w14:paraId="633AF807" w14:textId="77777777" w:rsidR="000713A2" w:rsidRDefault="000713A2" w:rsidP="003F69D2">
            <w:pPr>
              <w:spacing w:before="40" w:after="40"/>
            </w:pPr>
            <w:r>
              <w:t xml:space="preserve">           </w:t>
            </w:r>
            <w:proofErr w:type="gramStart"/>
            <w:r>
              <w:t>o</w:t>
            </w:r>
            <w:proofErr w:type="gramEnd"/>
            <w:r>
              <w:t xml:space="preserve"> An element whose RLR has been calculated shall submit the calculated value.</w:t>
            </w:r>
            <w:r w:rsidR="001C5554">
              <w:t xml:space="preserve">          </w:t>
            </w:r>
          </w:p>
          <w:p w14:paraId="684A0652" w14:textId="63BD5B8D" w:rsidR="001C5554" w:rsidRDefault="000713A2" w:rsidP="003F69D2">
            <w:pPr>
              <w:spacing w:before="40" w:after="40"/>
            </w:pPr>
            <w:r>
              <w:t xml:space="preserve">           </w:t>
            </w:r>
            <w:proofErr w:type="gramStart"/>
            <w:r w:rsidR="001C5554">
              <w:t>o</w:t>
            </w:r>
            <w:proofErr w:type="gramEnd"/>
            <w:r w:rsidR="001C5554">
              <w:t xml:space="preserve"> The default value for an element that is not</w:t>
            </w:r>
            <w:r w:rsidR="009E48B4">
              <w:t xml:space="preserve"> </w:t>
            </w:r>
            <w:r w:rsidR="00A65A07">
              <w:t xml:space="preserve">protected by a relay </w:t>
            </w:r>
            <w:proofErr w:type="spellStart"/>
            <w:r w:rsidR="00A65A07">
              <w:t>loadability</w:t>
            </w:r>
            <w:proofErr w:type="spellEnd"/>
            <w:r w:rsidR="00A65A07">
              <w:t xml:space="preserve"> rating</w:t>
            </w:r>
            <w:r w:rsidR="001C5554">
              <w:t xml:space="preserve"> is </w:t>
            </w:r>
            <w:r w:rsidR="009E48B4">
              <w:t>88888</w:t>
            </w:r>
            <w:r w:rsidR="001C5554">
              <w:t>.</w:t>
            </w:r>
          </w:p>
          <w:p w14:paraId="7AE17990" w14:textId="6294FC79" w:rsidR="003B4281" w:rsidRPr="005D369B" w:rsidRDefault="001C5554" w:rsidP="008C3687">
            <w:pPr>
              <w:spacing w:before="40" w:after="40"/>
            </w:pPr>
            <w:r>
              <w:t xml:space="preserve">          </w:t>
            </w:r>
            <w:r w:rsidR="009E48B4">
              <w:t xml:space="preserve"> </w:t>
            </w:r>
            <w:proofErr w:type="gramStart"/>
            <w:r>
              <w:t>o</w:t>
            </w:r>
            <w:proofErr w:type="gramEnd"/>
            <w:r>
              <w:t xml:space="preserve"> The default value for an element that will be </w:t>
            </w:r>
            <w:r w:rsidR="00A65A07">
              <w:t xml:space="preserve">protected by a relay </w:t>
            </w:r>
            <w:proofErr w:type="spellStart"/>
            <w:r w:rsidR="00A65A07">
              <w:t>loadability</w:t>
            </w:r>
            <w:proofErr w:type="spellEnd"/>
            <w:r w:rsidR="00A65A07">
              <w:t xml:space="preserve"> rating</w:t>
            </w:r>
            <w:r>
              <w:t xml:space="preserve"> </w:t>
            </w:r>
            <w:r w:rsidR="000713A2">
              <w:t>which hasn’t</w:t>
            </w:r>
            <w:r>
              <w:t xml:space="preserve"> been determined yet is </w:t>
            </w:r>
            <w:r w:rsidR="009E48B4">
              <w:t>99999</w:t>
            </w:r>
            <w:r>
              <w:t>.</w:t>
            </w:r>
          </w:p>
        </w:tc>
      </w:tr>
    </w:tbl>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77777777" w:rsidR="00A579AD" w:rsidRDefault="00A579AD" w:rsidP="00441168">
      <w:pPr>
        <w:ind w:left="360"/>
        <w:rPr>
          <w:sz w:val="24"/>
          <w:szCs w:val="24"/>
        </w:rPr>
      </w:pPr>
    </w:p>
    <w:p w14:paraId="348A6078" w14:textId="77777777" w:rsidR="000F2DD7" w:rsidRDefault="00F73A8F" w:rsidP="005178ED">
      <w:pPr>
        <w:pStyle w:val="Heading1"/>
        <w:numPr>
          <w:ilvl w:val="0"/>
          <w:numId w:val="0"/>
        </w:numPr>
        <w:spacing w:after="240"/>
        <w:ind w:left="432"/>
        <w:rPr>
          <w:sz w:val="36"/>
        </w:rPr>
      </w:pPr>
      <w:bookmarkStart w:id="368" w:name="_Toc347133001"/>
      <w:bookmarkStart w:id="369" w:name="_Toc1480206"/>
      <w:r w:rsidRPr="00F73A8F">
        <w:rPr>
          <w:caps/>
          <w:sz w:val="24"/>
          <w:u w:val="none"/>
        </w:rPr>
        <w:t>6</w:t>
      </w:r>
      <w:r w:rsidRPr="00F73A8F">
        <w:rPr>
          <w:caps/>
          <w:sz w:val="24"/>
          <w:u w:val="none"/>
        </w:rPr>
        <w:tab/>
      </w:r>
      <w:r w:rsidR="000F2DD7" w:rsidRPr="00F73A8F">
        <w:rPr>
          <w:caps/>
          <w:sz w:val="24"/>
          <w:u w:val="none"/>
        </w:rPr>
        <w:t>APPENDICES</w:t>
      </w:r>
      <w:bookmarkEnd w:id="368"/>
      <w:bookmarkEnd w:id="369"/>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0D4CEC5D" w14:textId="77777777" w:rsidTr="002B5DE9">
        <w:trPr>
          <w:cantSplit/>
        </w:trPr>
        <w:tc>
          <w:tcPr>
            <w:tcW w:w="1458" w:type="dxa"/>
            <w:vAlign w:val="center"/>
          </w:tcPr>
          <w:p w14:paraId="7ECDD055" w14:textId="77777777" w:rsidR="00FC7EFF" w:rsidRPr="00BA4ACD" w:rsidRDefault="00FC7EFF" w:rsidP="00862B8D">
            <w:pPr>
              <w:jc w:val="center"/>
              <w:rPr>
                <w:rFonts w:ascii="Arial" w:hAnsi="Arial" w:cs="Arial"/>
                <w:sz w:val="18"/>
                <w:szCs w:val="18"/>
              </w:rPr>
            </w:pPr>
            <w:r>
              <w:rPr>
                <w:rFonts w:ascii="Arial" w:hAnsi="Arial" w:cs="Arial"/>
                <w:sz w:val="18"/>
                <w:szCs w:val="18"/>
              </w:rPr>
              <w:t>N/A</w:t>
            </w:r>
          </w:p>
        </w:tc>
        <w:tc>
          <w:tcPr>
            <w:tcW w:w="3420" w:type="dxa"/>
            <w:vAlign w:val="center"/>
          </w:tcPr>
          <w:p w14:paraId="38BE4570" w14:textId="77777777" w:rsidR="00FC7EFF" w:rsidRPr="00BA4ACD" w:rsidRDefault="00FC7EFF" w:rsidP="00BA4ACD">
            <w:pPr>
              <w:rPr>
                <w:rFonts w:ascii="Arial" w:hAnsi="Arial" w:cs="Arial"/>
                <w:b/>
                <w:sz w:val="18"/>
                <w:szCs w:val="18"/>
              </w:rPr>
            </w:pPr>
            <w:r>
              <w:rPr>
                <w:rFonts w:ascii="Arial" w:hAnsi="Arial" w:cs="Arial"/>
                <w:b/>
                <w:sz w:val="18"/>
                <w:szCs w:val="18"/>
              </w:rPr>
              <w:t>GOLDENSPREAD ELECTRIC COOP</w:t>
            </w:r>
          </w:p>
        </w:tc>
        <w:tc>
          <w:tcPr>
            <w:tcW w:w="1440" w:type="dxa"/>
            <w:vAlign w:val="center"/>
          </w:tcPr>
          <w:p w14:paraId="767ABD90"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1530" w:type="dxa"/>
            <w:vAlign w:val="center"/>
          </w:tcPr>
          <w:p w14:paraId="5DC74262" w14:textId="77777777" w:rsidR="00FC7EFF" w:rsidRPr="00BA4ACD" w:rsidRDefault="00FC7EFF"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04A9A38"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90B3069" w14:textId="77777777" w:rsidR="00FC7EFF" w:rsidRDefault="00FC7EFF" w:rsidP="00BA4ACD">
            <w:pPr>
              <w:jc w:val="center"/>
              <w:rPr>
                <w:rFonts w:ascii="Arial" w:hAnsi="Arial" w:cs="Arial"/>
                <w:sz w:val="18"/>
                <w:szCs w:val="18"/>
              </w:rPr>
            </w:pPr>
            <w:r>
              <w:rPr>
                <w:rFonts w:ascii="Arial" w:hAnsi="Arial" w:cs="Arial"/>
                <w:sz w:val="18"/>
                <w:szCs w:val="18"/>
              </w:rPr>
              <w:t>179</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ED2743">
          <w:headerReference w:type="default" r:id="rId34"/>
          <w:footerReference w:type="first" r:id="rId35"/>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62</w:t>
            </w:r>
          </w:p>
        </w:tc>
        <w:tc>
          <w:tcPr>
            <w:tcW w:w="2598"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ins w:id="370" w:author="Naved Khan" w:date="2020-12-02T10:38:00Z"/>
        </w:trPr>
        <w:tc>
          <w:tcPr>
            <w:tcW w:w="1118" w:type="dxa"/>
            <w:vAlign w:val="bottom"/>
          </w:tcPr>
          <w:p w14:paraId="5BD25D90" w14:textId="56879711" w:rsidR="002114E5" w:rsidRPr="00EB0988" w:rsidRDefault="002114E5" w:rsidP="007F463D">
            <w:pPr>
              <w:jc w:val="center"/>
              <w:rPr>
                <w:ins w:id="371" w:author="Naved Khan" w:date="2020-12-02T10:38:00Z"/>
                <w:rFonts w:ascii="Arial" w:hAnsi="Arial" w:cs="Arial"/>
                <w:color w:val="000000"/>
                <w:sz w:val="18"/>
                <w:szCs w:val="18"/>
              </w:rPr>
            </w:pPr>
            <w:commentRangeStart w:id="372"/>
            <w:ins w:id="373" w:author="Naved Khan" w:date="2020-12-02T10:38:00Z">
              <w:r>
                <w:rPr>
                  <w:rFonts w:ascii="Arial" w:hAnsi="Arial" w:cs="Arial"/>
                  <w:color w:val="000000"/>
                  <w:sz w:val="18"/>
                  <w:szCs w:val="18"/>
                </w:rPr>
                <w:t xml:space="preserve">160 </w:t>
              </w:r>
            </w:ins>
          </w:p>
        </w:tc>
        <w:tc>
          <w:tcPr>
            <w:tcW w:w="2598" w:type="dxa"/>
            <w:vAlign w:val="bottom"/>
          </w:tcPr>
          <w:p w14:paraId="305C4517" w14:textId="4C8C238F" w:rsidR="002114E5" w:rsidRPr="00EB0988" w:rsidRDefault="002114E5" w:rsidP="007F463D">
            <w:pPr>
              <w:rPr>
                <w:ins w:id="374" w:author="Naved Khan" w:date="2020-12-02T10:38:00Z"/>
                <w:rFonts w:ascii="Arial" w:hAnsi="Arial" w:cs="Arial"/>
                <w:color w:val="000000"/>
                <w:sz w:val="18"/>
                <w:szCs w:val="18"/>
              </w:rPr>
            </w:pPr>
            <w:proofErr w:type="spellStart"/>
            <w:ins w:id="375" w:author="Naved Khan" w:date="2020-12-02T10:38:00Z">
              <w:r>
                <w:rPr>
                  <w:rFonts w:ascii="Arial" w:hAnsi="Arial" w:cs="Arial"/>
                  <w:color w:val="000000"/>
                  <w:sz w:val="18"/>
                  <w:szCs w:val="18"/>
                </w:rPr>
                <w:t>O_Panhandle</w:t>
              </w:r>
              <w:proofErr w:type="spellEnd"/>
            </w:ins>
          </w:p>
        </w:tc>
        <w:tc>
          <w:tcPr>
            <w:tcW w:w="6334" w:type="dxa"/>
            <w:vAlign w:val="bottom"/>
          </w:tcPr>
          <w:p w14:paraId="5ED34CC9" w14:textId="319FAD5B" w:rsidR="002114E5" w:rsidRPr="00EB0988" w:rsidRDefault="002114E5" w:rsidP="007F463D">
            <w:pPr>
              <w:rPr>
                <w:ins w:id="376" w:author="Naved Khan" w:date="2020-12-02T10:38:00Z"/>
                <w:rFonts w:ascii="Arial" w:hAnsi="Arial" w:cs="Arial"/>
                <w:color w:val="000000"/>
                <w:sz w:val="18"/>
                <w:szCs w:val="18"/>
              </w:rPr>
            </w:pPr>
            <w:ins w:id="377" w:author="Naved Khan" w:date="2020-12-02T10:38:00Z">
              <w:r>
                <w:rPr>
                  <w:rFonts w:ascii="Arial" w:hAnsi="Arial" w:cs="Arial"/>
                  <w:color w:val="000000"/>
                  <w:sz w:val="18"/>
                  <w:szCs w:val="18"/>
                </w:rPr>
                <w:t xml:space="preserve">ONCOR - </w:t>
              </w:r>
            </w:ins>
            <w:ins w:id="378" w:author="Naved Khan" w:date="2020-12-02T10:39:00Z">
              <w:r>
                <w:rPr>
                  <w:rFonts w:ascii="Arial" w:hAnsi="Arial" w:cs="Arial"/>
                  <w:color w:val="000000"/>
                  <w:sz w:val="18"/>
                  <w:szCs w:val="18"/>
                </w:rPr>
                <w:t>Panhandle</w:t>
              </w:r>
              <w:commentRangeEnd w:id="372"/>
              <w:r>
                <w:rPr>
                  <w:rStyle w:val="CommentReference"/>
                </w:rPr>
                <w:commentReference w:id="372"/>
              </w:r>
            </w:ins>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98"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77777777" w:rsidR="00AA52C6" w:rsidRPr="00CB0F48" w:rsidRDefault="00AA52C6" w:rsidP="00AA52C6">
            <w:pPr>
              <w:rPr>
                <w:rFonts w:ascii="Arial" w:hAnsi="Arial" w:cs="Arial"/>
                <w:sz w:val="18"/>
                <w:szCs w:val="18"/>
              </w:rPr>
            </w:pPr>
            <w:r w:rsidRPr="00CB0F48">
              <w:rPr>
                <w:rFonts w:ascii="Arial" w:hAnsi="Arial" w:cs="Arial"/>
                <w:sz w:val="18"/>
                <w:szCs w:val="18"/>
              </w:rPr>
              <w:t>EAST_LAND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77777777" w:rsidR="00AA52C6" w:rsidRPr="00CB0F48" w:rsidRDefault="00AA52C6" w:rsidP="00AA52C6">
            <w:pPr>
              <w:rPr>
                <w:rFonts w:ascii="Arial" w:hAnsi="Arial" w:cs="Arial"/>
                <w:sz w:val="18"/>
                <w:szCs w:val="18"/>
              </w:rPr>
            </w:pPr>
            <w:r w:rsidRPr="00CB0F48">
              <w:rPr>
                <w:rFonts w:ascii="Arial" w:hAnsi="Arial" w:cs="Arial"/>
                <w:sz w:val="18"/>
                <w:szCs w:val="18"/>
              </w:rPr>
              <w:t>SAMSWTC</w:t>
            </w: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7777777" w:rsidR="00AA52C6" w:rsidRPr="00CB0F48" w:rsidRDefault="00AA52C6" w:rsidP="00AA52C6">
            <w:pPr>
              <w:rPr>
                <w:rFonts w:ascii="Arial" w:hAnsi="Arial" w:cs="Arial"/>
                <w:sz w:val="18"/>
                <w:szCs w:val="18"/>
              </w:rPr>
            </w:pPr>
            <w:r w:rsidRPr="00CB0F48">
              <w:rPr>
                <w:rFonts w:ascii="Arial" w:hAnsi="Arial" w:cs="Arial"/>
                <w:sz w:val="18"/>
                <w:szCs w:val="18"/>
              </w:rPr>
              <w:t>BOSQUE</w:t>
            </w: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632EEB3" w14:textId="77777777" w:rsidTr="004C6B84">
        <w:trPr>
          <w:cantSplit/>
        </w:trPr>
        <w:tc>
          <w:tcPr>
            <w:tcW w:w="1118" w:type="dxa"/>
          </w:tcPr>
          <w:p w14:paraId="091A6E2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AA52C6" w:rsidRPr="00CB0F48" w:rsidRDefault="00AA52C6" w:rsidP="00AA52C6">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FA239D" w14:textId="77777777" w:rsidTr="004C6B84">
        <w:trPr>
          <w:cantSplit/>
        </w:trPr>
        <w:tc>
          <w:tcPr>
            <w:tcW w:w="1118" w:type="dxa"/>
          </w:tcPr>
          <w:p w14:paraId="2AFC14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AA52C6" w:rsidRPr="00CB0F48" w:rsidRDefault="00AA52C6" w:rsidP="00AA52C6">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1CEE127" w14:textId="77777777" w:rsidTr="004C6B84">
        <w:trPr>
          <w:cantSplit/>
        </w:trPr>
        <w:tc>
          <w:tcPr>
            <w:tcW w:w="1118" w:type="dxa"/>
          </w:tcPr>
          <w:p w14:paraId="6035173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AA52C6" w:rsidRPr="00CB0F48" w:rsidRDefault="00AA52C6" w:rsidP="00AA52C6">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4D1C2E79" w14:textId="77777777" w:rsidTr="004C6B84">
        <w:trPr>
          <w:cantSplit/>
        </w:trPr>
        <w:tc>
          <w:tcPr>
            <w:tcW w:w="1118" w:type="dxa"/>
          </w:tcPr>
          <w:p w14:paraId="38A05A4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AA52C6" w:rsidRPr="00CB0F48" w:rsidRDefault="00AA52C6" w:rsidP="00AA52C6">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1C64CADF" w14:textId="77777777" w:rsidTr="004C6B84">
        <w:trPr>
          <w:cantSplit/>
        </w:trPr>
        <w:tc>
          <w:tcPr>
            <w:tcW w:w="1118" w:type="dxa"/>
          </w:tcPr>
          <w:p w14:paraId="4D2FB41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AA52C6" w:rsidRPr="00CB0F48" w:rsidRDefault="00AA52C6" w:rsidP="00AA52C6">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0F9DA7C2" w14:textId="77777777" w:rsidTr="004C6B84">
        <w:trPr>
          <w:cantSplit/>
        </w:trPr>
        <w:tc>
          <w:tcPr>
            <w:tcW w:w="1118" w:type="dxa"/>
          </w:tcPr>
          <w:p w14:paraId="61C79EA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AA52C6" w:rsidRPr="00CB0F48" w:rsidRDefault="00AA52C6" w:rsidP="00AA52C6">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AA52C6" w:rsidRPr="00CB0F48" w:rsidRDefault="00AA52C6" w:rsidP="00AA52C6">
            <w:pPr>
              <w:rPr>
                <w:rFonts w:ascii="Arial" w:hAnsi="Arial" w:cs="Arial"/>
                <w:sz w:val="18"/>
                <w:szCs w:val="18"/>
              </w:rPr>
            </w:pPr>
            <w:r w:rsidRPr="00CB0F48">
              <w:rPr>
                <w:rFonts w:ascii="Arial" w:hAnsi="Arial" w:cs="Arial"/>
                <w:sz w:val="18"/>
                <w:szCs w:val="18"/>
              </w:rPr>
              <w:t>Austin Energy</w:t>
            </w:r>
          </w:p>
        </w:tc>
      </w:tr>
      <w:tr w:rsidR="00AA52C6" w:rsidRPr="00CB0F48" w14:paraId="5D2182AB" w14:textId="77777777" w:rsidTr="004C6B84">
        <w:trPr>
          <w:cantSplit/>
        </w:trPr>
        <w:tc>
          <w:tcPr>
            <w:tcW w:w="1118" w:type="dxa"/>
          </w:tcPr>
          <w:p w14:paraId="2E3989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AA52C6" w:rsidRPr="00CB0F48" w:rsidRDefault="00AA52C6" w:rsidP="00AA52C6">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50D3EF7A" w14:textId="77777777" w:rsidTr="004C6B84">
        <w:trPr>
          <w:cantSplit/>
        </w:trPr>
        <w:tc>
          <w:tcPr>
            <w:tcW w:w="1118" w:type="dxa"/>
          </w:tcPr>
          <w:p w14:paraId="699ECB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AA52C6" w:rsidRPr="00CB0F48" w:rsidRDefault="00AA52C6" w:rsidP="00AA52C6">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AA52C6" w:rsidRPr="00CB0F48" w:rsidRDefault="00AA52C6" w:rsidP="00AA52C6">
            <w:pPr>
              <w:rPr>
                <w:rFonts w:ascii="Arial" w:hAnsi="Arial" w:cs="Arial"/>
                <w:sz w:val="18"/>
                <w:szCs w:val="18"/>
              </w:rPr>
            </w:pPr>
            <w:r w:rsidRPr="00CB0F48">
              <w:rPr>
                <w:rFonts w:ascii="Arial" w:hAnsi="Arial" w:cs="Arial"/>
                <w:sz w:val="18"/>
                <w:szCs w:val="18"/>
              </w:rPr>
              <w:t>Cross Texas Transmission</w:t>
            </w:r>
          </w:p>
        </w:tc>
      </w:tr>
      <w:tr w:rsidR="00AA52C6" w:rsidRPr="00CB0F48" w14:paraId="05DD0E08" w14:textId="77777777" w:rsidTr="004C6B84">
        <w:trPr>
          <w:cantSplit/>
        </w:trPr>
        <w:tc>
          <w:tcPr>
            <w:tcW w:w="1118" w:type="dxa"/>
          </w:tcPr>
          <w:p w14:paraId="6D970D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800</w:t>
            </w:r>
          </w:p>
        </w:tc>
        <w:tc>
          <w:tcPr>
            <w:tcW w:w="2598" w:type="dxa"/>
            <w:vAlign w:val="center"/>
          </w:tcPr>
          <w:p w14:paraId="56DFCE2E" w14:textId="77777777" w:rsidR="00AA52C6" w:rsidRPr="00CB0F48" w:rsidRDefault="00AA52C6" w:rsidP="00AA52C6">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AA52C6" w:rsidRPr="00CB0F48" w:rsidRDefault="00AA52C6" w:rsidP="00AA52C6">
            <w:pPr>
              <w:rPr>
                <w:rFonts w:ascii="Arial" w:hAnsi="Arial" w:cs="Arial"/>
                <w:sz w:val="18"/>
                <w:szCs w:val="18"/>
              </w:rPr>
            </w:pPr>
            <w:r w:rsidRPr="00CB0F48">
              <w:rPr>
                <w:rFonts w:ascii="Arial" w:hAnsi="Arial" w:cs="Arial"/>
                <w:sz w:val="18"/>
                <w:szCs w:val="18"/>
              </w:rPr>
              <w:t>Public Utility Board of Brownsville</w:t>
            </w:r>
          </w:p>
        </w:tc>
      </w:tr>
      <w:tr w:rsidR="00AA52C6" w:rsidRPr="00CB0F48" w14:paraId="76DE9DF9" w14:textId="77777777" w:rsidTr="004C6B84">
        <w:trPr>
          <w:cantSplit/>
        </w:trPr>
        <w:tc>
          <w:tcPr>
            <w:tcW w:w="1118" w:type="dxa"/>
          </w:tcPr>
          <w:p w14:paraId="0C6FFE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AA52C6" w:rsidRPr="00CB0F48" w:rsidRDefault="00AA52C6" w:rsidP="00AA52C6">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93A060D" w14:textId="77777777" w:rsidTr="004C6B84">
        <w:trPr>
          <w:cantSplit/>
        </w:trPr>
        <w:tc>
          <w:tcPr>
            <w:tcW w:w="1118" w:type="dxa"/>
          </w:tcPr>
          <w:p w14:paraId="555F4AF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AA52C6" w:rsidRPr="00CB0F48" w:rsidRDefault="00AA52C6" w:rsidP="00AA52C6">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AA52C6" w:rsidRPr="00CB0F48" w:rsidRDefault="00AA52C6" w:rsidP="00AA52C6">
            <w:pPr>
              <w:rPr>
                <w:rFonts w:ascii="Arial" w:hAnsi="Arial" w:cs="Arial"/>
                <w:sz w:val="18"/>
                <w:szCs w:val="18"/>
              </w:rPr>
            </w:pPr>
            <w:r w:rsidRPr="00CB0F48">
              <w:rPr>
                <w:rFonts w:ascii="Arial" w:hAnsi="Arial" w:cs="Arial"/>
                <w:sz w:val="18"/>
                <w:szCs w:val="18"/>
              </w:rPr>
              <w:t>Sharyland Utilities</w:t>
            </w:r>
          </w:p>
        </w:tc>
      </w:tr>
      <w:tr w:rsidR="00AA52C6" w:rsidRPr="00CB0F48" w14:paraId="30022180" w14:textId="77777777" w:rsidTr="004C6B84">
        <w:trPr>
          <w:cantSplit/>
        </w:trPr>
        <w:tc>
          <w:tcPr>
            <w:tcW w:w="1118" w:type="dxa"/>
          </w:tcPr>
          <w:p w14:paraId="0206EC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AA52C6" w:rsidRPr="00CB0F48" w:rsidRDefault="00AA52C6" w:rsidP="00AA52C6">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Medina Electric Coop</w:t>
            </w:r>
          </w:p>
        </w:tc>
      </w:tr>
      <w:tr w:rsidR="00AA52C6" w:rsidRPr="00CB0F48" w14:paraId="224420E2" w14:textId="77777777" w:rsidTr="004C6B84">
        <w:trPr>
          <w:cantSplit/>
        </w:trPr>
        <w:tc>
          <w:tcPr>
            <w:tcW w:w="1118" w:type="dxa"/>
          </w:tcPr>
          <w:p w14:paraId="5CCBF48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AA52C6" w:rsidRPr="00CB0F48" w:rsidRDefault="00AA52C6" w:rsidP="00AA52C6">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Jackson Electric Coop</w:t>
            </w:r>
          </w:p>
        </w:tc>
      </w:tr>
      <w:tr w:rsidR="00AA52C6" w:rsidRPr="00CB0F48" w14:paraId="178C2434" w14:textId="77777777" w:rsidTr="004C6B84">
        <w:trPr>
          <w:cantSplit/>
        </w:trPr>
        <w:tc>
          <w:tcPr>
            <w:tcW w:w="1118" w:type="dxa"/>
          </w:tcPr>
          <w:p w14:paraId="2AAE391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AA52C6" w:rsidRPr="00CB0F48" w:rsidRDefault="00AA52C6" w:rsidP="00AA52C6">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Karnes Electric Coop</w:t>
            </w:r>
          </w:p>
        </w:tc>
      </w:tr>
      <w:tr w:rsidR="00AA52C6" w:rsidRPr="00CB0F48" w14:paraId="08DAF639" w14:textId="77777777" w:rsidTr="004C6B84">
        <w:trPr>
          <w:cantSplit/>
        </w:trPr>
        <w:tc>
          <w:tcPr>
            <w:tcW w:w="1118" w:type="dxa"/>
          </w:tcPr>
          <w:p w14:paraId="7655A3B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Eastern Magic Valley</w:t>
            </w:r>
          </w:p>
        </w:tc>
      </w:tr>
      <w:tr w:rsidR="00AA52C6" w:rsidRPr="00CB0F48" w14:paraId="4B216D17" w14:textId="77777777" w:rsidTr="004C6B84">
        <w:trPr>
          <w:cantSplit/>
        </w:trPr>
        <w:tc>
          <w:tcPr>
            <w:tcW w:w="1118" w:type="dxa"/>
          </w:tcPr>
          <w:p w14:paraId="5324A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AA52C6" w:rsidRPr="00CB0F48" w:rsidRDefault="00AA52C6" w:rsidP="00AA52C6">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Western Magic Valley</w:t>
            </w:r>
          </w:p>
        </w:tc>
      </w:tr>
      <w:tr w:rsidR="00AA52C6" w:rsidRPr="00CB0F48" w14:paraId="446F5F7E" w14:textId="77777777" w:rsidTr="004C6B84">
        <w:trPr>
          <w:cantSplit/>
        </w:trPr>
        <w:tc>
          <w:tcPr>
            <w:tcW w:w="1118" w:type="dxa"/>
          </w:tcPr>
          <w:p w14:paraId="5C62E2F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AA52C6" w:rsidRPr="00CB0F48" w:rsidRDefault="00AA52C6" w:rsidP="00AA52C6">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Nueces Electric Coop</w:t>
            </w:r>
          </w:p>
        </w:tc>
      </w:tr>
      <w:tr w:rsidR="00AA52C6" w:rsidRPr="00CB0F48" w14:paraId="488F84F7" w14:textId="77777777" w:rsidTr="004C6B84">
        <w:trPr>
          <w:cantSplit/>
        </w:trPr>
        <w:tc>
          <w:tcPr>
            <w:tcW w:w="1118" w:type="dxa"/>
          </w:tcPr>
          <w:p w14:paraId="7FAF4D9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AA52C6" w:rsidRPr="00CB0F48" w:rsidRDefault="00AA52C6" w:rsidP="00AA52C6">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San Patricio Electric Coop</w:t>
            </w:r>
          </w:p>
        </w:tc>
      </w:tr>
      <w:tr w:rsidR="00AA52C6" w:rsidRPr="00CB0F48" w14:paraId="04B28FF9" w14:textId="77777777" w:rsidTr="004C6B84">
        <w:trPr>
          <w:cantSplit/>
        </w:trPr>
        <w:tc>
          <w:tcPr>
            <w:tcW w:w="1118" w:type="dxa"/>
          </w:tcPr>
          <w:p w14:paraId="44ECC47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AA52C6" w:rsidRPr="00CB0F48" w:rsidRDefault="00AA52C6" w:rsidP="00AA52C6">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Victoria Electric Coop</w:t>
            </w:r>
          </w:p>
        </w:tc>
      </w:tr>
      <w:tr w:rsidR="00AA52C6" w:rsidRPr="00CB0F48" w14:paraId="715236D6" w14:textId="77777777" w:rsidTr="004C6B84">
        <w:trPr>
          <w:cantSplit/>
        </w:trPr>
        <w:tc>
          <w:tcPr>
            <w:tcW w:w="1118" w:type="dxa"/>
          </w:tcPr>
          <w:p w14:paraId="5149EB5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AA52C6" w:rsidRPr="00CB0F48" w:rsidRDefault="00AA52C6" w:rsidP="00AA52C6">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 Wharton County Electric Coop</w:t>
            </w:r>
          </w:p>
        </w:tc>
      </w:tr>
      <w:tr w:rsidR="00AA52C6" w:rsidRPr="00CB0F48" w14:paraId="243A5CCE" w14:textId="77777777" w:rsidTr="004C6B84">
        <w:trPr>
          <w:cantSplit/>
        </w:trPr>
        <w:tc>
          <w:tcPr>
            <w:tcW w:w="1118" w:type="dxa"/>
          </w:tcPr>
          <w:p w14:paraId="7A0EAA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AA52C6" w:rsidRPr="00CB0F48" w:rsidRDefault="00AA52C6" w:rsidP="00AA52C6">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AA52C6" w:rsidRPr="00CB0F48" w:rsidRDefault="00AA52C6" w:rsidP="00AA52C6">
            <w:pPr>
              <w:rPr>
                <w:rFonts w:ascii="Arial" w:hAnsi="Arial" w:cs="Arial"/>
                <w:sz w:val="18"/>
                <w:szCs w:val="18"/>
              </w:rPr>
            </w:pPr>
            <w:r w:rsidRPr="00CB0F48">
              <w:rPr>
                <w:rFonts w:ascii="Arial" w:hAnsi="Arial" w:cs="Arial"/>
                <w:sz w:val="18"/>
                <w:szCs w:val="18"/>
              </w:rPr>
              <w:t>South Texas Electric Coop except member coops</w:t>
            </w:r>
          </w:p>
        </w:tc>
      </w:tr>
      <w:tr w:rsidR="00AA52C6" w:rsidRPr="00CB0F48" w14:paraId="1E1BF7C6" w14:textId="77777777" w:rsidTr="004C6B84">
        <w:trPr>
          <w:cantSplit/>
        </w:trPr>
        <w:tc>
          <w:tcPr>
            <w:tcW w:w="1118" w:type="dxa"/>
          </w:tcPr>
          <w:p w14:paraId="6E07001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AA52C6" w:rsidRPr="00CB0F48" w:rsidRDefault="00AA52C6" w:rsidP="00AA52C6">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4275F0" w14:textId="77777777" w:rsidTr="004C6B84">
        <w:trPr>
          <w:cantSplit/>
        </w:trPr>
        <w:tc>
          <w:tcPr>
            <w:tcW w:w="1118" w:type="dxa"/>
          </w:tcPr>
          <w:p w14:paraId="31FD22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AA52C6" w:rsidRPr="00CB0F48" w:rsidRDefault="00AA52C6" w:rsidP="00AA52C6">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B95BD8E" w14:textId="77777777" w:rsidTr="004C6B84">
        <w:trPr>
          <w:cantSplit/>
        </w:trPr>
        <w:tc>
          <w:tcPr>
            <w:tcW w:w="1118" w:type="dxa"/>
          </w:tcPr>
          <w:p w14:paraId="5FB3403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AA52C6" w:rsidRPr="00CB0F48" w:rsidRDefault="00AA52C6" w:rsidP="00AA52C6">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A8424A6" w14:textId="77777777" w:rsidTr="004C6B84">
        <w:trPr>
          <w:cantSplit/>
        </w:trPr>
        <w:tc>
          <w:tcPr>
            <w:tcW w:w="1118" w:type="dxa"/>
          </w:tcPr>
          <w:p w14:paraId="2A95BD7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AA52C6" w:rsidRPr="00CB0F48" w:rsidRDefault="00AA52C6" w:rsidP="00AA52C6">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E5DFDB" w14:textId="77777777" w:rsidTr="004C6B84">
        <w:trPr>
          <w:cantSplit/>
        </w:trPr>
        <w:tc>
          <w:tcPr>
            <w:tcW w:w="1118" w:type="dxa"/>
          </w:tcPr>
          <w:p w14:paraId="6A7EE1E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AA52C6" w:rsidRPr="00CB0F48" w:rsidRDefault="00AA52C6" w:rsidP="00AA52C6">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F9ED524" w14:textId="77777777" w:rsidTr="004C6B84">
        <w:trPr>
          <w:cantSplit/>
        </w:trPr>
        <w:tc>
          <w:tcPr>
            <w:tcW w:w="1118" w:type="dxa"/>
          </w:tcPr>
          <w:p w14:paraId="3BC997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AA52C6" w:rsidRPr="00CB0F48" w:rsidRDefault="00AA52C6" w:rsidP="00AA52C6">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870E975" w14:textId="77777777" w:rsidTr="004C6B84">
        <w:trPr>
          <w:cantSplit/>
        </w:trPr>
        <w:tc>
          <w:tcPr>
            <w:tcW w:w="1118" w:type="dxa"/>
          </w:tcPr>
          <w:p w14:paraId="2B639C5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AA52C6" w:rsidRPr="00CB0F48" w:rsidRDefault="00AA52C6" w:rsidP="00AA52C6">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D056473" w14:textId="77777777" w:rsidTr="004C6B84">
        <w:trPr>
          <w:cantSplit/>
        </w:trPr>
        <w:tc>
          <w:tcPr>
            <w:tcW w:w="1118" w:type="dxa"/>
          </w:tcPr>
          <w:p w14:paraId="5EB908D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AA52C6" w:rsidRPr="00CB0F48" w:rsidRDefault="00AA52C6" w:rsidP="00AA52C6">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3C4974" w14:textId="77777777" w:rsidTr="004C6B84">
        <w:trPr>
          <w:cantSplit/>
        </w:trPr>
        <w:tc>
          <w:tcPr>
            <w:tcW w:w="1118" w:type="dxa"/>
          </w:tcPr>
          <w:p w14:paraId="42EB68C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AA52C6" w:rsidRPr="00CB0F48" w:rsidRDefault="00AA52C6" w:rsidP="00AA52C6">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02B2B5C" w14:textId="77777777" w:rsidTr="004C6B84">
        <w:trPr>
          <w:cantSplit/>
        </w:trPr>
        <w:tc>
          <w:tcPr>
            <w:tcW w:w="1118" w:type="dxa"/>
          </w:tcPr>
          <w:p w14:paraId="03DAD9A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AA52C6" w:rsidRPr="00CB0F48" w:rsidRDefault="00AA52C6" w:rsidP="00AA52C6">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4A87160" w14:textId="77777777" w:rsidTr="004C6B84">
        <w:trPr>
          <w:cantSplit/>
        </w:trPr>
        <w:tc>
          <w:tcPr>
            <w:tcW w:w="1118" w:type="dxa"/>
          </w:tcPr>
          <w:p w14:paraId="732B60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AA52C6" w:rsidRPr="00CB0F48" w:rsidRDefault="00AA52C6" w:rsidP="00AA52C6">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4376858" w14:textId="77777777" w:rsidTr="004C6B84">
        <w:trPr>
          <w:cantSplit/>
        </w:trPr>
        <w:tc>
          <w:tcPr>
            <w:tcW w:w="1118" w:type="dxa"/>
          </w:tcPr>
          <w:p w14:paraId="2D126EBB"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AA52C6" w:rsidRPr="00CB0F48" w:rsidRDefault="00AA52C6" w:rsidP="00AA52C6">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3EF626F" w14:textId="77777777" w:rsidTr="004C6B84">
        <w:trPr>
          <w:cantSplit/>
        </w:trPr>
        <w:tc>
          <w:tcPr>
            <w:tcW w:w="1118" w:type="dxa"/>
          </w:tcPr>
          <w:p w14:paraId="4CAAB6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AA52C6" w:rsidRPr="00CB0F48" w:rsidRDefault="00AA52C6" w:rsidP="00AA52C6">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8C91626" w14:textId="77777777" w:rsidTr="004C6B84">
        <w:trPr>
          <w:cantSplit/>
        </w:trPr>
        <w:tc>
          <w:tcPr>
            <w:tcW w:w="1118" w:type="dxa"/>
          </w:tcPr>
          <w:p w14:paraId="019FF8A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AA52C6" w:rsidRPr="00CB0F48" w:rsidRDefault="00AA52C6" w:rsidP="00AA52C6">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277878C" w14:textId="77777777" w:rsidTr="004C6B84">
        <w:trPr>
          <w:cantSplit/>
        </w:trPr>
        <w:tc>
          <w:tcPr>
            <w:tcW w:w="1118" w:type="dxa"/>
          </w:tcPr>
          <w:p w14:paraId="756361A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AA52C6" w:rsidRPr="00CB0F48" w:rsidRDefault="00AA52C6" w:rsidP="00AA52C6">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7FD9D07" w14:textId="77777777" w:rsidTr="004C6B84">
        <w:trPr>
          <w:cantSplit/>
        </w:trPr>
        <w:tc>
          <w:tcPr>
            <w:tcW w:w="1118" w:type="dxa"/>
          </w:tcPr>
          <w:p w14:paraId="2E97DDD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AA52C6" w:rsidRPr="00CB0F48" w:rsidRDefault="00AA52C6" w:rsidP="00AA52C6">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3A65E103" w14:textId="77777777" w:rsidTr="004C6B84">
        <w:trPr>
          <w:cantSplit/>
        </w:trPr>
        <w:tc>
          <w:tcPr>
            <w:tcW w:w="1118" w:type="dxa"/>
          </w:tcPr>
          <w:p w14:paraId="377DEC9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AA52C6" w:rsidRPr="00CB0F48" w:rsidRDefault="00AA52C6" w:rsidP="00AA52C6">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5132203C" w14:textId="77777777" w:rsidTr="004C6B84">
        <w:trPr>
          <w:cantSplit/>
        </w:trPr>
        <w:tc>
          <w:tcPr>
            <w:tcW w:w="1118" w:type="dxa"/>
          </w:tcPr>
          <w:p w14:paraId="71760B2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AA52C6" w:rsidRPr="00CB0F48" w:rsidRDefault="00AA52C6" w:rsidP="00AA52C6">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C76C482" w14:textId="77777777" w:rsidTr="004C6B84">
        <w:trPr>
          <w:cantSplit/>
        </w:trPr>
        <w:tc>
          <w:tcPr>
            <w:tcW w:w="1118" w:type="dxa"/>
          </w:tcPr>
          <w:p w14:paraId="0B0B75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AA52C6" w:rsidRPr="00CB0F48" w:rsidRDefault="00AA52C6" w:rsidP="00AA52C6">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6FB24AC" w14:textId="77777777" w:rsidTr="004C6B84">
        <w:trPr>
          <w:cantSplit/>
        </w:trPr>
        <w:tc>
          <w:tcPr>
            <w:tcW w:w="1118" w:type="dxa"/>
          </w:tcPr>
          <w:p w14:paraId="235DB02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AA52C6" w:rsidRPr="00CB0F48" w:rsidRDefault="00AA52C6" w:rsidP="00AA52C6">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876E4C2" w14:textId="77777777" w:rsidTr="004C6B84">
        <w:trPr>
          <w:cantSplit/>
        </w:trPr>
        <w:tc>
          <w:tcPr>
            <w:tcW w:w="1118" w:type="dxa"/>
          </w:tcPr>
          <w:p w14:paraId="6BBA836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AA52C6" w:rsidRPr="00CB0F48" w:rsidRDefault="00AA52C6" w:rsidP="00AA52C6">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A7198B5" w14:textId="77777777" w:rsidTr="004C6B84">
        <w:trPr>
          <w:cantSplit/>
        </w:trPr>
        <w:tc>
          <w:tcPr>
            <w:tcW w:w="1118" w:type="dxa"/>
          </w:tcPr>
          <w:p w14:paraId="3432D94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AA52C6" w:rsidRPr="00CB0F48" w:rsidRDefault="00AA52C6" w:rsidP="00AA52C6">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1056E272" w14:textId="77777777" w:rsidTr="004C6B84">
        <w:trPr>
          <w:cantSplit/>
        </w:trPr>
        <w:tc>
          <w:tcPr>
            <w:tcW w:w="1118" w:type="dxa"/>
          </w:tcPr>
          <w:p w14:paraId="12FC0DB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AA52C6" w:rsidRPr="00CB0F48" w:rsidRDefault="00AA52C6" w:rsidP="00AA52C6">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D9C78A7" w14:textId="77777777" w:rsidTr="004C6B84">
        <w:trPr>
          <w:cantSplit/>
        </w:trPr>
        <w:tc>
          <w:tcPr>
            <w:tcW w:w="1118" w:type="dxa"/>
          </w:tcPr>
          <w:p w14:paraId="7039FA0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AA52C6" w:rsidRPr="00CB0F48" w:rsidRDefault="00AA52C6" w:rsidP="00AA52C6">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733CD68" w14:textId="77777777" w:rsidTr="004C6B84">
        <w:trPr>
          <w:cantSplit/>
        </w:trPr>
        <w:tc>
          <w:tcPr>
            <w:tcW w:w="1118" w:type="dxa"/>
          </w:tcPr>
          <w:p w14:paraId="26CD85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AA52C6" w:rsidRPr="00CB0F48" w:rsidRDefault="00AA52C6" w:rsidP="00AA52C6">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49DBE3EC" w14:textId="77777777" w:rsidTr="004C6B84">
        <w:trPr>
          <w:cantSplit/>
        </w:trPr>
        <w:tc>
          <w:tcPr>
            <w:tcW w:w="1118" w:type="dxa"/>
          </w:tcPr>
          <w:p w14:paraId="095BD8D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AA52C6" w:rsidRPr="00CB0F48" w:rsidRDefault="00AA52C6" w:rsidP="00AA52C6">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63D7CCAC" w14:textId="77777777" w:rsidTr="004C6B84">
        <w:trPr>
          <w:cantSplit/>
        </w:trPr>
        <w:tc>
          <w:tcPr>
            <w:tcW w:w="1118" w:type="dxa"/>
          </w:tcPr>
          <w:p w14:paraId="13C3AEA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AA52C6" w:rsidRPr="00CB0F48" w:rsidRDefault="00AA52C6" w:rsidP="00AA52C6">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B6C8962" w14:textId="77777777" w:rsidTr="004C6B84">
        <w:trPr>
          <w:cantSplit/>
        </w:trPr>
        <w:tc>
          <w:tcPr>
            <w:tcW w:w="1118" w:type="dxa"/>
          </w:tcPr>
          <w:p w14:paraId="68D3D114" w14:textId="77777777" w:rsidR="00AA52C6" w:rsidRPr="00CB0F48" w:rsidRDefault="00AA52C6" w:rsidP="00AA52C6">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AA52C6" w:rsidRPr="00CB0F48" w:rsidRDefault="00AA52C6" w:rsidP="00AA52C6">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76E258E9" w14:textId="77777777" w:rsidTr="004C6B84">
        <w:trPr>
          <w:cantSplit/>
        </w:trPr>
        <w:tc>
          <w:tcPr>
            <w:tcW w:w="1118" w:type="dxa"/>
          </w:tcPr>
          <w:p w14:paraId="0DDF7CAD"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AA52C6" w:rsidRPr="00CB0F48" w:rsidRDefault="00AA52C6" w:rsidP="00AA52C6">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20BE413B" w14:textId="77777777" w:rsidTr="004C6B84">
        <w:trPr>
          <w:cantSplit/>
        </w:trPr>
        <w:tc>
          <w:tcPr>
            <w:tcW w:w="1118" w:type="dxa"/>
          </w:tcPr>
          <w:p w14:paraId="6479E29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AA52C6" w:rsidRPr="00CB0F48" w:rsidRDefault="00AA52C6" w:rsidP="00AA52C6">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A52C6" w:rsidRPr="00CB0F48" w14:paraId="0141B971" w14:textId="77777777" w:rsidTr="004C6B84">
        <w:trPr>
          <w:cantSplit/>
        </w:trPr>
        <w:tc>
          <w:tcPr>
            <w:tcW w:w="1118" w:type="dxa"/>
          </w:tcPr>
          <w:p w14:paraId="3DD94AC0"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AA52C6" w:rsidRPr="00CB0F48" w:rsidRDefault="00AA52C6" w:rsidP="00AA52C6">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AA52C6" w:rsidRPr="00CB0F48" w:rsidRDefault="00AA52C6" w:rsidP="00AA52C6">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23FFB" w14:textId="77777777" w:rsidTr="004C6B84">
        <w:trPr>
          <w:cantSplit/>
        </w:trPr>
        <w:tc>
          <w:tcPr>
            <w:tcW w:w="1118" w:type="dxa"/>
          </w:tcPr>
          <w:p w14:paraId="5173D581" w14:textId="77777777" w:rsidR="00A904EC" w:rsidRDefault="00A904EC" w:rsidP="00A904EC">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A904EC" w:rsidRDefault="00A904EC" w:rsidP="00A904EC">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4EA4452" w14:textId="77777777" w:rsidTr="004C6B84">
        <w:trPr>
          <w:cantSplit/>
        </w:trPr>
        <w:tc>
          <w:tcPr>
            <w:tcW w:w="1118" w:type="dxa"/>
          </w:tcPr>
          <w:p w14:paraId="4D1D2739" w14:textId="77777777" w:rsidR="00A904EC" w:rsidRPr="00CB0F48" w:rsidRDefault="00A904EC" w:rsidP="00A904EC">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A904EC" w:rsidRPr="00CB0F48" w:rsidRDefault="00A904EC" w:rsidP="00A904EC">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03D4766" w14:textId="77777777" w:rsidTr="004C6B84">
        <w:trPr>
          <w:cantSplit/>
        </w:trPr>
        <w:tc>
          <w:tcPr>
            <w:tcW w:w="1118" w:type="dxa"/>
          </w:tcPr>
          <w:p w14:paraId="2A4BB34A" w14:textId="77777777" w:rsidR="00A904EC" w:rsidRPr="00CB0F48" w:rsidRDefault="00A904EC" w:rsidP="00A904EC">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A904EC" w:rsidRPr="00CB0F48" w:rsidRDefault="00A904EC" w:rsidP="00A904EC">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B10A4A2" w14:textId="77777777" w:rsidTr="004C6B84">
        <w:trPr>
          <w:cantSplit/>
        </w:trPr>
        <w:tc>
          <w:tcPr>
            <w:tcW w:w="1118" w:type="dxa"/>
          </w:tcPr>
          <w:p w14:paraId="79E91A2C" w14:textId="77777777" w:rsidR="00A904EC" w:rsidRPr="00CB0F48" w:rsidRDefault="00A904EC" w:rsidP="00A904EC">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A904EC" w:rsidRPr="00CB0F48" w:rsidRDefault="00A904EC" w:rsidP="00A904EC">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5E3001C" w14:textId="77777777" w:rsidTr="004C6B84">
        <w:trPr>
          <w:cantSplit/>
        </w:trPr>
        <w:tc>
          <w:tcPr>
            <w:tcW w:w="1118" w:type="dxa"/>
          </w:tcPr>
          <w:p w14:paraId="4888C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A904EC" w:rsidRPr="00CB0F48" w:rsidRDefault="00A904EC" w:rsidP="00A904EC">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47443B2" w14:textId="77777777" w:rsidTr="004C6B84">
        <w:trPr>
          <w:cantSplit/>
        </w:trPr>
        <w:tc>
          <w:tcPr>
            <w:tcW w:w="1118" w:type="dxa"/>
          </w:tcPr>
          <w:p w14:paraId="30881946" w14:textId="77777777" w:rsidR="00A904EC" w:rsidRPr="00CB0F48" w:rsidRDefault="00A904EC" w:rsidP="00A904EC">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A904EC" w:rsidRPr="00CB0F48" w:rsidRDefault="00A904EC" w:rsidP="00A904EC">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06654C8" w14:textId="77777777" w:rsidTr="004C6B84">
        <w:trPr>
          <w:cantSplit/>
        </w:trPr>
        <w:tc>
          <w:tcPr>
            <w:tcW w:w="1118" w:type="dxa"/>
          </w:tcPr>
          <w:p w14:paraId="5B55FA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A904EC" w:rsidRPr="00CB0F48" w:rsidRDefault="00A904EC" w:rsidP="00A904EC">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49DD8A" w14:textId="77777777" w:rsidTr="004C6B84">
        <w:trPr>
          <w:cantSplit/>
        </w:trPr>
        <w:tc>
          <w:tcPr>
            <w:tcW w:w="1118" w:type="dxa"/>
          </w:tcPr>
          <w:p w14:paraId="30CF425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A904EC" w:rsidRPr="00CB0F48" w:rsidRDefault="00A904EC" w:rsidP="00A904EC">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DAAC283" w14:textId="77777777" w:rsidTr="004C6B84">
        <w:trPr>
          <w:cantSplit/>
        </w:trPr>
        <w:tc>
          <w:tcPr>
            <w:tcW w:w="1118" w:type="dxa"/>
          </w:tcPr>
          <w:p w14:paraId="65C4B71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A904EC" w:rsidRPr="00CB0F48" w:rsidRDefault="00A904EC" w:rsidP="00A904EC">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F4FE3C" w14:textId="77777777" w:rsidTr="004C6B84">
        <w:trPr>
          <w:cantSplit/>
        </w:trPr>
        <w:tc>
          <w:tcPr>
            <w:tcW w:w="1118" w:type="dxa"/>
          </w:tcPr>
          <w:p w14:paraId="6AF4DAAD" w14:textId="77777777" w:rsidR="00A904EC" w:rsidRPr="00CB0F48" w:rsidRDefault="00A904EC" w:rsidP="00A904EC">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A904EC" w:rsidRPr="00CB0F48" w:rsidRDefault="00A904EC" w:rsidP="00A904EC">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84F5ECA" w14:textId="77777777" w:rsidTr="004C6B84">
        <w:trPr>
          <w:cantSplit/>
        </w:trPr>
        <w:tc>
          <w:tcPr>
            <w:tcW w:w="1118" w:type="dxa"/>
          </w:tcPr>
          <w:p w14:paraId="65CA02A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A904EC" w:rsidRPr="00CB0F48" w:rsidRDefault="00A904EC" w:rsidP="00A904EC">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11EBC75" w14:textId="77777777" w:rsidTr="004C6B84">
        <w:trPr>
          <w:cantSplit/>
        </w:trPr>
        <w:tc>
          <w:tcPr>
            <w:tcW w:w="1118" w:type="dxa"/>
          </w:tcPr>
          <w:p w14:paraId="07F438F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A904EC" w:rsidRPr="00CB0F48" w:rsidRDefault="00A904EC" w:rsidP="00A904EC">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8121495" w14:textId="77777777" w:rsidTr="004C6B84">
        <w:trPr>
          <w:cantSplit/>
        </w:trPr>
        <w:tc>
          <w:tcPr>
            <w:tcW w:w="1118" w:type="dxa"/>
          </w:tcPr>
          <w:p w14:paraId="4330C8B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A904EC" w:rsidRPr="00CB0F48" w:rsidRDefault="00A904EC" w:rsidP="00A904EC">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F0E1CE" w14:textId="77777777" w:rsidTr="004C6B84">
        <w:trPr>
          <w:cantSplit/>
        </w:trPr>
        <w:tc>
          <w:tcPr>
            <w:tcW w:w="1118" w:type="dxa"/>
          </w:tcPr>
          <w:p w14:paraId="68AC7EB4" w14:textId="77777777" w:rsidR="00A904EC" w:rsidRPr="00CB0F48" w:rsidRDefault="00A904EC" w:rsidP="00A904EC">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A904EC" w:rsidRPr="00CB0F48" w:rsidRDefault="00A904EC" w:rsidP="00A904EC">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20AF41C" w14:textId="77777777" w:rsidTr="004C6B84">
        <w:trPr>
          <w:cantSplit/>
        </w:trPr>
        <w:tc>
          <w:tcPr>
            <w:tcW w:w="1118" w:type="dxa"/>
          </w:tcPr>
          <w:p w14:paraId="5C13772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A904EC" w:rsidRPr="00CB0F48" w:rsidRDefault="00A904EC" w:rsidP="00A904EC">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833916D" w14:textId="77777777" w:rsidTr="004C6B84">
        <w:trPr>
          <w:cantSplit/>
        </w:trPr>
        <w:tc>
          <w:tcPr>
            <w:tcW w:w="1118" w:type="dxa"/>
          </w:tcPr>
          <w:p w14:paraId="6943AF2F" w14:textId="77777777" w:rsidR="00A904EC" w:rsidRPr="00CB0F48" w:rsidRDefault="00A904EC" w:rsidP="00A904EC">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A904EC" w:rsidRPr="00CB0F48" w:rsidRDefault="00A904EC" w:rsidP="00A904EC">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A21C80" w14:textId="77777777" w:rsidTr="004C6B84">
        <w:trPr>
          <w:cantSplit/>
        </w:trPr>
        <w:tc>
          <w:tcPr>
            <w:tcW w:w="1118" w:type="dxa"/>
          </w:tcPr>
          <w:p w14:paraId="4D5EF516" w14:textId="77777777" w:rsidR="00A904EC" w:rsidRPr="00CB0F48" w:rsidRDefault="00A904EC" w:rsidP="00A904EC">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A904EC" w:rsidRPr="00CB0F48" w:rsidRDefault="00A904EC" w:rsidP="00A904EC">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305E93" w14:textId="77777777" w:rsidTr="004C6B84">
        <w:trPr>
          <w:cantSplit/>
        </w:trPr>
        <w:tc>
          <w:tcPr>
            <w:tcW w:w="1118" w:type="dxa"/>
          </w:tcPr>
          <w:p w14:paraId="402C1E9C" w14:textId="77777777" w:rsidR="00A904EC" w:rsidRPr="00CB0F48" w:rsidRDefault="00A904EC" w:rsidP="00A904EC">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A904EC" w:rsidRPr="00CB0F48" w:rsidRDefault="00A904EC" w:rsidP="00A904EC">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B164536" w14:textId="77777777" w:rsidTr="004C6B84">
        <w:trPr>
          <w:cantSplit/>
        </w:trPr>
        <w:tc>
          <w:tcPr>
            <w:tcW w:w="1118" w:type="dxa"/>
          </w:tcPr>
          <w:p w14:paraId="29A8F197" w14:textId="77777777" w:rsidR="00A904EC" w:rsidRPr="00CB0F48" w:rsidRDefault="00A904EC" w:rsidP="00A904EC">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A904EC" w:rsidRPr="00CB0F48" w:rsidRDefault="00A904EC" w:rsidP="00A904EC">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1A40F61" w14:textId="77777777" w:rsidTr="004C6B84">
        <w:trPr>
          <w:cantSplit/>
        </w:trPr>
        <w:tc>
          <w:tcPr>
            <w:tcW w:w="1118" w:type="dxa"/>
          </w:tcPr>
          <w:p w14:paraId="006A08C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A904EC" w:rsidRPr="00CB0F48" w:rsidRDefault="00A904EC" w:rsidP="00A904EC">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14B97C3" w14:textId="77777777" w:rsidTr="004C6B84">
        <w:trPr>
          <w:cantSplit/>
        </w:trPr>
        <w:tc>
          <w:tcPr>
            <w:tcW w:w="1118" w:type="dxa"/>
          </w:tcPr>
          <w:p w14:paraId="4DEED5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A904EC" w:rsidRPr="00CB0F48" w:rsidRDefault="00A904EC" w:rsidP="00A904EC">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B7AE4" w14:textId="77777777" w:rsidTr="004C6B84">
        <w:trPr>
          <w:cantSplit/>
        </w:trPr>
        <w:tc>
          <w:tcPr>
            <w:tcW w:w="1118" w:type="dxa"/>
          </w:tcPr>
          <w:p w14:paraId="3C09DFF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A904EC" w:rsidRPr="00CB0F48" w:rsidRDefault="00A904EC" w:rsidP="00A904EC">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E4C1C0" w14:textId="77777777" w:rsidTr="004C6B84">
        <w:trPr>
          <w:cantSplit/>
        </w:trPr>
        <w:tc>
          <w:tcPr>
            <w:tcW w:w="1118" w:type="dxa"/>
          </w:tcPr>
          <w:p w14:paraId="42D6673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A904EC" w:rsidRPr="00CB0F48" w:rsidRDefault="00A904EC" w:rsidP="00A904EC">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4C5696" w14:textId="77777777" w:rsidTr="004C6B84">
        <w:trPr>
          <w:cantSplit/>
        </w:trPr>
        <w:tc>
          <w:tcPr>
            <w:tcW w:w="1118" w:type="dxa"/>
          </w:tcPr>
          <w:p w14:paraId="59E9C9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A904EC" w:rsidRPr="00CB0F48" w:rsidRDefault="00A904EC" w:rsidP="00A904EC">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57450B4" w14:textId="77777777" w:rsidTr="004C6B84">
        <w:trPr>
          <w:cantSplit/>
        </w:trPr>
        <w:tc>
          <w:tcPr>
            <w:tcW w:w="1118" w:type="dxa"/>
          </w:tcPr>
          <w:p w14:paraId="2EA2AF0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A904EC" w:rsidRPr="00CB0F48" w:rsidRDefault="00A904EC" w:rsidP="00A904EC">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28E7F1B" w14:textId="77777777" w:rsidTr="004C6B84">
        <w:trPr>
          <w:cantSplit/>
        </w:trPr>
        <w:tc>
          <w:tcPr>
            <w:tcW w:w="1118" w:type="dxa"/>
          </w:tcPr>
          <w:p w14:paraId="7A48CF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A904EC" w:rsidRPr="00CB0F48" w:rsidRDefault="00A904EC" w:rsidP="00A904EC">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145611" w14:textId="77777777" w:rsidTr="004C6B84">
        <w:trPr>
          <w:cantSplit/>
        </w:trPr>
        <w:tc>
          <w:tcPr>
            <w:tcW w:w="1118" w:type="dxa"/>
          </w:tcPr>
          <w:p w14:paraId="0FAF143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A904EC" w:rsidRPr="00CB0F48" w:rsidRDefault="00A904EC" w:rsidP="00A904EC">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765232F" w14:textId="77777777" w:rsidTr="004C6B84">
        <w:trPr>
          <w:cantSplit/>
        </w:trPr>
        <w:tc>
          <w:tcPr>
            <w:tcW w:w="1118" w:type="dxa"/>
          </w:tcPr>
          <w:p w14:paraId="4F36B70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A904EC" w:rsidRPr="00CB0F48" w:rsidRDefault="00A904EC" w:rsidP="00A904EC">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E325F3A" w14:textId="77777777" w:rsidTr="004C6B84">
        <w:trPr>
          <w:cantSplit/>
        </w:trPr>
        <w:tc>
          <w:tcPr>
            <w:tcW w:w="1118" w:type="dxa"/>
          </w:tcPr>
          <w:p w14:paraId="3E038D2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A904EC" w:rsidRPr="00CB0F48" w:rsidRDefault="00A904EC" w:rsidP="00A904EC">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4BFB9F" w14:textId="77777777" w:rsidTr="004C6B84">
        <w:trPr>
          <w:cantSplit/>
        </w:trPr>
        <w:tc>
          <w:tcPr>
            <w:tcW w:w="1118" w:type="dxa"/>
          </w:tcPr>
          <w:p w14:paraId="7D7C030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A904EC" w:rsidRPr="00CB0F48" w:rsidRDefault="00A904EC" w:rsidP="00A904EC">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76D8993" w14:textId="77777777" w:rsidTr="004C6B84">
        <w:trPr>
          <w:cantSplit/>
        </w:trPr>
        <w:tc>
          <w:tcPr>
            <w:tcW w:w="1118" w:type="dxa"/>
          </w:tcPr>
          <w:p w14:paraId="3300D64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A904EC" w:rsidRPr="00CB0F48" w:rsidRDefault="00A904EC" w:rsidP="00A904EC">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1377865" w14:textId="77777777" w:rsidTr="004C6B84">
        <w:trPr>
          <w:cantSplit/>
        </w:trPr>
        <w:tc>
          <w:tcPr>
            <w:tcW w:w="1118" w:type="dxa"/>
          </w:tcPr>
          <w:p w14:paraId="4043B36E"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A904EC" w:rsidRPr="00CB0F48" w:rsidRDefault="00A904EC" w:rsidP="00A904EC">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E1BC0C" w14:textId="77777777" w:rsidTr="004C6B84">
        <w:trPr>
          <w:cantSplit/>
        </w:trPr>
        <w:tc>
          <w:tcPr>
            <w:tcW w:w="1118" w:type="dxa"/>
          </w:tcPr>
          <w:p w14:paraId="181268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A904EC" w:rsidRPr="00CB0F48" w:rsidRDefault="00A904EC" w:rsidP="00A904EC">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998665" w14:textId="77777777" w:rsidTr="004C6B84">
        <w:trPr>
          <w:cantSplit/>
        </w:trPr>
        <w:tc>
          <w:tcPr>
            <w:tcW w:w="1118" w:type="dxa"/>
          </w:tcPr>
          <w:p w14:paraId="3DF7D19B"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A904EC" w:rsidRPr="00CB0F48" w:rsidRDefault="00A904EC" w:rsidP="00A904EC">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E1F30B" w14:textId="77777777" w:rsidTr="004C6B84">
        <w:trPr>
          <w:cantSplit/>
        </w:trPr>
        <w:tc>
          <w:tcPr>
            <w:tcW w:w="1118" w:type="dxa"/>
          </w:tcPr>
          <w:p w14:paraId="5EC599D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A904EC" w:rsidRPr="00CB0F48" w:rsidRDefault="00A904EC" w:rsidP="00A904EC">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7907D26" w14:textId="77777777" w:rsidTr="004C6B84">
        <w:trPr>
          <w:cantSplit/>
        </w:trPr>
        <w:tc>
          <w:tcPr>
            <w:tcW w:w="1118" w:type="dxa"/>
          </w:tcPr>
          <w:p w14:paraId="1635A47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A904EC" w:rsidRPr="00CB0F48" w:rsidRDefault="00A904EC" w:rsidP="00A904EC">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A7CEAAC" w14:textId="77777777" w:rsidTr="004C6B84">
        <w:trPr>
          <w:cantSplit/>
        </w:trPr>
        <w:tc>
          <w:tcPr>
            <w:tcW w:w="1118" w:type="dxa"/>
          </w:tcPr>
          <w:p w14:paraId="4D1DC54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A904EC" w:rsidRPr="00CB0F48" w:rsidRDefault="00A904EC" w:rsidP="00A904EC">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B223EFA" w14:textId="77777777" w:rsidTr="004C6B84">
        <w:trPr>
          <w:cantSplit/>
        </w:trPr>
        <w:tc>
          <w:tcPr>
            <w:tcW w:w="1118" w:type="dxa"/>
          </w:tcPr>
          <w:p w14:paraId="2543BB3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A904EC" w:rsidRPr="00CB0F48" w:rsidRDefault="00A904EC" w:rsidP="00A904EC">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E4ACD1B" w14:textId="77777777" w:rsidTr="004C6B84">
        <w:trPr>
          <w:cantSplit/>
        </w:trPr>
        <w:tc>
          <w:tcPr>
            <w:tcW w:w="1118" w:type="dxa"/>
          </w:tcPr>
          <w:p w14:paraId="0BD6B63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A904EC" w:rsidRPr="00CB0F48" w:rsidRDefault="00A904EC" w:rsidP="00A904EC">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CA7492" w14:textId="77777777" w:rsidTr="004C6B84">
        <w:trPr>
          <w:cantSplit/>
        </w:trPr>
        <w:tc>
          <w:tcPr>
            <w:tcW w:w="1118" w:type="dxa"/>
          </w:tcPr>
          <w:p w14:paraId="06AB46E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A904EC" w:rsidRPr="00CB0F48" w:rsidRDefault="00A904EC" w:rsidP="00A904EC">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ECB0A66" w14:textId="77777777" w:rsidTr="004C6B84">
        <w:trPr>
          <w:cantSplit/>
        </w:trPr>
        <w:tc>
          <w:tcPr>
            <w:tcW w:w="1118" w:type="dxa"/>
          </w:tcPr>
          <w:p w14:paraId="07E6AE4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A904EC" w:rsidRPr="00CB0F48" w:rsidRDefault="00A904EC" w:rsidP="00A904EC">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A81C4" w14:textId="77777777" w:rsidTr="004C6B84">
        <w:trPr>
          <w:cantSplit/>
        </w:trPr>
        <w:tc>
          <w:tcPr>
            <w:tcW w:w="1118" w:type="dxa"/>
          </w:tcPr>
          <w:p w14:paraId="0E5ACCE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A904EC" w:rsidRPr="00CB0F48" w:rsidRDefault="00A904EC" w:rsidP="00A904EC">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5BF19BE" w14:textId="77777777" w:rsidTr="004C6B84">
        <w:trPr>
          <w:cantSplit/>
        </w:trPr>
        <w:tc>
          <w:tcPr>
            <w:tcW w:w="1118" w:type="dxa"/>
          </w:tcPr>
          <w:p w14:paraId="2A01352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A904EC" w:rsidRPr="00CB0F48" w:rsidRDefault="00A904EC" w:rsidP="00A904EC">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0EEA1494" w14:textId="77777777" w:rsidTr="004C6B84">
        <w:trPr>
          <w:cantSplit/>
        </w:trPr>
        <w:tc>
          <w:tcPr>
            <w:tcW w:w="1118" w:type="dxa"/>
          </w:tcPr>
          <w:p w14:paraId="6F4B7D3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A904EC" w:rsidRPr="00CB0F48" w:rsidRDefault="00A904EC" w:rsidP="00A904EC">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1F4BEE" w14:textId="77777777" w:rsidTr="004C6B84">
        <w:trPr>
          <w:cantSplit/>
        </w:trPr>
        <w:tc>
          <w:tcPr>
            <w:tcW w:w="1118" w:type="dxa"/>
          </w:tcPr>
          <w:p w14:paraId="452433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A904EC" w:rsidRPr="00CB0F48" w:rsidRDefault="00A904EC" w:rsidP="00A904EC">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82EC4ED" w14:textId="77777777" w:rsidTr="004C6B84">
        <w:trPr>
          <w:cantSplit/>
        </w:trPr>
        <w:tc>
          <w:tcPr>
            <w:tcW w:w="1118" w:type="dxa"/>
          </w:tcPr>
          <w:p w14:paraId="12B0D1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A904EC" w:rsidRPr="00CB0F48" w:rsidRDefault="00A904EC" w:rsidP="00A904EC">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457B751" w14:textId="77777777" w:rsidTr="004C6B84">
        <w:trPr>
          <w:cantSplit/>
        </w:trPr>
        <w:tc>
          <w:tcPr>
            <w:tcW w:w="1118" w:type="dxa"/>
          </w:tcPr>
          <w:p w14:paraId="454592B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A904EC" w:rsidRPr="00CB0F48" w:rsidRDefault="00A904EC" w:rsidP="00A904EC">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E397BA" w14:textId="77777777" w:rsidTr="004C6B84">
        <w:trPr>
          <w:cantSplit/>
        </w:trPr>
        <w:tc>
          <w:tcPr>
            <w:tcW w:w="1118" w:type="dxa"/>
          </w:tcPr>
          <w:p w14:paraId="24206D7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A904EC" w:rsidRPr="00CB0F48" w:rsidRDefault="00A904EC" w:rsidP="00A904EC">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2EB81E0" w14:textId="77777777" w:rsidTr="004C6B84">
        <w:trPr>
          <w:cantSplit/>
        </w:trPr>
        <w:tc>
          <w:tcPr>
            <w:tcW w:w="1118" w:type="dxa"/>
          </w:tcPr>
          <w:p w14:paraId="7F40B51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A904EC" w:rsidRPr="00CB0F48" w:rsidRDefault="00A904EC" w:rsidP="00A904EC">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BA8A0AD" w14:textId="77777777" w:rsidTr="004C6B84">
        <w:trPr>
          <w:cantSplit/>
        </w:trPr>
        <w:tc>
          <w:tcPr>
            <w:tcW w:w="1118" w:type="dxa"/>
          </w:tcPr>
          <w:p w14:paraId="3FE237F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A904EC" w:rsidRPr="00CB0F48" w:rsidRDefault="00A904EC" w:rsidP="00A904EC">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6025E7A" w14:textId="77777777" w:rsidTr="004C6B84">
        <w:trPr>
          <w:cantSplit/>
        </w:trPr>
        <w:tc>
          <w:tcPr>
            <w:tcW w:w="1118" w:type="dxa"/>
          </w:tcPr>
          <w:p w14:paraId="7F28D586"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A904EC" w:rsidRPr="00CB0F48" w:rsidRDefault="00A904EC" w:rsidP="00A904EC">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DBFD5D" w14:textId="77777777" w:rsidTr="004C6B84">
        <w:trPr>
          <w:cantSplit/>
        </w:trPr>
        <w:tc>
          <w:tcPr>
            <w:tcW w:w="1118" w:type="dxa"/>
          </w:tcPr>
          <w:p w14:paraId="13EF36C7"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A904EC" w:rsidRPr="00CB0F48" w:rsidRDefault="00A904EC" w:rsidP="00A904EC">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21099B" w14:textId="77777777" w:rsidTr="004C6B84">
        <w:trPr>
          <w:cantSplit/>
        </w:trPr>
        <w:tc>
          <w:tcPr>
            <w:tcW w:w="1118" w:type="dxa"/>
          </w:tcPr>
          <w:p w14:paraId="1C93899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A904EC" w:rsidRPr="00CB0F48" w:rsidRDefault="00A904EC" w:rsidP="00A904EC">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6E5748F" w14:textId="77777777" w:rsidTr="004C6B84">
        <w:trPr>
          <w:cantSplit/>
        </w:trPr>
        <w:tc>
          <w:tcPr>
            <w:tcW w:w="1118" w:type="dxa"/>
          </w:tcPr>
          <w:p w14:paraId="557A7D1D"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A904EC" w:rsidRPr="00CB0F48" w:rsidRDefault="00A904EC" w:rsidP="00A904EC">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FF532C3" w14:textId="77777777" w:rsidTr="004C6B84">
        <w:trPr>
          <w:cantSplit/>
        </w:trPr>
        <w:tc>
          <w:tcPr>
            <w:tcW w:w="1118" w:type="dxa"/>
          </w:tcPr>
          <w:p w14:paraId="5BB5820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A904EC" w:rsidRPr="00CB0F48" w:rsidRDefault="00A904EC" w:rsidP="00A904EC">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47D903" w14:textId="77777777" w:rsidTr="004C6B84">
        <w:trPr>
          <w:cantSplit/>
        </w:trPr>
        <w:tc>
          <w:tcPr>
            <w:tcW w:w="1118" w:type="dxa"/>
          </w:tcPr>
          <w:p w14:paraId="7CA97133"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A904EC" w:rsidRPr="00CB0F48" w:rsidRDefault="00A904EC" w:rsidP="00A904EC">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DE9FAE" w14:textId="77777777" w:rsidTr="004C6B84">
        <w:trPr>
          <w:cantSplit/>
        </w:trPr>
        <w:tc>
          <w:tcPr>
            <w:tcW w:w="1118" w:type="dxa"/>
          </w:tcPr>
          <w:p w14:paraId="4F5D024F" w14:textId="77777777" w:rsidR="00A904EC" w:rsidRPr="00CB0F48" w:rsidRDefault="00A904EC" w:rsidP="00A904EC">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A904EC" w:rsidRPr="00CB0F48" w:rsidRDefault="00A904EC" w:rsidP="00A904EC">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73355A60" w14:textId="77777777" w:rsidTr="004C6B84">
        <w:trPr>
          <w:cantSplit/>
        </w:trPr>
        <w:tc>
          <w:tcPr>
            <w:tcW w:w="1118" w:type="dxa"/>
          </w:tcPr>
          <w:p w14:paraId="7BA0BE4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A904EC" w:rsidRPr="00CB0F48" w:rsidRDefault="00A904EC" w:rsidP="00A904EC">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A740328" w14:textId="77777777" w:rsidTr="004C6B84">
        <w:trPr>
          <w:cantSplit/>
        </w:trPr>
        <w:tc>
          <w:tcPr>
            <w:tcW w:w="1118" w:type="dxa"/>
          </w:tcPr>
          <w:p w14:paraId="60D91C9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A904EC" w:rsidRPr="00CB0F48" w:rsidRDefault="00A904EC" w:rsidP="00A904EC">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4746083" w14:textId="77777777" w:rsidTr="004C6B84">
        <w:trPr>
          <w:cantSplit/>
        </w:trPr>
        <w:tc>
          <w:tcPr>
            <w:tcW w:w="1118" w:type="dxa"/>
          </w:tcPr>
          <w:p w14:paraId="2FAA012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A904EC" w:rsidRPr="00CB0F48" w:rsidRDefault="00A904EC" w:rsidP="00A904EC">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7C237FA" w14:textId="77777777" w:rsidTr="004C6B84">
        <w:trPr>
          <w:cantSplit/>
        </w:trPr>
        <w:tc>
          <w:tcPr>
            <w:tcW w:w="1118" w:type="dxa"/>
          </w:tcPr>
          <w:p w14:paraId="0FA756B6" w14:textId="77777777" w:rsidR="00A904EC" w:rsidRPr="00CB0F48" w:rsidRDefault="00A904EC" w:rsidP="00A904EC">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A904EC" w:rsidRPr="00CB0F48" w:rsidRDefault="00A904EC" w:rsidP="00A904EC">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061147" w14:textId="77777777" w:rsidTr="004C6B84">
        <w:trPr>
          <w:cantSplit/>
        </w:trPr>
        <w:tc>
          <w:tcPr>
            <w:tcW w:w="1118" w:type="dxa"/>
          </w:tcPr>
          <w:p w14:paraId="10EA3542"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A904EC" w:rsidRPr="00CB0F48" w:rsidRDefault="00A904EC" w:rsidP="00A904EC">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44B29143" w14:textId="77777777" w:rsidTr="004C6B84">
        <w:trPr>
          <w:cantSplit/>
        </w:trPr>
        <w:tc>
          <w:tcPr>
            <w:tcW w:w="1118" w:type="dxa"/>
          </w:tcPr>
          <w:p w14:paraId="17D18758"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A904EC" w:rsidRPr="00CB0F48" w:rsidRDefault="00A904EC" w:rsidP="00A904EC">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AF403EA" w14:textId="77777777" w:rsidTr="004C6B84">
        <w:trPr>
          <w:cantSplit/>
        </w:trPr>
        <w:tc>
          <w:tcPr>
            <w:tcW w:w="1118" w:type="dxa"/>
          </w:tcPr>
          <w:p w14:paraId="117B8C29"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A904EC" w:rsidRPr="00CB0F48" w:rsidRDefault="00A904EC" w:rsidP="00A904EC">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AC8E634" w14:textId="77777777" w:rsidTr="004C6B84">
        <w:trPr>
          <w:cantSplit/>
        </w:trPr>
        <w:tc>
          <w:tcPr>
            <w:tcW w:w="1118" w:type="dxa"/>
          </w:tcPr>
          <w:p w14:paraId="6E46F987" w14:textId="77777777" w:rsidR="00A904EC" w:rsidRPr="00CB0F48" w:rsidRDefault="00A904EC" w:rsidP="00A904EC">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A904EC" w:rsidRPr="00CB0F48" w:rsidRDefault="00A904EC" w:rsidP="00A904EC">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96F93A6" w14:textId="77777777" w:rsidTr="004C6B84">
        <w:trPr>
          <w:cantSplit/>
        </w:trPr>
        <w:tc>
          <w:tcPr>
            <w:tcW w:w="1118" w:type="dxa"/>
          </w:tcPr>
          <w:p w14:paraId="483427C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A904EC" w:rsidRPr="00CB0F48" w:rsidRDefault="00A904EC" w:rsidP="00A904EC">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36F6CF9" w14:textId="77777777" w:rsidTr="004C6B84">
        <w:trPr>
          <w:cantSplit/>
        </w:trPr>
        <w:tc>
          <w:tcPr>
            <w:tcW w:w="1118" w:type="dxa"/>
          </w:tcPr>
          <w:p w14:paraId="0880227F"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A904EC" w:rsidRPr="00CB0F48" w:rsidRDefault="00A904EC" w:rsidP="00A904EC">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D47790E" w14:textId="77777777" w:rsidTr="004C6B84">
        <w:trPr>
          <w:cantSplit/>
        </w:trPr>
        <w:tc>
          <w:tcPr>
            <w:tcW w:w="1118" w:type="dxa"/>
          </w:tcPr>
          <w:p w14:paraId="44B4658C"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A904EC" w:rsidRPr="00CB0F48" w:rsidRDefault="00A904EC" w:rsidP="00A904EC">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1249E4E5" w14:textId="77777777" w:rsidTr="004C6B84">
        <w:trPr>
          <w:cantSplit/>
        </w:trPr>
        <w:tc>
          <w:tcPr>
            <w:tcW w:w="1118" w:type="dxa"/>
          </w:tcPr>
          <w:p w14:paraId="19FBFD3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A904EC" w:rsidRPr="00CB0F48" w:rsidRDefault="00A904EC" w:rsidP="00A904EC">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FB10486" w14:textId="77777777" w:rsidTr="004C6B84">
        <w:trPr>
          <w:cantSplit/>
        </w:trPr>
        <w:tc>
          <w:tcPr>
            <w:tcW w:w="1118" w:type="dxa"/>
          </w:tcPr>
          <w:p w14:paraId="37DECEDA"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A904EC" w:rsidRPr="00CB0F48" w:rsidRDefault="00A904EC" w:rsidP="00A904EC">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6D609DE5" w14:textId="77777777" w:rsidTr="004C6B84">
        <w:trPr>
          <w:cantSplit/>
        </w:trPr>
        <w:tc>
          <w:tcPr>
            <w:tcW w:w="1118" w:type="dxa"/>
          </w:tcPr>
          <w:p w14:paraId="750789B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A904EC" w:rsidRPr="00CB0F48" w:rsidRDefault="00A904EC" w:rsidP="00A904EC">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504EC134" w14:textId="77777777" w:rsidTr="004C6B84">
        <w:trPr>
          <w:cantSplit/>
        </w:trPr>
        <w:tc>
          <w:tcPr>
            <w:tcW w:w="1118" w:type="dxa"/>
          </w:tcPr>
          <w:p w14:paraId="2E96489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A904EC" w:rsidRPr="00CB0F48" w:rsidRDefault="00A904EC" w:rsidP="00A904EC">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242F9F05" w14:textId="77777777" w:rsidTr="004C6B84">
        <w:trPr>
          <w:cantSplit/>
        </w:trPr>
        <w:tc>
          <w:tcPr>
            <w:tcW w:w="1118" w:type="dxa"/>
          </w:tcPr>
          <w:p w14:paraId="7856D489" w14:textId="77777777" w:rsidR="00A904EC" w:rsidRPr="00CB0F48" w:rsidRDefault="00A904EC" w:rsidP="00A904EC">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A904EC" w:rsidRPr="00CB0F48" w:rsidRDefault="00A904EC" w:rsidP="00A904EC">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generation zone</w:t>
            </w:r>
          </w:p>
        </w:tc>
      </w:tr>
      <w:tr w:rsidR="00A904EC" w:rsidRPr="00CB0F48" w14:paraId="301B955A" w14:textId="77777777" w:rsidTr="004C6B84">
        <w:trPr>
          <w:cantSplit/>
        </w:trPr>
        <w:tc>
          <w:tcPr>
            <w:tcW w:w="1118" w:type="dxa"/>
          </w:tcPr>
          <w:p w14:paraId="51F448E0"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A904EC" w:rsidRPr="00CB0F48" w:rsidRDefault="00A904EC" w:rsidP="00A904EC">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F694B7D" w14:textId="77777777" w:rsidTr="004C6B84">
        <w:trPr>
          <w:cantSplit/>
        </w:trPr>
        <w:tc>
          <w:tcPr>
            <w:tcW w:w="1118" w:type="dxa"/>
          </w:tcPr>
          <w:p w14:paraId="2D3D7271"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A904EC" w:rsidRPr="00CB0F48" w:rsidRDefault="00A904EC" w:rsidP="00A904EC">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D3453DF" w14:textId="77777777" w:rsidTr="004C6B84">
        <w:trPr>
          <w:cantSplit/>
        </w:trPr>
        <w:tc>
          <w:tcPr>
            <w:tcW w:w="1118" w:type="dxa"/>
          </w:tcPr>
          <w:p w14:paraId="1581CF7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A904EC" w:rsidRPr="00CB0F48" w:rsidRDefault="00A904EC" w:rsidP="00A904EC">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4A30DB51" w14:textId="77777777" w:rsidTr="004C6B84">
        <w:trPr>
          <w:cantSplit/>
        </w:trPr>
        <w:tc>
          <w:tcPr>
            <w:tcW w:w="1118" w:type="dxa"/>
          </w:tcPr>
          <w:p w14:paraId="6B827F54"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A904EC" w:rsidRPr="00CB0F48" w:rsidRDefault="00A904EC" w:rsidP="00A904EC">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EA3721D" w14:textId="77777777" w:rsidTr="004C6B84">
        <w:trPr>
          <w:cantSplit/>
        </w:trPr>
        <w:tc>
          <w:tcPr>
            <w:tcW w:w="1118" w:type="dxa"/>
          </w:tcPr>
          <w:p w14:paraId="4F5AA165" w14:textId="77777777" w:rsidR="00A904EC" w:rsidRPr="00CB0F48" w:rsidRDefault="00A904EC" w:rsidP="00A904EC">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A904EC" w:rsidRPr="00CB0F48" w:rsidRDefault="00A904EC" w:rsidP="00A904EC">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A904EC" w:rsidRPr="00CB0F48" w:rsidRDefault="00A904EC" w:rsidP="00A904EC">
            <w:pPr>
              <w:rPr>
                <w:rFonts w:ascii="Arial" w:hAnsi="Arial" w:cs="Arial"/>
                <w:sz w:val="18"/>
                <w:szCs w:val="18"/>
              </w:rPr>
            </w:pPr>
            <w:r w:rsidRPr="00CB0F48">
              <w:rPr>
                <w:rFonts w:ascii="Arial" w:hAnsi="Arial" w:cs="Arial"/>
                <w:sz w:val="18"/>
                <w:szCs w:val="18"/>
              </w:rPr>
              <w:t>ERCOT designated private use network</w:t>
            </w:r>
          </w:p>
        </w:tc>
      </w:tr>
      <w:tr w:rsidR="00A904EC" w:rsidRPr="00CB0F48" w14:paraId="0983C7B5" w14:textId="77777777" w:rsidTr="00FC4E5F">
        <w:trPr>
          <w:cantSplit/>
        </w:trPr>
        <w:tc>
          <w:tcPr>
            <w:tcW w:w="1118" w:type="dxa"/>
          </w:tcPr>
          <w:p w14:paraId="2F5D6C6C" w14:textId="77777777" w:rsidR="00A904EC" w:rsidRDefault="00A904EC" w:rsidP="00A904EC">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A904EC" w:rsidRDefault="00A904EC" w:rsidP="00A904EC">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A904EC" w:rsidRDefault="00A904EC" w:rsidP="00A904EC">
            <w:pPr>
              <w:rPr>
                <w:rFonts w:ascii="Arial" w:hAnsi="Arial" w:cs="Arial"/>
                <w:sz w:val="18"/>
                <w:szCs w:val="18"/>
              </w:rPr>
            </w:pPr>
            <w:r>
              <w:rPr>
                <w:rFonts w:ascii="Arial" w:hAnsi="Arial" w:cs="Arial"/>
                <w:sz w:val="18"/>
                <w:szCs w:val="18"/>
              </w:rPr>
              <w:t>ERCOT designated zone for Generator that only meet Section 6.9(1) of PG</w:t>
            </w:r>
          </w:p>
        </w:tc>
      </w:tr>
      <w:tr w:rsidR="00A904EC" w:rsidRPr="00CB0F48" w14:paraId="08AF5280" w14:textId="77777777" w:rsidTr="004C6B84">
        <w:trPr>
          <w:cantSplit/>
        </w:trPr>
        <w:tc>
          <w:tcPr>
            <w:tcW w:w="1118" w:type="dxa"/>
          </w:tcPr>
          <w:p w14:paraId="1F912CEB" w14:textId="77777777" w:rsidR="00A904EC" w:rsidRDefault="00A904EC" w:rsidP="00A904EC">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A904EC" w:rsidRDefault="00A904EC" w:rsidP="00A904EC">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A904EC" w:rsidRDefault="00A904EC" w:rsidP="00A904EC">
            <w:pPr>
              <w:rPr>
                <w:rFonts w:ascii="Arial" w:hAnsi="Arial" w:cs="Arial"/>
                <w:sz w:val="18"/>
                <w:szCs w:val="18"/>
              </w:rPr>
            </w:pPr>
            <w:r>
              <w:rPr>
                <w:rFonts w:ascii="Arial" w:hAnsi="Arial" w:cs="Arial"/>
                <w:sz w:val="18"/>
                <w:szCs w:val="18"/>
              </w:rPr>
              <w:t>ERCOT designated zone for Mothballed units</w:t>
            </w:r>
          </w:p>
        </w:tc>
      </w:tr>
      <w:tr w:rsidR="00A904EC" w:rsidRPr="00CB0F48" w14:paraId="41AC422D" w14:textId="77777777" w:rsidTr="004C6B84">
        <w:trPr>
          <w:cantSplit/>
        </w:trPr>
        <w:tc>
          <w:tcPr>
            <w:tcW w:w="1118" w:type="dxa"/>
          </w:tcPr>
          <w:p w14:paraId="48FC9E30" w14:textId="77777777" w:rsidR="00A904EC" w:rsidRDefault="00A904EC" w:rsidP="00A904EC">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A904EC" w:rsidRDefault="00A904EC" w:rsidP="00A904EC">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A904EC" w:rsidRDefault="00A904EC" w:rsidP="00A904EC">
            <w:pPr>
              <w:rPr>
                <w:rFonts w:ascii="Arial" w:hAnsi="Arial" w:cs="Arial"/>
                <w:sz w:val="18"/>
                <w:szCs w:val="18"/>
              </w:rPr>
            </w:pPr>
            <w:r>
              <w:rPr>
                <w:rFonts w:ascii="Arial" w:hAnsi="Arial" w:cs="Arial"/>
                <w:sz w:val="18"/>
                <w:szCs w:val="18"/>
              </w:rPr>
              <w:t>ERCOT designated zone for Reliability Must Run (RMR) Units</w:t>
            </w:r>
          </w:p>
        </w:tc>
      </w:tr>
      <w:tr w:rsidR="00A904EC" w:rsidRPr="00CB0F48" w14:paraId="63782510" w14:textId="77777777" w:rsidTr="004C6B84">
        <w:trPr>
          <w:cantSplit/>
        </w:trPr>
        <w:tc>
          <w:tcPr>
            <w:tcW w:w="1118" w:type="dxa"/>
          </w:tcPr>
          <w:p w14:paraId="08737FE8" w14:textId="77777777" w:rsidR="00A904EC" w:rsidRDefault="00A904EC" w:rsidP="00A904EC">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A904EC" w:rsidRDefault="00A904EC" w:rsidP="00A904EC">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A904EC" w:rsidRDefault="00A904EC" w:rsidP="00A904EC">
            <w:pPr>
              <w:rPr>
                <w:rFonts w:ascii="Arial" w:hAnsi="Arial" w:cs="Arial"/>
                <w:sz w:val="18"/>
                <w:szCs w:val="18"/>
              </w:rPr>
            </w:pPr>
            <w:r>
              <w:rPr>
                <w:rFonts w:ascii="Arial" w:hAnsi="Arial" w:cs="Arial"/>
                <w:sz w:val="18"/>
                <w:szCs w:val="18"/>
              </w:rPr>
              <w:t>ERCOT designated zone for seasonal units</w:t>
            </w:r>
          </w:p>
        </w:tc>
      </w:tr>
      <w:tr w:rsidR="00A904EC" w:rsidRPr="00CB0F48" w14:paraId="72972A1A" w14:textId="77777777" w:rsidTr="004C6B84">
        <w:trPr>
          <w:cantSplit/>
        </w:trPr>
        <w:tc>
          <w:tcPr>
            <w:tcW w:w="1118" w:type="dxa"/>
            <w:vAlign w:val="center"/>
          </w:tcPr>
          <w:p w14:paraId="1332B1DA" w14:textId="77777777" w:rsidR="00A904EC" w:rsidRPr="00101DBF" w:rsidRDefault="00A904EC" w:rsidP="00A904EC">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A904EC" w:rsidRDefault="00A904EC" w:rsidP="00A904EC">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A904EC" w:rsidRDefault="00A904EC" w:rsidP="00A904EC">
            <w:pPr>
              <w:rPr>
                <w:rFonts w:ascii="Arial" w:hAnsi="Arial" w:cs="Arial"/>
                <w:sz w:val="18"/>
                <w:szCs w:val="18"/>
              </w:rPr>
            </w:pPr>
            <w:r>
              <w:rPr>
                <w:rFonts w:ascii="Arial" w:hAnsi="Arial" w:cs="Arial"/>
                <w:sz w:val="18"/>
                <w:szCs w:val="18"/>
              </w:rPr>
              <w:t>ERCOT designated zone for retired units</w:t>
            </w:r>
          </w:p>
        </w:tc>
      </w:tr>
      <w:tr w:rsidR="00A904EC" w:rsidRPr="00CB0F48" w14:paraId="435D6CC4" w14:textId="77777777" w:rsidTr="004C6B84">
        <w:trPr>
          <w:cantSplit/>
        </w:trPr>
        <w:tc>
          <w:tcPr>
            <w:tcW w:w="1118" w:type="dxa"/>
            <w:vAlign w:val="center"/>
          </w:tcPr>
          <w:p w14:paraId="2C372DF1" w14:textId="77777777" w:rsidR="00A904EC" w:rsidRPr="00CB0F48" w:rsidRDefault="00A904EC" w:rsidP="00A904EC">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A904EC" w:rsidRPr="00CB0F48" w:rsidRDefault="00A904EC" w:rsidP="00A904EC">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 for mothballed units</w:t>
            </w:r>
          </w:p>
        </w:tc>
      </w:tr>
      <w:tr w:rsidR="00A904EC" w:rsidRPr="00CB0F48" w14:paraId="04EF0598" w14:textId="77777777" w:rsidTr="004C6B84">
        <w:trPr>
          <w:cantSplit/>
        </w:trPr>
        <w:tc>
          <w:tcPr>
            <w:tcW w:w="1118" w:type="dxa"/>
            <w:vAlign w:val="center"/>
          </w:tcPr>
          <w:p w14:paraId="7222726B"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A904EC" w:rsidRPr="00CB0F48" w:rsidRDefault="00A904EC" w:rsidP="00A904EC">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A904EC" w:rsidRPr="00CB0F48" w:rsidRDefault="00A904EC" w:rsidP="00A904EC">
            <w:pPr>
              <w:rPr>
                <w:rFonts w:ascii="Arial" w:hAnsi="Arial" w:cs="Arial"/>
                <w:sz w:val="18"/>
                <w:szCs w:val="18"/>
              </w:rPr>
            </w:pPr>
            <w:r>
              <w:rPr>
                <w:rFonts w:ascii="Arial" w:hAnsi="Arial" w:cs="Arial"/>
                <w:sz w:val="18"/>
                <w:szCs w:val="18"/>
              </w:rPr>
              <w:t>ERCOT designated extraordinary dispatch zone</w:t>
            </w:r>
          </w:p>
        </w:tc>
      </w:tr>
      <w:tr w:rsidR="00A904EC" w:rsidRPr="00CB0F48" w14:paraId="26A3CAE8" w14:textId="77777777" w:rsidTr="004C6B84">
        <w:trPr>
          <w:cantSplit/>
        </w:trPr>
        <w:tc>
          <w:tcPr>
            <w:tcW w:w="1118" w:type="dxa"/>
            <w:vAlign w:val="center"/>
          </w:tcPr>
          <w:p w14:paraId="60B641A7" w14:textId="77777777" w:rsidR="00A904EC" w:rsidRPr="00CB0F48" w:rsidRDefault="00A904EC" w:rsidP="00A904EC">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A904EC" w:rsidRPr="00CB0F48" w:rsidRDefault="00A904EC" w:rsidP="00A904EC">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A904EC" w:rsidRPr="00CB0F48" w:rsidRDefault="00A904EC" w:rsidP="00A904EC">
            <w:pPr>
              <w:rPr>
                <w:rFonts w:ascii="Arial" w:hAnsi="Arial" w:cs="Arial"/>
                <w:sz w:val="18"/>
                <w:szCs w:val="18"/>
              </w:rPr>
            </w:pPr>
            <w:r w:rsidRPr="00D70F12">
              <w:rPr>
                <w:rFonts w:ascii="Arial" w:hAnsi="Arial" w:cs="Arial"/>
                <w:sz w:val="18"/>
                <w:szCs w:val="18"/>
              </w:rPr>
              <w:t>ERCOT designated extraordinary dispatch zone</w:t>
            </w:r>
          </w:p>
        </w:tc>
      </w:tr>
      <w:tr w:rsidR="00A904EC" w:rsidRPr="00CB0F48" w14:paraId="1B0BCD50" w14:textId="77777777" w:rsidTr="004C6B84">
        <w:trPr>
          <w:cantSplit/>
        </w:trPr>
        <w:tc>
          <w:tcPr>
            <w:tcW w:w="1118" w:type="dxa"/>
          </w:tcPr>
          <w:p w14:paraId="74ABFD92" w14:textId="77777777" w:rsidR="00A904EC" w:rsidRDefault="00A904EC" w:rsidP="00A904EC">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A904EC" w:rsidRPr="002370F8" w:rsidRDefault="00A904EC" w:rsidP="00A904EC">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A904EC" w:rsidRDefault="00A904EC" w:rsidP="00A904EC">
            <w:pPr>
              <w:rPr>
                <w:rFonts w:ascii="Arial" w:hAnsi="Arial" w:cs="Arial"/>
                <w:sz w:val="18"/>
                <w:szCs w:val="18"/>
              </w:rPr>
            </w:pPr>
            <w:r>
              <w:rPr>
                <w:rFonts w:ascii="Arial" w:hAnsi="Arial" w:cs="Arial"/>
                <w:sz w:val="18"/>
                <w:szCs w:val="18"/>
              </w:rPr>
              <w:t>ERCOT designated extraordinary dispatch zone for Modeling Fake units</w:t>
            </w:r>
          </w:p>
        </w:tc>
      </w:tr>
      <w:tr w:rsidR="00A904EC" w:rsidRPr="00CB0F48" w14:paraId="151969F9" w14:textId="77777777" w:rsidTr="004C6B84">
        <w:trPr>
          <w:cantSplit/>
        </w:trPr>
        <w:tc>
          <w:tcPr>
            <w:tcW w:w="1118" w:type="dxa"/>
          </w:tcPr>
          <w:p w14:paraId="2ED0469D" w14:textId="77777777" w:rsidR="00A904EC" w:rsidRPr="00CB0F48" w:rsidRDefault="00A904EC" w:rsidP="00A904EC">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A904EC" w:rsidRPr="00CB0F48" w:rsidRDefault="00A904EC" w:rsidP="00A904EC">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A904EC" w:rsidRPr="00CB0F48" w:rsidRDefault="00A904EC" w:rsidP="00A904EC">
            <w:pPr>
              <w:rPr>
                <w:rFonts w:ascii="Arial" w:hAnsi="Arial" w:cs="Arial"/>
                <w:sz w:val="18"/>
                <w:szCs w:val="18"/>
              </w:rPr>
            </w:pPr>
            <w:r>
              <w:rPr>
                <w:rFonts w:ascii="Arial" w:hAnsi="Arial" w:cs="Arial"/>
                <w:sz w:val="18"/>
                <w:szCs w:val="18"/>
              </w:rPr>
              <w:t>ERCOT designated auxiliary load zone</w:t>
            </w:r>
          </w:p>
        </w:tc>
      </w:tr>
      <w:tr w:rsidR="00A904EC" w:rsidRPr="00CB0F48" w14:paraId="109741E5" w14:textId="77777777" w:rsidTr="004C6B84">
        <w:trPr>
          <w:cantSplit/>
        </w:trPr>
        <w:tc>
          <w:tcPr>
            <w:tcW w:w="1118" w:type="dxa"/>
          </w:tcPr>
          <w:p w14:paraId="0B032989" w14:textId="77777777" w:rsidR="00A904EC" w:rsidRPr="00CB0F48" w:rsidRDefault="00A904EC" w:rsidP="00A904EC">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A904EC" w:rsidRPr="00CB0F48" w:rsidRDefault="00A904EC" w:rsidP="00A904EC">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A904EC" w:rsidRPr="00CB0F48" w:rsidRDefault="00A904EC" w:rsidP="00A904EC">
            <w:pPr>
              <w:rPr>
                <w:rFonts w:ascii="Arial" w:hAnsi="Arial" w:cs="Arial"/>
                <w:sz w:val="18"/>
                <w:szCs w:val="18"/>
              </w:rPr>
            </w:pPr>
            <w:r>
              <w:rPr>
                <w:rFonts w:ascii="Arial" w:hAnsi="Arial" w:cs="Arial"/>
                <w:sz w:val="18"/>
                <w:szCs w:val="18"/>
              </w:rPr>
              <w:t>Planning zones that are not defined in NMMS are defaulted to this zone</w:t>
            </w:r>
          </w:p>
        </w:tc>
      </w:tr>
      <w:tr w:rsidR="00A904EC"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A904EC" w:rsidRPr="00120C26" w:rsidRDefault="00A904EC" w:rsidP="00A904EC">
            <w:pPr>
              <w:rPr>
                <w:rFonts w:ascii="Arial" w:hAnsi="Arial" w:cs="Arial"/>
                <w:sz w:val="18"/>
                <w:szCs w:val="18"/>
              </w:rPr>
            </w:pPr>
            <w:r w:rsidRPr="00120C26">
              <w:rPr>
                <w:rFonts w:ascii="Arial" w:hAnsi="Arial" w:cs="Arial"/>
                <w:sz w:val="18"/>
                <w:szCs w:val="18"/>
              </w:rPr>
              <w:t>Anderson County For all TSP Use</w:t>
            </w:r>
          </w:p>
        </w:tc>
      </w:tr>
      <w:tr w:rsidR="00A904EC"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A904EC" w:rsidRPr="00120C26" w:rsidRDefault="00A904EC" w:rsidP="00A904EC">
            <w:pPr>
              <w:rPr>
                <w:rFonts w:ascii="Arial" w:hAnsi="Arial" w:cs="Arial"/>
                <w:sz w:val="18"/>
                <w:szCs w:val="18"/>
              </w:rPr>
            </w:pPr>
            <w:r w:rsidRPr="00120C26">
              <w:rPr>
                <w:rFonts w:ascii="Arial" w:hAnsi="Arial" w:cs="Arial"/>
                <w:sz w:val="18"/>
                <w:szCs w:val="18"/>
              </w:rPr>
              <w:t>Andrews County For all TSP Use</w:t>
            </w:r>
          </w:p>
        </w:tc>
      </w:tr>
      <w:tr w:rsidR="00A904EC"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A904EC" w:rsidRPr="00120C26" w:rsidRDefault="00A904EC" w:rsidP="00A904EC">
            <w:pPr>
              <w:rPr>
                <w:rFonts w:ascii="Arial" w:hAnsi="Arial" w:cs="Arial"/>
                <w:sz w:val="18"/>
                <w:szCs w:val="18"/>
              </w:rPr>
            </w:pPr>
            <w:r w:rsidRPr="00120C26">
              <w:rPr>
                <w:rFonts w:ascii="Arial" w:hAnsi="Arial" w:cs="Arial"/>
                <w:sz w:val="18"/>
                <w:szCs w:val="18"/>
              </w:rPr>
              <w:t>Angelina County For all TSP Use</w:t>
            </w:r>
          </w:p>
        </w:tc>
      </w:tr>
      <w:tr w:rsidR="00A904EC"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A904EC" w:rsidRPr="00120C26" w:rsidRDefault="00A904EC" w:rsidP="00A904EC">
            <w:pPr>
              <w:rPr>
                <w:rFonts w:ascii="Arial" w:hAnsi="Arial" w:cs="Arial"/>
                <w:sz w:val="18"/>
                <w:szCs w:val="18"/>
              </w:rPr>
            </w:pPr>
            <w:r w:rsidRPr="00120C26">
              <w:rPr>
                <w:rFonts w:ascii="Arial" w:hAnsi="Arial" w:cs="Arial"/>
                <w:sz w:val="18"/>
                <w:szCs w:val="18"/>
              </w:rPr>
              <w:t>Aransas County For all TSP Use</w:t>
            </w:r>
          </w:p>
        </w:tc>
      </w:tr>
      <w:tr w:rsidR="00A904EC"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A904EC" w:rsidRPr="00120C26" w:rsidRDefault="00A904EC" w:rsidP="00A904EC">
            <w:pPr>
              <w:rPr>
                <w:rFonts w:ascii="Arial" w:hAnsi="Arial" w:cs="Arial"/>
                <w:sz w:val="18"/>
                <w:szCs w:val="18"/>
              </w:rPr>
            </w:pPr>
            <w:r w:rsidRPr="00120C26">
              <w:rPr>
                <w:rFonts w:ascii="Arial" w:hAnsi="Arial" w:cs="Arial"/>
                <w:sz w:val="18"/>
                <w:szCs w:val="18"/>
              </w:rPr>
              <w:t>Archer County For all TSP Use</w:t>
            </w:r>
          </w:p>
        </w:tc>
      </w:tr>
      <w:tr w:rsidR="00A904EC"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A904EC" w:rsidRPr="00120C26" w:rsidRDefault="00A904EC" w:rsidP="00A904EC">
            <w:pPr>
              <w:rPr>
                <w:rFonts w:ascii="Arial" w:hAnsi="Arial" w:cs="Arial"/>
                <w:sz w:val="18"/>
                <w:szCs w:val="18"/>
              </w:rPr>
            </w:pPr>
            <w:r w:rsidRPr="00120C26">
              <w:rPr>
                <w:rFonts w:ascii="Arial" w:hAnsi="Arial" w:cs="Arial"/>
                <w:sz w:val="18"/>
                <w:szCs w:val="18"/>
              </w:rPr>
              <w:t>Armstrong County For all TSP Use</w:t>
            </w:r>
          </w:p>
        </w:tc>
      </w:tr>
      <w:tr w:rsidR="00A904EC"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A904EC" w:rsidRPr="00120C26" w:rsidRDefault="00A904EC" w:rsidP="00A904EC">
            <w:pPr>
              <w:rPr>
                <w:rFonts w:ascii="Arial" w:hAnsi="Arial" w:cs="Arial"/>
                <w:sz w:val="18"/>
                <w:szCs w:val="18"/>
              </w:rPr>
            </w:pPr>
            <w:r w:rsidRPr="00120C26">
              <w:rPr>
                <w:rFonts w:ascii="Arial" w:hAnsi="Arial" w:cs="Arial"/>
                <w:sz w:val="18"/>
                <w:szCs w:val="18"/>
              </w:rPr>
              <w:t>Atascosa County For all TSP Use</w:t>
            </w:r>
          </w:p>
        </w:tc>
      </w:tr>
      <w:tr w:rsidR="00A904EC"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A904EC" w:rsidRPr="00120C26" w:rsidRDefault="00A904EC" w:rsidP="00A904EC">
            <w:pPr>
              <w:rPr>
                <w:rFonts w:ascii="Arial" w:hAnsi="Arial" w:cs="Arial"/>
                <w:sz w:val="18"/>
                <w:szCs w:val="18"/>
              </w:rPr>
            </w:pPr>
            <w:r w:rsidRPr="00120C26">
              <w:rPr>
                <w:rFonts w:ascii="Arial" w:hAnsi="Arial" w:cs="Arial"/>
                <w:sz w:val="18"/>
                <w:szCs w:val="18"/>
              </w:rPr>
              <w:t>Austin County For all TSP Use</w:t>
            </w:r>
          </w:p>
        </w:tc>
      </w:tr>
      <w:tr w:rsidR="00A904EC"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A904EC" w:rsidRPr="00120C26" w:rsidRDefault="00A904EC" w:rsidP="00A904EC">
            <w:pPr>
              <w:rPr>
                <w:rFonts w:ascii="Arial" w:hAnsi="Arial" w:cs="Arial"/>
                <w:sz w:val="18"/>
                <w:szCs w:val="18"/>
              </w:rPr>
            </w:pPr>
            <w:r w:rsidRPr="00120C26">
              <w:rPr>
                <w:rFonts w:ascii="Arial" w:hAnsi="Arial" w:cs="Arial"/>
                <w:sz w:val="18"/>
                <w:szCs w:val="18"/>
              </w:rPr>
              <w:t>Bailey County For all TSP Use</w:t>
            </w:r>
          </w:p>
        </w:tc>
      </w:tr>
      <w:tr w:rsidR="00A904EC"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A904EC" w:rsidRPr="00120C26" w:rsidRDefault="00A904EC" w:rsidP="00A904EC">
            <w:pPr>
              <w:rPr>
                <w:rFonts w:ascii="Arial" w:hAnsi="Arial" w:cs="Arial"/>
                <w:sz w:val="18"/>
                <w:szCs w:val="18"/>
              </w:rPr>
            </w:pPr>
            <w:r w:rsidRPr="00120C26">
              <w:rPr>
                <w:rFonts w:ascii="Arial" w:hAnsi="Arial" w:cs="Arial"/>
                <w:sz w:val="18"/>
                <w:szCs w:val="18"/>
              </w:rPr>
              <w:t>Bandera County For all TSP Use</w:t>
            </w:r>
          </w:p>
        </w:tc>
      </w:tr>
      <w:tr w:rsidR="00A904EC"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A904EC" w:rsidRPr="00120C26" w:rsidRDefault="00A904EC" w:rsidP="00A904EC">
            <w:pPr>
              <w:rPr>
                <w:rFonts w:ascii="Arial" w:hAnsi="Arial" w:cs="Arial"/>
                <w:sz w:val="18"/>
                <w:szCs w:val="18"/>
              </w:rPr>
            </w:pPr>
            <w:r w:rsidRPr="00120C26">
              <w:rPr>
                <w:rFonts w:ascii="Arial" w:hAnsi="Arial" w:cs="Arial"/>
                <w:sz w:val="18"/>
                <w:szCs w:val="18"/>
              </w:rPr>
              <w:t>Bastrop County For all TSP Use</w:t>
            </w:r>
          </w:p>
        </w:tc>
      </w:tr>
      <w:tr w:rsidR="00A904EC"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A904EC" w:rsidRPr="00120C26" w:rsidRDefault="00A904EC" w:rsidP="00A904EC">
            <w:pPr>
              <w:rPr>
                <w:rFonts w:ascii="Arial" w:hAnsi="Arial" w:cs="Arial"/>
                <w:sz w:val="18"/>
                <w:szCs w:val="18"/>
              </w:rPr>
            </w:pPr>
            <w:r w:rsidRPr="00120C26">
              <w:rPr>
                <w:rFonts w:ascii="Arial" w:hAnsi="Arial" w:cs="Arial"/>
                <w:sz w:val="18"/>
                <w:szCs w:val="18"/>
              </w:rPr>
              <w:t>Baylor County For all TSP Use</w:t>
            </w:r>
          </w:p>
        </w:tc>
      </w:tr>
      <w:tr w:rsidR="00A904EC"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A904EC" w:rsidRPr="00120C26" w:rsidRDefault="00A904EC" w:rsidP="00A904EC">
            <w:pPr>
              <w:rPr>
                <w:rFonts w:ascii="Arial" w:hAnsi="Arial" w:cs="Arial"/>
                <w:sz w:val="18"/>
                <w:szCs w:val="18"/>
              </w:rPr>
            </w:pPr>
            <w:r w:rsidRPr="00120C26">
              <w:rPr>
                <w:rFonts w:ascii="Arial" w:hAnsi="Arial" w:cs="Arial"/>
                <w:sz w:val="18"/>
                <w:szCs w:val="18"/>
              </w:rPr>
              <w:t>Bee County For all TSP Use</w:t>
            </w:r>
          </w:p>
        </w:tc>
      </w:tr>
      <w:tr w:rsidR="00A904EC"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A904EC" w:rsidRPr="00120C26" w:rsidRDefault="00A904EC" w:rsidP="00A904EC">
            <w:pPr>
              <w:rPr>
                <w:rFonts w:ascii="Arial" w:hAnsi="Arial" w:cs="Arial"/>
                <w:sz w:val="18"/>
                <w:szCs w:val="18"/>
              </w:rPr>
            </w:pPr>
            <w:r w:rsidRPr="00120C26">
              <w:rPr>
                <w:rFonts w:ascii="Arial" w:hAnsi="Arial" w:cs="Arial"/>
                <w:sz w:val="18"/>
                <w:szCs w:val="18"/>
              </w:rPr>
              <w:t>Bell County For all TSP Use</w:t>
            </w:r>
          </w:p>
        </w:tc>
      </w:tr>
      <w:tr w:rsidR="00A904EC"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A904EC" w:rsidRPr="00120C26" w:rsidRDefault="00A904EC" w:rsidP="00A904EC">
            <w:pPr>
              <w:rPr>
                <w:rFonts w:ascii="Arial" w:hAnsi="Arial" w:cs="Arial"/>
                <w:sz w:val="18"/>
                <w:szCs w:val="18"/>
              </w:rPr>
            </w:pPr>
            <w:r w:rsidRPr="00120C26">
              <w:rPr>
                <w:rFonts w:ascii="Arial" w:hAnsi="Arial" w:cs="Arial"/>
                <w:sz w:val="18"/>
                <w:szCs w:val="18"/>
              </w:rPr>
              <w:t>Bexar County For all TSP Use</w:t>
            </w:r>
          </w:p>
        </w:tc>
      </w:tr>
      <w:tr w:rsidR="00A904EC"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A904EC" w:rsidRPr="00120C26" w:rsidRDefault="00A904EC" w:rsidP="00A904EC">
            <w:pPr>
              <w:rPr>
                <w:rFonts w:ascii="Arial" w:hAnsi="Arial" w:cs="Arial"/>
                <w:sz w:val="18"/>
                <w:szCs w:val="18"/>
              </w:rPr>
            </w:pPr>
            <w:r w:rsidRPr="00120C26">
              <w:rPr>
                <w:rFonts w:ascii="Arial" w:hAnsi="Arial" w:cs="Arial"/>
                <w:sz w:val="18"/>
                <w:szCs w:val="18"/>
              </w:rPr>
              <w:t>Blanco County For all TSP Use</w:t>
            </w:r>
          </w:p>
        </w:tc>
      </w:tr>
      <w:tr w:rsidR="00A904EC"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A904EC" w:rsidRPr="00120C26" w:rsidRDefault="00A904EC" w:rsidP="00A904EC">
            <w:pPr>
              <w:rPr>
                <w:rFonts w:ascii="Arial" w:hAnsi="Arial" w:cs="Arial"/>
                <w:sz w:val="18"/>
                <w:szCs w:val="18"/>
              </w:rPr>
            </w:pPr>
            <w:r w:rsidRPr="00120C26">
              <w:rPr>
                <w:rFonts w:ascii="Arial" w:hAnsi="Arial" w:cs="Arial"/>
                <w:sz w:val="18"/>
                <w:szCs w:val="18"/>
              </w:rPr>
              <w:t>Borden County For all TSP Use</w:t>
            </w:r>
          </w:p>
        </w:tc>
      </w:tr>
      <w:tr w:rsidR="00A904EC"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A904EC" w:rsidRPr="00120C26" w:rsidRDefault="00A904EC" w:rsidP="00A904EC">
            <w:pPr>
              <w:rPr>
                <w:rFonts w:ascii="Arial" w:hAnsi="Arial" w:cs="Arial"/>
                <w:sz w:val="18"/>
                <w:szCs w:val="18"/>
              </w:rPr>
            </w:pPr>
            <w:r w:rsidRPr="00120C26">
              <w:rPr>
                <w:rFonts w:ascii="Arial" w:hAnsi="Arial" w:cs="Arial"/>
                <w:sz w:val="18"/>
                <w:szCs w:val="18"/>
              </w:rPr>
              <w:t>Bosque County For all TSP Use</w:t>
            </w:r>
          </w:p>
        </w:tc>
      </w:tr>
      <w:tr w:rsidR="00A904EC"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A904EC" w:rsidRPr="00120C26" w:rsidRDefault="00A904EC" w:rsidP="00A904EC">
            <w:pPr>
              <w:rPr>
                <w:rFonts w:ascii="Arial" w:hAnsi="Arial" w:cs="Arial"/>
                <w:sz w:val="18"/>
                <w:szCs w:val="18"/>
              </w:rPr>
            </w:pPr>
            <w:r w:rsidRPr="00120C26">
              <w:rPr>
                <w:rFonts w:ascii="Arial" w:hAnsi="Arial" w:cs="Arial"/>
                <w:sz w:val="18"/>
                <w:szCs w:val="18"/>
              </w:rPr>
              <w:t>Bowie County For all TSP Use</w:t>
            </w:r>
          </w:p>
        </w:tc>
      </w:tr>
      <w:tr w:rsidR="00A904EC"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A904EC" w:rsidRPr="00120C26" w:rsidRDefault="00A904EC" w:rsidP="00A904EC">
            <w:pPr>
              <w:rPr>
                <w:rFonts w:ascii="Arial" w:hAnsi="Arial" w:cs="Arial"/>
                <w:sz w:val="18"/>
                <w:szCs w:val="18"/>
              </w:rPr>
            </w:pPr>
            <w:r w:rsidRPr="00120C26">
              <w:rPr>
                <w:rFonts w:ascii="Arial" w:hAnsi="Arial" w:cs="Arial"/>
                <w:sz w:val="18"/>
                <w:szCs w:val="18"/>
              </w:rPr>
              <w:t>Brazoria County For all TSP Use</w:t>
            </w:r>
          </w:p>
        </w:tc>
      </w:tr>
      <w:tr w:rsidR="00A904EC"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A904EC" w:rsidRPr="00120C26" w:rsidRDefault="00A904EC" w:rsidP="00A904EC">
            <w:pPr>
              <w:rPr>
                <w:rFonts w:ascii="Arial" w:hAnsi="Arial" w:cs="Arial"/>
                <w:sz w:val="18"/>
                <w:szCs w:val="18"/>
              </w:rPr>
            </w:pPr>
            <w:r w:rsidRPr="00120C26">
              <w:rPr>
                <w:rFonts w:ascii="Arial" w:hAnsi="Arial" w:cs="Arial"/>
                <w:sz w:val="18"/>
                <w:szCs w:val="18"/>
              </w:rPr>
              <w:t>Brazos County For all TSP Use</w:t>
            </w:r>
          </w:p>
        </w:tc>
      </w:tr>
      <w:tr w:rsidR="00A904EC"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A904EC" w:rsidRPr="00120C26" w:rsidRDefault="00A904EC" w:rsidP="00A904EC">
            <w:pPr>
              <w:rPr>
                <w:rFonts w:ascii="Arial" w:hAnsi="Arial" w:cs="Arial"/>
                <w:sz w:val="18"/>
                <w:szCs w:val="18"/>
              </w:rPr>
            </w:pPr>
            <w:r w:rsidRPr="00120C26">
              <w:rPr>
                <w:rFonts w:ascii="Arial" w:hAnsi="Arial" w:cs="Arial"/>
                <w:sz w:val="18"/>
                <w:szCs w:val="18"/>
              </w:rPr>
              <w:t>Brewster County For all TSP Use</w:t>
            </w:r>
          </w:p>
        </w:tc>
      </w:tr>
      <w:tr w:rsidR="00A904EC"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A904EC" w:rsidRPr="00120C26" w:rsidRDefault="00A904EC" w:rsidP="00A904EC">
            <w:pPr>
              <w:rPr>
                <w:rFonts w:ascii="Arial" w:hAnsi="Arial" w:cs="Arial"/>
                <w:sz w:val="18"/>
                <w:szCs w:val="18"/>
              </w:rPr>
            </w:pPr>
            <w:r w:rsidRPr="00120C26">
              <w:rPr>
                <w:rFonts w:ascii="Arial" w:hAnsi="Arial" w:cs="Arial"/>
                <w:sz w:val="18"/>
                <w:szCs w:val="18"/>
              </w:rPr>
              <w:t>Briscoe County For all TSP Use</w:t>
            </w:r>
          </w:p>
        </w:tc>
      </w:tr>
      <w:tr w:rsidR="00A904EC"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A904EC" w:rsidRPr="00120C26" w:rsidRDefault="00A904EC" w:rsidP="00A904EC">
            <w:pPr>
              <w:rPr>
                <w:rFonts w:ascii="Arial" w:hAnsi="Arial" w:cs="Arial"/>
                <w:sz w:val="18"/>
                <w:szCs w:val="18"/>
              </w:rPr>
            </w:pPr>
            <w:r w:rsidRPr="00120C26">
              <w:rPr>
                <w:rFonts w:ascii="Arial" w:hAnsi="Arial" w:cs="Arial"/>
                <w:sz w:val="18"/>
                <w:szCs w:val="18"/>
              </w:rPr>
              <w:t>Brooks County For all TSP Use</w:t>
            </w:r>
          </w:p>
        </w:tc>
      </w:tr>
      <w:tr w:rsidR="00A904EC"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A904EC" w:rsidRPr="00120C26" w:rsidRDefault="00A904EC" w:rsidP="00A904EC">
            <w:pPr>
              <w:rPr>
                <w:rFonts w:ascii="Arial" w:hAnsi="Arial" w:cs="Arial"/>
                <w:sz w:val="18"/>
                <w:szCs w:val="18"/>
              </w:rPr>
            </w:pPr>
            <w:r w:rsidRPr="00120C26">
              <w:rPr>
                <w:rFonts w:ascii="Arial" w:hAnsi="Arial" w:cs="Arial"/>
                <w:sz w:val="18"/>
                <w:szCs w:val="18"/>
              </w:rPr>
              <w:t>Brown County For all TSP Use</w:t>
            </w:r>
          </w:p>
        </w:tc>
      </w:tr>
      <w:tr w:rsidR="00A904EC"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A904EC" w:rsidRPr="00120C26" w:rsidRDefault="00A904EC" w:rsidP="00A904EC">
            <w:pPr>
              <w:rPr>
                <w:rFonts w:ascii="Arial" w:hAnsi="Arial" w:cs="Arial"/>
                <w:sz w:val="18"/>
                <w:szCs w:val="18"/>
              </w:rPr>
            </w:pPr>
            <w:r w:rsidRPr="00120C26">
              <w:rPr>
                <w:rFonts w:ascii="Arial" w:hAnsi="Arial" w:cs="Arial"/>
                <w:sz w:val="18"/>
                <w:szCs w:val="18"/>
              </w:rPr>
              <w:t>Burleson County For all TSP Use</w:t>
            </w:r>
          </w:p>
        </w:tc>
      </w:tr>
      <w:tr w:rsidR="00A904EC"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A904EC" w:rsidRPr="00120C26" w:rsidRDefault="00A904EC" w:rsidP="00A904EC">
            <w:pPr>
              <w:rPr>
                <w:rFonts w:ascii="Arial" w:hAnsi="Arial" w:cs="Arial"/>
                <w:sz w:val="18"/>
                <w:szCs w:val="18"/>
              </w:rPr>
            </w:pPr>
            <w:r w:rsidRPr="00120C26">
              <w:rPr>
                <w:rFonts w:ascii="Arial" w:hAnsi="Arial" w:cs="Arial"/>
                <w:sz w:val="18"/>
                <w:szCs w:val="18"/>
              </w:rPr>
              <w:t>Burnet County For all TSP Use</w:t>
            </w:r>
          </w:p>
        </w:tc>
      </w:tr>
      <w:tr w:rsidR="00A904EC"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A904EC" w:rsidRPr="00120C26" w:rsidRDefault="00A904EC" w:rsidP="00A904EC">
            <w:pPr>
              <w:rPr>
                <w:rFonts w:ascii="Arial" w:hAnsi="Arial" w:cs="Arial"/>
                <w:sz w:val="18"/>
                <w:szCs w:val="18"/>
              </w:rPr>
            </w:pPr>
            <w:r w:rsidRPr="00120C26">
              <w:rPr>
                <w:rFonts w:ascii="Arial" w:hAnsi="Arial" w:cs="Arial"/>
                <w:sz w:val="18"/>
                <w:szCs w:val="18"/>
              </w:rPr>
              <w:t>Caldwell County For all TSP Use</w:t>
            </w:r>
          </w:p>
        </w:tc>
      </w:tr>
      <w:tr w:rsidR="00A904EC"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A904EC" w:rsidRPr="00120C26" w:rsidRDefault="00A904EC" w:rsidP="00A904EC">
            <w:pPr>
              <w:rPr>
                <w:rFonts w:ascii="Arial" w:hAnsi="Arial" w:cs="Arial"/>
                <w:sz w:val="18"/>
                <w:szCs w:val="18"/>
              </w:rPr>
            </w:pPr>
            <w:r w:rsidRPr="00120C26">
              <w:rPr>
                <w:rFonts w:ascii="Arial" w:hAnsi="Arial" w:cs="Arial"/>
                <w:sz w:val="18"/>
                <w:szCs w:val="18"/>
              </w:rPr>
              <w:t>Calhoun County For all TSP Use</w:t>
            </w:r>
          </w:p>
        </w:tc>
      </w:tr>
      <w:tr w:rsidR="00A904EC"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A904EC" w:rsidRPr="00120C26" w:rsidRDefault="00A904EC" w:rsidP="00A904EC">
            <w:pPr>
              <w:rPr>
                <w:rFonts w:ascii="Arial" w:hAnsi="Arial" w:cs="Arial"/>
                <w:sz w:val="18"/>
                <w:szCs w:val="18"/>
              </w:rPr>
            </w:pPr>
            <w:r w:rsidRPr="00120C26">
              <w:rPr>
                <w:rFonts w:ascii="Arial" w:hAnsi="Arial" w:cs="Arial"/>
                <w:sz w:val="18"/>
                <w:szCs w:val="18"/>
              </w:rPr>
              <w:t>Callahan County For all TSP Use</w:t>
            </w:r>
          </w:p>
        </w:tc>
      </w:tr>
      <w:tr w:rsidR="00A904EC"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A904EC" w:rsidRPr="00120C26" w:rsidRDefault="00A904EC" w:rsidP="00A904EC">
            <w:pPr>
              <w:rPr>
                <w:rFonts w:ascii="Arial" w:hAnsi="Arial" w:cs="Arial"/>
                <w:sz w:val="18"/>
                <w:szCs w:val="18"/>
              </w:rPr>
            </w:pPr>
            <w:r w:rsidRPr="00120C26">
              <w:rPr>
                <w:rFonts w:ascii="Arial" w:hAnsi="Arial" w:cs="Arial"/>
                <w:sz w:val="18"/>
                <w:szCs w:val="18"/>
              </w:rPr>
              <w:t>Cameron County For all TSP Use</w:t>
            </w:r>
          </w:p>
        </w:tc>
      </w:tr>
      <w:tr w:rsidR="00A904EC"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A904EC" w:rsidRPr="00120C26" w:rsidRDefault="00A904EC" w:rsidP="00A904EC">
            <w:pPr>
              <w:rPr>
                <w:rFonts w:ascii="Arial" w:hAnsi="Arial" w:cs="Arial"/>
                <w:sz w:val="18"/>
                <w:szCs w:val="18"/>
              </w:rPr>
            </w:pPr>
            <w:r w:rsidRPr="00120C26">
              <w:rPr>
                <w:rFonts w:ascii="Arial" w:hAnsi="Arial" w:cs="Arial"/>
                <w:sz w:val="18"/>
                <w:szCs w:val="18"/>
              </w:rPr>
              <w:t>Camp County For all TSP Use</w:t>
            </w:r>
          </w:p>
        </w:tc>
      </w:tr>
      <w:tr w:rsidR="00A904EC"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A904EC" w:rsidRPr="00120C26" w:rsidRDefault="00A904EC" w:rsidP="00A904EC">
            <w:pPr>
              <w:rPr>
                <w:rFonts w:ascii="Arial" w:hAnsi="Arial" w:cs="Arial"/>
                <w:sz w:val="18"/>
                <w:szCs w:val="18"/>
              </w:rPr>
            </w:pPr>
            <w:r w:rsidRPr="00120C26">
              <w:rPr>
                <w:rFonts w:ascii="Arial" w:hAnsi="Arial" w:cs="Arial"/>
                <w:sz w:val="18"/>
                <w:szCs w:val="18"/>
              </w:rPr>
              <w:t>Carson County For all TSP Use</w:t>
            </w:r>
          </w:p>
        </w:tc>
      </w:tr>
      <w:tr w:rsidR="00A904EC"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A904EC" w:rsidRPr="00120C26" w:rsidRDefault="00A904EC" w:rsidP="00A904EC">
            <w:pPr>
              <w:rPr>
                <w:rFonts w:ascii="Arial" w:hAnsi="Arial" w:cs="Arial"/>
                <w:sz w:val="18"/>
                <w:szCs w:val="18"/>
              </w:rPr>
            </w:pPr>
            <w:r w:rsidRPr="00120C26">
              <w:rPr>
                <w:rFonts w:ascii="Arial" w:hAnsi="Arial" w:cs="Arial"/>
                <w:sz w:val="18"/>
                <w:szCs w:val="18"/>
              </w:rPr>
              <w:t>Cass County For all TSP Use</w:t>
            </w:r>
          </w:p>
        </w:tc>
      </w:tr>
      <w:tr w:rsidR="00A904EC"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A904EC" w:rsidRPr="00120C26" w:rsidRDefault="00A904EC" w:rsidP="00A904EC">
            <w:pPr>
              <w:rPr>
                <w:rFonts w:ascii="Arial" w:hAnsi="Arial" w:cs="Arial"/>
                <w:sz w:val="18"/>
                <w:szCs w:val="18"/>
              </w:rPr>
            </w:pPr>
            <w:r w:rsidRPr="00120C26">
              <w:rPr>
                <w:rFonts w:ascii="Arial" w:hAnsi="Arial" w:cs="Arial"/>
                <w:sz w:val="18"/>
                <w:szCs w:val="18"/>
              </w:rPr>
              <w:t>Castro County For all TSP Use</w:t>
            </w:r>
          </w:p>
        </w:tc>
      </w:tr>
      <w:tr w:rsidR="00A904EC"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A904EC" w:rsidRPr="00120C26" w:rsidRDefault="00A904EC" w:rsidP="00A904EC">
            <w:pPr>
              <w:rPr>
                <w:rFonts w:ascii="Arial" w:hAnsi="Arial" w:cs="Arial"/>
                <w:sz w:val="18"/>
                <w:szCs w:val="18"/>
              </w:rPr>
            </w:pPr>
            <w:r w:rsidRPr="00120C26">
              <w:rPr>
                <w:rFonts w:ascii="Arial" w:hAnsi="Arial" w:cs="Arial"/>
                <w:sz w:val="18"/>
                <w:szCs w:val="18"/>
              </w:rPr>
              <w:t>Chambers County For all TSP Use</w:t>
            </w:r>
          </w:p>
        </w:tc>
      </w:tr>
      <w:tr w:rsidR="00A904EC"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A904EC" w:rsidRPr="00120C26" w:rsidRDefault="00A904EC" w:rsidP="00A904EC">
            <w:pPr>
              <w:rPr>
                <w:rFonts w:ascii="Arial" w:hAnsi="Arial" w:cs="Arial"/>
                <w:sz w:val="18"/>
                <w:szCs w:val="18"/>
              </w:rPr>
            </w:pPr>
            <w:r w:rsidRPr="00120C26">
              <w:rPr>
                <w:rFonts w:ascii="Arial" w:hAnsi="Arial" w:cs="Arial"/>
                <w:sz w:val="18"/>
                <w:szCs w:val="18"/>
              </w:rPr>
              <w:t>Cherokee County For all TSP Use</w:t>
            </w:r>
          </w:p>
        </w:tc>
      </w:tr>
      <w:tr w:rsidR="00A904EC"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A904EC" w:rsidRPr="00120C26" w:rsidRDefault="00A904EC" w:rsidP="00A904EC">
            <w:pPr>
              <w:rPr>
                <w:rFonts w:ascii="Arial" w:hAnsi="Arial" w:cs="Arial"/>
                <w:sz w:val="18"/>
                <w:szCs w:val="18"/>
              </w:rPr>
            </w:pPr>
            <w:r w:rsidRPr="00120C26">
              <w:rPr>
                <w:rFonts w:ascii="Arial" w:hAnsi="Arial" w:cs="Arial"/>
                <w:sz w:val="18"/>
                <w:szCs w:val="18"/>
              </w:rPr>
              <w:t>Childress County For all TSP Use</w:t>
            </w:r>
          </w:p>
        </w:tc>
      </w:tr>
      <w:tr w:rsidR="00A904EC"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A904EC" w:rsidRPr="00120C26" w:rsidRDefault="00A904EC" w:rsidP="00A904EC">
            <w:pPr>
              <w:rPr>
                <w:rFonts w:ascii="Arial" w:hAnsi="Arial" w:cs="Arial"/>
                <w:sz w:val="18"/>
                <w:szCs w:val="18"/>
              </w:rPr>
            </w:pPr>
            <w:r w:rsidRPr="00120C26">
              <w:rPr>
                <w:rFonts w:ascii="Arial" w:hAnsi="Arial" w:cs="Arial"/>
                <w:sz w:val="18"/>
                <w:szCs w:val="18"/>
              </w:rPr>
              <w:t>Clay County For all TSP Use</w:t>
            </w:r>
          </w:p>
        </w:tc>
      </w:tr>
      <w:tr w:rsidR="00A904EC"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A904EC" w:rsidRPr="00120C26" w:rsidRDefault="00A904EC" w:rsidP="00A904EC">
            <w:pPr>
              <w:rPr>
                <w:rFonts w:ascii="Arial" w:hAnsi="Arial" w:cs="Arial"/>
                <w:sz w:val="18"/>
                <w:szCs w:val="18"/>
              </w:rPr>
            </w:pPr>
            <w:r w:rsidRPr="00120C26">
              <w:rPr>
                <w:rFonts w:ascii="Arial" w:hAnsi="Arial" w:cs="Arial"/>
                <w:sz w:val="18"/>
                <w:szCs w:val="18"/>
              </w:rPr>
              <w:t>Cochran County For all TSP Use</w:t>
            </w:r>
          </w:p>
        </w:tc>
      </w:tr>
      <w:tr w:rsidR="00A904EC"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A904EC" w:rsidRPr="00120C26" w:rsidRDefault="00A904EC" w:rsidP="00A904EC">
            <w:pPr>
              <w:rPr>
                <w:rFonts w:ascii="Arial" w:hAnsi="Arial" w:cs="Arial"/>
                <w:sz w:val="18"/>
                <w:szCs w:val="18"/>
              </w:rPr>
            </w:pPr>
            <w:r w:rsidRPr="00120C26">
              <w:rPr>
                <w:rFonts w:ascii="Arial" w:hAnsi="Arial" w:cs="Arial"/>
                <w:sz w:val="18"/>
                <w:szCs w:val="18"/>
              </w:rPr>
              <w:t>Coke County For all TSP Use</w:t>
            </w:r>
          </w:p>
        </w:tc>
      </w:tr>
      <w:tr w:rsidR="00A904EC"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A904EC" w:rsidRPr="00120C26" w:rsidRDefault="00A904EC" w:rsidP="00A904EC">
            <w:pPr>
              <w:rPr>
                <w:rFonts w:ascii="Arial" w:hAnsi="Arial" w:cs="Arial"/>
                <w:sz w:val="18"/>
                <w:szCs w:val="18"/>
              </w:rPr>
            </w:pPr>
            <w:r w:rsidRPr="00120C26">
              <w:rPr>
                <w:rFonts w:ascii="Arial" w:hAnsi="Arial" w:cs="Arial"/>
                <w:sz w:val="18"/>
                <w:szCs w:val="18"/>
              </w:rPr>
              <w:t>Coleman County For all TSP Use</w:t>
            </w:r>
          </w:p>
        </w:tc>
      </w:tr>
      <w:tr w:rsidR="00A904EC"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A904EC" w:rsidRPr="00120C26" w:rsidRDefault="00A904EC" w:rsidP="00A904EC">
            <w:pPr>
              <w:rPr>
                <w:rFonts w:ascii="Arial" w:hAnsi="Arial" w:cs="Arial"/>
                <w:sz w:val="18"/>
                <w:szCs w:val="18"/>
              </w:rPr>
            </w:pPr>
            <w:r w:rsidRPr="00120C26">
              <w:rPr>
                <w:rFonts w:ascii="Arial" w:hAnsi="Arial" w:cs="Arial"/>
                <w:sz w:val="18"/>
                <w:szCs w:val="18"/>
              </w:rPr>
              <w:t>Collin County For all TSP Use</w:t>
            </w:r>
          </w:p>
        </w:tc>
      </w:tr>
      <w:tr w:rsidR="00A904EC"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A904EC" w:rsidRPr="00120C26" w:rsidRDefault="00A904EC" w:rsidP="00A904EC">
            <w:pPr>
              <w:rPr>
                <w:rFonts w:ascii="Arial" w:hAnsi="Arial" w:cs="Arial"/>
                <w:sz w:val="18"/>
                <w:szCs w:val="18"/>
              </w:rPr>
            </w:pPr>
            <w:r w:rsidRPr="00120C26">
              <w:rPr>
                <w:rFonts w:ascii="Arial" w:hAnsi="Arial" w:cs="Arial"/>
                <w:sz w:val="18"/>
                <w:szCs w:val="18"/>
              </w:rPr>
              <w:t>Collingsworth County For all TSP Use</w:t>
            </w:r>
          </w:p>
        </w:tc>
      </w:tr>
      <w:tr w:rsidR="00A904EC"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A904EC" w:rsidRPr="00120C26" w:rsidRDefault="00A904EC" w:rsidP="00A904EC">
            <w:pPr>
              <w:rPr>
                <w:rFonts w:ascii="Arial" w:hAnsi="Arial" w:cs="Arial"/>
                <w:sz w:val="18"/>
                <w:szCs w:val="18"/>
              </w:rPr>
            </w:pPr>
            <w:r w:rsidRPr="00120C26">
              <w:rPr>
                <w:rFonts w:ascii="Arial" w:hAnsi="Arial" w:cs="Arial"/>
                <w:sz w:val="18"/>
                <w:szCs w:val="18"/>
              </w:rPr>
              <w:t>Colorado County For all TSP Use</w:t>
            </w:r>
          </w:p>
        </w:tc>
      </w:tr>
      <w:tr w:rsidR="00A904EC"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A904EC" w:rsidRPr="00120C26" w:rsidRDefault="00A904EC" w:rsidP="00A904EC">
            <w:pPr>
              <w:rPr>
                <w:rFonts w:ascii="Arial" w:hAnsi="Arial" w:cs="Arial"/>
                <w:sz w:val="18"/>
                <w:szCs w:val="18"/>
              </w:rPr>
            </w:pPr>
            <w:r w:rsidRPr="00120C26">
              <w:rPr>
                <w:rFonts w:ascii="Arial" w:hAnsi="Arial" w:cs="Arial"/>
                <w:sz w:val="18"/>
                <w:szCs w:val="18"/>
              </w:rPr>
              <w:t>Comal County For all TSP Use</w:t>
            </w:r>
          </w:p>
        </w:tc>
      </w:tr>
      <w:tr w:rsidR="00A904EC"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A904EC" w:rsidRPr="00120C26" w:rsidRDefault="00A904EC" w:rsidP="00A904EC">
            <w:pPr>
              <w:rPr>
                <w:rFonts w:ascii="Arial" w:hAnsi="Arial" w:cs="Arial"/>
                <w:sz w:val="18"/>
                <w:szCs w:val="18"/>
              </w:rPr>
            </w:pPr>
            <w:r w:rsidRPr="00120C26">
              <w:rPr>
                <w:rFonts w:ascii="Arial" w:hAnsi="Arial" w:cs="Arial"/>
                <w:sz w:val="18"/>
                <w:szCs w:val="18"/>
              </w:rPr>
              <w:t>Comanche County For all TSP Use</w:t>
            </w:r>
          </w:p>
        </w:tc>
      </w:tr>
      <w:tr w:rsidR="00A904EC"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A904EC" w:rsidRPr="00120C26" w:rsidRDefault="00A904EC" w:rsidP="00A904EC">
            <w:pPr>
              <w:rPr>
                <w:rFonts w:ascii="Arial" w:hAnsi="Arial" w:cs="Arial"/>
                <w:sz w:val="18"/>
                <w:szCs w:val="18"/>
              </w:rPr>
            </w:pPr>
            <w:r w:rsidRPr="00120C26">
              <w:rPr>
                <w:rFonts w:ascii="Arial" w:hAnsi="Arial" w:cs="Arial"/>
                <w:sz w:val="18"/>
                <w:szCs w:val="18"/>
              </w:rPr>
              <w:t>Concho County For all TSP Use</w:t>
            </w:r>
          </w:p>
        </w:tc>
      </w:tr>
      <w:tr w:rsidR="00A904EC"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A904EC" w:rsidRPr="00120C26" w:rsidRDefault="00A904EC" w:rsidP="00A904EC">
            <w:pPr>
              <w:rPr>
                <w:rFonts w:ascii="Arial" w:hAnsi="Arial" w:cs="Arial"/>
                <w:sz w:val="18"/>
                <w:szCs w:val="18"/>
              </w:rPr>
            </w:pPr>
            <w:r w:rsidRPr="00120C26">
              <w:rPr>
                <w:rFonts w:ascii="Arial" w:hAnsi="Arial" w:cs="Arial"/>
                <w:sz w:val="18"/>
                <w:szCs w:val="18"/>
              </w:rPr>
              <w:t>Cooke County For all TSP Use</w:t>
            </w:r>
          </w:p>
        </w:tc>
      </w:tr>
      <w:tr w:rsidR="00A904EC"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A904EC" w:rsidRPr="00120C26" w:rsidRDefault="00A904EC" w:rsidP="00A904EC">
            <w:pPr>
              <w:rPr>
                <w:rFonts w:ascii="Arial" w:hAnsi="Arial" w:cs="Arial"/>
                <w:sz w:val="18"/>
                <w:szCs w:val="18"/>
              </w:rPr>
            </w:pPr>
            <w:r w:rsidRPr="00120C26">
              <w:rPr>
                <w:rFonts w:ascii="Arial" w:hAnsi="Arial" w:cs="Arial"/>
                <w:sz w:val="18"/>
                <w:szCs w:val="18"/>
              </w:rPr>
              <w:t>Coryell County For all TSP Use</w:t>
            </w:r>
          </w:p>
        </w:tc>
      </w:tr>
      <w:tr w:rsidR="00A904EC"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A904EC" w:rsidRPr="00120C26" w:rsidRDefault="00A904EC" w:rsidP="00A904EC">
            <w:pPr>
              <w:rPr>
                <w:rFonts w:ascii="Arial" w:hAnsi="Arial" w:cs="Arial"/>
                <w:sz w:val="18"/>
                <w:szCs w:val="18"/>
              </w:rPr>
            </w:pPr>
            <w:r w:rsidRPr="00120C26">
              <w:rPr>
                <w:rFonts w:ascii="Arial" w:hAnsi="Arial" w:cs="Arial"/>
                <w:sz w:val="18"/>
                <w:szCs w:val="18"/>
              </w:rPr>
              <w:t>Cottle County For all TSP Use</w:t>
            </w:r>
          </w:p>
        </w:tc>
      </w:tr>
      <w:tr w:rsidR="00A904EC"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A904EC" w:rsidRPr="00120C26" w:rsidRDefault="00A904EC" w:rsidP="00A904EC">
            <w:pPr>
              <w:rPr>
                <w:rFonts w:ascii="Arial" w:hAnsi="Arial" w:cs="Arial"/>
                <w:sz w:val="18"/>
                <w:szCs w:val="18"/>
              </w:rPr>
            </w:pPr>
            <w:r w:rsidRPr="00120C26">
              <w:rPr>
                <w:rFonts w:ascii="Arial" w:hAnsi="Arial" w:cs="Arial"/>
                <w:sz w:val="18"/>
                <w:szCs w:val="18"/>
              </w:rPr>
              <w:t>Crane County For all TSP Use</w:t>
            </w:r>
          </w:p>
        </w:tc>
      </w:tr>
      <w:tr w:rsidR="00A904EC"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A904EC" w:rsidRPr="00120C26" w:rsidRDefault="00A904EC" w:rsidP="00A904EC">
            <w:pPr>
              <w:rPr>
                <w:rFonts w:ascii="Arial" w:hAnsi="Arial" w:cs="Arial"/>
                <w:sz w:val="18"/>
                <w:szCs w:val="18"/>
              </w:rPr>
            </w:pPr>
            <w:r w:rsidRPr="00120C26">
              <w:rPr>
                <w:rFonts w:ascii="Arial" w:hAnsi="Arial" w:cs="Arial"/>
                <w:sz w:val="18"/>
                <w:szCs w:val="18"/>
              </w:rPr>
              <w:t>Crockett County For all TSP Use</w:t>
            </w:r>
          </w:p>
        </w:tc>
      </w:tr>
      <w:tr w:rsidR="00A904EC"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A904EC" w:rsidRPr="00120C26" w:rsidRDefault="00A904EC" w:rsidP="00A904EC">
            <w:pPr>
              <w:rPr>
                <w:rFonts w:ascii="Arial" w:hAnsi="Arial" w:cs="Arial"/>
                <w:sz w:val="18"/>
                <w:szCs w:val="18"/>
              </w:rPr>
            </w:pPr>
            <w:r w:rsidRPr="00120C26">
              <w:rPr>
                <w:rFonts w:ascii="Arial" w:hAnsi="Arial" w:cs="Arial"/>
                <w:sz w:val="18"/>
                <w:szCs w:val="18"/>
              </w:rPr>
              <w:t>Crosby County For all TSP Use</w:t>
            </w:r>
          </w:p>
        </w:tc>
      </w:tr>
      <w:tr w:rsidR="00A904EC"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A904EC" w:rsidRPr="00120C26" w:rsidRDefault="00A904EC" w:rsidP="00A904EC">
            <w:pPr>
              <w:rPr>
                <w:rFonts w:ascii="Arial" w:hAnsi="Arial" w:cs="Arial"/>
                <w:sz w:val="18"/>
                <w:szCs w:val="18"/>
              </w:rPr>
            </w:pPr>
            <w:r w:rsidRPr="00120C26">
              <w:rPr>
                <w:rFonts w:ascii="Arial" w:hAnsi="Arial" w:cs="Arial"/>
                <w:sz w:val="18"/>
                <w:szCs w:val="18"/>
              </w:rPr>
              <w:t>Culberson County For all TSP Use</w:t>
            </w:r>
          </w:p>
        </w:tc>
      </w:tr>
      <w:tr w:rsidR="00A904EC"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A904EC" w:rsidRPr="00120C26" w:rsidRDefault="00A904EC" w:rsidP="00A904EC">
            <w:pPr>
              <w:rPr>
                <w:rFonts w:ascii="Arial" w:hAnsi="Arial" w:cs="Arial"/>
                <w:sz w:val="18"/>
                <w:szCs w:val="18"/>
              </w:rPr>
            </w:pPr>
            <w:r w:rsidRPr="00120C26">
              <w:rPr>
                <w:rFonts w:ascii="Arial" w:hAnsi="Arial" w:cs="Arial"/>
                <w:sz w:val="18"/>
                <w:szCs w:val="18"/>
              </w:rPr>
              <w:t>Dallam County For all TSP Use</w:t>
            </w:r>
          </w:p>
        </w:tc>
      </w:tr>
      <w:tr w:rsidR="00A904EC"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A904EC" w:rsidRPr="00120C26" w:rsidRDefault="00A904EC" w:rsidP="00A904EC">
            <w:pPr>
              <w:rPr>
                <w:rFonts w:ascii="Arial" w:hAnsi="Arial" w:cs="Arial"/>
                <w:sz w:val="18"/>
                <w:szCs w:val="18"/>
              </w:rPr>
            </w:pPr>
            <w:r w:rsidRPr="00120C26">
              <w:rPr>
                <w:rFonts w:ascii="Arial" w:hAnsi="Arial" w:cs="Arial"/>
                <w:sz w:val="18"/>
                <w:szCs w:val="18"/>
              </w:rPr>
              <w:t>Dallas County For all TSP Use</w:t>
            </w:r>
          </w:p>
        </w:tc>
      </w:tr>
      <w:tr w:rsidR="00A904EC"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A904EC" w:rsidRPr="00120C26" w:rsidRDefault="00A904EC" w:rsidP="00A904EC">
            <w:pPr>
              <w:rPr>
                <w:rFonts w:ascii="Arial" w:hAnsi="Arial" w:cs="Arial"/>
                <w:sz w:val="18"/>
                <w:szCs w:val="18"/>
              </w:rPr>
            </w:pPr>
            <w:r w:rsidRPr="00120C26">
              <w:rPr>
                <w:rFonts w:ascii="Arial" w:hAnsi="Arial" w:cs="Arial"/>
                <w:sz w:val="18"/>
                <w:szCs w:val="18"/>
              </w:rPr>
              <w:t>Dawson County For all TSP Use</w:t>
            </w:r>
          </w:p>
        </w:tc>
      </w:tr>
      <w:tr w:rsidR="00A904EC"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A904EC" w:rsidRPr="00120C26" w:rsidRDefault="00A904EC" w:rsidP="00A904EC">
            <w:pPr>
              <w:rPr>
                <w:rFonts w:ascii="Arial" w:hAnsi="Arial" w:cs="Arial"/>
                <w:sz w:val="18"/>
                <w:szCs w:val="18"/>
              </w:rPr>
            </w:pPr>
            <w:r w:rsidRPr="00120C26">
              <w:rPr>
                <w:rFonts w:ascii="Arial" w:hAnsi="Arial" w:cs="Arial"/>
                <w:sz w:val="18"/>
                <w:szCs w:val="18"/>
              </w:rPr>
              <w:t>Deaf Smith County For all TSP Use</w:t>
            </w:r>
          </w:p>
        </w:tc>
      </w:tr>
      <w:tr w:rsidR="00A904EC"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A904EC" w:rsidRPr="00120C26" w:rsidRDefault="00A904EC" w:rsidP="00A904EC">
            <w:pPr>
              <w:rPr>
                <w:rFonts w:ascii="Arial" w:hAnsi="Arial" w:cs="Arial"/>
                <w:sz w:val="18"/>
                <w:szCs w:val="18"/>
              </w:rPr>
            </w:pPr>
            <w:r w:rsidRPr="00120C26">
              <w:rPr>
                <w:rFonts w:ascii="Arial" w:hAnsi="Arial" w:cs="Arial"/>
                <w:sz w:val="18"/>
                <w:szCs w:val="18"/>
              </w:rPr>
              <w:t>Delta County For all TSP Use</w:t>
            </w:r>
          </w:p>
        </w:tc>
      </w:tr>
      <w:tr w:rsidR="00A904EC"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A904EC" w:rsidRPr="00120C26" w:rsidRDefault="00A904EC" w:rsidP="00A904EC">
            <w:pPr>
              <w:rPr>
                <w:rFonts w:ascii="Arial" w:hAnsi="Arial" w:cs="Arial"/>
                <w:sz w:val="18"/>
                <w:szCs w:val="18"/>
              </w:rPr>
            </w:pPr>
            <w:r w:rsidRPr="00120C26">
              <w:rPr>
                <w:rFonts w:ascii="Arial" w:hAnsi="Arial" w:cs="Arial"/>
                <w:sz w:val="18"/>
                <w:szCs w:val="18"/>
              </w:rPr>
              <w:t>Denton County For all TSP Use</w:t>
            </w:r>
          </w:p>
        </w:tc>
      </w:tr>
      <w:tr w:rsidR="00A904EC"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A904EC" w:rsidRPr="00120C26" w:rsidRDefault="00A904EC" w:rsidP="00A904EC">
            <w:pPr>
              <w:rPr>
                <w:rFonts w:ascii="Arial" w:hAnsi="Arial" w:cs="Arial"/>
                <w:sz w:val="18"/>
                <w:szCs w:val="18"/>
              </w:rPr>
            </w:pPr>
            <w:r w:rsidRPr="00120C26">
              <w:rPr>
                <w:rFonts w:ascii="Arial" w:hAnsi="Arial" w:cs="Arial"/>
                <w:sz w:val="18"/>
                <w:szCs w:val="18"/>
              </w:rPr>
              <w:t>DeWitt County For all TSP Use</w:t>
            </w:r>
          </w:p>
        </w:tc>
      </w:tr>
      <w:tr w:rsidR="00A904EC"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A904EC" w:rsidRPr="00120C26" w:rsidRDefault="00A904EC" w:rsidP="00A904EC">
            <w:pPr>
              <w:rPr>
                <w:rFonts w:ascii="Arial" w:hAnsi="Arial" w:cs="Arial"/>
                <w:sz w:val="18"/>
                <w:szCs w:val="18"/>
              </w:rPr>
            </w:pPr>
            <w:r w:rsidRPr="00120C26">
              <w:rPr>
                <w:rFonts w:ascii="Arial" w:hAnsi="Arial" w:cs="Arial"/>
                <w:sz w:val="18"/>
                <w:szCs w:val="18"/>
              </w:rPr>
              <w:t>Dickens County For all TSP Use</w:t>
            </w:r>
          </w:p>
        </w:tc>
      </w:tr>
      <w:tr w:rsidR="00A904EC"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A904EC" w:rsidRPr="00120C26" w:rsidRDefault="00A904EC" w:rsidP="00A904EC">
            <w:pPr>
              <w:rPr>
                <w:rFonts w:ascii="Arial" w:hAnsi="Arial" w:cs="Arial"/>
                <w:sz w:val="18"/>
                <w:szCs w:val="18"/>
              </w:rPr>
            </w:pPr>
            <w:r w:rsidRPr="00120C26">
              <w:rPr>
                <w:rFonts w:ascii="Arial" w:hAnsi="Arial" w:cs="Arial"/>
                <w:sz w:val="18"/>
                <w:szCs w:val="18"/>
              </w:rPr>
              <w:t>Dimmit County For all TSP Use</w:t>
            </w:r>
          </w:p>
        </w:tc>
      </w:tr>
      <w:tr w:rsidR="00A904EC"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A904EC" w:rsidRPr="00120C26" w:rsidRDefault="00A904EC" w:rsidP="00A904EC">
            <w:pPr>
              <w:rPr>
                <w:rFonts w:ascii="Arial" w:hAnsi="Arial" w:cs="Arial"/>
                <w:sz w:val="18"/>
                <w:szCs w:val="18"/>
              </w:rPr>
            </w:pPr>
            <w:r w:rsidRPr="00120C26">
              <w:rPr>
                <w:rFonts w:ascii="Arial" w:hAnsi="Arial" w:cs="Arial"/>
                <w:sz w:val="18"/>
                <w:szCs w:val="18"/>
              </w:rPr>
              <w:t>Donley County For all TSP Use</w:t>
            </w:r>
          </w:p>
        </w:tc>
      </w:tr>
      <w:tr w:rsidR="00A904EC"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A904EC" w:rsidRPr="00120C26" w:rsidRDefault="00A904EC" w:rsidP="00A904EC">
            <w:pPr>
              <w:rPr>
                <w:rFonts w:ascii="Arial" w:hAnsi="Arial" w:cs="Arial"/>
                <w:sz w:val="18"/>
                <w:szCs w:val="18"/>
              </w:rPr>
            </w:pPr>
            <w:r w:rsidRPr="00120C26">
              <w:rPr>
                <w:rFonts w:ascii="Arial" w:hAnsi="Arial" w:cs="Arial"/>
                <w:sz w:val="18"/>
                <w:szCs w:val="18"/>
              </w:rPr>
              <w:t>Duval County For all TSP Use</w:t>
            </w:r>
          </w:p>
        </w:tc>
      </w:tr>
      <w:tr w:rsidR="00A904EC"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A904EC" w:rsidRPr="00120C26" w:rsidRDefault="00A904EC" w:rsidP="00A904EC">
            <w:pPr>
              <w:rPr>
                <w:rFonts w:ascii="Arial" w:hAnsi="Arial" w:cs="Arial"/>
                <w:sz w:val="18"/>
                <w:szCs w:val="18"/>
              </w:rPr>
            </w:pPr>
            <w:r w:rsidRPr="00120C26">
              <w:rPr>
                <w:rFonts w:ascii="Arial" w:hAnsi="Arial" w:cs="Arial"/>
                <w:sz w:val="18"/>
                <w:szCs w:val="18"/>
              </w:rPr>
              <w:t>Eastland County For all TSP Use</w:t>
            </w:r>
          </w:p>
        </w:tc>
      </w:tr>
      <w:tr w:rsidR="00A904EC"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A904EC" w:rsidRPr="00120C26" w:rsidRDefault="00A904EC" w:rsidP="00A904EC">
            <w:pPr>
              <w:rPr>
                <w:rFonts w:ascii="Arial" w:hAnsi="Arial" w:cs="Arial"/>
                <w:sz w:val="18"/>
                <w:szCs w:val="18"/>
              </w:rPr>
            </w:pPr>
            <w:r w:rsidRPr="00120C26">
              <w:rPr>
                <w:rFonts w:ascii="Arial" w:hAnsi="Arial" w:cs="Arial"/>
                <w:sz w:val="18"/>
                <w:szCs w:val="18"/>
              </w:rPr>
              <w:t>Ector County For all TSP Use</w:t>
            </w:r>
          </w:p>
        </w:tc>
      </w:tr>
      <w:tr w:rsidR="00A904EC"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A904EC" w:rsidRPr="00120C26" w:rsidRDefault="00A904EC" w:rsidP="00A904EC">
            <w:pPr>
              <w:rPr>
                <w:rFonts w:ascii="Arial" w:hAnsi="Arial" w:cs="Arial"/>
                <w:sz w:val="18"/>
                <w:szCs w:val="18"/>
              </w:rPr>
            </w:pPr>
            <w:r w:rsidRPr="00120C26">
              <w:rPr>
                <w:rFonts w:ascii="Arial" w:hAnsi="Arial" w:cs="Arial"/>
                <w:sz w:val="18"/>
                <w:szCs w:val="18"/>
              </w:rPr>
              <w:t>Edwards County For all TSP Use</w:t>
            </w:r>
          </w:p>
        </w:tc>
      </w:tr>
      <w:tr w:rsidR="00A904EC"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A904EC" w:rsidRPr="00120C26" w:rsidRDefault="00A904EC" w:rsidP="00A904EC">
            <w:pPr>
              <w:rPr>
                <w:rFonts w:ascii="Arial" w:hAnsi="Arial" w:cs="Arial"/>
                <w:sz w:val="18"/>
                <w:szCs w:val="18"/>
              </w:rPr>
            </w:pPr>
            <w:r w:rsidRPr="00120C26">
              <w:rPr>
                <w:rFonts w:ascii="Arial" w:hAnsi="Arial" w:cs="Arial"/>
                <w:sz w:val="18"/>
                <w:szCs w:val="18"/>
              </w:rPr>
              <w:t>Ellis County For all TSP Use</w:t>
            </w:r>
          </w:p>
        </w:tc>
      </w:tr>
      <w:tr w:rsidR="00A904EC"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A904EC" w:rsidRPr="00120C26" w:rsidRDefault="00A904EC" w:rsidP="00A904EC">
            <w:pPr>
              <w:rPr>
                <w:rFonts w:ascii="Arial" w:hAnsi="Arial" w:cs="Arial"/>
                <w:sz w:val="18"/>
                <w:szCs w:val="18"/>
              </w:rPr>
            </w:pPr>
            <w:r w:rsidRPr="00120C26">
              <w:rPr>
                <w:rFonts w:ascii="Arial" w:hAnsi="Arial" w:cs="Arial"/>
                <w:sz w:val="18"/>
                <w:szCs w:val="18"/>
              </w:rPr>
              <w:t>El Paso County For all TSP Use</w:t>
            </w:r>
          </w:p>
        </w:tc>
      </w:tr>
      <w:tr w:rsidR="00A904EC"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A904EC" w:rsidRPr="00120C26" w:rsidRDefault="00A904EC" w:rsidP="00A904EC">
            <w:pPr>
              <w:rPr>
                <w:rFonts w:ascii="Arial" w:hAnsi="Arial" w:cs="Arial"/>
                <w:sz w:val="18"/>
                <w:szCs w:val="18"/>
              </w:rPr>
            </w:pPr>
            <w:r w:rsidRPr="00120C26">
              <w:rPr>
                <w:rFonts w:ascii="Arial" w:hAnsi="Arial" w:cs="Arial"/>
                <w:sz w:val="18"/>
                <w:szCs w:val="18"/>
              </w:rPr>
              <w:t>Erath County For all TSP Use</w:t>
            </w:r>
          </w:p>
        </w:tc>
      </w:tr>
      <w:tr w:rsidR="00A904EC"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A904EC" w:rsidRPr="00120C26" w:rsidRDefault="00A904EC" w:rsidP="00A904EC">
            <w:pPr>
              <w:rPr>
                <w:rFonts w:ascii="Arial" w:hAnsi="Arial" w:cs="Arial"/>
                <w:sz w:val="18"/>
                <w:szCs w:val="18"/>
              </w:rPr>
            </w:pPr>
            <w:r w:rsidRPr="00120C26">
              <w:rPr>
                <w:rFonts w:ascii="Arial" w:hAnsi="Arial" w:cs="Arial"/>
                <w:sz w:val="18"/>
                <w:szCs w:val="18"/>
              </w:rPr>
              <w:t>Falls County For all TSP Use</w:t>
            </w:r>
          </w:p>
        </w:tc>
      </w:tr>
      <w:tr w:rsidR="00A904EC"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A904EC" w:rsidRPr="00120C26" w:rsidRDefault="00A904EC" w:rsidP="00A904EC">
            <w:pPr>
              <w:rPr>
                <w:rFonts w:ascii="Arial" w:hAnsi="Arial" w:cs="Arial"/>
                <w:sz w:val="18"/>
                <w:szCs w:val="18"/>
              </w:rPr>
            </w:pPr>
            <w:r w:rsidRPr="00120C26">
              <w:rPr>
                <w:rFonts w:ascii="Arial" w:hAnsi="Arial" w:cs="Arial"/>
                <w:sz w:val="18"/>
                <w:szCs w:val="18"/>
              </w:rPr>
              <w:t>Fannin County For all TSP Use</w:t>
            </w:r>
          </w:p>
        </w:tc>
      </w:tr>
      <w:tr w:rsidR="00A904EC"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A904EC" w:rsidRPr="00120C26" w:rsidRDefault="00A904EC" w:rsidP="00A904EC">
            <w:pPr>
              <w:rPr>
                <w:rFonts w:ascii="Arial" w:hAnsi="Arial" w:cs="Arial"/>
                <w:sz w:val="18"/>
                <w:szCs w:val="18"/>
              </w:rPr>
            </w:pPr>
            <w:r w:rsidRPr="00120C26">
              <w:rPr>
                <w:rFonts w:ascii="Arial" w:hAnsi="Arial" w:cs="Arial"/>
                <w:sz w:val="18"/>
                <w:szCs w:val="18"/>
              </w:rPr>
              <w:t>Fayette County For all TSP Use</w:t>
            </w:r>
          </w:p>
        </w:tc>
      </w:tr>
      <w:tr w:rsidR="00A904EC"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A904EC" w:rsidRPr="00120C26" w:rsidRDefault="00A904EC" w:rsidP="00A904EC">
            <w:pPr>
              <w:rPr>
                <w:rFonts w:ascii="Arial" w:hAnsi="Arial" w:cs="Arial"/>
                <w:sz w:val="18"/>
                <w:szCs w:val="18"/>
              </w:rPr>
            </w:pPr>
            <w:r w:rsidRPr="00120C26">
              <w:rPr>
                <w:rFonts w:ascii="Arial" w:hAnsi="Arial" w:cs="Arial"/>
                <w:sz w:val="18"/>
                <w:szCs w:val="18"/>
              </w:rPr>
              <w:t>Fisher County For all TSP Use</w:t>
            </w:r>
          </w:p>
        </w:tc>
      </w:tr>
      <w:tr w:rsidR="00A904EC"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A904EC" w:rsidRPr="00120C26" w:rsidRDefault="00A904EC" w:rsidP="00A904EC">
            <w:pPr>
              <w:rPr>
                <w:rFonts w:ascii="Arial" w:hAnsi="Arial" w:cs="Arial"/>
                <w:sz w:val="18"/>
                <w:szCs w:val="18"/>
              </w:rPr>
            </w:pPr>
            <w:r w:rsidRPr="00120C26">
              <w:rPr>
                <w:rFonts w:ascii="Arial" w:hAnsi="Arial" w:cs="Arial"/>
                <w:sz w:val="18"/>
                <w:szCs w:val="18"/>
              </w:rPr>
              <w:t>Floyd County For all TSP Use</w:t>
            </w:r>
          </w:p>
        </w:tc>
      </w:tr>
      <w:tr w:rsidR="00A904EC"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A904EC" w:rsidRPr="00120C26" w:rsidRDefault="00A904EC" w:rsidP="00A904EC">
            <w:pPr>
              <w:rPr>
                <w:rFonts w:ascii="Arial" w:hAnsi="Arial" w:cs="Arial"/>
                <w:sz w:val="18"/>
                <w:szCs w:val="18"/>
              </w:rPr>
            </w:pPr>
            <w:r w:rsidRPr="00120C26">
              <w:rPr>
                <w:rFonts w:ascii="Arial" w:hAnsi="Arial" w:cs="Arial"/>
                <w:sz w:val="18"/>
                <w:szCs w:val="18"/>
              </w:rPr>
              <w:t>Foard County For all TSP Use</w:t>
            </w:r>
          </w:p>
        </w:tc>
      </w:tr>
      <w:tr w:rsidR="00A904EC"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A904EC" w:rsidRPr="00120C26" w:rsidRDefault="00A904EC" w:rsidP="00A904EC">
            <w:pPr>
              <w:rPr>
                <w:rFonts w:ascii="Arial" w:hAnsi="Arial" w:cs="Arial"/>
                <w:sz w:val="18"/>
                <w:szCs w:val="18"/>
              </w:rPr>
            </w:pPr>
            <w:r w:rsidRPr="00120C26">
              <w:rPr>
                <w:rFonts w:ascii="Arial" w:hAnsi="Arial" w:cs="Arial"/>
                <w:sz w:val="18"/>
                <w:szCs w:val="18"/>
              </w:rPr>
              <w:t>Fort Bend County For all TSP Use</w:t>
            </w:r>
          </w:p>
        </w:tc>
      </w:tr>
      <w:tr w:rsidR="00A904EC"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A904EC" w:rsidRPr="00120C26" w:rsidRDefault="00A904EC" w:rsidP="00A904EC">
            <w:pPr>
              <w:rPr>
                <w:rFonts w:ascii="Arial" w:hAnsi="Arial" w:cs="Arial"/>
                <w:sz w:val="18"/>
                <w:szCs w:val="18"/>
              </w:rPr>
            </w:pPr>
            <w:r w:rsidRPr="00120C26">
              <w:rPr>
                <w:rFonts w:ascii="Arial" w:hAnsi="Arial" w:cs="Arial"/>
                <w:sz w:val="18"/>
                <w:szCs w:val="18"/>
              </w:rPr>
              <w:t>Franklin County For all TSP Use</w:t>
            </w:r>
          </w:p>
        </w:tc>
      </w:tr>
      <w:tr w:rsidR="00A904EC"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A904EC" w:rsidRPr="00120C26" w:rsidRDefault="00A904EC" w:rsidP="00A904EC">
            <w:pPr>
              <w:rPr>
                <w:rFonts w:ascii="Arial" w:hAnsi="Arial" w:cs="Arial"/>
                <w:sz w:val="18"/>
                <w:szCs w:val="18"/>
              </w:rPr>
            </w:pPr>
            <w:r w:rsidRPr="00120C26">
              <w:rPr>
                <w:rFonts w:ascii="Arial" w:hAnsi="Arial" w:cs="Arial"/>
                <w:sz w:val="18"/>
                <w:szCs w:val="18"/>
              </w:rPr>
              <w:t>Freestone County For all TSP Use</w:t>
            </w:r>
          </w:p>
        </w:tc>
      </w:tr>
      <w:tr w:rsidR="00A904EC"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A904EC" w:rsidRPr="00120C26" w:rsidRDefault="00A904EC" w:rsidP="00A904EC">
            <w:pPr>
              <w:rPr>
                <w:rFonts w:ascii="Arial" w:hAnsi="Arial" w:cs="Arial"/>
                <w:sz w:val="18"/>
                <w:szCs w:val="18"/>
              </w:rPr>
            </w:pPr>
            <w:r w:rsidRPr="00120C26">
              <w:rPr>
                <w:rFonts w:ascii="Arial" w:hAnsi="Arial" w:cs="Arial"/>
                <w:sz w:val="18"/>
                <w:szCs w:val="18"/>
              </w:rPr>
              <w:t>Frio County For all TSP Use</w:t>
            </w:r>
          </w:p>
        </w:tc>
      </w:tr>
      <w:tr w:rsidR="00A904EC"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A904EC" w:rsidRPr="00120C26" w:rsidRDefault="00A904EC" w:rsidP="00A904EC">
            <w:pPr>
              <w:rPr>
                <w:rFonts w:ascii="Arial" w:hAnsi="Arial" w:cs="Arial"/>
                <w:sz w:val="18"/>
                <w:szCs w:val="18"/>
              </w:rPr>
            </w:pPr>
            <w:r w:rsidRPr="00120C26">
              <w:rPr>
                <w:rFonts w:ascii="Arial" w:hAnsi="Arial" w:cs="Arial"/>
                <w:sz w:val="18"/>
                <w:szCs w:val="18"/>
              </w:rPr>
              <w:t>Gaines County For all TSP Use</w:t>
            </w:r>
          </w:p>
        </w:tc>
      </w:tr>
      <w:tr w:rsidR="00A904EC"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A904EC" w:rsidRPr="00120C26" w:rsidRDefault="00A904EC" w:rsidP="00A904EC">
            <w:pPr>
              <w:rPr>
                <w:rFonts w:ascii="Arial" w:hAnsi="Arial" w:cs="Arial"/>
                <w:sz w:val="18"/>
                <w:szCs w:val="18"/>
              </w:rPr>
            </w:pPr>
            <w:r w:rsidRPr="00120C26">
              <w:rPr>
                <w:rFonts w:ascii="Arial" w:hAnsi="Arial" w:cs="Arial"/>
                <w:sz w:val="18"/>
                <w:szCs w:val="18"/>
              </w:rPr>
              <w:t>Galveston County For all TSP Use</w:t>
            </w:r>
          </w:p>
        </w:tc>
      </w:tr>
      <w:tr w:rsidR="00A904EC"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A904EC" w:rsidRPr="00120C26" w:rsidRDefault="00A904EC" w:rsidP="00A904EC">
            <w:pPr>
              <w:rPr>
                <w:rFonts w:ascii="Arial" w:hAnsi="Arial" w:cs="Arial"/>
                <w:sz w:val="18"/>
                <w:szCs w:val="18"/>
              </w:rPr>
            </w:pPr>
            <w:r w:rsidRPr="00120C26">
              <w:rPr>
                <w:rFonts w:ascii="Arial" w:hAnsi="Arial" w:cs="Arial"/>
                <w:sz w:val="18"/>
                <w:szCs w:val="18"/>
              </w:rPr>
              <w:t>Garza County For all TSP Use</w:t>
            </w:r>
          </w:p>
        </w:tc>
      </w:tr>
      <w:tr w:rsidR="00A904EC"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A904EC" w:rsidRPr="00120C26" w:rsidRDefault="00A904EC" w:rsidP="00A904EC">
            <w:pPr>
              <w:rPr>
                <w:rFonts w:ascii="Arial" w:hAnsi="Arial" w:cs="Arial"/>
                <w:sz w:val="18"/>
                <w:szCs w:val="18"/>
              </w:rPr>
            </w:pPr>
            <w:r w:rsidRPr="00120C26">
              <w:rPr>
                <w:rFonts w:ascii="Arial" w:hAnsi="Arial" w:cs="Arial"/>
                <w:sz w:val="18"/>
                <w:szCs w:val="18"/>
              </w:rPr>
              <w:t>Gillespie County For all TSP Use</w:t>
            </w:r>
          </w:p>
        </w:tc>
      </w:tr>
      <w:tr w:rsidR="00A904EC"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A904EC" w:rsidRPr="00120C26" w:rsidRDefault="00A904EC" w:rsidP="00A904EC">
            <w:pPr>
              <w:rPr>
                <w:rFonts w:ascii="Arial" w:hAnsi="Arial" w:cs="Arial"/>
                <w:sz w:val="18"/>
                <w:szCs w:val="18"/>
              </w:rPr>
            </w:pPr>
            <w:r w:rsidRPr="00120C26">
              <w:rPr>
                <w:rFonts w:ascii="Arial" w:hAnsi="Arial" w:cs="Arial"/>
                <w:sz w:val="18"/>
                <w:szCs w:val="18"/>
              </w:rPr>
              <w:t>Glasscock County For all TSP Use</w:t>
            </w:r>
          </w:p>
        </w:tc>
      </w:tr>
      <w:tr w:rsidR="00A904EC"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A904EC" w:rsidRPr="00120C26" w:rsidRDefault="00A904EC" w:rsidP="00A904EC">
            <w:pPr>
              <w:rPr>
                <w:rFonts w:ascii="Arial" w:hAnsi="Arial" w:cs="Arial"/>
                <w:sz w:val="18"/>
                <w:szCs w:val="18"/>
              </w:rPr>
            </w:pPr>
            <w:r w:rsidRPr="00120C26">
              <w:rPr>
                <w:rFonts w:ascii="Arial" w:hAnsi="Arial" w:cs="Arial"/>
                <w:sz w:val="18"/>
                <w:szCs w:val="18"/>
              </w:rPr>
              <w:t>Goliad County For all TSP Use</w:t>
            </w:r>
          </w:p>
        </w:tc>
      </w:tr>
      <w:tr w:rsidR="00A904EC"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A904EC" w:rsidRPr="00120C26" w:rsidRDefault="00A904EC" w:rsidP="00A904EC">
            <w:pPr>
              <w:rPr>
                <w:rFonts w:ascii="Arial" w:hAnsi="Arial" w:cs="Arial"/>
                <w:sz w:val="18"/>
                <w:szCs w:val="18"/>
              </w:rPr>
            </w:pPr>
            <w:r w:rsidRPr="00120C26">
              <w:rPr>
                <w:rFonts w:ascii="Arial" w:hAnsi="Arial" w:cs="Arial"/>
                <w:sz w:val="18"/>
                <w:szCs w:val="18"/>
              </w:rPr>
              <w:t>Gonzales County For all TSP Use</w:t>
            </w:r>
          </w:p>
        </w:tc>
      </w:tr>
      <w:tr w:rsidR="00A904EC"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A904EC" w:rsidRPr="00120C26" w:rsidRDefault="00A904EC" w:rsidP="00A904EC">
            <w:pPr>
              <w:rPr>
                <w:rFonts w:ascii="Arial" w:hAnsi="Arial" w:cs="Arial"/>
                <w:sz w:val="18"/>
                <w:szCs w:val="18"/>
              </w:rPr>
            </w:pPr>
            <w:r w:rsidRPr="00120C26">
              <w:rPr>
                <w:rFonts w:ascii="Arial" w:hAnsi="Arial" w:cs="Arial"/>
                <w:sz w:val="18"/>
                <w:szCs w:val="18"/>
              </w:rPr>
              <w:t>Gray County For all TSP Use</w:t>
            </w:r>
          </w:p>
        </w:tc>
      </w:tr>
      <w:tr w:rsidR="00A904EC"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A904EC" w:rsidRPr="00120C26" w:rsidRDefault="00A904EC" w:rsidP="00A904EC">
            <w:pPr>
              <w:rPr>
                <w:rFonts w:ascii="Arial" w:hAnsi="Arial" w:cs="Arial"/>
                <w:sz w:val="18"/>
                <w:szCs w:val="18"/>
              </w:rPr>
            </w:pPr>
            <w:r w:rsidRPr="00120C26">
              <w:rPr>
                <w:rFonts w:ascii="Arial" w:hAnsi="Arial" w:cs="Arial"/>
                <w:sz w:val="18"/>
                <w:szCs w:val="18"/>
              </w:rPr>
              <w:t>Grayson County For all TSP Use</w:t>
            </w:r>
          </w:p>
        </w:tc>
      </w:tr>
      <w:tr w:rsidR="00A904EC"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A904EC" w:rsidRPr="00120C26" w:rsidRDefault="00A904EC" w:rsidP="00A904EC">
            <w:pPr>
              <w:rPr>
                <w:rFonts w:ascii="Arial" w:hAnsi="Arial" w:cs="Arial"/>
                <w:sz w:val="18"/>
                <w:szCs w:val="18"/>
              </w:rPr>
            </w:pPr>
            <w:r w:rsidRPr="00120C26">
              <w:rPr>
                <w:rFonts w:ascii="Arial" w:hAnsi="Arial" w:cs="Arial"/>
                <w:sz w:val="18"/>
                <w:szCs w:val="18"/>
              </w:rPr>
              <w:t>Gregg County For all TSP Use</w:t>
            </w:r>
          </w:p>
        </w:tc>
      </w:tr>
      <w:tr w:rsidR="00A904EC"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A904EC" w:rsidRPr="00120C26" w:rsidRDefault="00A904EC" w:rsidP="00A904EC">
            <w:pPr>
              <w:rPr>
                <w:rFonts w:ascii="Arial" w:hAnsi="Arial" w:cs="Arial"/>
                <w:sz w:val="18"/>
                <w:szCs w:val="18"/>
              </w:rPr>
            </w:pPr>
            <w:r w:rsidRPr="00120C26">
              <w:rPr>
                <w:rFonts w:ascii="Arial" w:hAnsi="Arial" w:cs="Arial"/>
                <w:sz w:val="18"/>
                <w:szCs w:val="18"/>
              </w:rPr>
              <w:t>Grimes County For all TSP Use</w:t>
            </w:r>
          </w:p>
        </w:tc>
      </w:tr>
      <w:tr w:rsidR="00A904EC"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A904EC" w:rsidRPr="00120C26" w:rsidRDefault="00A904EC" w:rsidP="00A904EC">
            <w:pPr>
              <w:rPr>
                <w:rFonts w:ascii="Arial" w:hAnsi="Arial" w:cs="Arial"/>
                <w:sz w:val="18"/>
                <w:szCs w:val="18"/>
              </w:rPr>
            </w:pPr>
            <w:r w:rsidRPr="00120C26">
              <w:rPr>
                <w:rFonts w:ascii="Arial" w:hAnsi="Arial" w:cs="Arial"/>
                <w:sz w:val="18"/>
                <w:szCs w:val="18"/>
              </w:rPr>
              <w:t>Guadalupe County For all TSP Use</w:t>
            </w:r>
          </w:p>
        </w:tc>
      </w:tr>
      <w:tr w:rsidR="00A904EC"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A904EC" w:rsidRPr="00120C26" w:rsidRDefault="00A904EC" w:rsidP="00A904EC">
            <w:pPr>
              <w:rPr>
                <w:rFonts w:ascii="Arial" w:hAnsi="Arial" w:cs="Arial"/>
                <w:sz w:val="18"/>
                <w:szCs w:val="18"/>
              </w:rPr>
            </w:pPr>
            <w:r w:rsidRPr="00120C26">
              <w:rPr>
                <w:rFonts w:ascii="Arial" w:hAnsi="Arial" w:cs="Arial"/>
                <w:sz w:val="18"/>
                <w:szCs w:val="18"/>
              </w:rPr>
              <w:t>Hale County For all TSP Use</w:t>
            </w:r>
          </w:p>
        </w:tc>
      </w:tr>
      <w:tr w:rsidR="00A904EC"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A904EC" w:rsidRPr="00120C26" w:rsidRDefault="00A904EC" w:rsidP="00A904EC">
            <w:pPr>
              <w:rPr>
                <w:rFonts w:ascii="Arial" w:hAnsi="Arial" w:cs="Arial"/>
                <w:sz w:val="18"/>
                <w:szCs w:val="18"/>
              </w:rPr>
            </w:pPr>
            <w:r w:rsidRPr="00120C26">
              <w:rPr>
                <w:rFonts w:ascii="Arial" w:hAnsi="Arial" w:cs="Arial"/>
                <w:sz w:val="18"/>
                <w:szCs w:val="18"/>
              </w:rPr>
              <w:t>Hall County For all TSP Use</w:t>
            </w:r>
          </w:p>
        </w:tc>
      </w:tr>
      <w:tr w:rsidR="00A904EC"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A904EC" w:rsidRPr="00120C26" w:rsidRDefault="00A904EC" w:rsidP="00A904EC">
            <w:pPr>
              <w:rPr>
                <w:rFonts w:ascii="Arial" w:hAnsi="Arial" w:cs="Arial"/>
                <w:sz w:val="18"/>
                <w:szCs w:val="18"/>
              </w:rPr>
            </w:pPr>
            <w:r w:rsidRPr="00120C26">
              <w:rPr>
                <w:rFonts w:ascii="Arial" w:hAnsi="Arial" w:cs="Arial"/>
                <w:sz w:val="18"/>
                <w:szCs w:val="18"/>
              </w:rPr>
              <w:t>Hamilton County For all TSP Use</w:t>
            </w:r>
          </w:p>
        </w:tc>
      </w:tr>
      <w:tr w:rsidR="00A904EC"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A904EC" w:rsidRPr="00120C26" w:rsidRDefault="00A904EC" w:rsidP="00A904EC">
            <w:pPr>
              <w:rPr>
                <w:rFonts w:ascii="Arial" w:hAnsi="Arial" w:cs="Arial"/>
                <w:sz w:val="18"/>
                <w:szCs w:val="18"/>
              </w:rPr>
            </w:pPr>
            <w:r w:rsidRPr="00120C26">
              <w:rPr>
                <w:rFonts w:ascii="Arial" w:hAnsi="Arial" w:cs="Arial"/>
                <w:sz w:val="18"/>
                <w:szCs w:val="18"/>
              </w:rPr>
              <w:t>Hansford County For all TSP Use</w:t>
            </w:r>
          </w:p>
        </w:tc>
      </w:tr>
      <w:tr w:rsidR="00A904EC"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A904EC" w:rsidRPr="00120C26" w:rsidRDefault="00A904EC" w:rsidP="00A904EC">
            <w:pPr>
              <w:rPr>
                <w:rFonts w:ascii="Arial" w:hAnsi="Arial" w:cs="Arial"/>
                <w:sz w:val="18"/>
                <w:szCs w:val="18"/>
              </w:rPr>
            </w:pPr>
            <w:r w:rsidRPr="00120C26">
              <w:rPr>
                <w:rFonts w:ascii="Arial" w:hAnsi="Arial" w:cs="Arial"/>
                <w:sz w:val="18"/>
                <w:szCs w:val="18"/>
              </w:rPr>
              <w:t>Hardeman County For all TSP Use</w:t>
            </w:r>
          </w:p>
        </w:tc>
      </w:tr>
      <w:tr w:rsidR="00A904EC"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A904EC" w:rsidRPr="00120C26" w:rsidRDefault="00A904EC" w:rsidP="00A904EC">
            <w:pPr>
              <w:rPr>
                <w:rFonts w:ascii="Arial" w:hAnsi="Arial" w:cs="Arial"/>
                <w:sz w:val="18"/>
                <w:szCs w:val="18"/>
              </w:rPr>
            </w:pPr>
            <w:r w:rsidRPr="00120C26">
              <w:rPr>
                <w:rFonts w:ascii="Arial" w:hAnsi="Arial" w:cs="Arial"/>
                <w:sz w:val="18"/>
                <w:szCs w:val="18"/>
              </w:rPr>
              <w:t>Hardin County For all TSP Use</w:t>
            </w:r>
          </w:p>
        </w:tc>
      </w:tr>
      <w:tr w:rsidR="00A904EC"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A904EC" w:rsidRPr="00120C26" w:rsidRDefault="00A904EC" w:rsidP="00A904EC">
            <w:pPr>
              <w:rPr>
                <w:rFonts w:ascii="Arial" w:hAnsi="Arial" w:cs="Arial"/>
                <w:sz w:val="18"/>
                <w:szCs w:val="18"/>
              </w:rPr>
            </w:pPr>
            <w:r w:rsidRPr="00120C26">
              <w:rPr>
                <w:rFonts w:ascii="Arial" w:hAnsi="Arial" w:cs="Arial"/>
                <w:sz w:val="18"/>
                <w:szCs w:val="18"/>
              </w:rPr>
              <w:t>Harris County For all TSP Use</w:t>
            </w:r>
          </w:p>
        </w:tc>
      </w:tr>
      <w:tr w:rsidR="00A904EC"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A904EC" w:rsidRPr="00120C26" w:rsidRDefault="00A904EC" w:rsidP="00A904EC">
            <w:pPr>
              <w:rPr>
                <w:rFonts w:ascii="Arial" w:hAnsi="Arial" w:cs="Arial"/>
                <w:sz w:val="18"/>
                <w:szCs w:val="18"/>
              </w:rPr>
            </w:pPr>
            <w:r w:rsidRPr="00120C26">
              <w:rPr>
                <w:rFonts w:ascii="Arial" w:hAnsi="Arial" w:cs="Arial"/>
                <w:sz w:val="18"/>
                <w:szCs w:val="18"/>
              </w:rPr>
              <w:t>Harrison County For all TSP Use</w:t>
            </w:r>
          </w:p>
        </w:tc>
      </w:tr>
      <w:tr w:rsidR="00A904EC"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A904EC" w:rsidRPr="00120C26" w:rsidRDefault="00A904EC" w:rsidP="00A904EC">
            <w:pPr>
              <w:rPr>
                <w:rFonts w:ascii="Arial" w:hAnsi="Arial" w:cs="Arial"/>
                <w:sz w:val="18"/>
                <w:szCs w:val="18"/>
              </w:rPr>
            </w:pPr>
            <w:r w:rsidRPr="00120C26">
              <w:rPr>
                <w:rFonts w:ascii="Arial" w:hAnsi="Arial" w:cs="Arial"/>
                <w:sz w:val="18"/>
                <w:szCs w:val="18"/>
              </w:rPr>
              <w:t>Hartley County For all TSP Use</w:t>
            </w:r>
          </w:p>
        </w:tc>
      </w:tr>
      <w:tr w:rsidR="00A904EC"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A904EC" w:rsidRPr="00120C26" w:rsidRDefault="00A904EC" w:rsidP="00A904EC">
            <w:pPr>
              <w:rPr>
                <w:rFonts w:ascii="Arial" w:hAnsi="Arial" w:cs="Arial"/>
                <w:sz w:val="18"/>
                <w:szCs w:val="18"/>
              </w:rPr>
            </w:pPr>
            <w:r w:rsidRPr="00120C26">
              <w:rPr>
                <w:rFonts w:ascii="Arial" w:hAnsi="Arial" w:cs="Arial"/>
                <w:sz w:val="18"/>
                <w:szCs w:val="18"/>
              </w:rPr>
              <w:t>Haskell County For all TSP Use</w:t>
            </w:r>
          </w:p>
        </w:tc>
      </w:tr>
      <w:tr w:rsidR="00A904EC"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A904EC" w:rsidRPr="00120C26" w:rsidRDefault="00A904EC" w:rsidP="00A904EC">
            <w:pPr>
              <w:rPr>
                <w:rFonts w:ascii="Arial" w:hAnsi="Arial" w:cs="Arial"/>
                <w:sz w:val="18"/>
                <w:szCs w:val="18"/>
              </w:rPr>
            </w:pPr>
            <w:r w:rsidRPr="00120C26">
              <w:rPr>
                <w:rFonts w:ascii="Arial" w:hAnsi="Arial" w:cs="Arial"/>
                <w:sz w:val="18"/>
                <w:szCs w:val="18"/>
              </w:rPr>
              <w:t>Hays County For all TSP Use</w:t>
            </w:r>
          </w:p>
        </w:tc>
      </w:tr>
      <w:tr w:rsidR="00A904EC"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A904EC" w:rsidRPr="00120C26" w:rsidRDefault="00A904EC" w:rsidP="00A904EC">
            <w:pPr>
              <w:rPr>
                <w:rFonts w:ascii="Arial" w:hAnsi="Arial" w:cs="Arial"/>
                <w:sz w:val="18"/>
                <w:szCs w:val="18"/>
              </w:rPr>
            </w:pPr>
            <w:r w:rsidRPr="00120C26">
              <w:rPr>
                <w:rFonts w:ascii="Arial" w:hAnsi="Arial" w:cs="Arial"/>
                <w:sz w:val="18"/>
                <w:szCs w:val="18"/>
              </w:rPr>
              <w:t>Hemphill County For all TSP Use</w:t>
            </w:r>
          </w:p>
        </w:tc>
      </w:tr>
      <w:tr w:rsidR="00A904EC"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A904EC" w:rsidRPr="00120C26" w:rsidRDefault="00A904EC" w:rsidP="00A904EC">
            <w:pPr>
              <w:rPr>
                <w:rFonts w:ascii="Arial" w:hAnsi="Arial" w:cs="Arial"/>
                <w:sz w:val="18"/>
                <w:szCs w:val="18"/>
              </w:rPr>
            </w:pPr>
            <w:r w:rsidRPr="00120C26">
              <w:rPr>
                <w:rFonts w:ascii="Arial" w:hAnsi="Arial" w:cs="Arial"/>
                <w:sz w:val="18"/>
                <w:szCs w:val="18"/>
              </w:rPr>
              <w:t>Henderson County For all TSP Use</w:t>
            </w:r>
          </w:p>
        </w:tc>
      </w:tr>
      <w:tr w:rsidR="00A904EC"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A904EC" w:rsidRPr="00120C26" w:rsidRDefault="00A904EC" w:rsidP="00A904EC">
            <w:pPr>
              <w:rPr>
                <w:rFonts w:ascii="Arial" w:hAnsi="Arial" w:cs="Arial"/>
                <w:sz w:val="18"/>
                <w:szCs w:val="18"/>
              </w:rPr>
            </w:pPr>
            <w:r w:rsidRPr="00120C26">
              <w:rPr>
                <w:rFonts w:ascii="Arial" w:hAnsi="Arial" w:cs="Arial"/>
                <w:sz w:val="18"/>
                <w:szCs w:val="18"/>
              </w:rPr>
              <w:t>Hidalgo County For all TSP Use</w:t>
            </w:r>
          </w:p>
        </w:tc>
      </w:tr>
      <w:tr w:rsidR="00A904EC"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A904EC" w:rsidRPr="00120C26" w:rsidRDefault="00A904EC" w:rsidP="00A904EC">
            <w:pPr>
              <w:rPr>
                <w:rFonts w:ascii="Arial" w:hAnsi="Arial" w:cs="Arial"/>
                <w:sz w:val="18"/>
                <w:szCs w:val="18"/>
              </w:rPr>
            </w:pPr>
            <w:r w:rsidRPr="00120C26">
              <w:rPr>
                <w:rFonts w:ascii="Arial" w:hAnsi="Arial" w:cs="Arial"/>
                <w:sz w:val="18"/>
                <w:szCs w:val="18"/>
              </w:rPr>
              <w:t>Hill County For all TSP Use</w:t>
            </w:r>
          </w:p>
        </w:tc>
      </w:tr>
      <w:tr w:rsidR="00A904EC"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A904EC" w:rsidRPr="00120C26" w:rsidRDefault="00A904EC" w:rsidP="00A904EC">
            <w:pPr>
              <w:rPr>
                <w:rFonts w:ascii="Arial" w:hAnsi="Arial" w:cs="Arial"/>
                <w:sz w:val="18"/>
                <w:szCs w:val="18"/>
              </w:rPr>
            </w:pPr>
            <w:r w:rsidRPr="00120C26">
              <w:rPr>
                <w:rFonts w:ascii="Arial" w:hAnsi="Arial" w:cs="Arial"/>
                <w:sz w:val="18"/>
                <w:szCs w:val="18"/>
              </w:rPr>
              <w:t>Hockley County For all TSP Use</w:t>
            </w:r>
          </w:p>
        </w:tc>
      </w:tr>
      <w:tr w:rsidR="00A904EC"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A904EC" w:rsidRPr="00120C26" w:rsidRDefault="00A904EC" w:rsidP="00A904EC">
            <w:pPr>
              <w:rPr>
                <w:rFonts w:ascii="Arial" w:hAnsi="Arial" w:cs="Arial"/>
                <w:sz w:val="18"/>
                <w:szCs w:val="18"/>
              </w:rPr>
            </w:pPr>
            <w:r w:rsidRPr="00120C26">
              <w:rPr>
                <w:rFonts w:ascii="Arial" w:hAnsi="Arial" w:cs="Arial"/>
                <w:sz w:val="18"/>
                <w:szCs w:val="18"/>
              </w:rPr>
              <w:t>Hood County For all TSP Use</w:t>
            </w:r>
          </w:p>
        </w:tc>
      </w:tr>
      <w:tr w:rsidR="00A904EC"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A904EC" w:rsidRPr="00120C26" w:rsidRDefault="00A904EC" w:rsidP="00A904EC">
            <w:pPr>
              <w:rPr>
                <w:rFonts w:ascii="Arial" w:hAnsi="Arial" w:cs="Arial"/>
                <w:sz w:val="18"/>
                <w:szCs w:val="18"/>
              </w:rPr>
            </w:pPr>
            <w:r w:rsidRPr="00120C26">
              <w:rPr>
                <w:rFonts w:ascii="Arial" w:hAnsi="Arial" w:cs="Arial"/>
                <w:sz w:val="18"/>
                <w:szCs w:val="18"/>
              </w:rPr>
              <w:t>Hopkins County For all TSP Use</w:t>
            </w:r>
          </w:p>
        </w:tc>
      </w:tr>
      <w:tr w:rsidR="00A904EC"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A904EC" w:rsidRPr="00120C26" w:rsidRDefault="00A904EC" w:rsidP="00A904EC">
            <w:pPr>
              <w:rPr>
                <w:rFonts w:ascii="Arial" w:hAnsi="Arial" w:cs="Arial"/>
                <w:sz w:val="18"/>
                <w:szCs w:val="18"/>
              </w:rPr>
            </w:pPr>
            <w:r w:rsidRPr="00120C26">
              <w:rPr>
                <w:rFonts w:ascii="Arial" w:hAnsi="Arial" w:cs="Arial"/>
                <w:sz w:val="18"/>
                <w:szCs w:val="18"/>
              </w:rPr>
              <w:t>Houston County For all TSP Use</w:t>
            </w:r>
          </w:p>
        </w:tc>
      </w:tr>
      <w:tr w:rsidR="00A904EC"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A904EC" w:rsidRPr="00120C26" w:rsidRDefault="00A904EC" w:rsidP="00A904EC">
            <w:pPr>
              <w:rPr>
                <w:rFonts w:ascii="Arial" w:hAnsi="Arial" w:cs="Arial"/>
                <w:sz w:val="18"/>
                <w:szCs w:val="18"/>
              </w:rPr>
            </w:pPr>
            <w:r w:rsidRPr="00120C26">
              <w:rPr>
                <w:rFonts w:ascii="Arial" w:hAnsi="Arial" w:cs="Arial"/>
                <w:sz w:val="18"/>
                <w:szCs w:val="18"/>
              </w:rPr>
              <w:t>Howard County For all TSP Use</w:t>
            </w:r>
          </w:p>
        </w:tc>
      </w:tr>
      <w:tr w:rsidR="00A904EC"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A904EC" w:rsidRPr="00120C26" w:rsidRDefault="00A904EC" w:rsidP="00A904EC">
            <w:pPr>
              <w:rPr>
                <w:rFonts w:ascii="Arial" w:hAnsi="Arial" w:cs="Arial"/>
                <w:sz w:val="18"/>
                <w:szCs w:val="18"/>
              </w:rPr>
            </w:pPr>
            <w:r w:rsidRPr="00120C26">
              <w:rPr>
                <w:rFonts w:ascii="Arial" w:hAnsi="Arial" w:cs="Arial"/>
                <w:sz w:val="18"/>
                <w:szCs w:val="18"/>
              </w:rPr>
              <w:t>Hudspeth County For all TSP Use</w:t>
            </w:r>
          </w:p>
        </w:tc>
      </w:tr>
      <w:tr w:rsidR="00A904EC"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A904EC" w:rsidRPr="00120C26" w:rsidRDefault="00A904EC" w:rsidP="00A904EC">
            <w:pPr>
              <w:rPr>
                <w:rFonts w:ascii="Arial" w:hAnsi="Arial" w:cs="Arial"/>
                <w:sz w:val="18"/>
                <w:szCs w:val="18"/>
              </w:rPr>
            </w:pPr>
            <w:r w:rsidRPr="00120C26">
              <w:rPr>
                <w:rFonts w:ascii="Arial" w:hAnsi="Arial" w:cs="Arial"/>
                <w:sz w:val="18"/>
                <w:szCs w:val="18"/>
              </w:rPr>
              <w:t>Hunt County For all TSP Use</w:t>
            </w:r>
          </w:p>
        </w:tc>
      </w:tr>
      <w:tr w:rsidR="00A904EC"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A904EC" w:rsidRPr="00120C26" w:rsidRDefault="00A904EC" w:rsidP="00A904EC">
            <w:pPr>
              <w:rPr>
                <w:rFonts w:ascii="Arial" w:hAnsi="Arial" w:cs="Arial"/>
                <w:sz w:val="18"/>
                <w:szCs w:val="18"/>
              </w:rPr>
            </w:pPr>
            <w:r w:rsidRPr="00120C26">
              <w:rPr>
                <w:rFonts w:ascii="Arial" w:hAnsi="Arial" w:cs="Arial"/>
                <w:sz w:val="18"/>
                <w:szCs w:val="18"/>
              </w:rPr>
              <w:t>Hutchinson County For all TSP Use</w:t>
            </w:r>
          </w:p>
        </w:tc>
      </w:tr>
      <w:tr w:rsidR="00A904EC"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A904EC" w:rsidRPr="00120C26" w:rsidRDefault="00A904EC" w:rsidP="00A904EC">
            <w:pPr>
              <w:rPr>
                <w:rFonts w:ascii="Arial" w:hAnsi="Arial" w:cs="Arial"/>
                <w:sz w:val="18"/>
                <w:szCs w:val="18"/>
              </w:rPr>
            </w:pPr>
            <w:r w:rsidRPr="00120C26">
              <w:rPr>
                <w:rFonts w:ascii="Arial" w:hAnsi="Arial" w:cs="Arial"/>
                <w:sz w:val="18"/>
                <w:szCs w:val="18"/>
              </w:rPr>
              <w:t>Irion County For all TSP Use</w:t>
            </w:r>
          </w:p>
        </w:tc>
      </w:tr>
      <w:tr w:rsidR="00A904EC"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A904EC" w:rsidRPr="00120C26" w:rsidRDefault="00A904EC" w:rsidP="00A904EC">
            <w:pPr>
              <w:rPr>
                <w:rFonts w:ascii="Arial" w:hAnsi="Arial" w:cs="Arial"/>
                <w:sz w:val="18"/>
                <w:szCs w:val="18"/>
              </w:rPr>
            </w:pPr>
            <w:r w:rsidRPr="00120C26">
              <w:rPr>
                <w:rFonts w:ascii="Arial" w:hAnsi="Arial" w:cs="Arial"/>
                <w:sz w:val="18"/>
                <w:szCs w:val="18"/>
              </w:rPr>
              <w:t>Jack County For all TSP Use</w:t>
            </w:r>
          </w:p>
        </w:tc>
      </w:tr>
      <w:tr w:rsidR="00A904EC"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A904EC" w:rsidRPr="00120C26" w:rsidRDefault="00A904EC" w:rsidP="00A904EC">
            <w:pPr>
              <w:rPr>
                <w:rFonts w:ascii="Arial" w:hAnsi="Arial" w:cs="Arial"/>
                <w:sz w:val="18"/>
                <w:szCs w:val="18"/>
              </w:rPr>
            </w:pPr>
            <w:r w:rsidRPr="00120C26">
              <w:rPr>
                <w:rFonts w:ascii="Arial" w:hAnsi="Arial" w:cs="Arial"/>
                <w:sz w:val="18"/>
                <w:szCs w:val="18"/>
              </w:rPr>
              <w:t>Jackson County For all TSP Use</w:t>
            </w:r>
          </w:p>
        </w:tc>
      </w:tr>
      <w:tr w:rsidR="00A904EC"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A904EC" w:rsidRPr="00120C26" w:rsidRDefault="00A904EC" w:rsidP="00A904EC">
            <w:pPr>
              <w:rPr>
                <w:rFonts w:ascii="Arial" w:hAnsi="Arial" w:cs="Arial"/>
                <w:sz w:val="18"/>
                <w:szCs w:val="18"/>
              </w:rPr>
            </w:pPr>
            <w:r w:rsidRPr="00120C26">
              <w:rPr>
                <w:rFonts w:ascii="Arial" w:hAnsi="Arial" w:cs="Arial"/>
                <w:sz w:val="18"/>
                <w:szCs w:val="18"/>
              </w:rPr>
              <w:t>Jasper County For all TSP Use</w:t>
            </w:r>
          </w:p>
        </w:tc>
      </w:tr>
      <w:tr w:rsidR="00A904EC"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A904EC" w:rsidRPr="00120C26" w:rsidRDefault="00A904EC" w:rsidP="00A904EC">
            <w:pPr>
              <w:rPr>
                <w:rFonts w:ascii="Arial" w:hAnsi="Arial" w:cs="Arial"/>
                <w:sz w:val="18"/>
                <w:szCs w:val="18"/>
              </w:rPr>
            </w:pPr>
            <w:r w:rsidRPr="00120C26">
              <w:rPr>
                <w:rFonts w:ascii="Arial" w:hAnsi="Arial" w:cs="Arial"/>
                <w:sz w:val="18"/>
                <w:szCs w:val="18"/>
              </w:rPr>
              <w:t>Jeff Davis County For all TSP Use</w:t>
            </w:r>
          </w:p>
        </w:tc>
      </w:tr>
      <w:tr w:rsidR="00A904EC"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A904EC" w:rsidRPr="00120C26" w:rsidRDefault="00A904EC" w:rsidP="00A904EC">
            <w:pPr>
              <w:rPr>
                <w:rFonts w:ascii="Arial" w:hAnsi="Arial" w:cs="Arial"/>
                <w:sz w:val="18"/>
                <w:szCs w:val="18"/>
              </w:rPr>
            </w:pPr>
            <w:r w:rsidRPr="00120C26">
              <w:rPr>
                <w:rFonts w:ascii="Arial" w:hAnsi="Arial" w:cs="Arial"/>
                <w:sz w:val="18"/>
                <w:szCs w:val="18"/>
              </w:rPr>
              <w:t>Jefferson County For all TSP Use</w:t>
            </w:r>
          </w:p>
        </w:tc>
      </w:tr>
      <w:tr w:rsidR="00A904EC"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A904EC" w:rsidRPr="00120C26" w:rsidRDefault="00A904EC" w:rsidP="00A904EC">
            <w:pPr>
              <w:rPr>
                <w:rFonts w:ascii="Arial" w:hAnsi="Arial" w:cs="Arial"/>
                <w:sz w:val="18"/>
                <w:szCs w:val="18"/>
              </w:rPr>
            </w:pPr>
            <w:r w:rsidRPr="00120C26">
              <w:rPr>
                <w:rFonts w:ascii="Arial" w:hAnsi="Arial" w:cs="Arial"/>
                <w:sz w:val="18"/>
                <w:szCs w:val="18"/>
              </w:rPr>
              <w:t>Jim Hogg County For all TSP Use</w:t>
            </w:r>
          </w:p>
        </w:tc>
      </w:tr>
      <w:tr w:rsidR="00A904EC"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A904EC" w:rsidRPr="00120C26" w:rsidRDefault="00A904EC" w:rsidP="00A904EC">
            <w:pPr>
              <w:rPr>
                <w:rFonts w:ascii="Arial" w:hAnsi="Arial" w:cs="Arial"/>
                <w:sz w:val="18"/>
                <w:szCs w:val="18"/>
              </w:rPr>
            </w:pPr>
            <w:r w:rsidRPr="00120C26">
              <w:rPr>
                <w:rFonts w:ascii="Arial" w:hAnsi="Arial" w:cs="Arial"/>
                <w:sz w:val="18"/>
                <w:szCs w:val="18"/>
              </w:rPr>
              <w:t>Jim Wells County For all TSP Use</w:t>
            </w:r>
          </w:p>
        </w:tc>
      </w:tr>
      <w:tr w:rsidR="00A904EC"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A904EC" w:rsidRPr="00120C26" w:rsidRDefault="00A904EC" w:rsidP="00A904EC">
            <w:pPr>
              <w:rPr>
                <w:rFonts w:ascii="Arial" w:hAnsi="Arial" w:cs="Arial"/>
                <w:sz w:val="18"/>
                <w:szCs w:val="18"/>
              </w:rPr>
            </w:pPr>
            <w:r w:rsidRPr="00120C26">
              <w:rPr>
                <w:rFonts w:ascii="Arial" w:hAnsi="Arial" w:cs="Arial"/>
                <w:sz w:val="18"/>
                <w:szCs w:val="18"/>
              </w:rPr>
              <w:t>Johnson County For all TSP Use</w:t>
            </w:r>
          </w:p>
        </w:tc>
      </w:tr>
      <w:tr w:rsidR="00A904EC"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A904EC" w:rsidRPr="00120C26" w:rsidRDefault="00A904EC" w:rsidP="00A904EC">
            <w:pPr>
              <w:rPr>
                <w:rFonts w:ascii="Arial" w:hAnsi="Arial" w:cs="Arial"/>
                <w:sz w:val="18"/>
                <w:szCs w:val="18"/>
              </w:rPr>
            </w:pPr>
            <w:r w:rsidRPr="00120C26">
              <w:rPr>
                <w:rFonts w:ascii="Arial" w:hAnsi="Arial" w:cs="Arial"/>
                <w:sz w:val="18"/>
                <w:szCs w:val="18"/>
              </w:rPr>
              <w:t>Jones County For all TSP Use</w:t>
            </w:r>
          </w:p>
        </w:tc>
      </w:tr>
      <w:tr w:rsidR="00A904EC"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A904EC" w:rsidRPr="00120C26" w:rsidRDefault="00A904EC" w:rsidP="00A904EC">
            <w:pPr>
              <w:rPr>
                <w:rFonts w:ascii="Arial" w:hAnsi="Arial" w:cs="Arial"/>
                <w:sz w:val="18"/>
                <w:szCs w:val="18"/>
              </w:rPr>
            </w:pPr>
            <w:r w:rsidRPr="00120C26">
              <w:rPr>
                <w:rFonts w:ascii="Arial" w:hAnsi="Arial" w:cs="Arial"/>
                <w:sz w:val="18"/>
                <w:szCs w:val="18"/>
              </w:rPr>
              <w:t>Karnes County For all TSP Use</w:t>
            </w:r>
          </w:p>
        </w:tc>
      </w:tr>
      <w:tr w:rsidR="00A904EC"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A904EC" w:rsidRPr="00120C26" w:rsidRDefault="00A904EC" w:rsidP="00A904EC">
            <w:pPr>
              <w:rPr>
                <w:rFonts w:ascii="Arial" w:hAnsi="Arial" w:cs="Arial"/>
                <w:sz w:val="18"/>
                <w:szCs w:val="18"/>
              </w:rPr>
            </w:pPr>
            <w:r w:rsidRPr="00120C26">
              <w:rPr>
                <w:rFonts w:ascii="Arial" w:hAnsi="Arial" w:cs="Arial"/>
                <w:sz w:val="18"/>
                <w:szCs w:val="18"/>
              </w:rPr>
              <w:t>Kaufman County For all TSP Use</w:t>
            </w:r>
          </w:p>
        </w:tc>
      </w:tr>
      <w:tr w:rsidR="00A904EC"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A904EC" w:rsidRPr="00120C26" w:rsidRDefault="00A904EC" w:rsidP="00A904EC">
            <w:pPr>
              <w:rPr>
                <w:rFonts w:ascii="Arial" w:hAnsi="Arial" w:cs="Arial"/>
                <w:sz w:val="18"/>
                <w:szCs w:val="18"/>
              </w:rPr>
            </w:pPr>
            <w:r w:rsidRPr="00120C26">
              <w:rPr>
                <w:rFonts w:ascii="Arial" w:hAnsi="Arial" w:cs="Arial"/>
                <w:sz w:val="18"/>
                <w:szCs w:val="18"/>
              </w:rPr>
              <w:t>Kendall County For all TSP Use</w:t>
            </w:r>
          </w:p>
        </w:tc>
      </w:tr>
      <w:tr w:rsidR="00A904EC"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A904EC" w:rsidRPr="00120C26" w:rsidRDefault="00A904EC" w:rsidP="00A904EC">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A904EC" w:rsidRPr="00120C26" w:rsidRDefault="00A904EC" w:rsidP="00A904EC">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A904EC"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A904EC" w:rsidRPr="00120C26" w:rsidRDefault="00A904EC" w:rsidP="00A904EC">
            <w:pPr>
              <w:rPr>
                <w:rFonts w:ascii="Arial" w:hAnsi="Arial" w:cs="Arial"/>
                <w:sz w:val="18"/>
                <w:szCs w:val="18"/>
              </w:rPr>
            </w:pPr>
            <w:r w:rsidRPr="00120C26">
              <w:rPr>
                <w:rFonts w:ascii="Arial" w:hAnsi="Arial" w:cs="Arial"/>
                <w:sz w:val="18"/>
                <w:szCs w:val="18"/>
              </w:rPr>
              <w:t>Kent County For all TSP Use</w:t>
            </w:r>
          </w:p>
        </w:tc>
      </w:tr>
      <w:tr w:rsidR="00A904EC"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A904EC" w:rsidRPr="00120C26" w:rsidRDefault="00A904EC" w:rsidP="00A904EC">
            <w:pPr>
              <w:rPr>
                <w:rFonts w:ascii="Arial" w:hAnsi="Arial" w:cs="Arial"/>
                <w:sz w:val="18"/>
                <w:szCs w:val="18"/>
              </w:rPr>
            </w:pPr>
            <w:r w:rsidRPr="00120C26">
              <w:rPr>
                <w:rFonts w:ascii="Arial" w:hAnsi="Arial" w:cs="Arial"/>
                <w:sz w:val="18"/>
                <w:szCs w:val="18"/>
              </w:rPr>
              <w:t>Kerr County For all TSP Use</w:t>
            </w:r>
          </w:p>
        </w:tc>
      </w:tr>
      <w:tr w:rsidR="00A904EC"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A904EC" w:rsidRPr="00120C26" w:rsidRDefault="00A904EC" w:rsidP="00A904EC">
            <w:pPr>
              <w:rPr>
                <w:rFonts w:ascii="Arial" w:hAnsi="Arial" w:cs="Arial"/>
                <w:sz w:val="18"/>
                <w:szCs w:val="18"/>
              </w:rPr>
            </w:pPr>
            <w:r w:rsidRPr="00120C26">
              <w:rPr>
                <w:rFonts w:ascii="Arial" w:hAnsi="Arial" w:cs="Arial"/>
                <w:sz w:val="18"/>
                <w:szCs w:val="18"/>
              </w:rPr>
              <w:t>Kimble County For all TSP Use</w:t>
            </w:r>
          </w:p>
        </w:tc>
      </w:tr>
      <w:tr w:rsidR="00A904EC"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A904EC" w:rsidRPr="00120C26" w:rsidRDefault="00A904EC" w:rsidP="00A904EC">
            <w:pPr>
              <w:rPr>
                <w:rFonts w:ascii="Arial" w:hAnsi="Arial" w:cs="Arial"/>
                <w:sz w:val="18"/>
                <w:szCs w:val="18"/>
              </w:rPr>
            </w:pPr>
            <w:r w:rsidRPr="00120C26">
              <w:rPr>
                <w:rFonts w:ascii="Arial" w:hAnsi="Arial" w:cs="Arial"/>
                <w:sz w:val="18"/>
                <w:szCs w:val="18"/>
              </w:rPr>
              <w:t>King County For all TSP Use</w:t>
            </w:r>
          </w:p>
        </w:tc>
      </w:tr>
      <w:tr w:rsidR="00A904EC"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A904EC" w:rsidRPr="00120C26" w:rsidRDefault="00A904EC" w:rsidP="00A904EC">
            <w:pPr>
              <w:rPr>
                <w:rFonts w:ascii="Arial" w:hAnsi="Arial" w:cs="Arial"/>
                <w:sz w:val="18"/>
                <w:szCs w:val="18"/>
              </w:rPr>
            </w:pPr>
            <w:r w:rsidRPr="00120C26">
              <w:rPr>
                <w:rFonts w:ascii="Arial" w:hAnsi="Arial" w:cs="Arial"/>
                <w:sz w:val="18"/>
                <w:szCs w:val="18"/>
              </w:rPr>
              <w:t>Kinney County For all TSP Use</w:t>
            </w:r>
          </w:p>
        </w:tc>
      </w:tr>
      <w:tr w:rsidR="00A904EC"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A904EC" w:rsidRPr="00120C26" w:rsidRDefault="00A904EC" w:rsidP="00A904EC">
            <w:pPr>
              <w:rPr>
                <w:rFonts w:ascii="Arial" w:hAnsi="Arial" w:cs="Arial"/>
                <w:sz w:val="18"/>
                <w:szCs w:val="18"/>
              </w:rPr>
            </w:pPr>
            <w:r w:rsidRPr="00120C26">
              <w:rPr>
                <w:rFonts w:ascii="Arial" w:hAnsi="Arial" w:cs="Arial"/>
                <w:sz w:val="18"/>
                <w:szCs w:val="18"/>
              </w:rPr>
              <w:t>Kleberg County For all TSP Use</w:t>
            </w:r>
          </w:p>
        </w:tc>
      </w:tr>
      <w:tr w:rsidR="00A904EC"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A904EC" w:rsidRPr="00120C26" w:rsidRDefault="00A904EC" w:rsidP="00A904EC">
            <w:pPr>
              <w:rPr>
                <w:rFonts w:ascii="Arial" w:hAnsi="Arial" w:cs="Arial"/>
                <w:sz w:val="18"/>
                <w:szCs w:val="18"/>
              </w:rPr>
            </w:pPr>
            <w:r w:rsidRPr="00120C26">
              <w:rPr>
                <w:rFonts w:ascii="Arial" w:hAnsi="Arial" w:cs="Arial"/>
                <w:sz w:val="18"/>
                <w:szCs w:val="18"/>
              </w:rPr>
              <w:t>Knox County For all TSP Use</w:t>
            </w:r>
          </w:p>
        </w:tc>
      </w:tr>
      <w:tr w:rsidR="00A904EC"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A904EC" w:rsidRPr="00120C26" w:rsidRDefault="00A904EC" w:rsidP="00A904EC">
            <w:pPr>
              <w:rPr>
                <w:rFonts w:ascii="Arial" w:hAnsi="Arial" w:cs="Arial"/>
                <w:sz w:val="18"/>
                <w:szCs w:val="18"/>
              </w:rPr>
            </w:pPr>
            <w:r w:rsidRPr="00120C26">
              <w:rPr>
                <w:rFonts w:ascii="Arial" w:hAnsi="Arial" w:cs="Arial"/>
                <w:sz w:val="18"/>
                <w:szCs w:val="18"/>
              </w:rPr>
              <w:t>Lamar County For all TSP Use</w:t>
            </w:r>
          </w:p>
        </w:tc>
      </w:tr>
      <w:tr w:rsidR="00A904EC"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A904EC" w:rsidRPr="00120C26" w:rsidRDefault="00A904EC" w:rsidP="00A904EC">
            <w:pPr>
              <w:rPr>
                <w:rFonts w:ascii="Arial" w:hAnsi="Arial" w:cs="Arial"/>
                <w:sz w:val="18"/>
                <w:szCs w:val="18"/>
              </w:rPr>
            </w:pPr>
            <w:r w:rsidRPr="00120C26">
              <w:rPr>
                <w:rFonts w:ascii="Arial" w:hAnsi="Arial" w:cs="Arial"/>
                <w:sz w:val="18"/>
                <w:szCs w:val="18"/>
              </w:rPr>
              <w:t>Lamb County For all TSP Use</w:t>
            </w:r>
          </w:p>
        </w:tc>
      </w:tr>
      <w:tr w:rsidR="00A904EC"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A904EC" w:rsidRPr="00120C26" w:rsidRDefault="00A904EC" w:rsidP="00A904EC">
            <w:pPr>
              <w:rPr>
                <w:rFonts w:ascii="Arial" w:hAnsi="Arial" w:cs="Arial"/>
                <w:sz w:val="18"/>
                <w:szCs w:val="18"/>
              </w:rPr>
            </w:pPr>
            <w:r w:rsidRPr="00120C26">
              <w:rPr>
                <w:rFonts w:ascii="Arial" w:hAnsi="Arial" w:cs="Arial"/>
                <w:sz w:val="18"/>
                <w:szCs w:val="18"/>
              </w:rPr>
              <w:t>Lampasas County For all TSP Use</w:t>
            </w:r>
          </w:p>
        </w:tc>
      </w:tr>
      <w:tr w:rsidR="00A904EC"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A904EC" w:rsidRPr="00120C26" w:rsidRDefault="00A904EC" w:rsidP="00A904EC">
            <w:pPr>
              <w:rPr>
                <w:rFonts w:ascii="Arial" w:hAnsi="Arial" w:cs="Arial"/>
                <w:sz w:val="18"/>
                <w:szCs w:val="18"/>
              </w:rPr>
            </w:pPr>
            <w:r w:rsidRPr="00120C26">
              <w:rPr>
                <w:rFonts w:ascii="Arial" w:hAnsi="Arial" w:cs="Arial"/>
                <w:sz w:val="18"/>
                <w:szCs w:val="18"/>
              </w:rPr>
              <w:t>La Salle County For all TSP Use</w:t>
            </w:r>
          </w:p>
        </w:tc>
      </w:tr>
      <w:tr w:rsidR="00A904EC"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A904EC" w:rsidRPr="00120C26" w:rsidRDefault="00A904EC" w:rsidP="00A904EC">
            <w:pPr>
              <w:rPr>
                <w:rFonts w:ascii="Arial" w:hAnsi="Arial" w:cs="Arial"/>
                <w:sz w:val="18"/>
                <w:szCs w:val="18"/>
              </w:rPr>
            </w:pPr>
            <w:r w:rsidRPr="00120C26">
              <w:rPr>
                <w:rFonts w:ascii="Arial" w:hAnsi="Arial" w:cs="Arial"/>
                <w:sz w:val="18"/>
                <w:szCs w:val="18"/>
              </w:rPr>
              <w:t>Lavaca County For all TSP Use</w:t>
            </w:r>
          </w:p>
        </w:tc>
      </w:tr>
      <w:tr w:rsidR="00A904EC"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A904EC" w:rsidRPr="00120C26" w:rsidRDefault="00A904EC" w:rsidP="00A904EC">
            <w:pPr>
              <w:rPr>
                <w:rFonts w:ascii="Arial" w:hAnsi="Arial" w:cs="Arial"/>
                <w:sz w:val="18"/>
                <w:szCs w:val="18"/>
              </w:rPr>
            </w:pPr>
            <w:r w:rsidRPr="00120C26">
              <w:rPr>
                <w:rFonts w:ascii="Arial" w:hAnsi="Arial" w:cs="Arial"/>
                <w:sz w:val="18"/>
                <w:szCs w:val="18"/>
              </w:rPr>
              <w:t>Lee County For all TSP Use</w:t>
            </w:r>
          </w:p>
        </w:tc>
      </w:tr>
      <w:tr w:rsidR="00A904EC"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A904EC" w:rsidRPr="00120C26" w:rsidRDefault="00A904EC" w:rsidP="00A904EC">
            <w:pPr>
              <w:rPr>
                <w:rFonts w:ascii="Arial" w:hAnsi="Arial" w:cs="Arial"/>
                <w:sz w:val="18"/>
                <w:szCs w:val="18"/>
              </w:rPr>
            </w:pPr>
            <w:r w:rsidRPr="00120C26">
              <w:rPr>
                <w:rFonts w:ascii="Arial" w:hAnsi="Arial" w:cs="Arial"/>
                <w:sz w:val="18"/>
                <w:szCs w:val="18"/>
              </w:rPr>
              <w:t>Leon County For all TSP Use</w:t>
            </w:r>
          </w:p>
        </w:tc>
      </w:tr>
      <w:tr w:rsidR="00A904EC"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A904EC" w:rsidRPr="00120C26" w:rsidRDefault="00A904EC" w:rsidP="00A904EC">
            <w:pPr>
              <w:rPr>
                <w:rFonts w:ascii="Arial" w:hAnsi="Arial" w:cs="Arial"/>
                <w:sz w:val="18"/>
                <w:szCs w:val="18"/>
              </w:rPr>
            </w:pPr>
            <w:r w:rsidRPr="00120C26">
              <w:rPr>
                <w:rFonts w:ascii="Arial" w:hAnsi="Arial" w:cs="Arial"/>
                <w:sz w:val="18"/>
                <w:szCs w:val="18"/>
              </w:rPr>
              <w:t>Liberty County For all TSP Use</w:t>
            </w:r>
          </w:p>
        </w:tc>
      </w:tr>
      <w:tr w:rsidR="00A904EC"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A904EC" w:rsidRPr="00120C26" w:rsidRDefault="00A904EC" w:rsidP="00A904EC">
            <w:pPr>
              <w:rPr>
                <w:rFonts w:ascii="Arial" w:hAnsi="Arial" w:cs="Arial"/>
                <w:sz w:val="18"/>
                <w:szCs w:val="18"/>
              </w:rPr>
            </w:pPr>
            <w:r w:rsidRPr="00120C26">
              <w:rPr>
                <w:rFonts w:ascii="Arial" w:hAnsi="Arial" w:cs="Arial"/>
                <w:sz w:val="18"/>
                <w:szCs w:val="18"/>
              </w:rPr>
              <w:t>Limestone County For all TSP Use</w:t>
            </w:r>
          </w:p>
        </w:tc>
      </w:tr>
      <w:tr w:rsidR="00A904EC"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A904EC" w:rsidRPr="00120C26" w:rsidRDefault="00A904EC" w:rsidP="00A904EC">
            <w:pPr>
              <w:rPr>
                <w:rFonts w:ascii="Arial" w:hAnsi="Arial" w:cs="Arial"/>
                <w:sz w:val="18"/>
                <w:szCs w:val="18"/>
              </w:rPr>
            </w:pPr>
            <w:r w:rsidRPr="00120C26">
              <w:rPr>
                <w:rFonts w:ascii="Arial" w:hAnsi="Arial" w:cs="Arial"/>
                <w:sz w:val="18"/>
                <w:szCs w:val="18"/>
              </w:rPr>
              <w:t>Lipscomb County For all TSP Use</w:t>
            </w:r>
          </w:p>
        </w:tc>
      </w:tr>
      <w:tr w:rsidR="00A904EC"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A904EC" w:rsidRPr="00120C26" w:rsidRDefault="00A904EC" w:rsidP="00A904EC">
            <w:pPr>
              <w:rPr>
                <w:rFonts w:ascii="Arial" w:hAnsi="Arial" w:cs="Arial"/>
                <w:sz w:val="18"/>
                <w:szCs w:val="18"/>
              </w:rPr>
            </w:pPr>
            <w:r w:rsidRPr="00120C26">
              <w:rPr>
                <w:rFonts w:ascii="Arial" w:hAnsi="Arial" w:cs="Arial"/>
                <w:sz w:val="18"/>
                <w:szCs w:val="18"/>
              </w:rPr>
              <w:t>Live Oak County For all TSP Use</w:t>
            </w:r>
          </w:p>
        </w:tc>
      </w:tr>
      <w:tr w:rsidR="00A904EC"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A904EC" w:rsidRPr="00120C26" w:rsidRDefault="00A904EC" w:rsidP="00A904EC">
            <w:pPr>
              <w:rPr>
                <w:rFonts w:ascii="Arial" w:hAnsi="Arial" w:cs="Arial"/>
                <w:sz w:val="18"/>
                <w:szCs w:val="18"/>
              </w:rPr>
            </w:pPr>
            <w:r w:rsidRPr="00120C26">
              <w:rPr>
                <w:rFonts w:ascii="Arial" w:hAnsi="Arial" w:cs="Arial"/>
                <w:sz w:val="18"/>
                <w:szCs w:val="18"/>
              </w:rPr>
              <w:t>Llano County For all TSP Use</w:t>
            </w:r>
          </w:p>
        </w:tc>
      </w:tr>
      <w:tr w:rsidR="00A904EC"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A904EC" w:rsidRPr="00120C26" w:rsidRDefault="00A904EC" w:rsidP="00A904EC">
            <w:pPr>
              <w:rPr>
                <w:rFonts w:ascii="Arial" w:hAnsi="Arial" w:cs="Arial"/>
                <w:sz w:val="18"/>
                <w:szCs w:val="18"/>
              </w:rPr>
            </w:pPr>
            <w:r w:rsidRPr="00120C26">
              <w:rPr>
                <w:rFonts w:ascii="Arial" w:hAnsi="Arial" w:cs="Arial"/>
                <w:sz w:val="18"/>
                <w:szCs w:val="18"/>
              </w:rPr>
              <w:t>Loving County For all TSP Use</w:t>
            </w:r>
          </w:p>
        </w:tc>
      </w:tr>
      <w:tr w:rsidR="00A904EC"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A904EC" w:rsidRPr="00120C26" w:rsidRDefault="00A904EC" w:rsidP="00A904EC">
            <w:pPr>
              <w:rPr>
                <w:rFonts w:ascii="Arial" w:hAnsi="Arial" w:cs="Arial"/>
                <w:sz w:val="18"/>
                <w:szCs w:val="18"/>
              </w:rPr>
            </w:pPr>
            <w:r w:rsidRPr="00120C26">
              <w:rPr>
                <w:rFonts w:ascii="Arial" w:hAnsi="Arial" w:cs="Arial"/>
                <w:sz w:val="18"/>
                <w:szCs w:val="18"/>
              </w:rPr>
              <w:t>Lubbock County For all TSP Use</w:t>
            </w:r>
          </w:p>
        </w:tc>
      </w:tr>
      <w:tr w:rsidR="00A904EC"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A904EC" w:rsidRPr="00120C26" w:rsidRDefault="00A904EC" w:rsidP="00A904EC">
            <w:pPr>
              <w:rPr>
                <w:rFonts w:ascii="Arial" w:hAnsi="Arial" w:cs="Arial"/>
                <w:sz w:val="18"/>
                <w:szCs w:val="18"/>
              </w:rPr>
            </w:pPr>
            <w:r w:rsidRPr="00120C26">
              <w:rPr>
                <w:rFonts w:ascii="Arial" w:hAnsi="Arial" w:cs="Arial"/>
                <w:sz w:val="18"/>
                <w:szCs w:val="18"/>
              </w:rPr>
              <w:t>Lynn County For all TSP Use</w:t>
            </w:r>
          </w:p>
        </w:tc>
      </w:tr>
      <w:tr w:rsidR="00A904EC"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A904EC" w:rsidRPr="00120C26" w:rsidRDefault="00A904EC" w:rsidP="00A904EC">
            <w:pPr>
              <w:rPr>
                <w:rFonts w:ascii="Arial" w:hAnsi="Arial" w:cs="Arial"/>
                <w:sz w:val="18"/>
                <w:szCs w:val="18"/>
              </w:rPr>
            </w:pPr>
            <w:r w:rsidRPr="00120C26">
              <w:rPr>
                <w:rFonts w:ascii="Arial" w:hAnsi="Arial" w:cs="Arial"/>
                <w:sz w:val="18"/>
                <w:szCs w:val="18"/>
              </w:rPr>
              <w:t>McCulloch County For all TSP Use</w:t>
            </w:r>
          </w:p>
        </w:tc>
      </w:tr>
      <w:tr w:rsidR="00A904EC"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A904EC" w:rsidRPr="00120C26" w:rsidRDefault="00A904EC" w:rsidP="00A904EC">
            <w:pPr>
              <w:rPr>
                <w:rFonts w:ascii="Arial" w:hAnsi="Arial" w:cs="Arial"/>
                <w:sz w:val="18"/>
                <w:szCs w:val="18"/>
              </w:rPr>
            </w:pPr>
            <w:r w:rsidRPr="00120C26">
              <w:rPr>
                <w:rFonts w:ascii="Arial" w:hAnsi="Arial" w:cs="Arial"/>
                <w:sz w:val="18"/>
                <w:szCs w:val="18"/>
              </w:rPr>
              <w:t>McLennan County For all TSP Use</w:t>
            </w:r>
          </w:p>
        </w:tc>
      </w:tr>
      <w:tr w:rsidR="00A904EC"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A904EC" w:rsidRPr="00120C26" w:rsidRDefault="00A904EC" w:rsidP="00A904EC">
            <w:pPr>
              <w:rPr>
                <w:rFonts w:ascii="Arial" w:hAnsi="Arial" w:cs="Arial"/>
                <w:sz w:val="18"/>
                <w:szCs w:val="18"/>
              </w:rPr>
            </w:pPr>
            <w:r w:rsidRPr="00120C26">
              <w:rPr>
                <w:rFonts w:ascii="Arial" w:hAnsi="Arial" w:cs="Arial"/>
                <w:sz w:val="18"/>
                <w:szCs w:val="18"/>
              </w:rPr>
              <w:t>McMullen County For all TSP Use</w:t>
            </w:r>
          </w:p>
        </w:tc>
      </w:tr>
      <w:tr w:rsidR="00A904EC"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A904EC" w:rsidRPr="00120C26" w:rsidRDefault="00A904EC" w:rsidP="00A904EC">
            <w:pPr>
              <w:rPr>
                <w:rFonts w:ascii="Arial" w:hAnsi="Arial" w:cs="Arial"/>
                <w:sz w:val="18"/>
                <w:szCs w:val="18"/>
              </w:rPr>
            </w:pPr>
            <w:r w:rsidRPr="00120C26">
              <w:rPr>
                <w:rFonts w:ascii="Arial" w:hAnsi="Arial" w:cs="Arial"/>
                <w:sz w:val="18"/>
                <w:szCs w:val="18"/>
              </w:rPr>
              <w:t>Madison County For all TSP Use</w:t>
            </w:r>
          </w:p>
        </w:tc>
      </w:tr>
      <w:tr w:rsidR="00A904EC"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A904EC" w:rsidRPr="00120C26" w:rsidRDefault="00A904EC" w:rsidP="00A904EC">
            <w:pPr>
              <w:rPr>
                <w:rFonts w:ascii="Arial" w:hAnsi="Arial" w:cs="Arial"/>
                <w:sz w:val="18"/>
                <w:szCs w:val="18"/>
              </w:rPr>
            </w:pPr>
            <w:r w:rsidRPr="00120C26">
              <w:rPr>
                <w:rFonts w:ascii="Arial" w:hAnsi="Arial" w:cs="Arial"/>
                <w:sz w:val="18"/>
                <w:szCs w:val="18"/>
              </w:rPr>
              <w:t>Marion County For all TSP Use</w:t>
            </w:r>
          </w:p>
        </w:tc>
      </w:tr>
      <w:tr w:rsidR="00A904EC"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A904EC" w:rsidRPr="00120C26" w:rsidRDefault="00A904EC" w:rsidP="00A904EC">
            <w:pPr>
              <w:rPr>
                <w:rFonts w:ascii="Arial" w:hAnsi="Arial" w:cs="Arial"/>
                <w:sz w:val="18"/>
                <w:szCs w:val="18"/>
              </w:rPr>
            </w:pPr>
            <w:r w:rsidRPr="00120C26">
              <w:rPr>
                <w:rFonts w:ascii="Arial" w:hAnsi="Arial" w:cs="Arial"/>
                <w:sz w:val="18"/>
                <w:szCs w:val="18"/>
              </w:rPr>
              <w:t>Martin County For all TSP Use</w:t>
            </w:r>
          </w:p>
        </w:tc>
      </w:tr>
      <w:tr w:rsidR="00A904EC"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A904EC" w:rsidRPr="00120C26" w:rsidRDefault="00A904EC" w:rsidP="00A904EC">
            <w:pPr>
              <w:rPr>
                <w:rFonts w:ascii="Arial" w:hAnsi="Arial" w:cs="Arial"/>
                <w:sz w:val="18"/>
                <w:szCs w:val="18"/>
              </w:rPr>
            </w:pPr>
            <w:r w:rsidRPr="00120C26">
              <w:rPr>
                <w:rFonts w:ascii="Arial" w:hAnsi="Arial" w:cs="Arial"/>
                <w:sz w:val="18"/>
                <w:szCs w:val="18"/>
              </w:rPr>
              <w:t>Mason County For all TSP Use</w:t>
            </w:r>
          </w:p>
        </w:tc>
      </w:tr>
      <w:tr w:rsidR="00A904EC"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A904EC" w:rsidRPr="00120C26" w:rsidRDefault="00A904EC" w:rsidP="00A904EC">
            <w:pPr>
              <w:rPr>
                <w:rFonts w:ascii="Arial" w:hAnsi="Arial" w:cs="Arial"/>
                <w:sz w:val="18"/>
                <w:szCs w:val="18"/>
              </w:rPr>
            </w:pPr>
            <w:r w:rsidRPr="00120C26">
              <w:rPr>
                <w:rFonts w:ascii="Arial" w:hAnsi="Arial" w:cs="Arial"/>
                <w:sz w:val="18"/>
                <w:szCs w:val="18"/>
              </w:rPr>
              <w:t>Matagorda County For all TSP Use</w:t>
            </w:r>
          </w:p>
        </w:tc>
      </w:tr>
      <w:tr w:rsidR="00A904EC"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A904EC" w:rsidRPr="00120C26" w:rsidRDefault="00A904EC" w:rsidP="00A904EC">
            <w:pPr>
              <w:rPr>
                <w:rFonts w:ascii="Arial" w:hAnsi="Arial" w:cs="Arial"/>
                <w:sz w:val="18"/>
                <w:szCs w:val="18"/>
              </w:rPr>
            </w:pPr>
            <w:r w:rsidRPr="00120C26">
              <w:rPr>
                <w:rFonts w:ascii="Arial" w:hAnsi="Arial" w:cs="Arial"/>
                <w:sz w:val="18"/>
                <w:szCs w:val="18"/>
              </w:rPr>
              <w:t>Maverick County For all TSP Use</w:t>
            </w:r>
          </w:p>
        </w:tc>
      </w:tr>
      <w:tr w:rsidR="00A904EC"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A904EC" w:rsidRPr="00120C26" w:rsidRDefault="00A904EC" w:rsidP="00A904EC">
            <w:pPr>
              <w:rPr>
                <w:rFonts w:ascii="Arial" w:hAnsi="Arial" w:cs="Arial"/>
                <w:sz w:val="18"/>
                <w:szCs w:val="18"/>
              </w:rPr>
            </w:pPr>
            <w:r w:rsidRPr="00120C26">
              <w:rPr>
                <w:rFonts w:ascii="Arial" w:hAnsi="Arial" w:cs="Arial"/>
                <w:sz w:val="18"/>
                <w:szCs w:val="18"/>
              </w:rPr>
              <w:t>Medina County For all TSP Use</w:t>
            </w:r>
          </w:p>
        </w:tc>
      </w:tr>
      <w:tr w:rsidR="00A904EC"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A904EC" w:rsidRPr="00120C26" w:rsidRDefault="00A904EC" w:rsidP="00A904EC">
            <w:pPr>
              <w:rPr>
                <w:rFonts w:ascii="Arial" w:hAnsi="Arial" w:cs="Arial"/>
                <w:sz w:val="18"/>
                <w:szCs w:val="18"/>
              </w:rPr>
            </w:pPr>
            <w:r w:rsidRPr="00120C26">
              <w:rPr>
                <w:rFonts w:ascii="Arial" w:hAnsi="Arial" w:cs="Arial"/>
                <w:sz w:val="18"/>
                <w:szCs w:val="18"/>
              </w:rPr>
              <w:t>Menard County For all TSP Use</w:t>
            </w:r>
          </w:p>
        </w:tc>
      </w:tr>
      <w:tr w:rsidR="00A904EC"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A904EC" w:rsidRPr="00120C26" w:rsidRDefault="00A904EC" w:rsidP="00A904EC">
            <w:pPr>
              <w:rPr>
                <w:rFonts w:ascii="Arial" w:hAnsi="Arial" w:cs="Arial"/>
                <w:sz w:val="18"/>
                <w:szCs w:val="18"/>
              </w:rPr>
            </w:pPr>
            <w:r w:rsidRPr="00120C26">
              <w:rPr>
                <w:rFonts w:ascii="Arial" w:hAnsi="Arial" w:cs="Arial"/>
                <w:sz w:val="18"/>
                <w:szCs w:val="18"/>
              </w:rPr>
              <w:t>Midland County For all TSP Use</w:t>
            </w:r>
          </w:p>
        </w:tc>
      </w:tr>
      <w:tr w:rsidR="00A904EC"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A904EC" w:rsidRPr="00120C26" w:rsidRDefault="00A904EC" w:rsidP="00A904EC">
            <w:pPr>
              <w:rPr>
                <w:rFonts w:ascii="Arial" w:hAnsi="Arial" w:cs="Arial"/>
                <w:sz w:val="18"/>
                <w:szCs w:val="18"/>
              </w:rPr>
            </w:pPr>
            <w:r w:rsidRPr="00120C26">
              <w:rPr>
                <w:rFonts w:ascii="Arial" w:hAnsi="Arial" w:cs="Arial"/>
                <w:sz w:val="18"/>
                <w:szCs w:val="18"/>
              </w:rPr>
              <w:t>Milam County For all TSP Use</w:t>
            </w:r>
          </w:p>
        </w:tc>
      </w:tr>
      <w:tr w:rsidR="00A904EC"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A904EC" w:rsidRPr="00120C26" w:rsidRDefault="00A904EC" w:rsidP="00A904EC">
            <w:pPr>
              <w:rPr>
                <w:rFonts w:ascii="Arial" w:hAnsi="Arial" w:cs="Arial"/>
                <w:sz w:val="18"/>
                <w:szCs w:val="18"/>
              </w:rPr>
            </w:pPr>
            <w:r w:rsidRPr="00120C26">
              <w:rPr>
                <w:rFonts w:ascii="Arial" w:hAnsi="Arial" w:cs="Arial"/>
                <w:sz w:val="18"/>
                <w:szCs w:val="18"/>
              </w:rPr>
              <w:t>Mills County For all TSP Use</w:t>
            </w:r>
          </w:p>
        </w:tc>
      </w:tr>
      <w:tr w:rsidR="00A904EC"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A904EC" w:rsidRPr="00120C26" w:rsidRDefault="00A904EC" w:rsidP="00A904EC">
            <w:pPr>
              <w:rPr>
                <w:rFonts w:ascii="Arial" w:hAnsi="Arial" w:cs="Arial"/>
                <w:sz w:val="18"/>
                <w:szCs w:val="18"/>
              </w:rPr>
            </w:pPr>
            <w:r w:rsidRPr="00120C26">
              <w:rPr>
                <w:rFonts w:ascii="Arial" w:hAnsi="Arial" w:cs="Arial"/>
                <w:sz w:val="18"/>
                <w:szCs w:val="18"/>
              </w:rPr>
              <w:t>Mitchell County For all TSP Use</w:t>
            </w:r>
          </w:p>
        </w:tc>
      </w:tr>
      <w:tr w:rsidR="00A904EC"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A904EC" w:rsidRPr="00120C26" w:rsidRDefault="00A904EC" w:rsidP="00A904EC">
            <w:pPr>
              <w:rPr>
                <w:rFonts w:ascii="Arial" w:hAnsi="Arial" w:cs="Arial"/>
                <w:sz w:val="18"/>
                <w:szCs w:val="18"/>
              </w:rPr>
            </w:pPr>
            <w:r w:rsidRPr="00120C26">
              <w:rPr>
                <w:rFonts w:ascii="Arial" w:hAnsi="Arial" w:cs="Arial"/>
                <w:sz w:val="18"/>
                <w:szCs w:val="18"/>
              </w:rPr>
              <w:t>Montague County For all TSP Use</w:t>
            </w:r>
          </w:p>
        </w:tc>
      </w:tr>
      <w:tr w:rsidR="00A904EC"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A904EC" w:rsidRPr="00120C26" w:rsidRDefault="00A904EC" w:rsidP="00A904EC">
            <w:pPr>
              <w:rPr>
                <w:rFonts w:ascii="Arial" w:hAnsi="Arial" w:cs="Arial"/>
                <w:sz w:val="18"/>
                <w:szCs w:val="18"/>
              </w:rPr>
            </w:pPr>
            <w:r w:rsidRPr="00120C26">
              <w:rPr>
                <w:rFonts w:ascii="Arial" w:hAnsi="Arial" w:cs="Arial"/>
                <w:sz w:val="18"/>
                <w:szCs w:val="18"/>
              </w:rPr>
              <w:t>Montgomery County For all TSP Use</w:t>
            </w:r>
          </w:p>
        </w:tc>
      </w:tr>
      <w:tr w:rsidR="00A904EC"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A904EC" w:rsidRPr="00120C26" w:rsidRDefault="00A904EC" w:rsidP="00A904EC">
            <w:pPr>
              <w:rPr>
                <w:rFonts w:ascii="Arial" w:hAnsi="Arial" w:cs="Arial"/>
                <w:sz w:val="18"/>
                <w:szCs w:val="18"/>
              </w:rPr>
            </w:pPr>
            <w:r w:rsidRPr="00120C26">
              <w:rPr>
                <w:rFonts w:ascii="Arial" w:hAnsi="Arial" w:cs="Arial"/>
                <w:sz w:val="18"/>
                <w:szCs w:val="18"/>
              </w:rPr>
              <w:t>Moore County For all TSP Use</w:t>
            </w:r>
          </w:p>
        </w:tc>
      </w:tr>
      <w:tr w:rsidR="00A904EC"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A904EC" w:rsidRPr="00120C26" w:rsidRDefault="00A904EC" w:rsidP="00A904EC">
            <w:pPr>
              <w:rPr>
                <w:rFonts w:ascii="Arial" w:hAnsi="Arial" w:cs="Arial"/>
                <w:sz w:val="18"/>
                <w:szCs w:val="18"/>
              </w:rPr>
            </w:pPr>
            <w:r w:rsidRPr="00120C26">
              <w:rPr>
                <w:rFonts w:ascii="Arial" w:hAnsi="Arial" w:cs="Arial"/>
                <w:sz w:val="18"/>
                <w:szCs w:val="18"/>
              </w:rPr>
              <w:t>Morris County For all TSP Use</w:t>
            </w:r>
          </w:p>
        </w:tc>
      </w:tr>
      <w:tr w:rsidR="00A904EC"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A904EC" w:rsidRPr="00120C26" w:rsidRDefault="00A904EC" w:rsidP="00A904EC">
            <w:pPr>
              <w:rPr>
                <w:rFonts w:ascii="Arial" w:hAnsi="Arial" w:cs="Arial"/>
                <w:sz w:val="18"/>
                <w:szCs w:val="18"/>
              </w:rPr>
            </w:pPr>
            <w:r w:rsidRPr="00120C26">
              <w:rPr>
                <w:rFonts w:ascii="Arial" w:hAnsi="Arial" w:cs="Arial"/>
                <w:sz w:val="18"/>
                <w:szCs w:val="18"/>
              </w:rPr>
              <w:t>Motley County For all TSP Use</w:t>
            </w:r>
          </w:p>
        </w:tc>
      </w:tr>
      <w:tr w:rsidR="00A904EC"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A904EC" w:rsidRPr="00120C26" w:rsidRDefault="00A904EC" w:rsidP="00A904EC">
            <w:pPr>
              <w:rPr>
                <w:rFonts w:ascii="Arial" w:hAnsi="Arial" w:cs="Arial"/>
                <w:sz w:val="18"/>
                <w:szCs w:val="18"/>
              </w:rPr>
            </w:pPr>
            <w:r w:rsidRPr="00120C26">
              <w:rPr>
                <w:rFonts w:ascii="Arial" w:hAnsi="Arial" w:cs="Arial"/>
                <w:sz w:val="18"/>
                <w:szCs w:val="18"/>
              </w:rPr>
              <w:t>Nacogdoches County For all TSP Use</w:t>
            </w:r>
          </w:p>
        </w:tc>
      </w:tr>
      <w:tr w:rsidR="00A904EC"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A904EC" w:rsidRPr="00120C26" w:rsidRDefault="00A904EC" w:rsidP="00A904EC">
            <w:pPr>
              <w:rPr>
                <w:rFonts w:ascii="Arial" w:hAnsi="Arial" w:cs="Arial"/>
                <w:sz w:val="18"/>
                <w:szCs w:val="18"/>
              </w:rPr>
            </w:pPr>
            <w:r w:rsidRPr="00120C26">
              <w:rPr>
                <w:rFonts w:ascii="Arial" w:hAnsi="Arial" w:cs="Arial"/>
                <w:sz w:val="18"/>
                <w:szCs w:val="18"/>
              </w:rPr>
              <w:t>Navarro County For all TSP Use</w:t>
            </w:r>
          </w:p>
        </w:tc>
      </w:tr>
      <w:tr w:rsidR="00A904EC"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A904EC" w:rsidRPr="00120C26" w:rsidRDefault="00A904EC" w:rsidP="00A904EC">
            <w:pPr>
              <w:rPr>
                <w:rFonts w:ascii="Arial" w:hAnsi="Arial" w:cs="Arial"/>
                <w:sz w:val="18"/>
                <w:szCs w:val="18"/>
              </w:rPr>
            </w:pPr>
            <w:r w:rsidRPr="00120C26">
              <w:rPr>
                <w:rFonts w:ascii="Arial" w:hAnsi="Arial" w:cs="Arial"/>
                <w:sz w:val="18"/>
                <w:szCs w:val="18"/>
              </w:rPr>
              <w:t>Newton County For all TSP Use</w:t>
            </w:r>
          </w:p>
        </w:tc>
      </w:tr>
      <w:tr w:rsidR="00A904EC"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A904EC" w:rsidRPr="00120C26" w:rsidRDefault="00A904EC" w:rsidP="00A904EC">
            <w:pPr>
              <w:rPr>
                <w:rFonts w:ascii="Arial" w:hAnsi="Arial" w:cs="Arial"/>
                <w:sz w:val="18"/>
                <w:szCs w:val="18"/>
              </w:rPr>
            </w:pPr>
            <w:r w:rsidRPr="00120C26">
              <w:rPr>
                <w:rFonts w:ascii="Arial" w:hAnsi="Arial" w:cs="Arial"/>
                <w:sz w:val="18"/>
                <w:szCs w:val="18"/>
              </w:rPr>
              <w:t>Nolan County For all TSP Use</w:t>
            </w:r>
          </w:p>
        </w:tc>
      </w:tr>
      <w:tr w:rsidR="00A904EC"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A904EC" w:rsidRPr="00120C26" w:rsidRDefault="00A904EC" w:rsidP="00A904EC">
            <w:pPr>
              <w:rPr>
                <w:rFonts w:ascii="Arial" w:hAnsi="Arial" w:cs="Arial"/>
                <w:sz w:val="18"/>
                <w:szCs w:val="18"/>
              </w:rPr>
            </w:pPr>
            <w:r w:rsidRPr="00120C26">
              <w:rPr>
                <w:rFonts w:ascii="Arial" w:hAnsi="Arial" w:cs="Arial"/>
                <w:sz w:val="18"/>
                <w:szCs w:val="18"/>
              </w:rPr>
              <w:t>Nueces County For all TSP Use</w:t>
            </w:r>
          </w:p>
        </w:tc>
      </w:tr>
      <w:tr w:rsidR="00A904EC"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A904EC" w:rsidRPr="00120C26" w:rsidRDefault="00A904EC" w:rsidP="00A904EC">
            <w:pPr>
              <w:rPr>
                <w:rFonts w:ascii="Arial" w:hAnsi="Arial" w:cs="Arial"/>
                <w:sz w:val="18"/>
                <w:szCs w:val="18"/>
              </w:rPr>
            </w:pPr>
            <w:r w:rsidRPr="00120C26">
              <w:rPr>
                <w:rFonts w:ascii="Arial" w:hAnsi="Arial" w:cs="Arial"/>
                <w:sz w:val="18"/>
                <w:szCs w:val="18"/>
              </w:rPr>
              <w:t>Ochiltree County For all TSP Use</w:t>
            </w:r>
          </w:p>
        </w:tc>
      </w:tr>
      <w:tr w:rsidR="00A904EC"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A904EC" w:rsidRPr="00120C26" w:rsidRDefault="00A904EC" w:rsidP="00A904EC">
            <w:pPr>
              <w:rPr>
                <w:rFonts w:ascii="Arial" w:hAnsi="Arial" w:cs="Arial"/>
                <w:sz w:val="18"/>
                <w:szCs w:val="18"/>
              </w:rPr>
            </w:pPr>
            <w:r w:rsidRPr="00120C26">
              <w:rPr>
                <w:rFonts w:ascii="Arial" w:hAnsi="Arial" w:cs="Arial"/>
                <w:sz w:val="18"/>
                <w:szCs w:val="18"/>
              </w:rPr>
              <w:t>Oldham County For all TSP Use</w:t>
            </w:r>
          </w:p>
        </w:tc>
      </w:tr>
      <w:tr w:rsidR="00A904EC"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A904EC" w:rsidRPr="00120C26" w:rsidRDefault="00A904EC" w:rsidP="00A904EC">
            <w:pPr>
              <w:rPr>
                <w:rFonts w:ascii="Arial" w:hAnsi="Arial" w:cs="Arial"/>
                <w:sz w:val="18"/>
                <w:szCs w:val="18"/>
              </w:rPr>
            </w:pPr>
            <w:r w:rsidRPr="00120C26">
              <w:rPr>
                <w:rFonts w:ascii="Arial" w:hAnsi="Arial" w:cs="Arial"/>
                <w:sz w:val="18"/>
                <w:szCs w:val="18"/>
              </w:rPr>
              <w:t>Orange County For all TSP Use</w:t>
            </w:r>
          </w:p>
        </w:tc>
      </w:tr>
      <w:tr w:rsidR="00A904EC"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A904EC" w:rsidRPr="00120C26" w:rsidRDefault="00A904EC" w:rsidP="00A904EC">
            <w:pPr>
              <w:rPr>
                <w:rFonts w:ascii="Arial" w:hAnsi="Arial" w:cs="Arial"/>
                <w:sz w:val="18"/>
                <w:szCs w:val="18"/>
              </w:rPr>
            </w:pPr>
            <w:r w:rsidRPr="00120C26">
              <w:rPr>
                <w:rFonts w:ascii="Arial" w:hAnsi="Arial" w:cs="Arial"/>
                <w:sz w:val="18"/>
                <w:szCs w:val="18"/>
              </w:rPr>
              <w:t>Palo Pinto County For all TSP Use</w:t>
            </w:r>
          </w:p>
        </w:tc>
      </w:tr>
      <w:tr w:rsidR="00A904EC"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A904EC" w:rsidRPr="00120C26" w:rsidRDefault="00A904EC" w:rsidP="00A904EC">
            <w:pPr>
              <w:rPr>
                <w:rFonts w:ascii="Arial" w:hAnsi="Arial" w:cs="Arial"/>
                <w:sz w:val="18"/>
                <w:szCs w:val="18"/>
              </w:rPr>
            </w:pPr>
            <w:r w:rsidRPr="00120C26">
              <w:rPr>
                <w:rFonts w:ascii="Arial" w:hAnsi="Arial" w:cs="Arial"/>
                <w:sz w:val="18"/>
                <w:szCs w:val="18"/>
              </w:rPr>
              <w:t>Panola County For all TSP Use</w:t>
            </w:r>
          </w:p>
        </w:tc>
      </w:tr>
      <w:tr w:rsidR="00A904EC"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A904EC" w:rsidRPr="00120C26" w:rsidRDefault="00A904EC" w:rsidP="00A904EC">
            <w:pPr>
              <w:rPr>
                <w:rFonts w:ascii="Arial" w:hAnsi="Arial" w:cs="Arial"/>
                <w:sz w:val="18"/>
                <w:szCs w:val="18"/>
              </w:rPr>
            </w:pPr>
            <w:r w:rsidRPr="00120C26">
              <w:rPr>
                <w:rFonts w:ascii="Arial" w:hAnsi="Arial" w:cs="Arial"/>
                <w:sz w:val="18"/>
                <w:szCs w:val="18"/>
              </w:rPr>
              <w:t>Parker County For all TSP Use</w:t>
            </w:r>
          </w:p>
        </w:tc>
      </w:tr>
      <w:tr w:rsidR="00A904EC"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A904EC" w:rsidRPr="00120C26" w:rsidRDefault="00A904EC" w:rsidP="00A904EC">
            <w:pPr>
              <w:rPr>
                <w:rFonts w:ascii="Arial" w:hAnsi="Arial" w:cs="Arial"/>
                <w:sz w:val="18"/>
                <w:szCs w:val="18"/>
              </w:rPr>
            </w:pPr>
            <w:r w:rsidRPr="00120C26">
              <w:rPr>
                <w:rFonts w:ascii="Arial" w:hAnsi="Arial" w:cs="Arial"/>
                <w:sz w:val="18"/>
                <w:szCs w:val="18"/>
              </w:rPr>
              <w:t>Parmer County For all TSP Use</w:t>
            </w:r>
          </w:p>
        </w:tc>
      </w:tr>
      <w:tr w:rsidR="00A904EC"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A904EC" w:rsidRPr="00120C26" w:rsidRDefault="00A904EC" w:rsidP="00A904EC">
            <w:pPr>
              <w:rPr>
                <w:rFonts w:ascii="Arial" w:hAnsi="Arial" w:cs="Arial"/>
                <w:sz w:val="18"/>
                <w:szCs w:val="18"/>
              </w:rPr>
            </w:pPr>
            <w:r w:rsidRPr="00120C26">
              <w:rPr>
                <w:rFonts w:ascii="Arial" w:hAnsi="Arial" w:cs="Arial"/>
                <w:sz w:val="18"/>
                <w:szCs w:val="18"/>
              </w:rPr>
              <w:t>Pecos County For all TSP Use</w:t>
            </w:r>
          </w:p>
        </w:tc>
      </w:tr>
      <w:tr w:rsidR="00A904EC"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A904EC" w:rsidRPr="00120C26" w:rsidRDefault="00A904EC" w:rsidP="00A904EC">
            <w:pPr>
              <w:rPr>
                <w:rFonts w:ascii="Arial" w:hAnsi="Arial" w:cs="Arial"/>
                <w:sz w:val="18"/>
                <w:szCs w:val="18"/>
              </w:rPr>
            </w:pPr>
            <w:r w:rsidRPr="00120C26">
              <w:rPr>
                <w:rFonts w:ascii="Arial" w:hAnsi="Arial" w:cs="Arial"/>
                <w:sz w:val="18"/>
                <w:szCs w:val="18"/>
              </w:rPr>
              <w:t>Polk County For all TSP Use</w:t>
            </w:r>
          </w:p>
        </w:tc>
      </w:tr>
      <w:tr w:rsidR="00A904EC"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A904EC" w:rsidRPr="00120C26" w:rsidRDefault="00A904EC" w:rsidP="00A904EC">
            <w:pPr>
              <w:rPr>
                <w:rFonts w:ascii="Arial" w:hAnsi="Arial" w:cs="Arial"/>
                <w:sz w:val="18"/>
                <w:szCs w:val="18"/>
              </w:rPr>
            </w:pPr>
            <w:r w:rsidRPr="00120C26">
              <w:rPr>
                <w:rFonts w:ascii="Arial" w:hAnsi="Arial" w:cs="Arial"/>
                <w:sz w:val="18"/>
                <w:szCs w:val="18"/>
              </w:rPr>
              <w:t>Potter County For all TSP Use</w:t>
            </w:r>
          </w:p>
        </w:tc>
      </w:tr>
      <w:tr w:rsidR="00A904EC"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A904EC" w:rsidRPr="00120C26" w:rsidRDefault="00A904EC" w:rsidP="00A904EC">
            <w:pPr>
              <w:rPr>
                <w:rFonts w:ascii="Arial" w:hAnsi="Arial" w:cs="Arial"/>
                <w:sz w:val="18"/>
                <w:szCs w:val="18"/>
              </w:rPr>
            </w:pPr>
            <w:r w:rsidRPr="00120C26">
              <w:rPr>
                <w:rFonts w:ascii="Arial" w:hAnsi="Arial" w:cs="Arial"/>
                <w:sz w:val="18"/>
                <w:szCs w:val="18"/>
              </w:rPr>
              <w:t>Presidio County For all TSP Use</w:t>
            </w:r>
          </w:p>
        </w:tc>
      </w:tr>
      <w:tr w:rsidR="00A904EC"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A904EC" w:rsidRPr="00120C26" w:rsidRDefault="00A904EC" w:rsidP="00A904EC">
            <w:pPr>
              <w:rPr>
                <w:rFonts w:ascii="Arial" w:hAnsi="Arial" w:cs="Arial"/>
                <w:sz w:val="18"/>
                <w:szCs w:val="18"/>
              </w:rPr>
            </w:pPr>
            <w:r w:rsidRPr="00120C26">
              <w:rPr>
                <w:rFonts w:ascii="Arial" w:hAnsi="Arial" w:cs="Arial"/>
                <w:sz w:val="18"/>
                <w:szCs w:val="18"/>
              </w:rPr>
              <w:t>Rains County For all TSP Use</w:t>
            </w:r>
          </w:p>
        </w:tc>
      </w:tr>
      <w:tr w:rsidR="00A904EC"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A904EC" w:rsidRPr="00120C26" w:rsidRDefault="00A904EC" w:rsidP="00A904EC">
            <w:pPr>
              <w:rPr>
                <w:rFonts w:ascii="Arial" w:hAnsi="Arial" w:cs="Arial"/>
                <w:sz w:val="18"/>
                <w:szCs w:val="18"/>
              </w:rPr>
            </w:pPr>
            <w:r w:rsidRPr="00120C26">
              <w:rPr>
                <w:rFonts w:ascii="Arial" w:hAnsi="Arial" w:cs="Arial"/>
                <w:sz w:val="18"/>
                <w:szCs w:val="18"/>
              </w:rPr>
              <w:t>Randall County For all TSP Use</w:t>
            </w:r>
          </w:p>
        </w:tc>
      </w:tr>
      <w:tr w:rsidR="00A904EC"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A904EC" w:rsidRPr="00120C26" w:rsidRDefault="00A904EC" w:rsidP="00A904EC">
            <w:pPr>
              <w:rPr>
                <w:rFonts w:ascii="Arial" w:hAnsi="Arial" w:cs="Arial"/>
                <w:sz w:val="18"/>
                <w:szCs w:val="18"/>
              </w:rPr>
            </w:pPr>
            <w:r w:rsidRPr="00120C26">
              <w:rPr>
                <w:rFonts w:ascii="Arial" w:hAnsi="Arial" w:cs="Arial"/>
                <w:sz w:val="18"/>
                <w:szCs w:val="18"/>
              </w:rPr>
              <w:t>Reagan County For all TSP Use</w:t>
            </w:r>
          </w:p>
        </w:tc>
      </w:tr>
      <w:tr w:rsidR="00A904EC"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A904EC" w:rsidRPr="00120C26" w:rsidRDefault="00A904EC" w:rsidP="00A904EC">
            <w:pPr>
              <w:rPr>
                <w:rFonts w:ascii="Arial" w:hAnsi="Arial" w:cs="Arial"/>
                <w:sz w:val="18"/>
                <w:szCs w:val="18"/>
              </w:rPr>
            </w:pPr>
            <w:r w:rsidRPr="00120C26">
              <w:rPr>
                <w:rFonts w:ascii="Arial" w:hAnsi="Arial" w:cs="Arial"/>
                <w:sz w:val="18"/>
                <w:szCs w:val="18"/>
              </w:rPr>
              <w:t>Real County For all TSP Use</w:t>
            </w:r>
          </w:p>
        </w:tc>
      </w:tr>
      <w:tr w:rsidR="00A904EC"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A904EC" w:rsidRPr="00120C26" w:rsidRDefault="00A904EC" w:rsidP="00A904EC">
            <w:pPr>
              <w:rPr>
                <w:rFonts w:ascii="Arial" w:hAnsi="Arial" w:cs="Arial"/>
                <w:sz w:val="18"/>
                <w:szCs w:val="18"/>
              </w:rPr>
            </w:pPr>
            <w:r w:rsidRPr="00120C26">
              <w:rPr>
                <w:rFonts w:ascii="Arial" w:hAnsi="Arial" w:cs="Arial"/>
                <w:sz w:val="18"/>
                <w:szCs w:val="18"/>
              </w:rPr>
              <w:t>Red River County For all TSP Use</w:t>
            </w:r>
          </w:p>
        </w:tc>
      </w:tr>
      <w:tr w:rsidR="00A904EC"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A904EC" w:rsidRPr="00120C26" w:rsidRDefault="00A904EC" w:rsidP="00A904EC">
            <w:pPr>
              <w:rPr>
                <w:rFonts w:ascii="Arial" w:hAnsi="Arial" w:cs="Arial"/>
                <w:sz w:val="18"/>
                <w:szCs w:val="18"/>
              </w:rPr>
            </w:pPr>
            <w:r w:rsidRPr="00120C26">
              <w:rPr>
                <w:rFonts w:ascii="Arial" w:hAnsi="Arial" w:cs="Arial"/>
                <w:sz w:val="18"/>
                <w:szCs w:val="18"/>
              </w:rPr>
              <w:t>Reeves County For all TSP Use</w:t>
            </w:r>
          </w:p>
        </w:tc>
      </w:tr>
      <w:tr w:rsidR="00A904EC"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A904EC" w:rsidRPr="00120C26" w:rsidRDefault="00A904EC" w:rsidP="00A904EC">
            <w:pPr>
              <w:rPr>
                <w:rFonts w:ascii="Arial" w:hAnsi="Arial" w:cs="Arial"/>
                <w:sz w:val="18"/>
                <w:szCs w:val="18"/>
              </w:rPr>
            </w:pPr>
            <w:r w:rsidRPr="00120C26">
              <w:rPr>
                <w:rFonts w:ascii="Arial" w:hAnsi="Arial" w:cs="Arial"/>
                <w:sz w:val="18"/>
                <w:szCs w:val="18"/>
              </w:rPr>
              <w:t>Refugio County For all TSP Use</w:t>
            </w:r>
          </w:p>
        </w:tc>
      </w:tr>
      <w:tr w:rsidR="00A904EC"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A904EC" w:rsidRPr="00120C26" w:rsidRDefault="00A904EC" w:rsidP="00A904EC">
            <w:pPr>
              <w:rPr>
                <w:rFonts w:ascii="Arial" w:hAnsi="Arial" w:cs="Arial"/>
                <w:sz w:val="18"/>
                <w:szCs w:val="18"/>
              </w:rPr>
            </w:pPr>
            <w:r w:rsidRPr="00120C26">
              <w:rPr>
                <w:rFonts w:ascii="Arial" w:hAnsi="Arial" w:cs="Arial"/>
                <w:sz w:val="18"/>
                <w:szCs w:val="18"/>
              </w:rPr>
              <w:t>Roberts County For all TSP Use</w:t>
            </w:r>
          </w:p>
        </w:tc>
      </w:tr>
      <w:tr w:rsidR="00A904EC"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A904EC" w:rsidRPr="00120C26" w:rsidRDefault="00A904EC" w:rsidP="00A904EC">
            <w:pPr>
              <w:rPr>
                <w:rFonts w:ascii="Arial" w:hAnsi="Arial" w:cs="Arial"/>
                <w:sz w:val="18"/>
                <w:szCs w:val="18"/>
              </w:rPr>
            </w:pPr>
            <w:r w:rsidRPr="00120C26">
              <w:rPr>
                <w:rFonts w:ascii="Arial" w:hAnsi="Arial" w:cs="Arial"/>
                <w:sz w:val="18"/>
                <w:szCs w:val="18"/>
              </w:rPr>
              <w:t>Robertson County For all TSP Use</w:t>
            </w:r>
          </w:p>
        </w:tc>
      </w:tr>
      <w:tr w:rsidR="00A904EC"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A904EC" w:rsidRPr="00120C26" w:rsidRDefault="00A904EC" w:rsidP="00A904EC">
            <w:pPr>
              <w:rPr>
                <w:rFonts w:ascii="Arial" w:hAnsi="Arial" w:cs="Arial"/>
                <w:sz w:val="18"/>
                <w:szCs w:val="18"/>
              </w:rPr>
            </w:pPr>
            <w:r w:rsidRPr="00120C26">
              <w:rPr>
                <w:rFonts w:ascii="Arial" w:hAnsi="Arial" w:cs="Arial"/>
                <w:sz w:val="18"/>
                <w:szCs w:val="18"/>
              </w:rPr>
              <w:t>Rockwall County For all TSP Use</w:t>
            </w:r>
          </w:p>
        </w:tc>
      </w:tr>
      <w:tr w:rsidR="00A904EC"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A904EC" w:rsidRPr="00120C26" w:rsidRDefault="00A904EC" w:rsidP="00A904EC">
            <w:pPr>
              <w:rPr>
                <w:rFonts w:ascii="Arial" w:hAnsi="Arial" w:cs="Arial"/>
                <w:sz w:val="18"/>
                <w:szCs w:val="18"/>
              </w:rPr>
            </w:pPr>
            <w:r w:rsidRPr="00120C26">
              <w:rPr>
                <w:rFonts w:ascii="Arial" w:hAnsi="Arial" w:cs="Arial"/>
                <w:sz w:val="18"/>
                <w:szCs w:val="18"/>
              </w:rPr>
              <w:t>Runnels County For all TSP Use</w:t>
            </w:r>
          </w:p>
        </w:tc>
      </w:tr>
      <w:tr w:rsidR="00A904EC"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A904EC" w:rsidRPr="00120C26" w:rsidRDefault="00A904EC" w:rsidP="00A904EC">
            <w:pPr>
              <w:rPr>
                <w:rFonts w:ascii="Arial" w:hAnsi="Arial" w:cs="Arial"/>
                <w:sz w:val="18"/>
                <w:szCs w:val="18"/>
              </w:rPr>
            </w:pPr>
            <w:r w:rsidRPr="00120C26">
              <w:rPr>
                <w:rFonts w:ascii="Arial" w:hAnsi="Arial" w:cs="Arial"/>
                <w:sz w:val="18"/>
                <w:szCs w:val="18"/>
              </w:rPr>
              <w:t>Rusk County For all TSP Use</w:t>
            </w:r>
          </w:p>
        </w:tc>
      </w:tr>
      <w:tr w:rsidR="00A904EC"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A904EC" w:rsidRPr="00120C26" w:rsidRDefault="00A904EC" w:rsidP="00A904EC">
            <w:pPr>
              <w:rPr>
                <w:rFonts w:ascii="Arial" w:hAnsi="Arial" w:cs="Arial"/>
                <w:sz w:val="18"/>
                <w:szCs w:val="18"/>
              </w:rPr>
            </w:pPr>
            <w:r w:rsidRPr="00120C26">
              <w:rPr>
                <w:rFonts w:ascii="Arial" w:hAnsi="Arial" w:cs="Arial"/>
                <w:sz w:val="18"/>
                <w:szCs w:val="18"/>
              </w:rPr>
              <w:t>Sabine County For all TSP Use</w:t>
            </w:r>
          </w:p>
        </w:tc>
      </w:tr>
      <w:tr w:rsidR="00A904EC"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A904EC" w:rsidRPr="00120C26" w:rsidRDefault="00A904EC" w:rsidP="00A904EC">
            <w:pPr>
              <w:rPr>
                <w:rFonts w:ascii="Arial" w:hAnsi="Arial" w:cs="Arial"/>
                <w:sz w:val="18"/>
                <w:szCs w:val="18"/>
              </w:rPr>
            </w:pPr>
            <w:r w:rsidRPr="00120C26">
              <w:rPr>
                <w:rFonts w:ascii="Arial" w:hAnsi="Arial" w:cs="Arial"/>
                <w:sz w:val="18"/>
                <w:szCs w:val="18"/>
              </w:rPr>
              <w:t>San Augustine County For all TSP Use</w:t>
            </w:r>
          </w:p>
        </w:tc>
      </w:tr>
      <w:tr w:rsidR="00A904EC"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A904EC" w:rsidRPr="00120C26" w:rsidRDefault="00A904EC" w:rsidP="00A904EC">
            <w:pPr>
              <w:rPr>
                <w:rFonts w:ascii="Arial" w:hAnsi="Arial" w:cs="Arial"/>
                <w:sz w:val="18"/>
                <w:szCs w:val="18"/>
              </w:rPr>
            </w:pPr>
            <w:r w:rsidRPr="00120C26">
              <w:rPr>
                <w:rFonts w:ascii="Arial" w:hAnsi="Arial" w:cs="Arial"/>
                <w:sz w:val="18"/>
                <w:szCs w:val="18"/>
              </w:rPr>
              <w:t>San Jacinto County For all TSP Use</w:t>
            </w:r>
          </w:p>
        </w:tc>
      </w:tr>
      <w:tr w:rsidR="00A904EC"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A904EC" w:rsidRPr="00120C26" w:rsidRDefault="00A904EC" w:rsidP="00A904EC">
            <w:pPr>
              <w:rPr>
                <w:rFonts w:ascii="Arial" w:hAnsi="Arial" w:cs="Arial"/>
                <w:sz w:val="18"/>
                <w:szCs w:val="18"/>
              </w:rPr>
            </w:pPr>
            <w:r w:rsidRPr="00120C26">
              <w:rPr>
                <w:rFonts w:ascii="Arial" w:hAnsi="Arial" w:cs="Arial"/>
                <w:sz w:val="18"/>
                <w:szCs w:val="18"/>
              </w:rPr>
              <w:t>San Patricio County For all TSP Use</w:t>
            </w:r>
          </w:p>
        </w:tc>
      </w:tr>
      <w:tr w:rsidR="00A904EC"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A904EC" w:rsidRPr="00120C26" w:rsidRDefault="00A904EC" w:rsidP="00A904EC">
            <w:pPr>
              <w:rPr>
                <w:rFonts w:ascii="Arial" w:hAnsi="Arial" w:cs="Arial"/>
                <w:sz w:val="18"/>
                <w:szCs w:val="18"/>
              </w:rPr>
            </w:pPr>
            <w:r w:rsidRPr="00120C26">
              <w:rPr>
                <w:rFonts w:ascii="Arial" w:hAnsi="Arial" w:cs="Arial"/>
                <w:sz w:val="18"/>
                <w:szCs w:val="18"/>
              </w:rPr>
              <w:t>San Saba County For all TSP Use</w:t>
            </w:r>
          </w:p>
        </w:tc>
      </w:tr>
      <w:tr w:rsidR="00A904EC"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A904EC" w:rsidRPr="00120C26" w:rsidRDefault="00A904EC" w:rsidP="00A904EC">
            <w:pPr>
              <w:rPr>
                <w:rFonts w:ascii="Arial" w:hAnsi="Arial" w:cs="Arial"/>
                <w:sz w:val="18"/>
                <w:szCs w:val="18"/>
              </w:rPr>
            </w:pPr>
            <w:r w:rsidRPr="00120C26">
              <w:rPr>
                <w:rFonts w:ascii="Arial" w:hAnsi="Arial" w:cs="Arial"/>
                <w:sz w:val="18"/>
                <w:szCs w:val="18"/>
              </w:rPr>
              <w:t>Schleicher County For all TSP Use</w:t>
            </w:r>
          </w:p>
        </w:tc>
      </w:tr>
      <w:tr w:rsidR="00A904EC"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A904EC" w:rsidRPr="00120C26" w:rsidRDefault="00A904EC" w:rsidP="00A904EC">
            <w:pPr>
              <w:rPr>
                <w:rFonts w:ascii="Arial" w:hAnsi="Arial" w:cs="Arial"/>
                <w:sz w:val="18"/>
                <w:szCs w:val="18"/>
              </w:rPr>
            </w:pPr>
            <w:r w:rsidRPr="00120C26">
              <w:rPr>
                <w:rFonts w:ascii="Arial" w:hAnsi="Arial" w:cs="Arial"/>
                <w:sz w:val="18"/>
                <w:szCs w:val="18"/>
              </w:rPr>
              <w:t>Scurry County For all TSP Use</w:t>
            </w:r>
          </w:p>
        </w:tc>
      </w:tr>
      <w:tr w:rsidR="00A904EC"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A904EC" w:rsidRPr="00120C26" w:rsidRDefault="00A904EC" w:rsidP="00A904EC">
            <w:pPr>
              <w:rPr>
                <w:rFonts w:ascii="Arial" w:hAnsi="Arial" w:cs="Arial"/>
                <w:sz w:val="18"/>
                <w:szCs w:val="18"/>
              </w:rPr>
            </w:pPr>
            <w:r w:rsidRPr="00120C26">
              <w:rPr>
                <w:rFonts w:ascii="Arial" w:hAnsi="Arial" w:cs="Arial"/>
                <w:sz w:val="18"/>
                <w:szCs w:val="18"/>
              </w:rPr>
              <w:t>Shackelford County For all TSP Use</w:t>
            </w:r>
          </w:p>
        </w:tc>
      </w:tr>
      <w:tr w:rsidR="00A904EC"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A904EC" w:rsidRPr="00120C26" w:rsidRDefault="00A904EC" w:rsidP="00A904EC">
            <w:pPr>
              <w:rPr>
                <w:rFonts w:ascii="Arial" w:hAnsi="Arial" w:cs="Arial"/>
                <w:sz w:val="18"/>
                <w:szCs w:val="18"/>
              </w:rPr>
            </w:pPr>
            <w:r w:rsidRPr="00120C26">
              <w:rPr>
                <w:rFonts w:ascii="Arial" w:hAnsi="Arial" w:cs="Arial"/>
                <w:sz w:val="18"/>
                <w:szCs w:val="18"/>
              </w:rPr>
              <w:t>Shelby County For all TSP Use</w:t>
            </w:r>
          </w:p>
        </w:tc>
      </w:tr>
      <w:tr w:rsidR="00A904EC"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A904EC" w:rsidRPr="00120C26" w:rsidRDefault="00A904EC" w:rsidP="00A904EC">
            <w:pPr>
              <w:rPr>
                <w:rFonts w:ascii="Arial" w:hAnsi="Arial" w:cs="Arial"/>
                <w:sz w:val="18"/>
                <w:szCs w:val="18"/>
              </w:rPr>
            </w:pPr>
            <w:r w:rsidRPr="00120C26">
              <w:rPr>
                <w:rFonts w:ascii="Arial" w:hAnsi="Arial" w:cs="Arial"/>
                <w:sz w:val="18"/>
                <w:szCs w:val="18"/>
              </w:rPr>
              <w:t>Sherman County For all TSP Use</w:t>
            </w:r>
          </w:p>
        </w:tc>
      </w:tr>
      <w:tr w:rsidR="00A904EC"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A904EC" w:rsidRPr="00120C26" w:rsidRDefault="00A904EC" w:rsidP="00A904EC">
            <w:pPr>
              <w:rPr>
                <w:rFonts w:ascii="Arial" w:hAnsi="Arial" w:cs="Arial"/>
                <w:sz w:val="18"/>
                <w:szCs w:val="18"/>
              </w:rPr>
            </w:pPr>
            <w:r w:rsidRPr="00120C26">
              <w:rPr>
                <w:rFonts w:ascii="Arial" w:hAnsi="Arial" w:cs="Arial"/>
                <w:sz w:val="18"/>
                <w:szCs w:val="18"/>
              </w:rPr>
              <w:t>Smith County For all TSP Use</w:t>
            </w:r>
          </w:p>
        </w:tc>
      </w:tr>
      <w:tr w:rsidR="00A904EC"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A904EC" w:rsidRPr="00120C26" w:rsidRDefault="00A904EC" w:rsidP="00A904EC">
            <w:pPr>
              <w:rPr>
                <w:rFonts w:ascii="Arial" w:hAnsi="Arial" w:cs="Arial"/>
                <w:sz w:val="18"/>
                <w:szCs w:val="18"/>
              </w:rPr>
            </w:pPr>
            <w:r w:rsidRPr="00120C26">
              <w:rPr>
                <w:rFonts w:ascii="Arial" w:hAnsi="Arial" w:cs="Arial"/>
                <w:sz w:val="18"/>
                <w:szCs w:val="18"/>
              </w:rPr>
              <w:t>Somervell County For all TSP Use</w:t>
            </w:r>
          </w:p>
        </w:tc>
      </w:tr>
      <w:tr w:rsidR="00A904EC"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A904EC" w:rsidRPr="00120C26" w:rsidRDefault="00A904EC" w:rsidP="00A904EC">
            <w:pPr>
              <w:rPr>
                <w:rFonts w:ascii="Arial" w:hAnsi="Arial" w:cs="Arial"/>
                <w:sz w:val="18"/>
                <w:szCs w:val="18"/>
              </w:rPr>
            </w:pPr>
            <w:r w:rsidRPr="00120C26">
              <w:rPr>
                <w:rFonts w:ascii="Arial" w:hAnsi="Arial" w:cs="Arial"/>
                <w:sz w:val="18"/>
                <w:szCs w:val="18"/>
              </w:rPr>
              <w:t>Starr County For all TSP Use</w:t>
            </w:r>
          </w:p>
        </w:tc>
      </w:tr>
      <w:tr w:rsidR="00A904EC"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A904EC" w:rsidRPr="00120C26" w:rsidRDefault="00A904EC" w:rsidP="00A904EC">
            <w:pPr>
              <w:rPr>
                <w:rFonts w:ascii="Arial" w:hAnsi="Arial" w:cs="Arial"/>
                <w:sz w:val="18"/>
                <w:szCs w:val="18"/>
              </w:rPr>
            </w:pPr>
            <w:r w:rsidRPr="00120C26">
              <w:rPr>
                <w:rFonts w:ascii="Arial" w:hAnsi="Arial" w:cs="Arial"/>
                <w:sz w:val="18"/>
                <w:szCs w:val="18"/>
              </w:rPr>
              <w:t>Stephens County For all TSP Use</w:t>
            </w:r>
          </w:p>
        </w:tc>
      </w:tr>
      <w:tr w:rsidR="00A904EC"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A904EC" w:rsidRPr="00120C26" w:rsidRDefault="00A904EC" w:rsidP="00A904EC">
            <w:pPr>
              <w:rPr>
                <w:rFonts w:ascii="Arial" w:hAnsi="Arial" w:cs="Arial"/>
                <w:sz w:val="18"/>
                <w:szCs w:val="18"/>
              </w:rPr>
            </w:pPr>
            <w:r w:rsidRPr="00120C26">
              <w:rPr>
                <w:rFonts w:ascii="Arial" w:hAnsi="Arial" w:cs="Arial"/>
                <w:sz w:val="18"/>
                <w:szCs w:val="18"/>
              </w:rPr>
              <w:t>Sterling County For all TSP Use</w:t>
            </w:r>
          </w:p>
        </w:tc>
      </w:tr>
      <w:tr w:rsidR="00A904EC"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A904EC" w:rsidRPr="00120C26" w:rsidRDefault="00A904EC" w:rsidP="00A904EC">
            <w:pPr>
              <w:rPr>
                <w:rFonts w:ascii="Arial" w:hAnsi="Arial" w:cs="Arial"/>
                <w:sz w:val="18"/>
                <w:szCs w:val="18"/>
              </w:rPr>
            </w:pPr>
            <w:r w:rsidRPr="00120C26">
              <w:rPr>
                <w:rFonts w:ascii="Arial" w:hAnsi="Arial" w:cs="Arial"/>
                <w:sz w:val="18"/>
                <w:szCs w:val="18"/>
              </w:rPr>
              <w:t>Stonewall County For all TSP Use</w:t>
            </w:r>
          </w:p>
        </w:tc>
      </w:tr>
      <w:tr w:rsidR="00A904EC"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A904EC" w:rsidRPr="00120C26" w:rsidRDefault="00A904EC" w:rsidP="00A904EC">
            <w:pPr>
              <w:rPr>
                <w:rFonts w:ascii="Arial" w:hAnsi="Arial" w:cs="Arial"/>
                <w:sz w:val="18"/>
                <w:szCs w:val="18"/>
              </w:rPr>
            </w:pPr>
            <w:r w:rsidRPr="00120C26">
              <w:rPr>
                <w:rFonts w:ascii="Arial" w:hAnsi="Arial" w:cs="Arial"/>
                <w:sz w:val="18"/>
                <w:szCs w:val="18"/>
              </w:rPr>
              <w:t>Sutton County For all TSP Use</w:t>
            </w:r>
          </w:p>
        </w:tc>
      </w:tr>
      <w:tr w:rsidR="00A904EC"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A904EC" w:rsidRPr="00120C26" w:rsidRDefault="00A904EC" w:rsidP="00A904EC">
            <w:pPr>
              <w:rPr>
                <w:rFonts w:ascii="Arial" w:hAnsi="Arial" w:cs="Arial"/>
                <w:sz w:val="18"/>
                <w:szCs w:val="18"/>
              </w:rPr>
            </w:pPr>
            <w:r w:rsidRPr="00120C26">
              <w:rPr>
                <w:rFonts w:ascii="Arial" w:hAnsi="Arial" w:cs="Arial"/>
                <w:sz w:val="18"/>
                <w:szCs w:val="18"/>
              </w:rPr>
              <w:t>Swisher County For all TSP Use</w:t>
            </w:r>
          </w:p>
        </w:tc>
      </w:tr>
      <w:tr w:rsidR="00A904EC"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A904EC" w:rsidRPr="00120C26" w:rsidRDefault="00A904EC" w:rsidP="00A904EC">
            <w:pPr>
              <w:rPr>
                <w:rFonts w:ascii="Arial" w:hAnsi="Arial" w:cs="Arial"/>
                <w:sz w:val="18"/>
                <w:szCs w:val="18"/>
              </w:rPr>
            </w:pPr>
            <w:r w:rsidRPr="00120C26">
              <w:rPr>
                <w:rFonts w:ascii="Arial" w:hAnsi="Arial" w:cs="Arial"/>
                <w:sz w:val="18"/>
                <w:szCs w:val="18"/>
              </w:rPr>
              <w:t>Tarrant County For all TSP Use</w:t>
            </w:r>
          </w:p>
        </w:tc>
      </w:tr>
      <w:tr w:rsidR="00A904EC"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A904EC" w:rsidRPr="00120C26" w:rsidRDefault="00A904EC" w:rsidP="00A904EC">
            <w:pPr>
              <w:rPr>
                <w:rFonts w:ascii="Arial" w:hAnsi="Arial" w:cs="Arial"/>
                <w:sz w:val="18"/>
                <w:szCs w:val="18"/>
              </w:rPr>
            </w:pPr>
            <w:r w:rsidRPr="00120C26">
              <w:rPr>
                <w:rFonts w:ascii="Arial" w:hAnsi="Arial" w:cs="Arial"/>
                <w:sz w:val="18"/>
                <w:szCs w:val="18"/>
              </w:rPr>
              <w:t>Taylor County For all TSP Use</w:t>
            </w:r>
          </w:p>
        </w:tc>
      </w:tr>
      <w:tr w:rsidR="00A904EC"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A904EC" w:rsidRPr="00120C26" w:rsidRDefault="00A904EC" w:rsidP="00A904EC">
            <w:pPr>
              <w:rPr>
                <w:rFonts w:ascii="Arial" w:hAnsi="Arial" w:cs="Arial"/>
                <w:sz w:val="18"/>
                <w:szCs w:val="18"/>
              </w:rPr>
            </w:pPr>
            <w:r w:rsidRPr="00120C26">
              <w:rPr>
                <w:rFonts w:ascii="Arial" w:hAnsi="Arial" w:cs="Arial"/>
                <w:sz w:val="18"/>
                <w:szCs w:val="18"/>
              </w:rPr>
              <w:t>Terrell County For all TSP Use</w:t>
            </w:r>
          </w:p>
        </w:tc>
      </w:tr>
      <w:tr w:rsidR="00A904EC"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A904EC" w:rsidRPr="00120C26" w:rsidRDefault="00A904EC" w:rsidP="00A904EC">
            <w:pPr>
              <w:rPr>
                <w:rFonts w:ascii="Arial" w:hAnsi="Arial" w:cs="Arial"/>
                <w:sz w:val="18"/>
                <w:szCs w:val="18"/>
              </w:rPr>
            </w:pPr>
            <w:r w:rsidRPr="00120C26">
              <w:rPr>
                <w:rFonts w:ascii="Arial" w:hAnsi="Arial" w:cs="Arial"/>
                <w:sz w:val="18"/>
                <w:szCs w:val="18"/>
              </w:rPr>
              <w:t>Terry County For all TSP Use</w:t>
            </w:r>
          </w:p>
        </w:tc>
      </w:tr>
      <w:tr w:rsidR="00A904EC"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A904EC" w:rsidRPr="00120C26" w:rsidRDefault="00A904EC" w:rsidP="00A904EC">
            <w:pPr>
              <w:rPr>
                <w:rFonts w:ascii="Arial" w:hAnsi="Arial" w:cs="Arial"/>
                <w:sz w:val="18"/>
                <w:szCs w:val="18"/>
              </w:rPr>
            </w:pPr>
            <w:r w:rsidRPr="00120C26">
              <w:rPr>
                <w:rFonts w:ascii="Arial" w:hAnsi="Arial" w:cs="Arial"/>
                <w:sz w:val="18"/>
                <w:szCs w:val="18"/>
              </w:rPr>
              <w:t>Throckmorton County For all TSP Use</w:t>
            </w:r>
          </w:p>
        </w:tc>
      </w:tr>
      <w:tr w:rsidR="00A904EC"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A904EC" w:rsidRPr="00120C26" w:rsidRDefault="00A904EC" w:rsidP="00A904EC">
            <w:pPr>
              <w:rPr>
                <w:rFonts w:ascii="Arial" w:hAnsi="Arial" w:cs="Arial"/>
                <w:sz w:val="18"/>
                <w:szCs w:val="18"/>
              </w:rPr>
            </w:pPr>
            <w:r w:rsidRPr="00120C26">
              <w:rPr>
                <w:rFonts w:ascii="Arial" w:hAnsi="Arial" w:cs="Arial"/>
                <w:sz w:val="18"/>
                <w:szCs w:val="18"/>
              </w:rPr>
              <w:t>Titus County For all TSP Use</w:t>
            </w:r>
          </w:p>
        </w:tc>
      </w:tr>
      <w:tr w:rsidR="00A904EC"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A904EC" w:rsidRPr="00120C26" w:rsidRDefault="00A904EC" w:rsidP="00A904EC">
            <w:pPr>
              <w:rPr>
                <w:rFonts w:ascii="Arial" w:hAnsi="Arial" w:cs="Arial"/>
                <w:sz w:val="18"/>
                <w:szCs w:val="18"/>
              </w:rPr>
            </w:pPr>
            <w:r w:rsidRPr="00120C26">
              <w:rPr>
                <w:rFonts w:ascii="Arial" w:hAnsi="Arial" w:cs="Arial"/>
                <w:sz w:val="18"/>
                <w:szCs w:val="18"/>
              </w:rPr>
              <w:t>Tom Green County For all TSP Use</w:t>
            </w:r>
          </w:p>
        </w:tc>
      </w:tr>
      <w:tr w:rsidR="00A904EC"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A904EC" w:rsidRPr="00120C26" w:rsidRDefault="00A904EC" w:rsidP="00A904EC">
            <w:pPr>
              <w:rPr>
                <w:rFonts w:ascii="Arial" w:hAnsi="Arial" w:cs="Arial"/>
                <w:sz w:val="18"/>
                <w:szCs w:val="18"/>
              </w:rPr>
            </w:pPr>
            <w:r w:rsidRPr="00120C26">
              <w:rPr>
                <w:rFonts w:ascii="Arial" w:hAnsi="Arial" w:cs="Arial"/>
                <w:sz w:val="18"/>
                <w:szCs w:val="18"/>
              </w:rPr>
              <w:t>Travis County For all TSP Use</w:t>
            </w:r>
          </w:p>
        </w:tc>
      </w:tr>
      <w:tr w:rsidR="00A904EC"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A904EC" w:rsidRPr="00120C26" w:rsidRDefault="00A904EC" w:rsidP="00A904EC">
            <w:pPr>
              <w:rPr>
                <w:rFonts w:ascii="Arial" w:hAnsi="Arial" w:cs="Arial"/>
                <w:sz w:val="18"/>
                <w:szCs w:val="18"/>
              </w:rPr>
            </w:pPr>
            <w:r w:rsidRPr="00120C26">
              <w:rPr>
                <w:rFonts w:ascii="Arial" w:hAnsi="Arial" w:cs="Arial"/>
                <w:sz w:val="18"/>
                <w:szCs w:val="18"/>
              </w:rPr>
              <w:t>Trinity County For all TSP Use</w:t>
            </w:r>
          </w:p>
        </w:tc>
      </w:tr>
      <w:tr w:rsidR="00A904EC"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A904EC" w:rsidRPr="00120C26" w:rsidRDefault="00A904EC" w:rsidP="00A904EC">
            <w:pPr>
              <w:rPr>
                <w:rFonts w:ascii="Arial" w:hAnsi="Arial" w:cs="Arial"/>
                <w:sz w:val="18"/>
                <w:szCs w:val="18"/>
              </w:rPr>
            </w:pPr>
            <w:r w:rsidRPr="00120C26">
              <w:rPr>
                <w:rFonts w:ascii="Arial" w:hAnsi="Arial" w:cs="Arial"/>
                <w:sz w:val="18"/>
                <w:szCs w:val="18"/>
              </w:rPr>
              <w:t>Tyler County For all TSP Use</w:t>
            </w:r>
          </w:p>
        </w:tc>
      </w:tr>
      <w:tr w:rsidR="00A904EC"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A904EC" w:rsidRPr="00120C26" w:rsidRDefault="00A904EC" w:rsidP="00A904EC">
            <w:pPr>
              <w:rPr>
                <w:rFonts w:ascii="Arial" w:hAnsi="Arial" w:cs="Arial"/>
                <w:sz w:val="18"/>
                <w:szCs w:val="18"/>
              </w:rPr>
            </w:pPr>
            <w:r w:rsidRPr="00120C26">
              <w:rPr>
                <w:rFonts w:ascii="Arial" w:hAnsi="Arial" w:cs="Arial"/>
                <w:sz w:val="18"/>
                <w:szCs w:val="18"/>
              </w:rPr>
              <w:t>Upshur County For all TSP Use</w:t>
            </w:r>
          </w:p>
        </w:tc>
      </w:tr>
      <w:tr w:rsidR="00A904EC"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A904EC" w:rsidRPr="00120C26" w:rsidRDefault="00A904EC" w:rsidP="00A904EC">
            <w:pPr>
              <w:rPr>
                <w:rFonts w:ascii="Arial" w:hAnsi="Arial" w:cs="Arial"/>
                <w:sz w:val="18"/>
                <w:szCs w:val="18"/>
              </w:rPr>
            </w:pPr>
            <w:r w:rsidRPr="00120C26">
              <w:rPr>
                <w:rFonts w:ascii="Arial" w:hAnsi="Arial" w:cs="Arial"/>
                <w:sz w:val="18"/>
                <w:szCs w:val="18"/>
              </w:rPr>
              <w:t>Upton County For all TSP Use</w:t>
            </w:r>
          </w:p>
        </w:tc>
      </w:tr>
      <w:tr w:rsidR="00A904EC"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A904EC" w:rsidRPr="00120C26" w:rsidRDefault="00A904EC" w:rsidP="00A904EC">
            <w:pPr>
              <w:rPr>
                <w:rFonts w:ascii="Arial" w:hAnsi="Arial" w:cs="Arial"/>
                <w:sz w:val="18"/>
                <w:szCs w:val="18"/>
              </w:rPr>
            </w:pPr>
            <w:r w:rsidRPr="00120C26">
              <w:rPr>
                <w:rFonts w:ascii="Arial" w:hAnsi="Arial" w:cs="Arial"/>
                <w:sz w:val="18"/>
                <w:szCs w:val="18"/>
              </w:rPr>
              <w:t>Uvalde County For all TSP Use</w:t>
            </w:r>
          </w:p>
        </w:tc>
      </w:tr>
      <w:tr w:rsidR="00A904EC"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A904EC" w:rsidRPr="00120C26" w:rsidRDefault="00A904EC" w:rsidP="00A904EC">
            <w:pPr>
              <w:rPr>
                <w:rFonts w:ascii="Arial" w:hAnsi="Arial" w:cs="Arial"/>
                <w:sz w:val="18"/>
                <w:szCs w:val="18"/>
              </w:rPr>
            </w:pPr>
            <w:r w:rsidRPr="00120C26">
              <w:rPr>
                <w:rFonts w:ascii="Arial" w:hAnsi="Arial" w:cs="Arial"/>
                <w:sz w:val="18"/>
                <w:szCs w:val="18"/>
              </w:rPr>
              <w:t>Val Verde County For all TSP Use</w:t>
            </w:r>
          </w:p>
        </w:tc>
      </w:tr>
      <w:tr w:rsidR="00A904EC"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A904EC" w:rsidRPr="00120C26" w:rsidRDefault="00A904EC" w:rsidP="00A904EC">
            <w:pPr>
              <w:rPr>
                <w:rFonts w:ascii="Arial" w:hAnsi="Arial" w:cs="Arial"/>
                <w:sz w:val="18"/>
                <w:szCs w:val="18"/>
              </w:rPr>
            </w:pPr>
            <w:r w:rsidRPr="00120C26">
              <w:rPr>
                <w:rFonts w:ascii="Arial" w:hAnsi="Arial" w:cs="Arial"/>
                <w:sz w:val="18"/>
                <w:szCs w:val="18"/>
              </w:rPr>
              <w:t>Van Zandt County For all TSP Use</w:t>
            </w:r>
          </w:p>
        </w:tc>
      </w:tr>
      <w:tr w:rsidR="00A904EC"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A904EC" w:rsidRPr="00120C26" w:rsidRDefault="00A904EC" w:rsidP="00A904EC">
            <w:pPr>
              <w:rPr>
                <w:rFonts w:ascii="Arial" w:hAnsi="Arial" w:cs="Arial"/>
                <w:sz w:val="18"/>
                <w:szCs w:val="18"/>
              </w:rPr>
            </w:pPr>
            <w:r w:rsidRPr="00120C26">
              <w:rPr>
                <w:rFonts w:ascii="Arial" w:hAnsi="Arial" w:cs="Arial"/>
                <w:sz w:val="18"/>
                <w:szCs w:val="18"/>
              </w:rPr>
              <w:t>Victoria County For all TSP Use</w:t>
            </w:r>
          </w:p>
        </w:tc>
      </w:tr>
      <w:tr w:rsidR="00A904EC"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A904EC" w:rsidRPr="00120C26" w:rsidRDefault="00A904EC" w:rsidP="00A904EC">
            <w:pPr>
              <w:rPr>
                <w:rFonts w:ascii="Arial" w:hAnsi="Arial" w:cs="Arial"/>
                <w:sz w:val="18"/>
                <w:szCs w:val="18"/>
              </w:rPr>
            </w:pPr>
            <w:r w:rsidRPr="00120C26">
              <w:rPr>
                <w:rFonts w:ascii="Arial" w:hAnsi="Arial" w:cs="Arial"/>
                <w:sz w:val="18"/>
                <w:szCs w:val="18"/>
              </w:rPr>
              <w:t>Walker County For all TSP Use</w:t>
            </w:r>
          </w:p>
        </w:tc>
      </w:tr>
      <w:tr w:rsidR="00A904EC"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A904EC" w:rsidRPr="00120C26" w:rsidRDefault="00A904EC" w:rsidP="00A904EC">
            <w:pPr>
              <w:rPr>
                <w:rFonts w:ascii="Arial" w:hAnsi="Arial" w:cs="Arial"/>
                <w:sz w:val="18"/>
                <w:szCs w:val="18"/>
              </w:rPr>
            </w:pPr>
            <w:r w:rsidRPr="00120C26">
              <w:rPr>
                <w:rFonts w:ascii="Arial" w:hAnsi="Arial" w:cs="Arial"/>
                <w:sz w:val="18"/>
                <w:szCs w:val="18"/>
              </w:rPr>
              <w:t>Waller County For all TSP Use</w:t>
            </w:r>
          </w:p>
        </w:tc>
      </w:tr>
      <w:tr w:rsidR="00A904EC"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A904EC" w:rsidRPr="00120C26" w:rsidRDefault="00A904EC" w:rsidP="00A904EC">
            <w:pPr>
              <w:rPr>
                <w:rFonts w:ascii="Arial" w:hAnsi="Arial" w:cs="Arial"/>
                <w:sz w:val="18"/>
                <w:szCs w:val="18"/>
              </w:rPr>
            </w:pPr>
            <w:r w:rsidRPr="00120C26">
              <w:rPr>
                <w:rFonts w:ascii="Arial" w:hAnsi="Arial" w:cs="Arial"/>
                <w:sz w:val="18"/>
                <w:szCs w:val="18"/>
              </w:rPr>
              <w:t>Ward County For all TSP Use</w:t>
            </w:r>
          </w:p>
        </w:tc>
      </w:tr>
      <w:tr w:rsidR="00A904EC"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A904EC" w:rsidRPr="00120C26" w:rsidRDefault="00A904EC" w:rsidP="00A904EC">
            <w:pPr>
              <w:rPr>
                <w:rFonts w:ascii="Arial" w:hAnsi="Arial" w:cs="Arial"/>
                <w:sz w:val="18"/>
                <w:szCs w:val="18"/>
              </w:rPr>
            </w:pPr>
            <w:r w:rsidRPr="00120C26">
              <w:rPr>
                <w:rFonts w:ascii="Arial" w:hAnsi="Arial" w:cs="Arial"/>
                <w:sz w:val="18"/>
                <w:szCs w:val="18"/>
              </w:rPr>
              <w:t>Washington County For all TSP Use</w:t>
            </w:r>
          </w:p>
        </w:tc>
      </w:tr>
      <w:tr w:rsidR="00A904EC"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A904EC" w:rsidRPr="00120C26" w:rsidRDefault="00A904EC" w:rsidP="00A904EC">
            <w:pPr>
              <w:rPr>
                <w:rFonts w:ascii="Arial" w:hAnsi="Arial" w:cs="Arial"/>
                <w:sz w:val="18"/>
                <w:szCs w:val="18"/>
              </w:rPr>
            </w:pPr>
            <w:r w:rsidRPr="00120C26">
              <w:rPr>
                <w:rFonts w:ascii="Arial" w:hAnsi="Arial" w:cs="Arial"/>
                <w:sz w:val="18"/>
                <w:szCs w:val="18"/>
              </w:rPr>
              <w:t>Webb County For all TSP Use</w:t>
            </w:r>
          </w:p>
        </w:tc>
      </w:tr>
      <w:tr w:rsidR="00A904EC"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A904EC" w:rsidRPr="00120C26" w:rsidRDefault="00A904EC" w:rsidP="00A904EC">
            <w:pPr>
              <w:rPr>
                <w:rFonts w:ascii="Arial" w:hAnsi="Arial" w:cs="Arial"/>
                <w:sz w:val="18"/>
                <w:szCs w:val="18"/>
              </w:rPr>
            </w:pPr>
            <w:r w:rsidRPr="00120C26">
              <w:rPr>
                <w:rFonts w:ascii="Arial" w:hAnsi="Arial" w:cs="Arial"/>
                <w:sz w:val="18"/>
                <w:szCs w:val="18"/>
              </w:rPr>
              <w:t>Wharton County For all TSP Use</w:t>
            </w:r>
          </w:p>
        </w:tc>
      </w:tr>
      <w:tr w:rsidR="00A904EC"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A904EC" w:rsidRPr="00120C26" w:rsidRDefault="00A904EC" w:rsidP="00A904EC">
            <w:pPr>
              <w:rPr>
                <w:rFonts w:ascii="Arial" w:hAnsi="Arial" w:cs="Arial"/>
                <w:sz w:val="18"/>
                <w:szCs w:val="18"/>
              </w:rPr>
            </w:pPr>
            <w:r w:rsidRPr="00120C26">
              <w:rPr>
                <w:rFonts w:ascii="Arial" w:hAnsi="Arial" w:cs="Arial"/>
                <w:sz w:val="18"/>
                <w:szCs w:val="18"/>
              </w:rPr>
              <w:t>Wheeler County For all TSP Use</w:t>
            </w:r>
          </w:p>
        </w:tc>
      </w:tr>
      <w:tr w:rsidR="00A904EC"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A904EC" w:rsidRPr="00120C26" w:rsidRDefault="00A904EC" w:rsidP="00A904EC">
            <w:pPr>
              <w:rPr>
                <w:rFonts w:ascii="Arial" w:hAnsi="Arial" w:cs="Arial"/>
                <w:sz w:val="18"/>
                <w:szCs w:val="18"/>
              </w:rPr>
            </w:pPr>
            <w:r w:rsidRPr="00120C26">
              <w:rPr>
                <w:rFonts w:ascii="Arial" w:hAnsi="Arial" w:cs="Arial"/>
                <w:sz w:val="18"/>
                <w:szCs w:val="18"/>
              </w:rPr>
              <w:t>Wichita County For all TSP Use</w:t>
            </w:r>
          </w:p>
        </w:tc>
      </w:tr>
      <w:tr w:rsidR="00A904EC"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A904EC" w:rsidRPr="00120C26" w:rsidRDefault="00A904EC" w:rsidP="00A904EC">
            <w:pPr>
              <w:rPr>
                <w:rFonts w:ascii="Arial" w:hAnsi="Arial" w:cs="Arial"/>
                <w:sz w:val="18"/>
                <w:szCs w:val="18"/>
              </w:rPr>
            </w:pPr>
            <w:r w:rsidRPr="00120C26">
              <w:rPr>
                <w:rFonts w:ascii="Arial" w:hAnsi="Arial" w:cs="Arial"/>
                <w:sz w:val="18"/>
                <w:szCs w:val="18"/>
              </w:rPr>
              <w:t>Wilbarger County For all TSP Use</w:t>
            </w:r>
          </w:p>
        </w:tc>
      </w:tr>
      <w:tr w:rsidR="00A904EC"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A904EC" w:rsidRPr="00120C26" w:rsidRDefault="00A904EC" w:rsidP="00A904EC">
            <w:pPr>
              <w:rPr>
                <w:rFonts w:ascii="Arial" w:hAnsi="Arial" w:cs="Arial"/>
                <w:sz w:val="18"/>
                <w:szCs w:val="18"/>
              </w:rPr>
            </w:pPr>
            <w:r w:rsidRPr="00120C26">
              <w:rPr>
                <w:rFonts w:ascii="Arial" w:hAnsi="Arial" w:cs="Arial"/>
                <w:sz w:val="18"/>
                <w:szCs w:val="18"/>
              </w:rPr>
              <w:t>Willacy County For all TSP Use</w:t>
            </w:r>
          </w:p>
        </w:tc>
      </w:tr>
      <w:tr w:rsidR="00A904EC"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A904EC" w:rsidRPr="00120C26" w:rsidRDefault="00A904EC" w:rsidP="00A904EC">
            <w:pPr>
              <w:rPr>
                <w:rFonts w:ascii="Arial" w:hAnsi="Arial" w:cs="Arial"/>
                <w:sz w:val="18"/>
                <w:szCs w:val="18"/>
              </w:rPr>
            </w:pPr>
            <w:r w:rsidRPr="00120C26">
              <w:rPr>
                <w:rFonts w:ascii="Arial" w:hAnsi="Arial" w:cs="Arial"/>
                <w:sz w:val="18"/>
                <w:szCs w:val="18"/>
              </w:rPr>
              <w:t>Williamson County For all TSP Use</w:t>
            </w:r>
          </w:p>
        </w:tc>
      </w:tr>
      <w:tr w:rsidR="00A904EC"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A904EC" w:rsidRPr="00120C26" w:rsidRDefault="00A904EC" w:rsidP="00A904EC">
            <w:pPr>
              <w:rPr>
                <w:rFonts w:ascii="Arial" w:hAnsi="Arial" w:cs="Arial"/>
                <w:sz w:val="18"/>
                <w:szCs w:val="18"/>
              </w:rPr>
            </w:pPr>
            <w:r w:rsidRPr="00120C26">
              <w:rPr>
                <w:rFonts w:ascii="Arial" w:hAnsi="Arial" w:cs="Arial"/>
                <w:sz w:val="18"/>
                <w:szCs w:val="18"/>
              </w:rPr>
              <w:t>Wilson County For all TSP Use</w:t>
            </w:r>
          </w:p>
        </w:tc>
      </w:tr>
      <w:tr w:rsidR="00A904EC"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A904EC" w:rsidRPr="00120C26" w:rsidRDefault="00A904EC" w:rsidP="00A904EC">
            <w:pPr>
              <w:rPr>
                <w:rFonts w:ascii="Arial" w:hAnsi="Arial" w:cs="Arial"/>
                <w:sz w:val="18"/>
                <w:szCs w:val="18"/>
              </w:rPr>
            </w:pPr>
            <w:r w:rsidRPr="00120C26">
              <w:rPr>
                <w:rFonts w:ascii="Arial" w:hAnsi="Arial" w:cs="Arial"/>
                <w:sz w:val="18"/>
                <w:szCs w:val="18"/>
              </w:rPr>
              <w:t>Winkler County For all TSP Use</w:t>
            </w:r>
          </w:p>
        </w:tc>
      </w:tr>
      <w:tr w:rsidR="00A904EC"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A904EC" w:rsidRPr="00120C26" w:rsidRDefault="00A904EC" w:rsidP="00A904EC">
            <w:pPr>
              <w:rPr>
                <w:rFonts w:ascii="Arial" w:hAnsi="Arial" w:cs="Arial"/>
                <w:sz w:val="18"/>
                <w:szCs w:val="18"/>
              </w:rPr>
            </w:pPr>
            <w:r w:rsidRPr="00120C26">
              <w:rPr>
                <w:rFonts w:ascii="Arial" w:hAnsi="Arial" w:cs="Arial"/>
                <w:sz w:val="18"/>
                <w:szCs w:val="18"/>
              </w:rPr>
              <w:t>Wise County For all TSP Use</w:t>
            </w:r>
          </w:p>
        </w:tc>
      </w:tr>
      <w:tr w:rsidR="00A904EC"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A904EC" w:rsidRPr="00120C26" w:rsidRDefault="00A904EC" w:rsidP="00A904EC">
            <w:pPr>
              <w:rPr>
                <w:rFonts w:ascii="Arial" w:hAnsi="Arial" w:cs="Arial"/>
                <w:sz w:val="18"/>
                <w:szCs w:val="18"/>
              </w:rPr>
            </w:pPr>
            <w:r w:rsidRPr="00120C26">
              <w:rPr>
                <w:rFonts w:ascii="Arial" w:hAnsi="Arial" w:cs="Arial"/>
                <w:sz w:val="18"/>
                <w:szCs w:val="18"/>
              </w:rPr>
              <w:t>Wood County For all TSP Use</w:t>
            </w:r>
          </w:p>
        </w:tc>
      </w:tr>
      <w:tr w:rsidR="00A904EC"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A904EC" w:rsidRPr="00120C26" w:rsidRDefault="00A904EC" w:rsidP="00A904EC">
            <w:pPr>
              <w:rPr>
                <w:rFonts w:ascii="Arial" w:hAnsi="Arial" w:cs="Arial"/>
                <w:sz w:val="18"/>
                <w:szCs w:val="18"/>
              </w:rPr>
            </w:pPr>
            <w:r w:rsidRPr="00120C26">
              <w:rPr>
                <w:rFonts w:ascii="Arial" w:hAnsi="Arial" w:cs="Arial"/>
                <w:sz w:val="18"/>
                <w:szCs w:val="18"/>
              </w:rPr>
              <w:t>Yoakum County For all TSP Use</w:t>
            </w:r>
          </w:p>
        </w:tc>
      </w:tr>
      <w:tr w:rsidR="00A904EC"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A904EC" w:rsidRPr="00120C26" w:rsidRDefault="00A904EC" w:rsidP="00A904EC">
            <w:pPr>
              <w:rPr>
                <w:rFonts w:ascii="Arial" w:hAnsi="Arial" w:cs="Arial"/>
                <w:sz w:val="18"/>
                <w:szCs w:val="18"/>
              </w:rPr>
            </w:pPr>
            <w:r w:rsidRPr="00120C26">
              <w:rPr>
                <w:rFonts w:ascii="Arial" w:hAnsi="Arial" w:cs="Arial"/>
                <w:sz w:val="18"/>
                <w:szCs w:val="18"/>
              </w:rPr>
              <w:t>Young County For all TSP Use</w:t>
            </w:r>
          </w:p>
        </w:tc>
      </w:tr>
      <w:tr w:rsidR="00A904EC"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A904EC" w:rsidRPr="00120C26" w:rsidRDefault="00A904EC" w:rsidP="00A904EC">
            <w:pPr>
              <w:rPr>
                <w:rFonts w:ascii="Arial" w:hAnsi="Arial" w:cs="Arial"/>
                <w:sz w:val="18"/>
                <w:szCs w:val="18"/>
              </w:rPr>
            </w:pPr>
            <w:r w:rsidRPr="00120C26">
              <w:rPr>
                <w:rFonts w:ascii="Arial" w:hAnsi="Arial" w:cs="Arial"/>
                <w:sz w:val="18"/>
                <w:szCs w:val="18"/>
              </w:rPr>
              <w:t>Zapata County For all TSP Use</w:t>
            </w:r>
          </w:p>
        </w:tc>
      </w:tr>
      <w:tr w:rsidR="00A904EC"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A904EC" w:rsidRPr="00120C26" w:rsidRDefault="00A904EC" w:rsidP="00A904EC">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A904EC" w:rsidRPr="00120C26" w:rsidRDefault="00A904EC" w:rsidP="00A904EC">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379" w:name="_1310988758"/>
      <w:bookmarkEnd w:id="379"/>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77777777"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 Railroad HVDC, and Eagle Pass HVDC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77777777"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Eagle Pass,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A01D84" w14:paraId="749199F5" w14:textId="77777777" w:rsidTr="00557AE8">
        <w:trPr>
          <w:trHeight w:val="432"/>
        </w:trPr>
        <w:tc>
          <w:tcPr>
            <w:tcW w:w="2088" w:type="dxa"/>
          </w:tcPr>
          <w:p w14:paraId="507BD103" w14:textId="77777777" w:rsidR="00A01D84" w:rsidRDefault="00A01D84" w:rsidP="002505A1">
            <w:r>
              <w:t>Piedras Negras</w:t>
            </w:r>
          </w:p>
        </w:tc>
        <w:tc>
          <w:tcPr>
            <w:tcW w:w="1260" w:type="dxa"/>
          </w:tcPr>
          <w:p w14:paraId="390E3223" w14:textId="77777777" w:rsidR="00A01D84" w:rsidRDefault="00A01D84" w:rsidP="002505A1">
            <w:pPr>
              <w:jc w:val="center"/>
            </w:pPr>
            <w:r>
              <w:t>86110</w:t>
            </w:r>
          </w:p>
        </w:tc>
        <w:tc>
          <w:tcPr>
            <w:tcW w:w="1260" w:type="dxa"/>
          </w:tcPr>
          <w:p w14:paraId="70A63E94" w14:textId="77777777" w:rsidR="00A01D84" w:rsidRDefault="00A01D84" w:rsidP="002505A1">
            <w:pPr>
              <w:jc w:val="center"/>
            </w:pPr>
            <w:r>
              <w:t>138</w:t>
            </w:r>
          </w:p>
        </w:tc>
        <w:tc>
          <w:tcPr>
            <w:tcW w:w="2160" w:type="dxa"/>
          </w:tcPr>
          <w:p w14:paraId="34BBBA1D" w14:textId="77777777" w:rsidR="00A01D84" w:rsidRDefault="00A01D84" w:rsidP="002505A1">
            <w:pPr>
              <w:jc w:val="center"/>
            </w:pPr>
            <w:r>
              <w:t>Eagle Pass</w:t>
            </w:r>
          </w:p>
        </w:tc>
        <w:tc>
          <w:tcPr>
            <w:tcW w:w="1080" w:type="dxa"/>
          </w:tcPr>
          <w:p w14:paraId="20DFB83D" w14:textId="77777777" w:rsidR="00A01D84" w:rsidRDefault="00A01D84" w:rsidP="002505A1">
            <w:r>
              <w:t>86109</w:t>
            </w:r>
          </w:p>
        </w:tc>
        <w:tc>
          <w:tcPr>
            <w:tcW w:w="1008" w:type="dxa"/>
          </w:tcPr>
          <w:p w14:paraId="41ABBD7F" w14:textId="77777777" w:rsidR="00A01D84" w:rsidRDefault="00A01D84" w:rsidP="002505A1">
            <w:pPr>
              <w:jc w:val="center"/>
            </w:pPr>
            <w:r>
              <w:t>138</w:t>
            </w:r>
          </w:p>
        </w:tc>
      </w:tr>
      <w:tr w:rsidR="00A01D84" w14:paraId="0FCF585A" w14:textId="77777777" w:rsidTr="00557AE8">
        <w:trPr>
          <w:trHeight w:val="432"/>
        </w:trPr>
        <w:tc>
          <w:tcPr>
            <w:tcW w:w="2088" w:type="dxa"/>
          </w:tcPr>
          <w:p w14:paraId="10CC50A1" w14:textId="77777777" w:rsidR="00A01D84" w:rsidRDefault="00A01D84" w:rsidP="002505A1">
            <w:r>
              <w:t>Ciudad Industrial</w:t>
            </w:r>
          </w:p>
        </w:tc>
        <w:tc>
          <w:tcPr>
            <w:tcW w:w="1260" w:type="dxa"/>
          </w:tcPr>
          <w:p w14:paraId="093DF773" w14:textId="77777777" w:rsidR="00A01D84" w:rsidRDefault="00A01D84" w:rsidP="002505A1">
            <w:pPr>
              <w:jc w:val="center"/>
            </w:pPr>
            <w:r>
              <w:t>86105</w:t>
            </w:r>
          </w:p>
        </w:tc>
        <w:tc>
          <w:tcPr>
            <w:tcW w:w="1260" w:type="dxa"/>
          </w:tcPr>
          <w:p w14:paraId="294AAAC7" w14:textId="77777777" w:rsidR="00A01D84" w:rsidRDefault="00A01D84" w:rsidP="002505A1">
            <w:pPr>
              <w:jc w:val="center"/>
            </w:pPr>
            <w:r>
              <w:t>230</w:t>
            </w:r>
          </w:p>
        </w:tc>
        <w:tc>
          <w:tcPr>
            <w:tcW w:w="2160" w:type="dxa"/>
          </w:tcPr>
          <w:p w14:paraId="30867062" w14:textId="77777777" w:rsidR="00A01D84" w:rsidRDefault="00A01D84" w:rsidP="002505A1">
            <w:pPr>
              <w:jc w:val="center"/>
            </w:pPr>
            <w:r>
              <w:t>Laredo VFT</w:t>
            </w:r>
          </w:p>
        </w:tc>
        <w:tc>
          <w:tcPr>
            <w:tcW w:w="1080" w:type="dxa"/>
          </w:tcPr>
          <w:p w14:paraId="30921C25" w14:textId="77777777" w:rsidR="00A01D84" w:rsidRDefault="00A01D84" w:rsidP="002505A1">
            <w:pPr>
              <w:jc w:val="center"/>
            </w:pPr>
            <w:r>
              <w:t>80168</w:t>
            </w:r>
          </w:p>
        </w:tc>
        <w:tc>
          <w:tcPr>
            <w:tcW w:w="1008" w:type="dxa"/>
          </w:tcPr>
          <w:p w14:paraId="704E8849" w14:textId="77777777" w:rsidR="00A01D84" w:rsidRDefault="00A01D84" w:rsidP="002505A1">
            <w:pPr>
              <w:jc w:val="center"/>
            </w:pPr>
            <w:r>
              <w:t>230</w:t>
            </w:r>
          </w:p>
        </w:tc>
      </w:tr>
      <w:tr w:rsidR="00A01D84" w14:paraId="21FAFB7B" w14:textId="77777777" w:rsidTr="00557AE8">
        <w:trPr>
          <w:trHeight w:val="432"/>
        </w:trPr>
        <w:tc>
          <w:tcPr>
            <w:tcW w:w="2088" w:type="dxa"/>
          </w:tcPr>
          <w:p w14:paraId="207D23AD" w14:textId="77777777" w:rsidR="00A01D84" w:rsidRDefault="00A01D84" w:rsidP="002505A1">
            <w:r>
              <w:t>Ciudad Industrial</w:t>
            </w:r>
          </w:p>
        </w:tc>
        <w:tc>
          <w:tcPr>
            <w:tcW w:w="1260" w:type="dxa"/>
          </w:tcPr>
          <w:p w14:paraId="7BCE796A" w14:textId="77777777" w:rsidR="00A01D84" w:rsidRDefault="00A01D84" w:rsidP="002505A1">
            <w:pPr>
              <w:jc w:val="center"/>
            </w:pPr>
            <w:r>
              <w:t>86104</w:t>
            </w:r>
          </w:p>
        </w:tc>
        <w:tc>
          <w:tcPr>
            <w:tcW w:w="1260" w:type="dxa"/>
          </w:tcPr>
          <w:p w14:paraId="3B14C1FB" w14:textId="77777777" w:rsidR="00A01D84" w:rsidRDefault="00A01D84" w:rsidP="002505A1">
            <w:pPr>
              <w:jc w:val="center"/>
            </w:pPr>
            <w:r>
              <w:t>138</w:t>
            </w:r>
          </w:p>
        </w:tc>
        <w:tc>
          <w:tcPr>
            <w:tcW w:w="2160" w:type="dxa"/>
          </w:tcPr>
          <w:p w14:paraId="2662985F" w14:textId="77777777" w:rsidR="00A01D84" w:rsidRDefault="00A01D84" w:rsidP="002505A1">
            <w:pPr>
              <w:jc w:val="center"/>
            </w:pPr>
            <w:r>
              <w:t>Laredo VFT</w:t>
            </w:r>
          </w:p>
        </w:tc>
        <w:tc>
          <w:tcPr>
            <w:tcW w:w="1080" w:type="dxa"/>
          </w:tcPr>
          <w:p w14:paraId="2F7C345A" w14:textId="77777777" w:rsidR="00A01D84" w:rsidRDefault="00A01D84" w:rsidP="002505A1">
            <w:pPr>
              <w:jc w:val="center"/>
            </w:pPr>
            <w:r>
              <w:t>80169</w:t>
            </w:r>
          </w:p>
        </w:tc>
        <w:tc>
          <w:tcPr>
            <w:tcW w:w="1008" w:type="dxa"/>
          </w:tcPr>
          <w:p w14:paraId="4AF1313E" w14:textId="77777777" w:rsidR="00A01D84" w:rsidRDefault="00A01D84" w:rsidP="002505A1">
            <w:pPr>
              <w:jc w:val="center"/>
            </w:pPr>
            <w:r>
              <w:t>138</w:t>
            </w:r>
          </w:p>
        </w:tc>
      </w:tr>
      <w:tr w:rsidR="00A01D84" w14:paraId="3CC5DDA7" w14:textId="77777777" w:rsidTr="00557AE8">
        <w:trPr>
          <w:trHeight w:val="432"/>
        </w:trPr>
        <w:tc>
          <w:tcPr>
            <w:tcW w:w="2088" w:type="dxa"/>
          </w:tcPr>
          <w:p w14:paraId="348E5D00" w14:textId="77777777" w:rsidR="00A01D84" w:rsidRDefault="00A01D84" w:rsidP="002505A1">
            <w:proofErr w:type="spellStart"/>
            <w:r>
              <w:t>Cumbres</w:t>
            </w:r>
            <w:proofErr w:type="spellEnd"/>
          </w:p>
        </w:tc>
        <w:tc>
          <w:tcPr>
            <w:tcW w:w="1260" w:type="dxa"/>
          </w:tcPr>
          <w:p w14:paraId="54928F22" w14:textId="77777777" w:rsidR="00A01D84" w:rsidRDefault="00A01D84" w:rsidP="002505A1">
            <w:pPr>
              <w:jc w:val="center"/>
            </w:pPr>
            <w:r>
              <w:t>86107</w:t>
            </w:r>
          </w:p>
        </w:tc>
        <w:tc>
          <w:tcPr>
            <w:tcW w:w="1260" w:type="dxa"/>
          </w:tcPr>
          <w:p w14:paraId="1589E5CB" w14:textId="77777777" w:rsidR="00A01D84" w:rsidRDefault="00A01D84" w:rsidP="002505A1">
            <w:pPr>
              <w:jc w:val="center"/>
            </w:pPr>
            <w:r>
              <w:t>138</w:t>
            </w:r>
          </w:p>
        </w:tc>
        <w:tc>
          <w:tcPr>
            <w:tcW w:w="2160" w:type="dxa"/>
          </w:tcPr>
          <w:p w14:paraId="66415970" w14:textId="77777777" w:rsidR="00A01D84" w:rsidRDefault="00A01D84" w:rsidP="002505A1">
            <w:pPr>
              <w:jc w:val="center"/>
            </w:pPr>
            <w:r>
              <w:t>Railroad</w:t>
            </w:r>
          </w:p>
        </w:tc>
        <w:tc>
          <w:tcPr>
            <w:tcW w:w="1080" w:type="dxa"/>
          </w:tcPr>
          <w:p w14:paraId="7410FC78" w14:textId="77777777" w:rsidR="00A01D84" w:rsidRDefault="00A01D84" w:rsidP="002505A1">
            <w:pPr>
              <w:jc w:val="center"/>
            </w:pPr>
            <w:r>
              <w:t>8395</w:t>
            </w:r>
          </w:p>
        </w:tc>
        <w:tc>
          <w:tcPr>
            <w:tcW w:w="1008" w:type="dxa"/>
          </w:tcPr>
          <w:p w14:paraId="4AB27F2E" w14:textId="77777777" w:rsidR="00A01D84" w:rsidRDefault="00A01D84" w:rsidP="002505A1">
            <w:pPr>
              <w:jc w:val="center"/>
            </w:pPr>
            <w:r>
              <w:t>138</w:t>
            </w:r>
          </w:p>
        </w:tc>
      </w:tr>
      <w:tr w:rsidR="00A01D84" w14:paraId="715D7ADC" w14:textId="77777777" w:rsidTr="00557AE8">
        <w:trPr>
          <w:trHeight w:val="432"/>
        </w:trPr>
        <w:tc>
          <w:tcPr>
            <w:tcW w:w="2088" w:type="dxa"/>
          </w:tcPr>
          <w:p w14:paraId="0DD5369F" w14:textId="77777777" w:rsidR="00A01D84" w:rsidRDefault="00A01D84" w:rsidP="002505A1">
            <w:proofErr w:type="spellStart"/>
            <w:r>
              <w:t>Cumbres</w:t>
            </w:r>
            <w:proofErr w:type="spellEnd"/>
          </w:p>
        </w:tc>
        <w:tc>
          <w:tcPr>
            <w:tcW w:w="1260" w:type="dxa"/>
          </w:tcPr>
          <w:p w14:paraId="479D3B44" w14:textId="77777777" w:rsidR="00A01D84" w:rsidRDefault="00A01D84" w:rsidP="002505A1">
            <w:pPr>
              <w:jc w:val="center"/>
            </w:pPr>
            <w:r>
              <w:t>86107</w:t>
            </w:r>
          </w:p>
        </w:tc>
        <w:tc>
          <w:tcPr>
            <w:tcW w:w="1260" w:type="dxa"/>
          </w:tcPr>
          <w:p w14:paraId="75F780CF" w14:textId="77777777" w:rsidR="00A01D84" w:rsidRDefault="00A01D84" w:rsidP="002505A1">
            <w:pPr>
              <w:jc w:val="center"/>
            </w:pPr>
            <w:r>
              <w:t>138</w:t>
            </w:r>
          </w:p>
        </w:tc>
        <w:tc>
          <w:tcPr>
            <w:tcW w:w="2160" w:type="dxa"/>
          </w:tcPr>
          <w:p w14:paraId="33156EA0" w14:textId="77777777" w:rsidR="00A01D84" w:rsidRDefault="00A01D84" w:rsidP="002505A1">
            <w:pPr>
              <w:jc w:val="center"/>
            </w:pPr>
            <w:r>
              <w:t>Frontera</w:t>
            </w:r>
          </w:p>
        </w:tc>
        <w:tc>
          <w:tcPr>
            <w:tcW w:w="1080" w:type="dxa"/>
          </w:tcPr>
          <w:p w14:paraId="5841B97B" w14:textId="77777777" w:rsidR="00A01D84" w:rsidRDefault="00A01D84" w:rsidP="002505A1">
            <w:pPr>
              <w:jc w:val="center"/>
            </w:pPr>
            <w:r>
              <w:t>86114</w:t>
            </w:r>
          </w:p>
        </w:tc>
        <w:tc>
          <w:tcPr>
            <w:tcW w:w="1008" w:type="dxa"/>
          </w:tcPr>
          <w:p w14:paraId="6C7576DA" w14:textId="77777777" w:rsidR="00A01D84" w:rsidRDefault="00A01D84" w:rsidP="002505A1">
            <w:pPr>
              <w:jc w:val="center"/>
            </w:pPr>
            <w:r>
              <w:t>138</w:t>
            </w:r>
          </w:p>
        </w:tc>
      </w:tr>
      <w:tr w:rsidR="00A01D84" w14:paraId="6E9CE4D3" w14:textId="77777777" w:rsidTr="00557AE8">
        <w:trPr>
          <w:trHeight w:val="432"/>
        </w:trPr>
        <w:tc>
          <w:tcPr>
            <w:tcW w:w="2088" w:type="dxa"/>
          </w:tcPr>
          <w:p w14:paraId="2A3F38E4" w14:textId="77777777" w:rsidR="00A01D84" w:rsidRDefault="00A01D84" w:rsidP="002505A1">
            <w:r>
              <w:t>Matamoras</w:t>
            </w:r>
          </w:p>
        </w:tc>
        <w:tc>
          <w:tcPr>
            <w:tcW w:w="1260" w:type="dxa"/>
          </w:tcPr>
          <w:p w14:paraId="56765D1E" w14:textId="77777777" w:rsidR="00A01D84" w:rsidRDefault="00A01D84" w:rsidP="002505A1">
            <w:pPr>
              <w:jc w:val="center"/>
            </w:pPr>
            <w:r>
              <w:t>86112</w:t>
            </w:r>
          </w:p>
        </w:tc>
        <w:tc>
          <w:tcPr>
            <w:tcW w:w="1260" w:type="dxa"/>
          </w:tcPr>
          <w:p w14:paraId="15DF1D05" w14:textId="77777777" w:rsidR="00A01D84" w:rsidRDefault="00A01D84" w:rsidP="002505A1">
            <w:pPr>
              <w:jc w:val="center"/>
            </w:pPr>
            <w:r>
              <w:t>138</w:t>
            </w:r>
          </w:p>
        </w:tc>
        <w:tc>
          <w:tcPr>
            <w:tcW w:w="2160" w:type="dxa"/>
          </w:tcPr>
          <w:p w14:paraId="2B69097B" w14:textId="77777777" w:rsidR="00A01D84" w:rsidRDefault="00A01D84" w:rsidP="002505A1">
            <w:pPr>
              <w:jc w:val="center"/>
            </w:pPr>
            <w:r>
              <w:t>Military Highway</w:t>
            </w:r>
          </w:p>
        </w:tc>
        <w:tc>
          <w:tcPr>
            <w:tcW w:w="1080" w:type="dxa"/>
          </w:tcPr>
          <w:p w14:paraId="779D8427" w14:textId="77777777" w:rsidR="00A01D84" w:rsidRDefault="00A01D84" w:rsidP="002505A1">
            <w:pPr>
              <w:jc w:val="center"/>
            </w:pPr>
            <w:r>
              <w:t>8339</w:t>
            </w:r>
          </w:p>
        </w:tc>
        <w:tc>
          <w:tcPr>
            <w:tcW w:w="1008" w:type="dxa"/>
          </w:tcPr>
          <w:p w14:paraId="70E3CF84" w14:textId="77777777" w:rsidR="00A01D84" w:rsidRDefault="00A01D84" w:rsidP="002505A1">
            <w:pPr>
              <w:jc w:val="center"/>
            </w:pPr>
            <w:r>
              <w:t>138</w:t>
            </w:r>
          </w:p>
        </w:tc>
      </w:tr>
      <w:tr w:rsidR="00A01D84" w14:paraId="3D8DD7AA" w14:textId="77777777" w:rsidTr="00557AE8">
        <w:trPr>
          <w:trHeight w:val="432"/>
        </w:trPr>
        <w:tc>
          <w:tcPr>
            <w:tcW w:w="2088" w:type="dxa"/>
          </w:tcPr>
          <w:p w14:paraId="140365D2" w14:textId="77777777" w:rsidR="00A01D84" w:rsidRDefault="00A01D84" w:rsidP="002505A1">
            <w:r>
              <w:t>Matamoras</w:t>
            </w:r>
          </w:p>
        </w:tc>
        <w:tc>
          <w:tcPr>
            <w:tcW w:w="1260" w:type="dxa"/>
          </w:tcPr>
          <w:p w14:paraId="6165E3CE" w14:textId="77777777" w:rsidR="00A01D84" w:rsidRDefault="00A01D84" w:rsidP="002505A1">
            <w:pPr>
              <w:jc w:val="center"/>
            </w:pPr>
            <w:r>
              <w:t>86113</w:t>
            </w:r>
          </w:p>
        </w:tc>
        <w:tc>
          <w:tcPr>
            <w:tcW w:w="1260" w:type="dxa"/>
          </w:tcPr>
          <w:p w14:paraId="1CE150B9" w14:textId="77777777" w:rsidR="00A01D84" w:rsidRDefault="00A01D84" w:rsidP="002505A1">
            <w:pPr>
              <w:jc w:val="center"/>
            </w:pPr>
            <w:r>
              <w:t>69</w:t>
            </w:r>
          </w:p>
        </w:tc>
        <w:tc>
          <w:tcPr>
            <w:tcW w:w="2160" w:type="dxa"/>
          </w:tcPr>
          <w:p w14:paraId="0AE2787E" w14:textId="77777777" w:rsidR="00A01D84" w:rsidRDefault="00A01D84" w:rsidP="002505A1">
            <w:pPr>
              <w:jc w:val="center"/>
            </w:pPr>
            <w:r>
              <w:t>Brownsville Switching Station</w:t>
            </w:r>
          </w:p>
        </w:tc>
        <w:tc>
          <w:tcPr>
            <w:tcW w:w="1080" w:type="dxa"/>
          </w:tcPr>
          <w:p w14:paraId="2D351E7D" w14:textId="77777777" w:rsidR="00A01D84" w:rsidRDefault="00A01D84" w:rsidP="002505A1">
            <w:pPr>
              <w:jc w:val="center"/>
            </w:pPr>
            <w:r>
              <w:t>8332</w:t>
            </w:r>
          </w:p>
        </w:tc>
        <w:tc>
          <w:tcPr>
            <w:tcW w:w="1008" w:type="dxa"/>
          </w:tcPr>
          <w:p w14:paraId="69DF7B66" w14:textId="77777777" w:rsidR="00A01D84" w:rsidRDefault="00A01D84" w:rsidP="002505A1">
            <w:pPr>
              <w:jc w:val="center"/>
            </w:pPr>
            <w:r>
              <w:t>69</w:t>
            </w: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77777777" w:rsidR="00A01D84" w:rsidRPr="00A01D84" w:rsidRDefault="00A01D84" w:rsidP="0035790C">
      <w:pPr>
        <w:jc w:val="both"/>
        <w:rPr>
          <w:sz w:val="24"/>
          <w:szCs w:val="24"/>
        </w:rPr>
      </w:pPr>
      <w:r w:rsidRPr="00A01D84">
        <w:rPr>
          <w:sz w:val="24"/>
          <w:szCs w:val="24"/>
        </w:rPr>
        <w:t xml:space="preserve">The Variable Frequency Transformer (VFT) in Laredo has a detailed model at busses 80170 (ERCOT Side), 80014 (ERCOT Side), 80169 (CFE Side), and 80165 (CFE Side).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77777777" w:rsidR="00A01D84" w:rsidRPr="00A01D84" w:rsidRDefault="00A01D84" w:rsidP="0035790C">
      <w:pPr>
        <w:jc w:val="both"/>
        <w:rPr>
          <w:sz w:val="24"/>
          <w:szCs w:val="24"/>
        </w:rPr>
      </w:pPr>
      <w:r w:rsidRPr="00A01D84">
        <w:rPr>
          <w:sz w:val="24"/>
          <w:szCs w:val="24"/>
        </w:rPr>
        <w:t xml:space="preserve">The HVDC tie in Mission has a detailed model at busses 8825 (ERCOT Side) and 8824 (CFE Side).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78490669" w14:textId="77777777" w:rsidR="00A01D84" w:rsidRPr="00A01D84" w:rsidRDefault="00A01D84" w:rsidP="0035790C">
      <w:pPr>
        <w:jc w:val="both"/>
        <w:rPr>
          <w:b/>
          <w:sz w:val="24"/>
          <w:szCs w:val="24"/>
        </w:rPr>
      </w:pPr>
      <w:r w:rsidRPr="00A01D84">
        <w:rPr>
          <w:b/>
          <w:sz w:val="24"/>
          <w:szCs w:val="24"/>
        </w:rPr>
        <w:t>Eagle Pass</w:t>
      </w:r>
    </w:p>
    <w:p w14:paraId="2487E2A2" w14:textId="77777777" w:rsidR="00A01D84" w:rsidRDefault="00A01D84" w:rsidP="0035790C">
      <w:pPr>
        <w:jc w:val="both"/>
      </w:pPr>
    </w:p>
    <w:p w14:paraId="0C0E1754" w14:textId="77777777" w:rsidR="00A01D84" w:rsidRPr="00A01D84" w:rsidRDefault="00A01D84" w:rsidP="0035790C">
      <w:pPr>
        <w:jc w:val="both"/>
        <w:rPr>
          <w:sz w:val="24"/>
          <w:szCs w:val="24"/>
        </w:rPr>
      </w:pPr>
      <w:r w:rsidRPr="00A01D84">
        <w:rPr>
          <w:sz w:val="24"/>
          <w:szCs w:val="24"/>
        </w:rPr>
        <w:t xml:space="preserve">The HVDC tie in Eagle Pass has a detailed model at busses 8270 (ERCOT Side), 80000 (ERCOT Side), 86108 (CFE Side), and 86109 (CFE Side).  The HVDC is tied to the CFE system at Piedras Negras (86110) by a 4.23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4CD33ED" w14:textId="77777777" w:rsidR="00A01D84" w:rsidRDefault="00A01D84" w:rsidP="0035790C">
      <w:pPr>
        <w:jc w:val="both"/>
      </w:pPr>
    </w:p>
    <w:p w14:paraId="4F4DCD69" w14:textId="77777777" w:rsidR="00A01D84" w:rsidRDefault="00A01D84" w:rsidP="0035790C">
      <w:pPr>
        <w:jc w:val="both"/>
        <w:rPr>
          <w:b/>
        </w:rPr>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2AC37CA5" w14:textId="77777777" w:rsidR="00A01D84" w:rsidRPr="00A01D84" w:rsidRDefault="00A01D84" w:rsidP="0035790C">
      <w:pPr>
        <w:jc w:val="both"/>
        <w:rPr>
          <w:sz w:val="24"/>
          <w:szCs w:val="24"/>
        </w:rPr>
      </w:pPr>
    </w:p>
    <w:p w14:paraId="28918076" w14:textId="77777777" w:rsidR="00132B50" w:rsidRDefault="00132B50" w:rsidP="00A01D84">
      <w:pPr>
        <w:rPr>
          <w:b/>
          <w:sz w:val="24"/>
          <w:szCs w:val="24"/>
        </w:rPr>
      </w:pP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1DE0FAC5" w14:textId="77777777" w:rsidR="00A01D84" w:rsidRPr="00A01D84" w:rsidRDefault="00A01D84" w:rsidP="0035790C">
      <w:pPr>
        <w:jc w:val="both"/>
        <w:rPr>
          <w:b/>
          <w:bCs/>
          <w:sz w:val="24"/>
          <w:szCs w:val="24"/>
          <w:u w:val="single"/>
        </w:rPr>
      </w:pPr>
      <w:r w:rsidRPr="00A01D84">
        <w:rPr>
          <w:b/>
          <w:bCs/>
          <w:sz w:val="24"/>
          <w:szCs w:val="24"/>
          <w:u w:val="single"/>
        </w:rPr>
        <w:t>Map of Area</w:t>
      </w:r>
    </w:p>
    <w:p w14:paraId="5B010FB9" w14:textId="77777777" w:rsidR="00A01D84" w:rsidRDefault="00A01D84" w:rsidP="00A01D84">
      <w:pPr>
        <w:rPr>
          <w:b/>
          <w:bCs/>
          <w:u w:val="single"/>
        </w:rPr>
      </w:pPr>
    </w:p>
    <w:p w14:paraId="52C51E96" w14:textId="77777777" w:rsidR="000F2DD7" w:rsidRDefault="004A3E87" w:rsidP="00A01D84">
      <w:r>
        <w:fldChar w:fldCharType="begin"/>
      </w:r>
      <w:r>
        <w:fldChar w:fldCharType="end"/>
      </w:r>
      <w:r w:rsidR="00BD5036">
        <w:object w:dxaOrig="1454" w:dyaOrig="941" w14:anchorId="4E807B2C">
          <v:shape id="_x0000_i1027" type="#_x0000_t75" style="width:1in;height:44.35pt" o:ole="">
            <v:imagedata r:id="rId38" o:title=""/>
          </v:shape>
          <o:OLEObject Type="Embed" ProgID="Package" ShapeID="_x0000_i1027" DrawAspect="Icon" ObjectID="_1670917250" r:id="rId39"/>
        </w:object>
      </w: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1C899FD1" w14:textId="77777777"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p w14:paraId="66C4CB8C" w14:textId="77777777" w:rsidR="00125A2C" w:rsidRPr="00A01D84" w:rsidRDefault="00125A2C" w:rsidP="00125A2C">
      <w:pPr>
        <w:jc w:val="both"/>
        <w:rPr>
          <w:sz w:val="24"/>
          <w:szCs w:val="24"/>
        </w:rPr>
      </w:pPr>
    </w:p>
    <w:tbl>
      <w:tblPr>
        <w:tblW w:w="10440" w:type="dxa"/>
        <w:tblInd w:w="108" w:type="dxa"/>
        <w:tblLook w:val="04A0" w:firstRow="1" w:lastRow="0" w:firstColumn="1" w:lastColumn="0" w:noHBand="0" w:noVBand="1"/>
      </w:tblPr>
      <w:tblGrid>
        <w:gridCol w:w="2625"/>
        <w:gridCol w:w="1170"/>
        <w:gridCol w:w="990"/>
        <w:gridCol w:w="2340"/>
        <w:gridCol w:w="3315"/>
      </w:tblGrid>
      <w:tr w:rsidR="00125A2C" w:rsidRPr="00C94E56" w14:paraId="5755A492" w14:textId="77777777" w:rsidTr="00A854E4">
        <w:trPr>
          <w:trHeight w:val="630"/>
          <w:tblHeader/>
        </w:trPr>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A854E4">
        <w:trPr>
          <w:trHeight w:val="300"/>
        </w:trPr>
        <w:tc>
          <w:tcPr>
            <w:tcW w:w="2625"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70"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90"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40"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15"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5963A4">
        <w:trPr>
          <w:trHeight w:val="323"/>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70"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90"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40"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5963A4">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6BC84197" w:rsidR="00125A2C" w:rsidRPr="00C94E56" w:rsidRDefault="00125A2C" w:rsidP="005963A4">
            <w:pP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40"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5963A4">
            <w:pP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C492C0E" w14:textId="7C8925B4" w:rsidR="00125A2C" w:rsidRPr="00C94E56" w:rsidRDefault="00125A2C" w:rsidP="005963A4">
            <w:pP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70"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90"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40"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5963A4">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3478614E" w:rsidR="00125A2C" w:rsidRPr="00C94E56" w:rsidRDefault="00125A2C" w:rsidP="005963A4">
            <w:pPr>
              <w:jc w:val="center"/>
              <w:rPr>
                <w:rFonts w:ascii="Arial" w:hAnsi="Arial" w:cs="Arial"/>
                <w:color w:val="0000FF"/>
              </w:rPr>
            </w:pPr>
          </w:p>
          <w:p w14:paraId="06CD7CCB" w14:textId="0939AB01" w:rsidR="00125A2C" w:rsidRPr="00C94E56" w:rsidRDefault="00125A2C" w:rsidP="005963A4">
            <w:pPr>
              <w:jc w:val="cente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40" w:type="dxa"/>
            <w:vMerge/>
            <w:tcBorders>
              <w:left w:val="nil"/>
              <w:right w:val="single" w:sz="4" w:space="0" w:color="CCC0DA"/>
            </w:tcBorders>
            <w:shd w:val="clear" w:color="auto" w:fill="auto"/>
            <w:vAlign w:val="center"/>
            <w:hideMark/>
          </w:tcPr>
          <w:p w14:paraId="7EEC9082" w14:textId="77777777" w:rsidR="00125A2C" w:rsidRPr="00C94E56" w:rsidRDefault="00125A2C" w:rsidP="005963A4">
            <w:pPr>
              <w:jc w:val="center"/>
              <w:rPr>
                <w:rFonts w:ascii="Arial" w:hAnsi="Arial" w:cs="Arial"/>
                <w:color w:val="0000FF"/>
              </w:rPr>
            </w:pPr>
          </w:p>
        </w:tc>
        <w:tc>
          <w:tcPr>
            <w:tcW w:w="3315"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40"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5963A4">
            <w:pPr>
              <w:jc w:val="center"/>
              <w:rPr>
                <w:rFonts w:ascii="Arial" w:hAnsi="Arial" w:cs="Arial"/>
                <w:color w:val="0000FF"/>
              </w:rPr>
            </w:pPr>
          </w:p>
        </w:tc>
        <w:tc>
          <w:tcPr>
            <w:tcW w:w="3315"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1B05852D" w14:textId="04620BA6" w:rsidR="00125A2C" w:rsidRPr="00C94E56" w:rsidRDefault="00125A2C" w:rsidP="005963A4">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5963A4" w:rsidRPr="00C94E56" w14:paraId="181F2D87" w14:textId="77777777" w:rsidTr="005963A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5963A4" w:rsidRPr="00C94E56" w:rsidRDefault="005963A4" w:rsidP="00125A2C">
            <w:pPr>
              <w:rPr>
                <w:rFonts w:ascii="Arial" w:hAnsi="Arial" w:cs="Arial"/>
              </w:rPr>
            </w:pPr>
            <w:r w:rsidRPr="00C94E56">
              <w:rPr>
                <w:rFonts w:ascii="Arial" w:hAnsi="Arial" w:cs="Arial"/>
              </w:rPr>
              <w:t>Natural Gas except 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3663097C" w14:textId="77777777" w:rsidR="005963A4" w:rsidRPr="00C94E56" w:rsidRDefault="005963A4" w:rsidP="00125A2C">
            <w:pPr>
              <w:jc w:val="center"/>
              <w:rPr>
                <w:rFonts w:ascii="Arial" w:hAnsi="Arial" w:cs="Arial"/>
                <w:b/>
                <w:bCs/>
              </w:rPr>
            </w:pPr>
            <w:r w:rsidRPr="00C94E56">
              <w:rPr>
                <w:rFonts w:ascii="Arial" w:hAnsi="Arial" w:cs="Arial"/>
                <w:b/>
                <w:bCs/>
              </w:rPr>
              <w:t>N</w:t>
            </w:r>
          </w:p>
        </w:tc>
        <w:tc>
          <w:tcPr>
            <w:tcW w:w="990" w:type="dxa"/>
            <w:tcBorders>
              <w:top w:val="nil"/>
              <w:left w:val="nil"/>
              <w:bottom w:val="single" w:sz="4" w:space="0" w:color="CCC0DA"/>
              <w:right w:val="single" w:sz="4" w:space="0" w:color="CCC0DA"/>
            </w:tcBorders>
            <w:shd w:val="clear" w:color="auto" w:fill="auto"/>
            <w:noWrap/>
            <w:vAlign w:val="center"/>
            <w:hideMark/>
          </w:tcPr>
          <w:p w14:paraId="106F9C70" w14:textId="77777777" w:rsidR="005963A4" w:rsidRPr="00C94E56" w:rsidRDefault="005963A4" w:rsidP="00125A2C">
            <w:pPr>
              <w:jc w:val="center"/>
              <w:rPr>
                <w:rFonts w:ascii="Arial" w:hAnsi="Arial" w:cs="Arial"/>
              </w:rPr>
            </w:pPr>
            <w:r w:rsidRPr="00C94E56">
              <w:rPr>
                <w:rFonts w:ascii="Arial" w:hAnsi="Arial" w:cs="Arial"/>
              </w:rPr>
              <w:t>N1</w:t>
            </w:r>
          </w:p>
        </w:tc>
        <w:tc>
          <w:tcPr>
            <w:tcW w:w="2340" w:type="dxa"/>
            <w:vMerge w:val="restart"/>
            <w:tcBorders>
              <w:top w:val="nil"/>
              <w:left w:val="nil"/>
              <w:right w:val="single" w:sz="4" w:space="0" w:color="CCC0DA"/>
            </w:tcBorders>
            <w:shd w:val="clear" w:color="auto" w:fill="auto"/>
            <w:vAlign w:val="center"/>
            <w:hideMark/>
          </w:tcPr>
          <w:p w14:paraId="24D1259E" w14:textId="77777777" w:rsidR="005963A4" w:rsidRPr="00C94E56" w:rsidRDefault="005963A4" w:rsidP="005963A4">
            <w:pPr>
              <w:rPr>
                <w:rFonts w:ascii="Arial" w:hAnsi="Arial" w:cs="Arial"/>
                <w:color w:val="0000FF"/>
              </w:rPr>
            </w:pPr>
            <w:r w:rsidRPr="00C94E56">
              <w:rPr>
                <w:rFonts w:ascii="Arial" w:hAnsi="Arial" w:cs="Arial"/>
                <w:color w:val="0000FF"/>
              </w:rPr>
              <w:t xml:space="preserve">Two </w:t>
            </w:r>
            <w:r>
              <w:rPr>
                <w:rFonts w:ascii="Arial" w:hAnsi="Arial" w:cs="Arial"/>
                <w:color w:val="0000FF"/>
              </w:rPr>
              <w:t>u</w:t>
            </w:r>
            <w:r w:rsidRPr="00C94E56">
              <w:rPr>
                <w:rFonts w:ascii="Arial" w:hAnsi="Arial" w:cs="Arial"/>
                <w:color w:val="0000FF"/>
              </w:rPr>
              <w:t xml:space="preserve">nits connected to same </w:t>
            </w:r>
            <w:r>
              <w:rPr>
                <w:rFonts w:ascii="Arial" w:hAnsi="Arial" w:cs="Arial"/>
                <w:color w:val="0000FF"/>
              </w:rPr>
              <w:t>b</w:t>
            </w:r>
            <w:r w:rsidRPr="00C94E56">
              <w:rPr>
                <w:rFonts w:ascii="Arial" w:hAnsi="Arial" w:cs="Arial"/>
                <w:color w:val="0000FF"/>
              </w:rPr>
              <w:t>us &amp; 1 unit connected to another bus</w:t>
            </w:r>
          </w:p>
          <w:p w14:paraId="21578465" w14:textId="4065A151" w:rsidR="005963A4" w:rsidRPr="00C94E56" w:rsidRDefault="005963A4" w:rsidP="005963A4">
            <w:pPr>
              <w:jc w:val="center"/>
              <w:rPr>
                <w:ins w:id="380" w:author="Loyferman, Larisa M." w:date="2020-12-08T14:54:00Z"/>
                <w:rFonts w:ascii="Arial" w:hAnsi="Arial" w:cs="Arial"/>
                <w:color w:val="0000FF"/>
              </w:rPr>
            </w:pPr>
          </w:p>
          <w:p w14:paraId="4E5B8EA2" w14:textId="15EA7B3E" w:rsidR="005963A4" w:rsidRPr="00C94E56" w:rsidRDefault="005963A4" w:rsidP="005963A4">
            <w:pPr>
              <w:jc w:val="center"/>
              <w:rPr>
                <w:rFonts w:ascii="Arial" w:hAnsi="Arial" w:cs="Arial"/>
                <w:color w:val="0000FF"/>
              </w:rPr>
            </w:pPr>
          </w:p>
          <w:p w14:paraId="069CE955" w14:textId="5F86B2B1" w:rsidR="005963A4" w:rsidRPr="00C94E56" w:rsidRDefault="005963A4" w:rsidP="005963A4">
            <w:pPr>
              <w:jc w:val="center"/>
              <w:rPr>
                <w:rFonts w:ascii="Arial" w:hAnsi="Arial" w:cs="Arial"/>
                <w:color w:val="0000FF"/>
              </w:rPr>
            </w:pPr>
          </w:p>
        </w:tc>
        <w:tc>
          <w:tcPr>
            <w:tcW w:w="3315" w:type="dxa"/>
            <w:vMerge w:val="restart"/>
            <w:tcBorders>
              <w:top w:val="nil"/>
              <w:left w:val="nil"/>
              <w:right w:val="single" w:sz="8" w:space="0" w:color="auto"/>
            </w:tcBorders>
            <w:shd w:val="clear" w:color="auto" w:fill="auto"/>
            <w:noWrap/>
            <w:vAlign w:val="center"/>
            <w:hideMark/>
          </w:tcPr>
          <w:p w14:paraId="4CB00791" w14:textId="77777777" w:rsidR="005963A4" w:rsidRPr="00C94E56" w:rsidRDefault="005963A4"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5963A4" w:rsidRPr="00C94E56" w14:paraId="4834B905" w14:textId="77777777" w:rsidTr="00060201">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5963A4" w:rsidRPr="00C94E56" w:rsidRDefault="005963A4"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741911" w14:textId="77777777" w:rsidR="005963A4" w:rsidRPr="00C94E56" w:rsidRDefault="005963A4"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1F28F19" w14:textId="77777777" w:rsidR="005963A4" w:rsidRPr="00C94E56" w:rsidRDefault="005963A4" w:rsidP="00125A2C">
            <w:pPr>
              <w:jc w:val="center"/>
              <w:rPr>
                <w:rFonts w:ascii="Arial" w:hAnsi="Arial" w:cs="Arial"/>
              </w:rPr>
            </w:pPr>
            <w:r w:rsidRPr="00C94E56">
              <w:rPr>
                <w:rFonts w:ascii="Arial" w:hAnsi="Arial" w:cs="Arial"/>
              </w:rPr>
              <w:t>N2</w:t>
            </w:r>
          </w:p>
        </w:tc>
        <w:tc>
          <w:tcPr>
            <w:tcW w:w="2340" w:type="dxa"/>
            <w:vMerge/>
            <w:tcBorders>
              <w:left w:val="nil"/>
              <w:right w:val="single" w:sz="4" w:space="0" w:color="CCC0DA"/>
            </w:tcBorders>
            <w:shd w:val="clear" w:color="auto" w:fill="auto"/>
            <w:vAlign w:val="center"/>
            <w:hideMark/>
          </w:tcPr>
          <w:p w14:paraId="41687777" w14:textId="7D375241" w:rsidR="005963A4" w:rsidRPr="00C94E56" w:rsidRDefault="005963A4"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5FBBF1B6" w14:textId="77777777" w:rsidR="005963A4" w:rsidRPr="00C94E56" w:rsidRDefault="005963A4" w:rsidP="00125A2C">
            <w:pPr>
              <w:rPr>
                <w:rFonts w:ascii="Arial" w:hAnsi="Arial" w:cs="Arial"/>
              </w:rPr>
            </w:pPr>
          </w:p>
        </w:tc>
      </w:tr>
      <w:tr w:rsidR="005963A4" w:rsidRPr="00C94E56" w14:paraId="04D4EC0A" w14:textId="77777777" w:rsidTr="000F3BB9">
        <w:trPr>
          <w:trHeight w:val="36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5963A4" w:rsidRPr="00C94E56" w:rsidRDefault="005963A4"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4D2A3" w14:textId="77777777" w:rsidR="005963A4" w:rsidRPr="00C94E56" w:rsidRDefault="005963A4"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3417509" w14:textId="77777777" w:rsidR="005963A4" w:rsidRPr="00C94E56" w:rsidRDefault="005963A4" w:rsidP="00125A2C">
            <w:pPr>
              <w:jc w:val="center"/>
              <w:rPr>
                <w:rFonts w:ascii="Arial" w:hAnsi="Arial" w:cs="Arial"/>
              </w:rPr>
            </w:pPr>
            <w:r w:rsidRPr="00C94E56">
              <w:rPr>
                <w:rFonts w:ascii="Arial" w:hAnsi="Arial" w:cs="Arial"/>
              </w:rPr>
              <w:t>N1</w:t>
            </w:r>
          </w:p>
        </w:tc>
        <w:tc>
          <w:tcPr>
            <w:tcW w:w="2340" w:type="dxa"/>
            <w:tcBorders>
              <w:left w:val="nil"/>
              <w:bottom w:val="single" w:sz="4" w:space="0" w:color="CCC0DA"/>
              <w:right w:val="single" w:sz="4" w:space="0" w:color="CCC0DA"/>
            </w:tcBorders>
            <w:shd w:val="clear" w:color="auto" w:fill="auto"/>
            <w:vAlign w:val="center"/>
            <w:hideMark/>
          </w:tcPr>
          <w:p w14:paraId="01338821" w14:textId="2FCCB724" w:rsidR="005963A4" w:rsidRPr="00C94E56" w:rsidRDefault="005963A4" w:rsidP="00125A2C">
            <w:pPr>
              <w:jc w:val="center"/>
              <w:rPr>
                <w:rFonts w:ascii="Arial" w:hAnsi="Arial" w:cs="Arial"/>
              </w:rPr>
            </w:pPr>
          </w:p>
        </w:tc>
        <w:tc>
          <w:tcPr>
            <w:tcW w:w="3315" w:type="dxa"/>
            <w:vMerge/>
            <w:tcBorders>
              <w:left w:val="nil"/>
              <w:bottom w:val="single" w:sz="4" w:space="0" w:color="CCC0DA"/>
              <w:right w:val="single" w:sz="8" w:space="0" w:color="auto"/>
            </w:tcBorders>
            <w:shd w:val="clear" w:color="auto" w:fill="auto"/>
            <w:noWrap/>
            <w:vAlign w:val="center"/>
            <w:hideMark/>
          </w:tcPr>
          <w:p w14:paraId="30FA13C3" w14:textId="77777777" w:rsidR="005963A4" w:rsidRPr="00C94E56" w:rsidRDefault="005963A4" w:rsidP="00125A2C">
            <w:pPr>
              <w:rPr>
                <w:rFonts w:ascii="Arial" w:hAnsi="Arial" w:cs="Arial"/>
              </w:rPr>
            </w:pPr>
          </w:p>
        </w:tc>
      </w:tr>
      <w:tr w:rsidR="00125A2C" w:rsidRPr="00C94E56" w14:paraId="4132BF8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70"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90"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40"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40"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40"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40"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15"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70"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90"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40"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40"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40"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40"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40"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40"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40"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70"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90"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40"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40"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40"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A854E4">
        <w:trPr>
          <w:trHeight w:val="510"/>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70"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90"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40"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40"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860CBF" w:rsidRPr="00C94E56" w14:paraId="43F6846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1CF3343" w14:textId="778633DE" w:rsidR="00125A2C" w:rsidRPr="005963A4" w:rsidRDefault="00125A2C" w:rsidP="00125A2C">
            <w:pPr>
              <w:rPr>
                <w:rFonts w:ascii="Arial" w:hAnsi="Arial"/>
              </w:rPr>
            </w:pPr>
            <w:r w:rsidRPr="00C94E56">
              <w:rPr>
                <w:rFonts w:ascii="Arial" w:hAnsi="Arial" w:cs="Arial"/>
              </w:rPr>
              <w:t>Distributed Generation</w:t>
            </w:r>
          </w:p>
        </w:tc>
        <w:tc>
          <w:tcPr>
            <w:tcW w:w="1170" w:type="dxa"/>
            <w:tcBorders>
              <w:top w:val="nil"/>
              <w:left w:val="nil"/>
              <w:bottom w:val="single" w:sz="4" w:space="0" w:color="CCC0DA"/>
              <w:right w:val="single" w:sz="4" w:space="0" w:color="CCC0DA"/>
            </w:tcBorders>
            <w:shd w:val="clear" w:color="000000" w:fill="CCFFCC"/>
            <w:noWrap/>
            <w:vAlign w:val="center"/>
          </w:tcPr>
          <w:p w14:paraId="14EE7C91" w14:textId="7280B25F" w:rsidR="00125A2C" w:rsidRPr="005963A4" w:rsidRDefault="00125A2C" w:rsidP="00125A2C">
            <w:pPr>
              <w:jc w:val="center"/>
              <w:rPr>
                <w:rFonts w:ascii="Arial" w:hAnsi="Arial"/>
                <w:b/>
              </w:rPr>
            </w:pPr>
            <w:r w:rsidRPr="00C94E56">
              <w:rPr>
                <w:rFonts w:ascii="Arial" w:hAnsi="Arial" w:cs="Arial"/>
                <w:b/>
                <w:bCs/>
              </w:rPr>
              <w:t>D</w:t>
            </w:r>
          </w:p>
        </w:tc>
        <w:tc>
          <w:tcPr>
            <w:tcW w:w="990" w:type="dxa"/>
            <w:tcBorders>
              <w:top w:val="nil"/>
              <w:left w:val="nil"/>
              <w:bottom w:val="single" w:sz="4" w:space="0" w:color="CCC0DA"/>
              <w:right w:val="single" w:sz="4" w:space="0" w:color="CCC0DA"/>
            </w:tcBorders>
            <w:shd w:val="clear" w:color="000000" w:fill="CCFFCC"/>
            <w:noWrap/>
            <w:vAlign w:val="center"/>
          </w:tcPr>
          <w:p w14:paraId="1C2D7762" w14:textId="4E47E7EA" w:rsidR="00125A2C" w:rsidRPr="005963A4" w:rsidRDefault="00125A2C" w:rsidP="00125A2C">
            <w:pPr>
              <w:jc w:val="center"/>
              <w:rPr>
                <w:rFonts w:ascii="Arial" w:hAnsi="Arial"/>
              </w:rPr>
            </w:pPr>
            <w:r w:rsidRPr="00C94E56">
              <w:rPr>
                <w:rFonts w:ascii="Arial" w:hAnsi="Arial" w:cs="Arial"/>
              </w:rPr>
              <w:t>D1</w:t>
            </w:r>
          </w:p>
        </w:tc>
        <w:tc>
          <w:tcPr>
            <w:tcW w:w="2340" w:type="dxa"/>
            <w:tcBorders>
              <w:top w:val="nil"/>
              <w:left w:val="nil"/>
              <w:bottom w:val="single" w:sz="4" w:space="0" w:color="CCC0DA"/>
              <w:right w:val="single" w:sz="4" w:space="0" w:color="CCC0DA"/>
            </w:tcBorders>
            <w:shd w:val="clear" w:color="000000" w:fill="CCFFCC"/>
            <w:vAlign w:val="center"/>
          </w:tcPr>
          <w:p w14:paraId="1749A0A1" w14:textId="3798CA29" w:rsidR="00125A2C" w:rsidRPr="005963A4" w:rsidRDefault="00125A2C" w:rsidP="00125A2C">
            <w:pPr>
              <w:jc w:val="center"/>
              <w:rPr>
                <w:rFonts w:ascii="Arial" w:hAnsi="Arial"/>
              </w:rPr>
            </w:pPr>
            <w:r w:rsidRPr="00C94E56">
              <w:rPr>
                <w:rFonts w:ascii="Arial" w:hAnsi="Arial" w:cs="Arial"/>
              </w:rPr>
              <w:t> </w:t>
            </w:r>
          </w:p>
        </w:tc>
        <w:tc>
          <w:tcPr>
            <w:tcW w:w="3315" w:type="dxa"/>
            <w:vMerge w:val="restart"/>
            <w:tcBorders>
              <w:top w:val="nil"/>
              <w:left w:val="nil"/>
              <w:bottom w:val="single" w:sz="4" w:space="0" w:color="CCC0DA"/>
              <w:right w:val="single" w:sz="8" w:space="0" w:color="auto"/>
            </w:tcBorders>
            <w:shd w:val="clear" w:color="000000" w:fill="CCFFCC"/>
            <w:noWrap/>
            <w:vAlign w:val="center"/>
          </w:tcPr>
          <w:p w14:paraId="7EA3F289" w14:textId="7B904BAD" w:rsidR="00125A2C" w:rsidRPr="005963A4" w:rsidRDefault="00125A2C" w:rsidP="00125A2C">
            <w:pPr>
              <w:rPr>
                <w:rFonts w:ascii="Arial" w:hAnsi="Arial"/>
              </w:rPr>
            </w:pPr>
            <w:r w:rsidRPr="00C94E56">
              <w:rPr>
                <w:rFonts w:ascii="Arial" w:hAnsi="Arial" w:cs="Arial"/>
              </w:rPr>
              <w:t xml:space="preserve">All types of </w:t>
            </w:r>
            <w:r w:rsidR="00BD5A70">
              <w:rPr>
                <w:rFonts w:ascii="Arial" w:hAnsi="Arial" w:cs="Arial"/>
              </w:rPr>
              <w:t>d</w:t>
            </w:r>
            <w:r w:rsidRPr="00C94E56">
              <w:rPr>
                <w:rFonts w:ascii="Arial" w:hAnsi="Arial" w:cs="Arial"/>
              </w:rPr>
              <w:t xml:space="preserve">istributed </w:t>
            </w:r>
            <w:r w:rsidR="00BD5A70">
              <w:rPr>
                <w:rFonts w:ascii="Arial" w:hAnsi="Arial" w:cs="Arial"/>
              </w:rPr>
              <w:t>g</w:t>
            </w:r>
            <w:r w:rsidRPr="00C94E56">
              <w:rPr>
                <w:rFonts w:ascii="Arial" w:hAnsi="Arial" w:cs="Arial"/>
              </w:rPr>
              <w:t>eneration</w:t>
            </w:r>
          </w:p>
        </w:tc>
      </w:tr>
      <w:tr w:rsidR="00125A2C" w:rsidRPr="00C94E56" w14:paraId="4793F127"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tcPr>
          <w:p w14:paraId="2DDD8A15" w14:textId="65DF1EF5"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tcPr>
          <w:p w14:paraId="2707152E" w14:textId="661C4710"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tcPr>
          <w:p w14:paraId="55C45F79" w14:textId="53685F49" w:rsidR="00125A2C" w:rsidRPr="00C94E56" w:rsidRDefault="00125A2C" w:rsidP="00125A2C">
            <w:pPr>
              <w:jc w:val="center"/>
              <w:rPr>
                <w:rFonts w:ascii="Arial" w:hAnsi="Arial" w:cs="Arial"/>
              </w:rPr>
            </w:pPr>
            <w:r w:rsidRPr="00C94E56">
              <w:rPr>
                <w:rFonts w:ascii="Arial" w:hAnsi="Arial" w:cs="Arial"/>
              </w:rPr>
              <w:t>D2</w:t>
            </w:r>
          </w:p>
        </w:tc>
        <w:tc>
          <w:tcPr>
            <w:tcW w:w="2340" w:type="dxa"/>
            <w:tcBorders>
              <w:top w:val="nil"/>
              <w:left w:val="nil"/>
              <w:bottom w:val="single" w:sz="4" w:space="0" w:color="CCC0DA"/>
              <w:right w:val="single" w:sz="4" w:space="0" w:color="CCC0DA"/>
            </w:tcBorders>
            <w:shd w:val="clear" w:color="auto" w:fill="auto"/>
            <w:vAlign w:val="center"/>
          </w:tcPr>
          <w:p w14:paraId="698F9606" w14:textId="7CEAB681"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tcPr>
          <w:p w14:paraId="447B41B1" w14:textId="77777777" w:rsidR="00125A2C" w:rsidRPr="00C94E56" w:rsidRDefault="00125A2C" w:rsidP="00125A2C">
            <w:pPr>
              <w:rPr>
                <w:rFonts w:ascii="Arial" w:hAnsi="Arial" w:cs="Arial"/>
              </w:rPr>
            </w:pPr>
          </w:p>
        </w:tc>
      </w:tr>
      <w:tr w:rsidR="00125A2C" w:rsidRPr="00C94E56" w14:paraId="2DAFE80D"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tcPr>
          <w:p w14:paraId="11973472" w14:textId="5D592F1C"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tcPr>
          <w:p w14:paraId="70C3B3A1" w14:textId="2D48CFD0"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tcPr>
          <w:p w14:paraId="1ECF2CDD" w14:textId="6EF44D5D" w:rsidR="00125A2C" w:rsidRPr="00C94E56" w:rsidRDefault="00125A2C" w:rsidP="00125A2C">
            <w:pPr>
              <w:jc w:val="center"/>
              <w:rPr>
                <w:rFonts w:ascii="Arial" w:hAnsi="Arial" w:cs="Arial"/>
              </w:rPr>
            </w:pPr>
            <w:r w:rsidRPr="00C94E56">
              <w:rPr>
                <w:rFonts w:ascii="Arial" w:hAnsi="Arial" w:cs="Arial"/>
              </w:rPr>
              <w:t>D3</w:t>
            </w:r>
          </w:p>
        </w:tc>
        <w:tc>
          <w:tcPr>
            <w:tcW w:w="2340" w:type="dxa"/>
            <w:tcBorders>
              <w:top w:val="nil"/>
              <w:left w:val="nil"/>
              <w:bottom w:val="single" w:sz="4" w:space="0" w:color="CCC0DA"/>
              <w:right w:val="single" w:sz="4" w:space="0" w:color="CCC0DA"/>
            </w:tcBorders>
            <w:shd w:val="clear" w:color="auto" w:fill="auto"/>
            <w:vAlign w:val="center"/>
          </w:tcPr>
          <w:p w14:paraId="0CF8DA0D" w14:textId="3BB3774B"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tcPr>
          <w:p w14:paraId="41D1EE4D" w14:textId="77777777" w:rsidR="00125A2C" w:rsidRPr="00C94E56" w:rsidRDefault="00125A2C" w:rsidP="00125A2C">
            <w:pPr>
              <w:rPr>
                <w:rFonts w:ascii="Arial" w:hAnsi="Arial" w:cs="Arial"/>
              </w:rPr>
            </w:pPr>
          </w:p>
        </w:tc>
      </w:tr>
      <w:tr w:rsidR="00125A2C" w:rsidRPr="00C94E56" w14:paraId="21FBBEB0" w14:textId="77777777" w:rsidTr="005963A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5065F9A9" w14:textId="39DA67F6"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tcPr>
          <w:p w14:paraId="7327B869" w14:textId="6E547A08"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tcPr>
          <w:p w14:paraId="55DA8330" w14:textId="14E9F479"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tcPr>
          <w:p w14:paraId="3AE7A9C5" w14:textId="2D43964E"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tcPr>
          <w:p w14:paraId="6468C288" w14:textId="41712920"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D18E32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tcPr>
          <w:p w14:paraId="65931018" w14:textId="77777777" w:rsidR="00125A2C" w:rsidRPr="00C94E56" w:rsidRDefault="00125A2C" w:rsidP="00125A2C">
            <w:pPr>
              <w:rPr>
                <w:rFonts w:ascii="Arial" w:hAnsi="Arial" w:cs="Arial"/>
                <w:color w:val="CCFFCC"/>
              </w:rPr>
            </w:pPr>
          </w:p>
        </w:tc>
        <w:tc>
          <w:tcPr>
            <w:tcW w:w="1170" w:type="dxa"/>
            <w:tcBorders>
              <w:top w:val="nil"/>
              <w:left w:val="nil"/>
              <w:bottom w:val="single" w:sz="4" w:space="0" w:color="CCC0DA"/>
              <w:right w:val="single" w:sz="4" w:space="0" w:color="CCC0DA"/>
            </w:tcBorders>
            <w:shd w:val="clear" w:color="000000" w:fill="CCFFCC"/>
            <w:noWrap/>
            <w:vAlign w:val="center"/>
          </w:tcPr>
          <w:p w14:paraId="55DD670C" w14:textId="77777777" w:rsidR="00125A2C" w:rsidRPr="00C94E56" w:rsidRDefault="00125A2C" w:rsidP="00125A2C">
            <w:pPr>
              <w:jc w:val="center"/>
              <w:rPr>
                <w:rFonts w:ascii="Arial" w:hAnsi="Arial" w:cs="Arial"/>
                <w:color w:val="CCFFCC"/>
              </w:rPr>
            </w:pPr>
          </w:p>
        </w:tc>
        <w:tc>
          <w:tcPr>
            <w:tcW w:w="990" w:type="dxa"/>
            <w:tcBorders>
              <w:top w:val="nil"/>
              <w:left w:val="nil"/>
              <w:bottom w:val="single" w:sz="4" w:space="0" w:color="CCC0DA"/>
              <w:right w:val="single" w:sz="4" w:space="0" w:color="CCC0DA"/>
            </w:tcBorders>
            <w:shd w:val="clear" w:color="000000" w:fill="CCFFCC"/>
            <w:noWrap/>
            <w:vAlign w:val="center"/>
          </w:tcPr>
          <w:p w14:paraId="29C71AA4" w14:textId="77777777" w:rsidR="00125A2C" w:rsidRPr="00C94E56" w:rsidRDefault="00125A2C" w:rsidP="00125A2C">
            <w:pPr>
              <w:jc w:val="center"/>
              <w:rPr>
                <w:rFonts w:ascii="Arial" w:hAnsi="Arial" w:cs="Arial"/>
                <w:color w:val="CCFFCC"/>
              </w:rPr>
            </w:pPr>
          </w:p>
        </w:tc>
        <w:tc>
          <w:tcPr>
            <w:tcW w:w="2340" w:type="dxa"/>
            <w:tcBorders>
              <w:top w:val="nil"/>
              <w:left w:val="nil"/>
              <w:bottom w:val="single" w:sz="4" w:space="0" w:color="CCC0DA"/>
              <w:right w:val="single" w:sz="4" w:space="0" w:color="CCC0DA"/>
            </w:tcBorders>
            <w:shd w:val="clear" w:color="000000" w:fill="CCFFCC"/>
            <w:vAlign w:val="center"/>
          </w:tcPr>
          <w:p w14:paraId="5655D2E7" w14:textId="77777777" w:rsidR="00125A2C" w:rsidRPr="00C94E56" w:rsidRDefault="00125A2C" w:rsidP="00125A2C">
            <w:pPr>
              <w:jc w:val="center"/>
              <w:rPr>
                <w:rFonts w:ascii="Arial" w:hAnsi="Arial" w:cs="Arial"/>
                <w:color w:val="CCFFCC"/>
              </w:rPr>
            </w:pPr>
          </w:p>
        </w:tc>
        <w:tc>
          <w:tcPr>
            <w:tcW w:w="3315" w:type="dxa"/>
            <w:tcBorders>
              <w:top w:val="nil"/>
              <w:left w:val="nil"/>
              <w:bottom w:val="single" w:sz="4" w:space="0" w:color="CCC0DA"/>
              <w:right w:val="single" w:sz="8" w:space="0" w:color="auto"/>
            </w:tcBorders>
            <w:shd w:val="clear" w:color="000000" w:fill="CCFFCC"/>
            <w:noWrap/>
            <w:vAlign w:val="center"/>
          </w:tcPr>
          <w:p w14:paraId="3588D324" w14:textId="77777777" w:rsidR="00125A2C" w:rsidRPr="00C94E56" w:rsidRDefault="00125A2C" w:rsidP="00125A2C">
            <w:pPr>
              <w:rPr>
                <w:rFonts w:ascii="Arial" w:hAnsi="Arial" w:cs="Arial"/>
                <w:color w:val="CCFFCC"/>
              </w:rPr>
            </w:pPr>
          </w:p>
        </w:tc>
      </w:tr>
      <w:tr w:rsidR="00125A2C" w:rsidRPr="00C94E56" w14:paraId="2055FE9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70"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90"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40"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40"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40"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40"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40"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40"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40"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70"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90"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40"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40"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40"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40"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40"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40"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40"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7BCD0E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125A2C" w:rsidRPr="00C94E56" w:rsidRDefault="00125A2C" w:rsidP="00033531">
            <w:pPr>
              <w:rPr>
                <w:rFonts w:ascii="Arial" w:hAnsi="Arial" w:cs="Arial"/>
              </w:rPr>
            </w:pPr>
            <w:r w:rsidRPr="00C94E56">
              <w:rPr>
                <w:rFonts w:ascii="Arial" w:hAnsi="Arial" w:cs="Arial"/>
              </w:rPr>
              <w:t>F</w:t>
            </w:r>
            <w:r w:rsidR="00033531">
              <w:rPr>
                <w:rFonts w:ascii="Arial" w:hAnsi="Arial" w:cs="Arial"/>
              </w:rPr>
              <w:t>ACTS</w:t>
            </w:r>
            <w:r w:rsidRPr="00C94E56">
              <w:rPr>
                <w:rFonts w:ascii="Arial" w:hAnsi="Arial" w:cs="Arial"/>
              </w:rPr>
              <w:t xml:space="preserve"> Device</w:t>
            </w:r>
          </w:p>
        </w:tc>
        <w:tc>
          <w:tcPr>
            <w:tcW w:w="1170" w:type="dxa"/>
            <w:tcBorders>
              <w:top w:val="nil"/>
              <w:left w:val="nil"/>
              <w:bottom w:val="single" w:sz="4" w:space="0" w:color="CCC0DA"/>
              <w:right w:val="single" w:sz="4" w:space="0" w:color="CCC0DA"/>
            </w:tcBorders>
            <w:shd w:val="clear" w:color="auto" w:fill="auto"/>
            <w:noWrap/>
            <w:vAlign w:val="center"/>
            <w:hideMark/>
          </w:tcPr>
          <w:p w14:paraId="3AC050AD" w14:textId="77777777" w:rsidR="00125A2C" w:rsidRPr="00C94E56" w:rsidRDefault="00125A2C" w:rsidP="00125A2C">
            <w:pPr>
              <w:jc w:val="center"/>
              <w:rPr>
                <w:rFonts w:ascii="Arial" w:hAnsi="Arial" w:cs="Arial"/>
                <w:b/>
                <w:bCs/>
              </w:rPr>
            </w:pPr>
            <w:r w:rsidRPr="00C94E56">
              <w:rPr>
                <w:rFonts w:ascii="Arial" w:hAnsi="Arial" w:cs="Arial"/>
                <w:b/>
                <w:bCs/>
              </w:rPr>
              <w:t>F</w:t>
            </w:r>
          </w:p>
        </w:tc>
        <w:tc>
          <w:tcPr>
            <w:tcW w:w="990" w:type="dxa"/>
            <w:tcBorders>
              <w:top w:val="nil"/>
              <w:left w:val="nil"/>
              <w:bottom w:val="single" w:sz="4" w:space="0" w:color="CCC0DA"/>
              <w:right w:val="single" w:sz="4" w:space="0" w:color="CCC0DA"/>
            </w:tcBorders>
            <w:shd w:val="clear" w:color="auto" w:fill="auto"/>
            <w:noWrap/>
            <w:vAlign w:val="center"/>
            <w:hideMark/>
          </w:tcPr>
          <w:p w14:paraId="7EE3C66C" w14:textId="77777777" w:rsidR="00125A2C" w:rsidRPr="00C94E56" w:rsidRDefault="00125A2C" w:rsidP="00125A2C">
            <w:pPr>
              <w:jc w:val="center"/>
              <w:rPr>
                <w:rFonts w:ascii="Arial" w:hAnsi="Arial" w:cs="Arial"/>
              </w:rPr>
            </w:pPr>
            <w:r w:rsidRPr="00C94E56">
              <w:rPr>
                <w:rFonts w:ascii="Arial" w:hAnsi="Arial" w:cs="Arial"/>
              </w:rPr>
              <w:t>F1</w:t>
            </w:r>
          </w:p>
        </w:tc>
        <w:tc>
          <w:tcPr>
            <w:tcW w:w="2340" w:type="dxa"/>
            <w:tcBorders>
              <w:top w:val="nil"/>
              <w:left w:val="nil"/>
              <w:bottom w:val="single" w:sz="4" w:space="0" w:color="CCC0DA"/>
              <w:right w:val="single" w:sz="4" w:space="0" w:color="CCC0DA"/>
            </w:tcBorders>
            <w:shd w:val="clear" w:color="auto" w:fill="auto"/>
            <w:vAlign w:val="center"/>
            <w:hideMark/>
          </w:tcPr>
          <w:p w14:paraId="03402BAD"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4FD84ADD" w14:textId="77777777" w:rsidR="00125A2C" w:rsidRPr="00C94E56" w:rsidRDefault="00125A2C" w:rsidP="00BD5A70">
            <w:pPr>
              <w:rPr>
                <w:rFonts w:ascii="Arial" w:hAnsi="Arial" w:cs="Arial"/>
              </w:rPr>
            </w:pPr>
            <w:r w:rsidRPr="00C94E56">
              <w:rPr>
                <w:rFonts w:ascii="Arial" w:hAnsi="Arial" w:cs="Arial"/>
              </w:rPr>
              <w:t>All F</w:t>
            </w:r>
            <w:r w:rsidR="00BD5A70">
              <w:rPr>
                <w:rFonts w:ascii="Arial" w:hAnsi="Arial" w:cs="Arial"/>
              </w:rPr>
              <w:t>ACTS</w:t>
            </w:r>
            <w:r w:rsidRPr="00C94E56">
              <w:rPr>
                <w:rFonts w:ascii="Arial" w:hAnsi="Arial" w:cs="Arial"/>
              </w:rPr>
              <w:t xml:space="preserve"> </w:t>
            </w:r>
            <w:r w:rsidR="00BD5A70">
              <w:rPr>
                <w:rFonts w:ascii="Arial" w:hAnsi="Arial" w:cs="Arial"/>
              </w:rPr>
              <w:t>d</w:t>
            </w:r>
            <w:r w:rsidRPr="00C94E56">
              <w:rPr>
                <w:rFonts w:ascii="Arial" w:hAnsi="Arial" w:cs="Arial"/>
              </w:rPr>
              <w:t>evices</w:t>
            </w:r>
          </w:p>
        </w:tc>
      </w:tr>
      <w:tr w:rsidR="00125A2C" w:rsidRPr="00C94E56" w14:paraId="10C83EA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6BA307BE"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686CF1B7" w14:textId="77777777" w:rsidR="00125A2C" w:rsidRPr="00C94E56" w:rsidRDefault="00125A2C" w:rsidP="00125A2C">
            <w:pPr>
              <w:jc w:val="center"/>
              <w:rPr>
                <w:rFonts w:ascii="Arial" w:hAnsi="Arial" w:cs="Arial"/>
              </w:rPr>
            </w:pPr>
            <w:r w:rsidRPr="00C94E56">
              <w:rPr>
                <w:rFonts w:ascii="Arial" w:hAnsi="Arial" w:cs="Arial"/>
              </w:rPr>
              <w:t>F2</w:t>
            </w:r>
          </w:p>
        </w:tc>
        <w:tc>
          <w:tcPr>
            <w:tcW w:w="2340" w:type="dxa"/>
            <w:tcBorders>
              <w:top w:val="nil"/>
              <w:left w:val="nil"/>
              <w:bottom w:val="single" w:sz="4" w:space="0" w:color="CCC0DA"/>
              <w:right w:val="single" w:sz="4" w:space="0" w:color="CCC0DA"/>
            </w:tcBorders>
            <w:shd w:val="clear" w:color="auto" w:fill="auto"/>
            <w:vAlign w:val="center"/>
            <w:hideMark/>
          </w:tcPr>
          <w:p w14:paraId="3681F6B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vMerge/>
            <w:tcBorders>
              <w:left w:val="nil"/>
              <w:bottom w:val="single" w:sz="4" w:space="0" w:color="CCC0DA"/>
              <w:right w:val="single" w:sz="8" w:space="0" w:color="auto"/>
            </w:tcBorders>
            <w:shd w:val="clear" w:color="auto" w:fill="auto"/>
            <w:noWrap/>
            <w:vAlign w:val="center"/>
            <w:hideMark/>
          </w:tcPr>
          <w:p w14:paraId="32E1856C" w14:textId="77777777" w:rsidR="00125A2C" w:rsidRPr="00C94E56" w:rsidRDefault="00125A2C" w:rsidP="00125A2C">
            <w:pPr>
              <w:rPr>
                <w:rFonts w:ascii="Arial" w:hAnsi="Arial" w:cs="Arial"/>
              </w:rPr>
            </w:pPr>
          </w:p>
        </w:tc>
      </w:tr>
      <w:tr w:rsidR="00C412F1" w:rsidRPr="00C94E56" w14:paraId="1413DBC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5824E8CF" w14:textId="77777777" w:rsidR="00C412F1" w:rsidRPr="00C412F1" w:rsidRDefault="00C412F1" w:rsidP="00125A2C">
            <w:pPr>
              <w:jc w:val="center"/>
              <w:rPr>
                <w:rFonts w:ascii="Arial" w:hAnsi="Arial" w:cs="Arial"/>
                <w:b/>
              </w:rPr>
            </w:pPr>
            <w:r w:rsidRPr="00C412F1">
              <w:rPr>
                <w:rFonts w:ascii="Arial" w:hAnsi="Arial" w:cs="Arial"/>
                <w:b/>
              </w:rPr>
              <w:t>V</w:t>
            </w:r>
          </w:p>
        </w:tc>
        <w:tc>
          <w:tcPr>
            <w:tcW w:w="990" w:type="dxa"/>
            <w:tcBorders>
              <w:top w:val="nil"/>
              <w:left w:val="nil"/>
              <w:bottom w:val="single" w:sz="4" w:space="0" w:color="CCC0DA"/>
              <w:right w:val="single" w:sz="4" w:space="0" w:color="CCC0DA"/>
            </w:tcBorders>
            <w:shd w:val="clear" w:color="auto" w:fill="auto"/>
            <w:noWrap/>
            <w:vAlign w:val="center"/>
            <w:hideMark/>
          </w:tcPr>
          <w:p w14:paraId="1B042BD6" w14:textId="77777777" w:rsidR="00C412F1" w:rsidRPr="00C94E56" w:rsidRDefault="00C412F1" w:rsidP="00125A2C">
            <w:pPr>
              <w:jc w:val="center"/>
              <w:rPr>
                <w:rFonts w:ascii="Arial" w:hAnsi="Arial" w:cs="Arial"/>
              </w:rPr>
            </w:pPr>
            <w:r>
              <w:rPr>
                <w:rFonts w:ascii="Arial" w:hAnsi="Arial" w:cs="Arial"/>
              </w:rPr>
              <w:t>V1</w:t>
            </w:r>
          </w:p>
        </w:tc>
        <w:tc>
          <w:tcPr>
            <w:tcW w:w="2340" w:type="dxa"/>
            <w:tcBorders>
              <w:top w:val="nil"/>
              <w:left w:val="nil"/>
              <w:bottom w:val="single" w:sz="4" w:space="0" w:color="CCC0DA"/>
              <w:right w:val="single" w:sz="4" w:space="0" w:color="CCC0DA"/>
            </w:tcBorders>
            <w:shd w:val="clear" w:color="auto" w:fill="auto"/>
            <w:vAlign w:val="center"/>
            <w:hideMark/>
          </w:tcPr>
          <w:p w14:paraId="0A127408"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00FA0EBB" w14:textId="77777777" w:rsidR="00C412F1" w:rsidRPr="00C94E56" w:rsidRDefault="00C412F1" w:rsidP="00125A2C">
            <w:pPr>
              <w:rPr>
                <w:rFonts w:ascii="Arial" w:hAnsi="Arial" w:cs="Arial"/>
              </w:rPr>
            </w:pPr>
          </w:p>
        </w:tc>
      </w:tr>
      <w:tr w:rsidR="00C412F1" w:rsidRPr="00C94E56" w14:paraId="33FF6E07"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C412F1" w:rsidRPr="00C94E56" w:rsidRDefault="00C412F1" w:rsidP="00125A2C">
            <w:pPr>
              <w:rPr>
                <w:rFonts w:ascii="Arial" w:hAnsi="Arial" w:cs="Arial"/>
              </w:rPr>
            </w:pPr>
          </w:p>
        </w:tc>
        <w:tc>
          <w:tcPr>
            <w:tcW w:w="1170" w:type="dxa"/>
            <w:tcBorders>
              <w:top w:val="nil"/>
              <w:left w:val="nil"/>
              <w:bottom w:val="single" w:sz="4" w:space="0" w:color="CCC0DA"/>
              <w:right w:val="single" w:sz="4" w:space="0" w:color="CCC0DA"/>
            </w:tcBorders>
            <w:shd w:val="clear" w:color="auto" w:fill="auto"/>
            <w:noWrap/>
            <w:vAlign w:val="center"/>
            <w:hideMark/>
          </w:tcPr>
          <w:p w14:paraId="193C36C7" w14:textId="77777777" w:rsidR="00C412F1" w:rsidRPr="00C94E56" w:rsidRDefault="00C412F1" w:rsidP="00125A2C">
            <w:pPr>
              <w:jc w:val="center"/>
              <w:rPr>
                <w:rFonts w:ascii="Arial" w:hAnsi="Arial" w:cs="Arial"/>
              </w:rPr>
            </w:pPr>
          </w:p>
        </w:tc>
        <w:tc>
          <w:tcPr>
            <w:tcW w:w="990" w:type="dxa"/>
            <w:tcBorders>
              <w:top w:val="nil"/>
              <w:left w:val="nil"/>
              <w:bottom w:val="single" w:sz="4" w:space="0" w:color="CCC0DA"/>
              <w:right w:val="single" w:sz="4" w:space="0" w:color="CCC0DA"/>
            </w:tcBorders>
            <w:shd w:val="clear" w:color="auto" w:fill="auto"/>
            <w:noWrap/>
            <w:vAlign w:val="center"/>
            <w:hideMark/>
          </w:tcPr>
          <w:p w14:paraId="360E3E38" w14:textId="77777777" w:rsidR="00C412F1" w:rsidRPr="00C94E56" w:rsidRDefault="00C412F1" w:rsidP="00125A2C">
            <w:pPr>
              <w:jc w:val="center"/>
              <w:rPr>
                <w:rFonts w:ascii="Arial" w:hAnsi="Arial" w:cs="Arial"/>
              </w:rPr>
            </w:pPr>
            <w:r>
              <w:rPr>
                <w:rFonts w:ascii="Arial" w:hAnsi="Arial" w:cs="Arial"/>
              </w:rPr>
              <w:t>V2</w:t>
            </w:r>
          </w:p>
        </w:tc>
        <w:tc>
          <w:tcPr>
            <w:tcW w:w="2340" w:type="dxa"/>
            <w:tcBorders>
              <w:top w:val="nil"/>
              <w:left w:val="nil"/>
              <w:bottom w:val="single" w:sz="4" w:space="0" w:color="CCC0DA"/>
              <w:right w:val="single" w:sz="4" w:space="0" w:color="CCC0DA"/>
            </w:tcBorders>
            <w:shd w:val="clear" w:color="auto" w:fill="auto"/>
            <w:vAlign w:val="center"/>
            <w:hideMark/>
          </w:tcPr>
          <w:p w14:paraId="5B75C096" w14:textId="77777777" w:rsidR="00C412F1" w:rsidRPr="00C94E56" w:rsidRDefault="00C412F1" w:rsidP="00125A2C">
            <w:pPr>
              <w:jc w:val="center"/>
              <w:rPr>
                <w:rFonts w:ascii="Arial" w:hAnsi="Arial" w:cs="Arial"/>
              </w:rPr>
            </w:pPr>
          </w:p>
        </w:tc>
        <w:tc>
          <w:tcPr>
            <w:tcW w:w="3315" w:type="dxa"/>
            <w:tcBorders>
              <w:left w:val="nil"/>
              <w:bottom w:val="single" w:sz="4" w:space="0" w:color="CCC0DA"/>
              <w:right w:val="single" w:sz="8" w:space="0" w:color="auto"/>
            </w:tcBorders>
            <w:shd w:val="clear" w:color="auto" w:fill="auto"/>
            <w:noWrap/>
            <w:vAlign w:val="center"/>
            <w:hideMark/>
          </w:tcPr>
          <w:p w14:paraId="4F6A16F4" w14:textId="77777777" w:rsidR="00C412F1" w:rsidRPr="00C94E56" w:rsidRDefault="00C412F1" w:rsidP="00125A2C">
            <w:pPr>
              <w:rPr>
                <w:rFonts w:ascii="Arial" w:hAnsi="Arial" w:cs="Arial"/>
              </w:rPr>
            </w:pPr>
          </w:p>
        </w:tc>
      </w:tr>
      <w:tr w:rsidR="00125A2C" w:rsidRPr="00C94E56" w14:paraId="011B8B79"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70"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90"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40"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3689A79B" w14:textId="77777777" w:rsidR="00125A2C" w:rsidRPr="00C94E56" w:rsidRDefault="00125A2C" w:rsidP="00033531">
            <w:pPr>
              <w:rPr>
                <w:rFonts w:ascii="Arial" w:hAnsi="Arial" w:cs="Arial"/>
              </w:rPr>
            </w:pPr>
            <w:r w:rsidRPr="00C94E56">
              <w:rPr>
                <w:rFonts w:ascii="Arial" w:hAnsi="Arial" w:cs="Arial"/>
              </w:rPr>
              <w:t xml:space="preserve">Equivalent </w:t>
            </w:r>
            <w:r w:rsidR="00033531">
              <w:rPr>
                <w:rFonts w:ascii="Arial" w:hAnsi="Arial" w:cs="Arial"/>
              </w:rPr>
              <w:t>u</w:t>
            </w:r>
            <w:r w:rsidRPr="00C94E56">
              <w:rPr>
                <w:rFonts w:ascii="Arial" w:hAnsi="Arial" w:cs="Arial"/>
              </w:rPr>
              <w:t>nits in Mexico</w:t>
            </w:r>
          </w:p>
        </w:tc>
      </w:tr>
      <w:tr w:rsidR="00125A2C" w:rsidRPr="00C94E56" w14:paraId="7CFE799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70"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90"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vMerge w:val="restart"/>
            <w:tcBorders>
              <w:top w:val="nil"/>
              <w:left w:val="nil"/>
              <w:right w:val="single" w:sz="4" w:space="0" w:color="CCC0DA"/>
            </w:tcBorders>
            <w:shd w:val="clear" w:color="auto" w:fill="auto"/>
            <w:vAlign w:val="center"/>
            <w:hideMark/>
          </w:tcPr>
          <w:p w14:paraId="5E14BE6A"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p>
          <w:p w14:paraId="5CD9CDD0" w14:textId="77777777" w:rsidR="00125A2C" w:rsidRPr="00C94E56" w:rsidRDefault="00125A2C" w:rsidP="00125A2C">
            <w:pPr>
              <w:jc w:val="center"/>
              <w:rPr>
                <w:rFonts w:ascii="Arial" w:hAnsi="Arial" w:cs="Arial"/>
                <w:color w:val="0000FF"/>
              </w:rPr>
            </w:pPr>
            <w:r w:rsidRPr="00C94E56">
              <w:rPr>
                <w:rFonts w:ascii="Arial" w:hAnsi="Arial" w:cs="Arial"/>
              </w:rPr>
              <w:t> </w:t>
            </w:r>
          </w:p>
        </w:tc>
        <w:tc>
          <w:tcPr>
            <w:tcW w:w="3315"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40"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15"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40"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15"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70"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90"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40"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70"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90"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40"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08902A8F"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125A2C" w:rsidRPr="00C94E56" w:rsidRDefault="00125A2C" w:rsidP="00125A2C">
            <w:pPr>
              <w:rPr>
                <w:rFonts w:ascii="Arial" w:hAnsi="Arial" w:cs="Arial"/>
              </w:rPr>
            </w:pPr>
            <w:r w:rsidRPr="00C94E56">
              <w:rPr>
                <w:rFonts w:ascii="Arial" w:hAnsi="Arial" w:cs="Arial"/>
              </w:rPr>
              <w:t>Battery Units</w:t>
            </w:r>
          </w:p>
        </w:tc>
        <w:tc>
          <w:tcPr>
            <w:tcW w:w="1170" w:type="dxa"/>
            <w:tcBorders>
              <w:top w:val="nil"/>
              <w:left w:val="nil"/>
              <w:bottom w:val="single" w:sz="4" w:space="0" w:color="CCC0DA"/>
              <w:right w:val="single" w:sz="4" w:space="0" w:color="CCC0DA"/>
            </w:tcBorders>
            <w:shd w:val="clear" w:color="auto" w:fill="auto"/>
            <w:noWrap/>
            <w:vAlign w:val="center"/>
            <w:hideMark/>
          </w:tcPr>
          <w:p w14:paraId="231AEED9" w14:textId="77777777" w:rsidR="00125A2C" w:rsidRPr="00C94E56" w:rsidRDefault="00125A2C" w:rsidP="00125A2C">
            <w:pPr>
              <w:jc w:val="center"/>
              <w:rPr>
                <w:rFonts w:ascii="Arial" w:hAnsi="Arial" w:cs="Arial"/>
              </w:rPr>
            </w:pPr>
            <w:r w:rsidRPr="00C94E56">
              <w:rPr>
                <w:rFonts w:ascii="Arial" w:hAnsi="Arial" w:cs="Arial"/>
              </w:rPr>
              <w:t>BT</w:t>
            </w:r>
          </w:p>
        </w:tc>
        <w:tc>
          <w:tcPr>
            <w:tcW w:w="990" w:type="dxa"/>
            <w:tcBorders>
              <w:top w:val="nil"/>
              <w:left w:val="nil"/>
              <w:bottom w:val="single" w:sz="4" w:space="0" w:color="CCC0DA"/>
              <w:right w:val="single" w:sz="4" w:space="0" w:color="CCC0DA"/>
            </w:tcBorders>
            <w:shd w:val="clear" w:color="auto" w:fill="auto"/>
            <w:noWrap/>
            <w:vAlign w:val="center"/>
            <w:hideMark/>
          </w:tcPr>
          <w:p w14:paraId="5B49B400" w14:textId="77777777" w:rsidR="00125A2C" w:rsidRPr="00C94E56" w:rsidRDefault="00125A2C" w:rsidP="00125A2C">
            <w:pPr>
              <w:jc w:val="center"/>
              <w:rPr>
                <w:rFonts w:ascii="Arial" w:hAnsi="Arial" w:cs="Arial"/>
              </w:rPr>
            </w:pPr>
            <w:r w:rsidRPr="00C94E56">
              <w:rPr>
                <w:rFonts w:ascii="Arial" w:hAnsi="Arial" w:cs="Arial"/>
              </w:rPr>
              <w:t>BT</w:t>
            </w:r>
          </w:p>
        </w:tc>
        <w:tc>
          <w:tcPr>
            <w:tcW w:w="2340" w:type="dxa"/>
            <w:tcBorders>
              <w:top w:val="nil"/>
              <w:left w:val="nil"/>
              <w:bottom w:val="single" w:sz="4" w:space="0" w:color="CCC0DA"/>
              <w:right w:val="single" w:sz="4" w:space="0" w:color="CCC0DA"/>
            </w:tcBorders>
            <w:shd w:val="clear" w:color="auto" w:fill="auto"/>
            <w:vAlign w:val="center"/>
            <w:hideMark/>
          </w:tcPr>
          <w:p w14:paraId="358B548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3D372B98" w14:textId="77777777" w:rsidR="00125A2C" w:rsidRPr="00C94E56" w:rsidRDefault="00125A2C" w:rsidP="00033531">
            <w:pPr>
              <w:rPr>
                <w:rFonts w:ascii="Arial" w:hAnsi="Arial" w:cs="Arial"/>
              </w:rPr>
            </w:pPr>
            <w:r w:rsidRPr="00C94E56">
              <w:rPr>
                <w:rFonts w:ascii="Arial" w:hAnsi="Arial" w:cs="Arial"/>
              </w:rPr>
              <w:t xml:space="preserve">All </w:t>
            </w:r>
            <w:r w:rsidR="00033531">
              <w:rPr>
                <w:rFonts w:ascii="Arial" w:hAnsi="Arial" w:cs="Arial"/>
              </w:rPr>
              <w:t>b</w:t>
            </w:r>
            <w:r w:rsidRPr="00C94E56">
              <w:rPr>
                <w:rFonts w:ascii="Arial" w:hAnsi="Arial" w:cs="Arial"/>
              </w:rPr>
              <w:t xml:space="preserve">attery </w:t>
            </w:r>
            <w:r w:rsidR="00033531">
              <w:rPr>
                <w:rFonts w:ascii="Arial" w:hAnsi="Arial" w:cs="Arial"/>
              </w:rPr>
              <w:t>u</w:t>
            </w:r>
            <w:r w:rsidRPr="00C94E56">
              <w:rPr>
                <w:rFonts w:ascii="Arial" w:hAnsi="Arial" w:cs="Arial"/>
              </w:rPr>
              <w:t>nits</w:t>
            </w:r>
          </w:p>
        </w:tc>
      </w:tr>
      <w:tr w:rsidR="00125A2C" w:rsidRPr="00C94E56" w14:paraId="757D18E1" w14:textId="77777777" w:rsidTr="00A854E4">
        <w:trPr>
          <w:trHeight w:val="255"/>
        </w:trPr>
        <w:tc>
          <w:tcPr>
            <w:tcW w:w="2625"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70"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90"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40"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4B56A6">
        <w:trPr>
          <w:trHeight w:val="525"/>
        </w:trPr>
        <w:tc>
          <w:tcPr>
            <w:tcW w:w="2625"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70"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90"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40"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15"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5963A4">
        <w:trPr>
          <w:trHeight w:val="525"/>
        </w:trPr>
        <w:tc>
          <w:tcPr>
            <w:tcW w:w="2625" w:type="dxa"/>
            <w:tcBorders>
              <w:top w:val="nil"/>
              <w:left w:val="single" w:sz="8" w:space="0" w:color="auto"/>
              <w:bottom w:val="nil"/>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70" w:type="dxa"/>
            <w:tcBorders>
              <w:top w:val="nil"/>
              <w:left w:val="nil"/>
              <w:bottom w:val="nil"/>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90" w:type="dxa"/>
            <w:tcBorders>
              <w:top w:val="nil"/>
              <w:left w:val="nil"/>
              <w:bottom w:val="nil"/>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40" w:type="dxa"/>
            <w:tcBorders>
              <w:top w:val="nil"/>
              <w:left w:val="nil"/>
              <w:bottom w:val="nil"/>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15" w:type="dxa"/>
            <w:tcBorders>
              <w:top w:val="nil"/>
              <w:left w:val="nil"/>
              <w:bottom w:val="nil"/>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5963A4">
        <w:trPr>
          <w:trHeight w:val="525"/>
        </w:trPr>
        <w:tc>
          <w:tcPr>
            <w:tcW w:w="2625" w:type="dxa"/>
            <w:tcBorders>
              <w:top w:val="nil"/>
              <w:left w:val="single" w:sz="8" w:space="0" w:color="auto"/>
              <w:bottom w:val="single" w:sz="8" w:space="0" w:color="auto"/>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70" w:type="dxa"/>
            <w:tcBorders>
              <w:top w:val="nil"/>
              <w:left w:val="nil"/>
              <w:bottom w:val="single" w:sz="8" w:space="0" w:color="auto"/>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90" w:type="dxa"/>
            <w:tcBorders>
              <w:top w:val="nil"/>
              <w:left w:val="nil"/>
              <w:bottom w:val="single" w:sz="8" w:space="0" w:color="auto"/>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40" w:type="dxa"/>
            <w:tcBorders>
              <w:top w:val="nil"/>
              <w:left w:val="nil"/>
              <w:bottom w:val="single" w:sz="8" w:space="0" w:color="auto"/>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15" w:type="dxa"/>
            <w:tcBorders>
              <w:top w:val="nil"/>
              <w:left w:val="nil"/>
              <w:bottom w:val="single" w:sz="8" w:space="0" w:color="auto"/>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bl>
    <w:p w14:paraId="609F7089" w14:textId="7DBFE9F1" w:rsidR="000F2DD7" w:rsidRDefault="000F2DD7" w:rsidP="00631246">
      <w:pPr>
        <w:pStyle w:val="Title"/>
        <w:tabs>
          <w:tab w:val="left" w:pos="1170"/>
        </w:tabs>
        <w:ind w:left="270" w:right="360"/>
        <w:jc w:val="both"/>
      </w:pPr>
    </w:p>
    <w:sectPr w:rsidR="000F2DD7" w:rsidSect="00631246">
      <w:headerReference w:type="default" r:id="rId40"/>
      <w:footerReference w:type="first" r:id="rId41"/>
      <w:pgSz w:w="12240" w:h="15840" w:code="1"/>
      <w:pgMar w:top="720" w:right="1080" w:bottom="720" w:left="1080" w:header="0" w:footer="1008" w:gutter="0"/>
      <w:paperSrc w:first="15" w:other="15"/>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72" w:author="Naved Khan" w:date="2020-12-02T10:39:00Z" w:initials="NK">
    <w:p w14:paraId="4E8A8783" w14:textId="39ED6BAB" w:rsidR="000F3BB9" w:rsidRDefault="000F3BB9">
      <w:pPr>
        <w:pStyle w:val="CommentText"/>
      </w:pPr>
      <w:r>
        <w:rPr>
          <w:rStyle w:val="CommentReference"/>
        </w:rPr>
        <w:annotationRef/>
      </w:r>
      <w:proofErr w:type="spellStart"/>
      <w:r>
        <w:t>Oncor</w:t>
      </w:r>
      <w:proofErr w:type="spellEnd"/>
      <w:r>
        <w:t xml:space="preserve"> requested zone addition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8A878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95BBC5E" w16cid:durableId="2370A510"/>
  <w16cid:commentId w16cid:paraId="02F33A1D" w16cid:durableId="237B3443"/>
  <w16cid:commentId w16cid:paraId="4E8A8783" w16cid:durableId="2371ED5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819E51" w14:textId="77777777" w:rsidR="00A80ACC" w:rsidRDefault="00A80ACC">
      <w:r>
        <w:separator/>
      </w:r>
    </w:p>
  </w:endnote>
  <w:endnote w:type="continuationSeparator" w:id="0">
    <w:p w14:paraId="3E76A796" w14:textId="77777777" w:rsidR="00A80ACC" w:rsidRDefault="00A80ACC">
      <w:r>
        <w:continuationSeparator/>
      </w:r>
    </w:p>
  </w:endnote>
  <w:endnote w:type="continuationNotice" w:id="1">
    <w:p w14:paraId="70BEC9DD" w14:textId="77777777" w:rsidR="00A80ACC" w:rsidRDefault="00A80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2A9BF" w14:textId="77777777" w:rsidR="000F3BB9" w:rsidRDefault="000F3B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0F3BB9" w:rsidRDefault="000F3BB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CE5929" w14:textId="77777777" w:rsidR="000F3BB9" w:rsidRDefault="000F3BB9">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963A4">
      <w:rPr>
        <w:rStyle w:val="PageNumber"/>
        <w:noProof/>
      </w:rPr>
      <w:t>2</w:t>
    </w:r>
    <w:r>
      <w:rPr>
        <w:rStyle w:val="PageNumber"/>
      </w:rPr>
      <w:fldChar w:fldCharType="end"/>
    </w:r>
  </w:p>
  <w:p w14:paraId="523F5B86" w14:textId="77777777" w:rsidR="000F3BB9" w:rsidRDefault="000F3BB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1C1D" w14:textId="77777777" w:rsidR="000F3BB9" w:rsidRDefault="000F3BB9">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9E68A2" w14:textId="77777777" w:rsidR="000F3BB9" w:rsidRDefault="000F3BB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3FFAB" w14:textId="77777777" w:rsidR="000F3BB9" w:rsidRDefault="000F3BB9">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0F3BB9" w:rsidRDefault="000F3BB9">
    <w:pPr>
      <w:ind w:left="4623" w:right="1080" w:firstLine="41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056DB6" w14:textId="77777777" w:rsidR="00A80ACC" w:rsidRDefault="00A80ACC">
      <w:r>
        <w:separator/>
      </w:r>
    </w:p>
  </w:footnote>
  <w:footnote w:type="continuationSeparator" w:id="0">
    <w:p w14:paraId="39D7ECA2" w14:textId="77777777" w:rsidR="00A80ACC" w:rsidRDefault="00A80ACC">
      <w:r>
        <w:continuationSeparator/>
      </w:r>
    </w:p>
  </w:footnote>
  <w:footnote w:type="continuationNotice" w:id="1">
    <w:p w14:paraId="5E59CFD0" w14:textId="77777777" w:rsidR="00A80ACC" w:rsidRDefault="00A80ACC"/>
  </w:footnote>
  <w:footnote w:id="2">
    <w:p w14:paraId="3094691A" w14:textId="77777777" w:rsidR="000F3BB9" w:rsidRDefault="000F3BB9">
      <w:pPr>
        <w:pStyle w:val="FootnoteText"/>
        <w:ind w:right="180"/>
        <w:jc w:val="both"/>
        <w:rPr>
          <w:color w:val="333333"/>
        </w:rPr>
      </w:pPr>
    </w:p>
    <w:p w14:paraId="4890CD0E" w14:textId="77777777" w:rsidR="000F3BB9" w:rsidRDefault="000F3BB9">
      <w:pPr>
        <w:pStyle w:val="FootnoteText"/>
        <w:ind w:right="180"/>
        <w:jc w:val="both"/>
        <w:rPr>
          <w:color w:val="333333"/>
        </w:rPr>
      </w:pPr>
      <w:r>
        <w:rPr>
          <w:rStyle w:val="FootnoteReference"/>
          <w:color w:val="333333"/>
        </w:rPr>
        <w:footnoteRef/>
      </w:r>
      <w:r>
        <w:rPr>
          <w:color w:val="333333"/>
        </w:rPr>
        <w:t xml:space="preserve"> If the auxiliary </w:t>
      </w:r>
      <w:proofErr w:type="spellStart"/>
      <w:r>
        <w:rPr>
          <w:color w:val="333333"/>
        </w:rPr>
        <w:t>MVAr</w:t>
      </w:r>
      <w:proofErr w:type="spellEnd"/>
      <w:r>
        <w:rPr>
          <w:color w:val="333333"/>
        </w:rPr>
        <w:t xml:space="preserve"> load is not supplied, it can be estimated from the auxiliary MW load by assuming a power factor. CenterPoint Energy reviewed test data for its units from the fall of 2005. By comparing generating unit net </w:t>
      </w:r>
      <w:proofErr w:type="spellStart"/>
      <w:r>
        <w:rPr>
          <w:color w:val="333333"/>
        </w:rPr>
        <w:t>MVAr</w:t>
      </w:r>
      <w:proofErr w:type="spellEnd"/>
      <w:r>
        <w:rPr>
          <w:color w:val="333333"/>
        </w:rPr>
        <w:t xml:space="preserve"> to the system (high side of GSU), gross </w:t>
      </w:r>
      <w:proofErr w:type="spellStart"/>
      <w:r>
        <w:rPr>
          <w:color w:val="333333"/>
        </w:rPr>
        <w:t>MVAr</w:t>
      </w:r>
      <w:proofErr w:type="spellEnd"/>
      <w:r>
        <w:rPr>
          <w:color w:val="333333"/>
        </w:rPr>
        <w:t xml:space="preserve"> at the generator terminals, and estimated generator step up transformer </w:t>
      </w:r>
      <w:proofErr w:type="spellStart"/>
      <w:r>
        <w:rPr>
          <w:color w:val="333333"/>
        </w:rPr>
        <w:t>MVAr</w:t>
      </w:r>
      <w:proofErr w:type="spellEnd"/>
      <w:r>
        <w:rPr>
          <w:color w:val="333333"/>
        </w:rPr>
        <w:t xml:space="preserve"> losses under test conditions, an estimated auxiliary load power factor of 0.87 was determined.</w:t>
      </w:r>
    </w:p>
  </w:footnote>
  <w:footnote w:id="3">
    <w:p w14:paraId="76177E48" w14:textId="77777777" w:rsidR="000F3BB9" w:rsidRDefault="000F3BB9">
      <w:pPr>
        <w:pStyle w:val="FootnoteText"/>
      </w:pPr>
      <w:r>
        <w:rPr>
          <w:rStyle w:val="FootnoteReference"/>
        </w:rPr>
        <w:footnoteRef/>
      </w:r>
      <w:r>
        <w:t xml:space="preserve"> This parameter originates from the RARFs, but can be overridden by the interconnecting TSP upon confirmation with ERCOT.</w:t>
      </w:r>
    </w:p>
  </w:footnote>
  <w:footnote w:id="4">
    <w:p w14:paraId="7E547515" w14:textId="77777777" w:rsidR="000F3BB9" w:rsidRDefault="000F3BB9">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0F3BB9" w:rsidRDefault="000F3BB9">
      <w:pPr>
        <w:pStyle w:val="FootnoteText"/>
      </w:pPr>
      <w:r>
        <w:rPr>
          <w:rStyle w:val="FootnoteReference"/>
        </w:rPr>
        <w:footnoteRef/>
      </w:r>
      <w:r>
        <w:t xml:space="preserve"> Branch charging </w:t>
      </w:r>
      <w:proofErr w:type="spellStart"/>
      <w:r>
        <w:t>susceptance</w:t>
      </w:r>
      <w:proofErr w:type="spellEnd"/>
      <w:r>
        <w:t xml:space="preserve"> is stored in units of Siemens within NMMS and is converted to a per-unit quantity by the Topology Processor.</w:t>
      </w:r>
    </w:p>
  </w:footnote>
  <w:footnote w:id="6">
    <w:p w14:paraId="295620DB" w14:textId="77777777" w:rsidR="000F3BB9" w:rsidRDefault="000F3BB9">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47436F" w14:textId="77777777" w:rsidR="000F3BB9" w:rsidRDefault="000F3B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8FCD8E" w14:textId="77777777" w:rsidR="000F3BB9" w:rsidRDefault="000F3B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505AA" w14:textId="77777777" w:rsidR="000F3BB9" w:rsidRDefault="000F3BB9">
    <w:pPr>
      <w:pStyle w:val="Header"/>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43F96" w14:textId="77777777" w:rsidR="000F3BB9" w:rsidRDefault="000F3B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0"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1"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2"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4"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9"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2"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7"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8"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9"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4"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1"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2"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4"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5"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8"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9"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7"/>
  </w:num>
  <w:num w:numId="4">
    <w:abstractNumId w:val="150"/>
  </w:num>
  <w:num w:numId="5">
    <w:abstractNumId w:val="5"/>
  </w:num>
  <w:num w:numId="6">
    <w:abstractNumId w:val="19"/>
  </w:num>
  <w:num w:numId="7">
    <w:abstractNumId w:val="57"/>
  </w:num>
  <w:num w:numId="8">
    <w:abstractNumId w:val="110"/>
  </w:num>
  <w:num w:numId="9">
    <w:abstractNumId w:val="168"/>
  </w:num>
  <w:num w:numId="10">
    <w:abstractNumId w:val="148"/>
  </w:num>
  <w:num w:numId="11">
    <w:abstractNumId w:val="121"/>
  </w:num>
  <w:num w:numId="12">
    <w:abstractNumId w:val="88"/>
  </w:num>
  <w:num w:numId="13">
    <w:abstractNumId w:val="16"/>
  </w:num>
  <w:num w:numId="14">
    <w:abstractNumId w:val="4"/>
  </w:num>
  <w:num w:numId="15">
    <w:abstractNumId w:val="25"/>
  </w:num>
  <w:num w:numId="16">
    <w:abstractNumId w:val="98"/>
  </w:num>
  <w:num w:numId="17">
    <w:abstractNumId w:val="69"/>
  </w:num>
  <w:num w:numId="18">
    <w:abstractNumId w:val="45"/>
  </w:num>
  <w:num w:numId="19">
    <w:abstractNumId w:val="46"/>
  </w:num>
  <w:num w:numId="20">
    <w:abstractNumId w:val="146"/>
  </w:num>
  <w:num w:numId="21">
    <w:abstractNumId w:val="17"/>
  </w:num>
  <w:num w:numId="22">
    <w:abstractNumId w:val="161"/>
  </w:num>
  <w:num w:numId="23">
    <w:abstractNumId w:val="171"/>
  </w:num>
  <w:num w:numId="24">
    <w:abstractNumId w:val="47"/>
  </w:num>
  <w:num w:numId="25">
    <w:abstractNumId w:val="2"/>
  </w:num>
  <w:num w:numId="26">
    <w:abstractNumId w:val="112"/>
  </w:num>
  <w:num w:numId="27">
    <w:abstractNumId w:val="140"/>
  </w:num>
  <w:num w:numId="28">
    <w:abstractNumId w:val="124"/>
  </w:num>
  <w:num w:numId="29">
    <w:abstractNumId w:val="169"/>
  </w:num>
  <w:num w:numId="30">
    <w:abstractNumId w:val="26"/>
  </w:num>
  <w:num w:numId="31">
    <w:abstractNumId w:val="52"/>
  </w:num>
  <w:num w:numId="32">
    <w:abstractNumId w:val="115"/>
  </w:num>
  <w:num w:numId="33">
    <w:abstractNumId w:val="165"/>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1"/>
  </w:num>
  <w:num w:numId="41">
    <w:abstractNumId w:val="119"/>
  </w:num>
  <w:num w:numId="42">
    <w:abstractNumId w:val="33"/>
  </w:num>
  <w:num w:numId="43">
    <w:abstractNumId w:val="89"/>
  </w:num>
  <w:num w:numId="44">
    <w:abstractNumId w:val="14"/>
  </w:num>
  <w:num w:numId="45">
    <w:abstractNumId w:val="75"/>
  </w:num>
  <w:num w:numId="46">
    <w:abstractNumId w:val="42"/>
  </w:num>
  <w:num w:numId="47">
    <w:abstractNumId w:val="129"/>
  </w:num>
  <w:num w:numId="48">
    <w:abstractNumId w:val="7"/>
  </w:num>
  <w:num w:numId="49">
    <w:abstractNumId w:val="154"/>
  </w:num>
  <w:num w:numId="50">
    <w:abstractNumId w:val="23"/>
  </w:num>
  <w:num w:numId="51">
    <w:abstractNumId w:val="142"/>
  </w:num>
  <w:num w:numId="52">
    <w:abstractNumId w:val="15"/>
  </w:num>
  <w:num w:numId="53">
    <w:abstractNumId w:val="138"/>
  </w:num>
  <w:num w:numId="54">
    <w:abstractNumId w:val="93"/>
  </w:num>
  <w:num w:numId="55">
    <w:abstractNumId w:val="139"/>
  </w:num>
  <w:num w:numId="56">
    <w:abstractNumId w:val="117"/>
  </w:num>
  <w:num w:numId="57">
    <w:abstractNumId w:val="118"/>
  </w:num>
  <w:num w:numId="58">
    <w:abstractNumId w:val="74"/>
  </w:num>
  <w:num w:numId="59">
    <w:abstractNumId w:val="61"/>
  </w:num>
  <w:num w:numId="60">
    <w:abstractNumId w:val="13"/>
  </w:num>
  <w:num w:numId="61">
    <w:abstractNumId w:val="86"/>
  </w:num>
  <w:num w:numId="62">
    <w:abstractNumId w:val="155"/>
  </w:num>
  <w:num w:numId="63">
    <w:abstractNumId w:val="167"/>
  </w:num>
  <w:num w:numId="64">
    <w:abstractNumId w:val="90"/>
  </w:num>
  <w:num w:numId="65">
    <w:abstractNumId w:val="111"/>
  </w:num>
  <w:num w:numId="66">
    <w:abstractNumId w:val="68"/>
  </w:num>
  <w:num w:numId="67">
    <w:abstractNumId w:val="79"/>
  </w:num>
  <w:num w:numId="68">
    <w:abstractNumId w:val="123"/>
  </w:num>
  <w:num w:numId="69">
    <w:abstractNumId w:val="30"/>
  </w:num>
  <w:num w:numId="70">
    <w:abstractNumId w:val="35"/>
  </w:num>
  <w:num w:numId="71">
    <w:abstractNumId w:val="160"/>
  </w:num>
  <w:num w:numId="72">
    <w:abstractNumId w:val="172"/>
  </w:num>
  <w:num w:numId="73">
    <w:abstractNumId w:val="128"/>
  </w:num>
  <w:num w:numId="74">
    <w:abstractNumId w:val="113"/>
  </w:num>
  <w:num w:numId="75">
    <w:abstractNumId w:val="3"/>
  </w:num>
  <w:num w:numId="76">
    <w:abstractNumId w:val="100"/>
  </w:num>
  <w:num w:numId="77">
    <w:abstractNumId w:val="60"/>
  </w:num>
  <w:num w:numId="78">
    <w:abstractNumId w:val="157"/>
  </w:num>
  <w:num w:numId="79">
    <w:abstractNumId w:val="163"/>
  </w:num>
  <w:num w:numId="80">
    <w:abstractNumId w:val="130"/>
  </w:num>
  <w:num w:numId="81">
    <w:abstractNumId w:val="104"/>
  </w:num>
  <w:num w:numId="82">
    <w:abstractNumId w:val="108"/>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7"/>
  </w:num>
  <w:num w:numId="85">
    <w:abstractNumId w:val="159"/>
  </w:num>
  <w:num w:numId="86">
    <w:abstractNumId w:val="76"/>
  </w:num>
  <w:num w:numId="87">
    <w:abstractNumId w:val="95"/>
  </w:num>
  <w:num w:numId="88">
    <w:abstractNumId w:val="158"/>
  </w:num>
  <w:num w:numId="89">
    <w:abstractNumId w:val="162"/>
  </w:num>
  <w:num w:numId="90">
    <w:abstractNumId w:val="96"/>
  </w:num>
  <w:num w:numId="91">
    <w:abstractNumId w:val="21"/>
  </w:num>
  <w:num w:numId="92">
    <w:abstractNumId w:val="131"/>
  </w:num>
  <w:num w:numId="93">
    <w:abstractNumId w:val="38"/>
  </w:num>
  <w:num w:numId="94">
    <w:abstractNumId w:val="106"/>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49"/>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3"/>
  </w:num>
  <w:num w:numId="113">
    <w:abstractNumId w:val="134"/>
  </w:num>
  <w:num w:numId="114">
    <w:abstractNumId w:val="67"/>
  </w:num>
  <w:num w:numId="115">
    <w:abstractNumId w:val="94"/>
  </w:num>
  <w:num w:numId="116">
    <w:abstractNumId w:val="144"/>
  </w:num>
  <w:num w:numId="117">
    <w:abstractNumId w:val="72"/>
  </w:num>
  <w:num w:numId="118">
    <w:abstractNumId w:val="105"/>
  </w:num>
  <w:num w:numId="119">
    <w:abstractNumId w:val="36"/>
  </w:num>
  <w:num w:numId="120">
    <w:abstractNumId w:val="145"/>
  </w:num>
  <w:num w:numId="121">
    <w:abstractNumId w:val="43"/>
  </w:num>
  <w:num w:numId="122">
    <w:abstractNumId w:val="51"/>
  </w:num>
  <w:num w:numId="123">
    <w:abstractNumId w:val="78"/>
  </w:num>
  <w:num w:numId="124">
    <w:abstractNumId w:val="31"/>
  </w:num>
  <w:num w:numId="125">
    <w:abstractNumId w:val="66"/>
  </w:num>
  <w:num w:numId="126">
    <w:abstractNumId w:val="140"/>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6"/>
  </w:num>
  <w:num w:numId="129">
    <w:abstractNumId w:val="102"/>
  </w:num>
  <w:num w:numId="130">
    <w:abstractNumId w:val="22"/>
  </w:num>
  <w:num w:numId="131">
    <w:abstractNumId w:val="107"/>
  </w:num>
  <w:num w:numId="132">
    <w:abstractNumId w:val="143"/>
  </w:num>
  <w:num w:numId="133">
    <w:abstractNumId w:val="56"/>
  </w:num>
  <w:num w:numId="134">
    <w:abstractNumId w:val="8"/>
  </w:num>
  <w:num w:numId="135">
    <w:abstractNumId w:val="147"/>
  </w:num>
  <w:num w:numId="136">
    <w:abstractNumId w:val="99"/>
  </w:num>
  <w:num w:numId="137">
    <w:abstractNumId w:val="153"/>
  </w:num>
  <w:num w:numId="138">
    <w:abstractNumId w:val="70"/>
  </w:num>
  <w:num w:numId="139">
    <w:abstractNumId w:val="83"/>
  </w:num>
  <w:num w:numId="140">
    <w:abstractNumId w:val="132"/>
  </w:num>
  <w:num w:numId="141">
    <w:abstractNumId w:val="164"/>
  </w:num>
  <w:num w:numId="142">
    <w:abstractNumId w:val="11"/>
  </w:num>
  <w:num w:numId="143">
    <w:abstractNumId w:val="126"/>
  </w:num>
  <w:num w:numId="144">
    <w:abstractNumId w:val="20"/>
  </w:num>
  <w:num w:numId="145">
    <w:abstractNumId w:val="152"/>
  </w:num>
  <w:num w:numId="146">
    <w:abstractNumId w:val="152"/>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6"/>
  </w:num>
  <w:num w:numId="150">
    <w:abstractNumId w:val="135"/>
  </w:num>
  <w:num w:numId="151">
    <w:abstractNumId w:val="133"/>
  </w:num>
  <w:num w:numId="152">
    <w:abstractNumId w:val="127"/>
  </w:num>
  <w:num w:numId="153">
    <w:abstractNumId w:val="73"/>
  </w:num>
  <w:num w:numId="154">
    <w:abstractNumId w:val="166"/>
  </w:num>
  <w:num w:numId="155">
    <w:abstractNumId w:val="97"/>
  </w:num>
  <w:num w:numId="156">
    <w:abstractNumId w:val="125"/>
  </w:num>
  <w:num w:numId="157">
    <w:abstractNumId w:val="92"/>
  </w:num>
  <w:num w:numId="158">
    <w:abstractNumId w:val="151"/>
  </w:num>
  <w:num w:numId="159">
    <w:abstractNumId w:val="122"/>
  </w:num>
  <w:num w:numId="160">
    <w:abstractNumId w:val="114"/>
  </w:num>
  <w:num w:numId="161">
    <w:abstractNumId w:val="1"/>
  </w:num>
  <w:num w:numId="162">
    <w:abstractNumId w:val="59"/>
  </w:num>
  <w:num w:numId="163">
    <w:abstractNumId w:val="64"/>
  </w:num>
  <w:num w:numId="164">
    <w:abstractNumId w:val="170"/>
  </w:num>
  <w:num w:numId="165">
    <w:abstractNumId w:val="109"/>
  </w:num>
  <w:num w:numId="166">
    <w:abstractNumId w:val="109"/>
  </w:num>
  <w:num w:numId="167">
    <w:abstractNumId w:val="119"/>
  </w:num>
  <w:num w:numId="168">
    <w:abstractNumId w:val="109"/>
  </w:num>
  <w:num w:numId="169">
    <w:abstractNumId w:val="109"/>
  </w:num>
  <w:num w:numId="170">
    <w:abstractNumId w:val="109"/>
  </w:num>
  <w:num w:numId="171">
    <w:abstractNumId w:val="109"/>
  </w:num>
  <w:num w:numId="172">
    <w:abstractNumId w:val="109"/>
  </w:num>
  <w:num w:numId="173">
    <w:abstractNumId w:val="109"/>
  </w:num>
  <w:num w:numId="174">
    <w:abstractNumId w:val="109"/>
  </w:num>
  <w:num w:numId="175">
    <w:abstractNumId w:val="109"/>
  </w:num>
  <w:num w:numId="176">
    <w:abstractNumId w:val="119"/>
  </w:num>
  <w:num w:numId="177">
    <w:abstractNumId w:val="119"/>
  </w:num>
  <w:num w:numId="178">
    <w:abstractNumId w:val="109"/>
  </w:num>
  <w:num w:numId="179">
    <w:abstractNumId w:val="109"/>
  </w:num>
  <w:num w:numId="180">
    <w:abstractNumId w:val="141"/>
  </w:num>
  <w:num w:numId="181">
    <w:abstractNumId w:val="141"/>
  </w:num>
  <w:num w:numId="182">
    <w:abstractNumId w:val="141"/>
  </w:num>
  <w:num w:numId="183">
    <w:abstractNumId w:val="141"/>
  </w:num>
  <w:num w:numId="184">
    <w:abstractNumId w:val="141"/>
  </w:num>
  <w:num w:numId="185">
    <w:abstractNumId w:val="54"/>
  </w:num>
  <w:num w:numId="186">
    <w:abstractNumId w:val="120"/>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1"/>
  </w:num>
  <w:num w:numId="192">
    <w:abstractNumId w:val="40"/>
  </w:num>
  <w:num w:numId="193">
    <w:abstractNumId w:val="91"/>
  </w:num>
  <w:num w:numId="194">
    <w:abstractNumId w:val="49"/>
  </w:num>
  <w:num w:numId="195">
    <w:abstractNumId w:val="9"/>
  </w:num>
  <w:num w:numId="196">
    <w:abstractNumId w:val="116"/>
  </w:num>
  <w:num w:numId="197">
    <w:abstractNumId w:val="6"/>
  </w:num>
  <w:num w:numId="198">
    <w:abstractNumId w:val="29"/>
  </w:num>
  <w:num w:numId="199">
    <w:abstractNumId w:val="37"/>
  </w:num>
  <w:numIdMacAtCleanup w:val="19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aved Khan">
    <w15:presenceInfo w15:providerId="AD" w15:userId="S::Naved.Khan@lcra.org::c610fe65-b463-438b-8a51-641ad2aa478e"/>
  </w15:person>
  <w15:person w15:author="Williams, Leslie">
    <w15:presenceInfo w15:providerId="AD" w15:userId="S-1-5-21-639947351-343809578-3807592339-32008"/>
  </w15:person>
  <w15:person w15:author="Loyferman, Larisa M.">
    <w15:presenceInfo w15:providerId="AD" w15:userId="S::larisa.loyferman@centerpointenergy.com::eda2060f-61b6-44b7-96a7-0925badd69ed"/>
  </w15:person>
  <w15:person w15:author="Meier, Eric">
    <w15:presenceInfo w15:providerId="AD" w15:userId="S-1-5-21-639947351-343809578-3807592339-58305"/>
  </w15:person>
  <w15:person w15:author="Bernecker, John">
    <w15:presenceInfo w15:providerId="AD" w15:userId="S-1-5-21-639947351-343809578-3807592339-422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131078" w:nlCheck="1" w:checkStyle="1"/>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7ACF"/>
    <w:rsid w:val="00030210"/>
    <w:rsid w:val="00030BAD"/>
    <w:rsid w:val="000314D9"/>
    <w:rsid w:val="00031BD1"/>
    <w:rsid w:val="00032E7C"/>
    <w:rsid w:val="00033531"/>
    <w:rsid w:val="00035105"/>
    <w:rsid w:val="0003573D"/>
    <w:rsid w:val="00037CA1"/>
    <w:rsid w:val="000404E5"/>
    <w:rsid w:val="00041834"/>
    <w:rsid w:val="000422EF"/>
    <w:rsid w:val="000428BB"/>
    <w:rsid w:val="00043A04"/>
    <w:rsid w:val="00043BEC"/>
    <w:rsid w:val="00045202"/>
    <w:rsid w:val="000459FF"/>
    <w:rsid w:val="00045FFD"/>
    <w:rsid w:val="00050067"/>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7646"/>
    <w:rsid w:val="000F7848"/>
    <w:rsid w:val="0010046A"/>
    <w:rsid w:val="001049B4"/>
    <w:rsid w:val="00105EE9"/>
    <w:rsid w:val="001064B7"/>
    <w:rsid w:val="001069B4"/>
    <w:rsid w:val="00106CA2"/>
    <w:rsid w:val="00106D72"/>
    <w:rsid w:val="00107F81"/>
    <w:rsid w:val="0011051A"/>
    <w:rsid w:val="00110B93"/>
    <w:rsid w:val="00110D44"/>
    <w:rsid w:val="0011158C"/>
    <w:rsid w:val="001118C6"/>
    <w:rsid w:val="0011311C"/>
    <w:rsid w:val="001143D0"/>
    <w:rsid w:val="00114553"/>
    <w:rsid w:val="00114EE5"/>
    <w:rsid w:val="0011709A"/>
    <w:rsid w:val="00120C26"/>
    <w:rsid w:val="00120E88"/>
    <w:rsid w:val="00120E8B"/>
    <w:rsid w:val="0012185D"/>
    <w:rsid w:val="00123471"/>
    <w:rsid w:val="00123935"/>
    <w:rsid w:val="00123BE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B6E"/>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1302"/>
    <w:rsid w:val="00382CD9"/>
    <w:rsid w:val="00382FB6"/>
    <w:rsid w:val="00383529"/>
    <w:rsid w:val="0038537E"/>
    <w:rsid w:val="00386F00"/>
    <w:rsid w:val="00387F10"/>
    <w:rsid w:val="003905EB"/>
    <w:rsid w:val="0039299B"/>
    <w:rsid w:val="00392ED7"/>
    <w:rsid w:val="00393478"/>
    <w:rsid w:val="00393B26"/>
    <w:rsid w:val="00396AC0"/>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5E61"/>
    <w:rsid w:val="003F69D2"/>
    <w:rsid w:val="003F6CAD"/>
    <w:rsid w:val="003F7B5F"/>
    <w:rsid w:val="004004C5"/>
    <w:rsid w:val="00400B2F"/>
    <w:rsid w:val="00403906"/>
    <w:rsid w:val="004054E9"/>
    <w:rsid w:val="00406082"/>
    <w:rsid w:val="00406408"/>
    <w:rsid w:val="00407CDA"/>
    <w:rsid w:val="00411238"/>
    <w:rsid w:val="00411837"/>
    <w:rsid w:val="004169FD"/>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3526"/>
    <w:rsid w:val="004635B9"/>
    <w:rsid w:val="00466BB9"/>
    <w:rsid w:val="00466D7A"/>
    <w:rsid w:val="004701B4"/>
    <w:rsid w:val="00470D98"/>
    <w:rsid w:val="00470E2C"/>
    <w:rsid w:val="004723C5"/>
    <w:rsid w:val="00472590"/>
    <w:rsid w:val="00473142"/>
    <w:rsid w:val="004756F3"/>
    <w:rsid w:val="00475762"/>
    <w:rsid w:val="00475BF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D0B"/>
    <w:rsid w:val="004A59C3"/>
    <w:rsid w:val="004A5FD2"/>
    <w:rsid w:val="004A7706"/>
    <w:rsid w:val="004B00A6"/>
    <w:rsid w:val="004B0642"/>
    <w:rsid w:val="004B1A7B"/>
    <w:rsid w:val="004B21C9"/>
    <w:rsid w:val="004B47A6"/>
    <w:rsid w:val="004B4FA2"/>
    <w:rsid w:val="004B523F"/>
    <w:rsid w:val="004B56A6"/>
    <w:rsid w:val="004B582D"/>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963A4"/>
    <w:rsid w:val="005A0EFF"/>
    <w:rsid w:val="005A22CA"/>
    <w:rsid w:val="005A27C4"/>
    <w:rsid w:val="005A32C6"/>
    <w:rsid w:val="005A3341"/>
    <w:rsid w:val="005A3360"/>
    <w:rsid w:val="005A3892"/>
    <w:rsid w:val="005A3AF4"/>
    <w:rsid w:val="005A4480"/>
    <w:rsid w:val="005A6988"/>
    <w:rsid w:val="005B01E0"/>
    <w:rsid w:val="005B2677"/>
    <w:rsid w:val="005B2800"/>
    <w:rsid w:val="005B379A"/>
    <w:rsid w:val="005B518E"/>
    <w:rsid w:val="005B5B71"/>
    <w:rsid w:val="005B5D6C"/>
    <w:rsid w:val="005B606A"/>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62CDA"/>
    <w:rsid w:val="00664460"/>
    <w:rsid w:val="0066449F"/>
    <w:rsid w:val="0066522A"/>
    <w:rsid w:val="00665953"/>
    <w:rsid w:val="00666E4A"/>
    <w:rsid w:val="00666FB4"/>
    <w:rsid w:val="00667189"/>
    <w:rsid w:val="00667687"/>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1DA5"/>
    <w:rsid w:val="006C1F30"/>
    <w:rsid w:val="006C34B4"/>
    <w:rsid w:val="006C3A26"/>
    <w:rsid w:val="006C462A"/>
    <w:rsid w:val="006C4C37"/>
    <w:rsid w:val="006C5921"/>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6090"/>
    <w:rsid w:val="00766BF3"/>
    <w:rsid w:val="00766C99"/>
    <w:rsid w:val="007703A8"/>
    <w:rsid w:val="00770D3D"/>
    <w:rsid w:val="00770E2C"/>
    <w:rsid w:val="00772FD3"/>
    <w:rsid w:val="007742F4"/>
    <w:rsid w:val="00774EC2"/>
    <w:rsid w:val="00775197"/>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7BD"/>
    <w:rsid w:val="007B1A61"/>
    <w:rsid w:val="007B1C21"/>
    <w:rsid w:val="007B2200"/>
    <w:rsid w:val="007B5796"/>
    <w:rsid w:val="007B638B"/>
    <w:rsid w:val="007B6D6E"/>
    <w:rsid w:val="007C13A2"/>
    <w:rsid w:val="007C2636"/>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3E71"/>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0CBF"/>
    <w:rsid w:val="00862B8D"/>
    <w:rsid w:val="008632CA"/>
    <w:rsid w:val="00863AEE"/>
    <w:rsid w:val="00864698"/>
    <w:rsid w:val="00865E6F"/>
    <w:rsid w:val="00870925"/>
    <w:rsid w:val="008726D9"/>
    <w:rsid w:val="00872EA5"/>
    <w:rsid w:val="008751AA"/>
    <w:rsid w:val="008763F4"/>
    <w:rsid w:val="00876EED"/>
    <w:rsid w:val="00881226"/>
    <w:rsid w:val="00881433"/>
    <w:rsid w:val="00884FC7"/>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F10DE"/>
    <w:rsid w:val="008F2C34"/>
    <w:rsid w:val="008F35DC"/>
    <w:rsid w:val="008F3AE1"/>
    <w:rsid w:val="008F5064"/>
    <w:rsid w:val="008F67AE"/>
    <w:rsid w:val="008F6F97"/>
    <w:rsid w:val="008F753D"/>
    <w:rsid w:val="008F7F74"/>
    <w:rsid w:val="00900ECA"/>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E50"/>
    <w:rsid w:val="009502FB"/>
    <w:rsid w:val="0095218E"/>
    <w:rsid w:val="009535D3"/>
    <w:rsid w:val="00954922"/>
    <w:rsid w:val="00955348"/>
    <w:rsid w:val="0095622D"/>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762F"/>
    <w:rsid w:val="009B767F"/>
    <w:rsid w:val="009B77FA"/>
    <w:rsid w:val="009B7E69"/>
    <w:rsid w:val="009C1C22"/>
    <w:rsid w:val="009C2421"/>
    <w:rsid w:val="009C28B8"/>
    <w:rsid w:val="009C28FD"/>
    <w:rsid w:val="009C30B8"/>
    <w:rsid w:val="009C31F6"/>
    <w:rsid w:val="009C3A4F"/>
    <w:rsid w:val="009C3D02"/>
    <w:rsid w:val="009C56C6"/>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A70"/>
    <w:rsid w:val="00A5614B"/>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74F"/>
    <w:rsid w:val="00A94679"/>
    <w:rsid w:val="00A94C03"/>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E80"/>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1630"/>
    <w:rsid w:val="00B72640"/>
    <w:rsid w:val="00B72F96"/>
    <w:rsid w:val="00B74E80"/>
    <w:rsid w:val="00B77A3B"/>
    <w:rsid w:val="00B77CCF"/>
    <w:rsid w:val="00B803F8"/>
    <w:rsid w:val="00B80D5B"/>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2758"/>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3493"/>
    <w:rsid w:val="00DA353E"/>
    <w:rsid w:val="00DA372F"/>
    <w:rsid w:val="00DA3CE8"/>
    <w:rsid w:val="00DA5F2E"/>
    <w:rsid w:val="00DA61CD"/>
    <w:rsid w:val="00DA6A64"/>
    <w:rsid w:val="00DA6ED7"/>
    <w:rsid w:val="00DA6FA5"/>
    <w:rsid w:val="00DA7A3D"/>
    <w:rsid w:val="00DA7F56"/>
    <w:rsid w:val="00DB0903"/>
    <w:rsid w:val="00DB1290"/>
    <w:rsid w:val="00DB1503"/>
    <w:rsid w:val="00DB1658"/>
    <w:rsid w:val="00DB196D"/>
    <w:rsid w:val="00DB21F5"/>
    <w:rsid w:val="00DB29C0"/>
    <w:rsid w:val="00DB30F2"/>
    <w:rsid w:val="00DB324B"/>
    <w:rsid w:val="00DB56F7"/>
    <w:rsid w:val="00DB6ABF"/>
    <w:rsid w:val="00DB72D6"/>
    <w:rsid w:val="00DC0E10"/>
    <w:rsid w:val="00DC12BC"/>
    <w:rsid w:val="00DC173F"/>
    <w:rsid w:val="00DC3520"/>
    <w:rsid w:val="00DC5DC0"/>
    <w:rsid w:val="00DC6F3E"/>
    <w:rsid w:val="00DC79E1"/>
    <w:rsid w:val="00DC7CCC"/>
    <w:rsid w:val="00DD1D85"/>
    <w:rsid w:val="00DD26C9"/>
    <w:rsid w:val="00DD26F4"/>
    <w:rsid w:val="00DD2FAE"/>
    <w:rsid w:val="00DD32AC"/>
    <w:rsid w:val="00DD4700"/>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33C8"/>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2632"/>
    <w:rsid w:val="00E530FB"/>
    <w:rsid w:val="00E53CD1"/>
    <w:rsid w:val="00E552E8"/>
    <w:rsid w:val="00E554D9"/>
    <w:rsid w:val="00E5562B"/>
    <w:rsid w:val="00E5564E"/>
    <w:rsid w:val="00E55BA9"/>
    <w:rsid w:val="00E57129"/>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281C"/>
    <w:rsid w:val="00E84175"/>
    <w:rsid w:val="00E84CCB"/>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7FA2"/>
    <w:rsid w:val="00F0133B"/>
    <w:rsid w:val="00F01EF5"/>
    <w:rsid w:val="00F02A99"/>
    <w:rsid w:val="00F042A1"/>
    <w:rsid w:val="00F058EA"/>
    <w:rsid w:val="00F068A4"/>
    <w:rsid w:val="00F06B57"/>
    <w:rsid w:val="00F073F6"/>
    <w:rsid w:val="00F07D7B"/>
    <w:rsid w:val="00F10B72"/>
    <w:rsid w:val="00F10D92"/>
    <w:rsid w:val="00F137E9"/>
    <w:rsid w:val="00F161FF"/>
    <w:rsid w:val="00F205BE"/>
    <w:rsid w:val="00F213FC"/>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354A"/>
    <w:rsid w:val="00F83B63"/>
    <w:rsid w:val="00F83EA3"/>
    <w:rsid w:val="00F84C38"/>
    <w:rsid w:val="00F85880"/>
    <w:rsid w:val="00F860C8"/>
    <w:rsid w:val="00F86DD7"/>
    <w:rsid w:val="00F878D3"/>
    <w:rsid w:val="00F92BFC"/>
    <w:rsid w:val="00F92D65"/>
    <w:rsid w:val="00F9435B"/>
    <w:rsid w:val="00F94AA4"/>
    <w:rsid w:val="00F950BE"/>
    <w:rsid w:val="00F95747"/>
    <w:rsid w:val="00F96FB9"/>
    <w:rsid w:val="00FA0008"/>
    <w:rsid w:val="00FA14BA"/>
    <w:rsid w:val="00FA15DE"/>
    <w:rsid w:val="00FA2FD3"/>
    <w:rsid w:val="00FA3218"/>
    <w:rsid w:val="00FA498E"/>
    <w:rsid w:val="00FA5351"/>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Change w:id="0" w:author="Naved Khan" w:date="2020-12-08T15:06:00Z">
        <w:pPr>
          <w:tabs>
            <w:tab w:val="left" w:pos="800"/>
            <w:tab w:val="right" w:leader="dot" w:pos="10790"/>
          </w:tabs>
          <w:spacing w:before="120"/>
          <w:ind w:left="200"/>
        </w:pPr>
      </w:pPrChange>
    </w:pPr>
    <w:rPr>
      <w:noProof/>
      <w:rPrChange w:id="0" w:author="Naved Khan" w:date="2020-12-08T15:06:00Z">
        <w:rPr>
          <w:noProof/>
          <w:lang w:val="en-US" w:eastAsia="en-US" w:bidi="ar-SA"/>
        </w:rPr>
      </w:rPrChange>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semiHidden/>
    <w:rsid w:val="002F2199"/>
    <w:rPr>
      <w:sz w:val="16"/>
      <w:szCs w:val="16"/>
    </w:rPr>
  </w:style>
  <w:style w:type="paragraph" w:styleId="CommentText">
    <w:name w:val="annotation text"/>
    <w:basedOn w:val="Normal"/>
    <w:link w:val="CommentTextChar"/>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oleObject" Target="embeddings/oleObject2.bin"/><Relationship Id="rId3" Type="http://schemas.openxmlformats.org/officeDocument/2006/relationships/customXml" Target="../customXml/item3.xml"/><Relationship Id="rId21" Type="http://schemas.openxmlformats.org/officeDocument/2006/relationships/image" Target="media/image7.wmf"/><Relationship Id="rId34" Type="http://schemas.openxmlformats.org/officeDocument/2006/relationships/header" Target="header3.xm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ercot.com/gridinfo/generation/windintegration/"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hyperlink" Target="https://portal.ercot.com/ercotPublicWeb/MarketInformation/Transmission.htm" TargetMode="External"/><Relationship Id="rId38" Type="http://schemas.openxmlformats.org/officeDocument/2006/relationships/image" Target="media/image16.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6.wmf"/><Relationship Id="rId29" Type="http://schemas.openxmlformats.org/officeDocument/2006/relationships/oleObject" Target="embeddings/oleObject1.bin"/><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image" Target="media/image10.wmf"/><Relationship Id="rId32" Type="http://schemas.openxmlformats.org/officeDocument/2006/relationships/hyperlink" Target="http://www.ercot.com/mktinfo/data_agg/index.html" TargetMode="External"/><Relationship Id="rId37" Type="http://schemas.microsoft.com/office/2011/relationships/commentsExtended" Target="commentsExtended.xml"/><Relationship Id="rId40" Type="http://schemas.openxmlformats.org/officeDocument/2006/relationships/header" Target="header4.xml"/><Relationship Id="rId45"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comments" Target="comments.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image" Target="media/image15.png"/><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header" Target="header2.xml"/><Relationship Id="rId35" Type="http://schemas.openxmlformats.org/officeDocument/2006/relationships/footer" Target="footer4.xml"/><Relationship Id="rId43" Type="http://schemas.microsoft.com/office/2011/relationships/people" Target="peop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130A14B-4C02-445E-87DA-F0B35BB6E17E}">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758C09D5-B6EA-4E9C-A191-465CF344F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1281</TotalTime>
  <Pages>71</Pages>
  <Words>23163</Words>
  <Characters>124294</Characters>
  <Application>Microsoft Office Word</Application>
  <DocSecurity>0</DocSecurity>
  <Lines>1035</Lines>
  <Paragraphs>294</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147163</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Williams, Leslie</cp:lastModifiedBy>
  <cp:revision>3</cp:revision>
  <cp:lastPrinted>2017-03-27T14:50:00Z</cp:lastPrinted>
  <dcterms:created xsi:type="dcterms:W3CDTF">2020-12-31T16:40:00Z</dcterms:created>
  <dcterms:modified xsi:type="dcterms:W3CDTF">2020-12-31T16:54:00Z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ies>
</file>