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74F89" w:rsidP="00D54DC7">
            <w:pPr>
              <w:pStyle w:val="Header"/>
            </w:pPr>
            <w:bookmarkStart w:id="0" w:name="_GoBack"/>
            <w:bookmarkEnd w:id="0"/>
            <w:r>
              <w:t>SC</w:t>
            </w:r>
            <w:r w:rsidR="00471A6A">
              <w:t xml:space="preserve">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423D01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4737EB" w:rsidRPr="007E0275">
                <w:rPr>
                  <w:rStyle w:val="Hyperlink"/>
                </w:rPr>
                <w:t>812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974F89" w:rsidP="00D54DC7">
            <w:pPr>
              <w:pStyle w:val="Header"/>
            </w:pPr>
            <w:r>
              <w:t>SC</w:t>
            </w:r>
            <w:r w:rsidR="00471A6A">
              <w:t xml:space="preserve">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74F8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74F89">
              <w:rPr>
                <w:szCs w:val="23"/>
              </w:rPr>
              <w:t>Create Intermittent Renewable Generation Integration Report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A513A5" w:rsidP="008B4FC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August </w:t>
            </w:r>
            <w:r w:rsidR="008B4FCE">
              <w:rPr>
                <w:rFonts w:ascii="Arial" w:hAnsi="Arial" w:cs="Arial"/>
                <w:szCs w:val="22"/>
              </w:rPr>
              <w:t>13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74F8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74F89">
              <w:rPr>
                <w:rFonts w:ascii="Arial" w:hAnsi="Arial" w:cs="Arial"/>
                <w:sz w:val="22"/>
                <w:szCs w:val="22"/>
              </w:rPr>
              <w:t>Between $30k and $60k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974F89" w:rsidRPr="00974F89">
              <w:rPr>
                <w:rFonts w:cs="Arial"/>
              </w:rPr>
              <w:t>System Change Request (SCR)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974F89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974F89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974F89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74F89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974F89" w:rsidRDefault="00974F89" w:rsidP="00974F89">
            <w:pPr>
              <w:pStyle w:val="NormalArial"/>
              <w:numPr>
                <w:ilvl w:val="0"/>
                <w:numId w:val="7"/>
              </w:numPr>
            </w:pPr>
            <w:r w:rsidRPr="00974F89">
              <w:t>Data and Information Products (DAIP)</w:t>
            </w:r>
            <w:r>
              <w:t xml:space="preserve">   68%</w:t>
            </w:r>
          </w:p>
          <w:p w:rsidR="00974F89" w:rsidRPr="00974F89" w:rsidRDefault="00974F89" w:rsidP="00974F89">
            <w:pPr>
              <w:pStyle w:val="NormalArial"/>
              <w:numPr>
                <w:ilvl w:val="0"/>
                <w:numId w:val="7"/>
              </w:numPr>
            </w:pPr>
            <w:r w:rsidRPr="00974F89">
              <w:t>BI &amp; Data Analytics</w:t>
            </w:r>
            <w:r>
              <w:t xml:space="preserve">                                 16%</w:t>
            </w:r>
          </w:p>
          <w:p w:rsidR="00974F89" w:rsidRPr="00974F89" w:rsidRDefault="00974F89" w:rsidP="00974F89">
            <w:pPr>
              <w:pStyle w:val="NormalArial"/>
              <w:numPr>
                <w:ilvl w:val="0"/>
                <w:numId w:val="7"/>
              </w:numPr>
            </w:pPr>
            <w:r w:rsidRPr="00974F89">
              <w:t>External Public</w:t>
            </w:r>
            <w:r>
              <w:t xml:space="preserve">                                          8%</w:t>
            </w:r>
          </w:p>
          <w:p w:rsidR="00974F89" w:rsidRPr="00974F89" w:rsidRDefault="00974F89" w:rsidP="00974F89">
            <w:pPr>
              <w:pStyle w:val="NormalArial"/>
              <w:numPr>
                <w:ilvl w:val="0"/>
                <w:numId w:val="7"/>
              </w:numPr>
            </w:pPr>
            <w:r w:rsidRPr="00974F89">
              <w:t>Data Access &amp; Transparency</w:t>
            </w:r>
            <w:r>
              <w:t xml:space="preserve">                   8%</w:t>
            </w:r>
          </w:p>
          <w:p w:rsidR="00974F89" w:rsidRPr="00FE71C0" w:rsidRDefault="00974F89" w:rsidP="00974F8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D38" w:rsidRDefault="00591D38">
      <w:r>
        <w:separator/>
      </w:r>
    </w:p>
  </w:endnote>
  <w:endnote w:type="continuationSeparator" w:id="0">
    <w:p w:rsidR="00591D38" w:rsidRDefault="0059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423D0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423D01">
      <w:rPr>
        <w:rFonts w:ascii="Arial" w:hAnsi="Arial"/>
        <w:sz w:val="18"/>
      </w:rPr>
      <w:t>812SCR-02 Impact Analysis 081320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D38" w:rsidRDefault="00591D38">
      <w:r>
        <w:separator/>
      </w:r>
    </w:p>
  </w:footnote>
  <w:footnote w:type="continuationSeparator" w:id="0">
    <w:p w:rsidR="00591D38" w:rsidRDefault="00591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5AA625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8C00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386FF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3E1E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7A4D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F027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6A29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A035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CE68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8334D"/>
    <w:multiLevelType w:val="multilevel"/>
    <w:tmpl w:val="A66AD58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02546B"/>
    <w:multiLevelType w:val="hybridMultilevel"/>
    <w:tmpl w:val="BBBC9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1CB486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FCEA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5C70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94C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A15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8CA3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3A8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CC8B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AA6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775B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3D01"/>
    <w:rsid w:val="00424401"/>
    <w:rsid w:val="004249AB"/>
    <w:rsid w:val="00433605"/>
    <w:rsid w:val="00451032"/>
    <w:rsid w:val="0045119E"/>
    <w:rsid w:val="00460D3A"/>
    <w:rsid w:val="00471A6A"/>
    <w:rsid w:val="00472F10"/>
    <w:rsid w:val="004737EB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1D38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4B43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2DAD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5B1A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4FCE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4F89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13A5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1D33"/>
    <w:rsid w:val="00D027E7"/>
    <w:rsid w:val="00D074DE"/>
    <w:rsid w:val="00D15B71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SCR81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2020-08-13T18:13:00Z</dcterms:created>
  <dcterms:modified xsi:type="dcterms:W3CDTF">2020-11-27T21:20:00Z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