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1591" w:rsidRDefault="001B3210" w:rsidP="001B3210">
      <w:pPr>
        <w:jc w:val="center"/>
        <w:rPr>
          <w:sz w:val="28"/>
          <w:szCs w:val="28"/>
        </w:rPr>
      </w:pPr>
      <w:r>
        <w:rPr>
          <w:sz w:val="28"/>
          <w:szCs w:val="28"/>
        </w:rPr>
        <w:t>RMTTF</w:t>
      </w:r>
    </w:p>
    <w:p w:rsidR="001B3210" w:rsidRDefault="001B7438" w:rsidP="001B3210">
      <w:pPr>
        <w:jc w:val="center"/>
        <w:rPr>
          <w:sz w:val="28"/>
          <w:szCs w:val="28"/>
        </w:rPr>
      </w:pPr>
      <w:r>
        <w:rPr>
          <w:sz w:val="28"/>
          <w:szCs w:val="28"/>
        </w:rPr>
        <w:t xml:space="preserve">October </w:t>
      </w:r>
      <w:r w:rsidR="00AB6606">
        <w:rPr>
          <w:sz w:val="28"/>
          <w:szCs w:val="28"/>
        </w:rPr>
        <w:t>8th</w:t>
      </w:r>
      <w:r w:rsidR="009914EF">
        <w:rPr>
          <w:sz w:val="28"/>
          <w:szCs w:val="28"/>
        </w:rPr>
        <w:t xml:space="preserve">, </w:t>
      </w:r>
      <w:r w:rsidR="001B3210">
        <w:rPr>
          <w:sz w:val="28"/>
          <w:szCs w:val="28"/>
        </w:rPr>
        <w:t>20</w:t>
      </w:r>
      <w:r w:rsidR="009914EF">
        <w:rPr>
          <w:sz w:val="28"/>
          <w:szCs w:val="28"/>
        </w:rPr>
        <w:t>20</w:t>
      </w:r>
    </w:p>
    <w:p w:rsidR="001B3210" w:rsidRDefault="009914EF" w:rsidP="001B3210">
      <w:pPr>
        <w:jc w:val="center"/>
        <w:rPr>
          <w:sz w:val="28"/>
          <w:szCs w:val="28"/>
        </w:rPr>
      </w:pPr>
      <w:r>
        <w:rPr>
          <w:sz w:val="28"/>
          <w:szCs w:val="28"/>
        </w:rPr>
        <w:t>WebEx only</w:t>
      </w:r>
    </w:p>
    <w:p w:rsidR="001B3210" w:rsidRDefault="002F788D" w:rsidP="001B3210">
      <w:pPr>
        <w:pBdr>
          <w:bottom w:val="single" w:sz="12" w:space="1" w:color="auto"/>
        </w:pBdr>
        <w:jc w:val="center"/>
        <w:rPr>
          <w:sz w:val="28"/>
          <w:szCs w:val="28"/>
        </w:rPr>
      </w:pPr>
      <w:r>
        <w:rPr>
          <w:sz w:val="28"/>
          <w:szCs w:val="28"/>
        </w:rPr>
        <w:t>9</w:t>
      </w:r>
      <w:r w:rsidR="001B3210">
        <w:rPr>
          <w:sz w:val="28"/>
          <w:szCs w:val="28"/>
        </w:rPr>
        <w:t>:30 am</w:t>
      </w:r>
    </w:p>
    <w:p w:rsidR="001B3210" w:rsidRDefault="001B3210" w:rsidP="001B3210">
      <w:pP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9914EF" w:rsidRDefault="001B3210" w:rsidP="001B3210">
      <w:pPr>
        <w:rPr>
          <w:sz w:val="24"/>
          <w:szCs w:val="24"/>
        </w:rPr>
      </w:pPr>
      <w:r w:rsidRPr="001B3210">
        <w:rPr>
          <w:sz w:val="24"/>
          <w:szCs w:val="24"/>
          <w:u w:val="single"/>
        </w:rPr>
        <w:t>Attendees: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B3210" w:rsidRDefault="001B3210" w:rsidP="001B3210">
      <w:pPr>
        <w:rPr>
          <w:sz w:val="24"/>
          <w:szCs w:val="24"/>
        </w:rPr>
      </w:pPr>
      <w:r>
        <w:rPr>
          <w:sz w:val="24"/>
          <w:szCs w:val="24"/>
        </w:rPr>
        <w:t>Tomas Fernandez, NRG</w:t>
      </w:r>
      <w:r>
        <w:rPr>
          <w:sz w:val="24"/>
          <w:szCs w:val="24"/>
        </w:rPr>
        <w:tab/>
      </w:r>
      <w:r>
        <w:rPr>
          <w:sz w:val="24"/>
          <w:szCs w:val="24"/>
        </w:rPr>
        <w:tab/>
      </w:r>
      <w:r>
        <w:rPr>
          <w:sz w:val="24"/>
          <w:szCs w:val="24"/>
        </w:rPr>
        <w:tab/>
      </w:r>
      <w:r>
        <w:rPr>
          <w:sz w:val="24"/>
          <w:szCs w:val="24"/>
        </w:rPr>
        <w:tab/>
      </w:r>
      <w:r w:rsidR="008B42B8">
        <w:rPr>
          <w:sz w:val="24"/>
          <w:szCs w:val="24"/>
        </w:rPr>
        <w:t>Eric Blakey, Just Energy</w:t>
      </w:r>
      <w:r>
        <w:rPr>
          <w:sz w:val="24"/>
          <w:szCs w:val="24"/>
        </w:rPr>
        <w:tab/>
      </w:r>
      <w:r>
        <w:rPr>
          <w:sz w:val="24"/>
          <w:szCs w:val="24"/>
        </w:rPr>
        <w:tab/>
      </w:r>
      <w:r>
        <w:rPr>
          <w:sz w:val="24"/>
          <w:szCs w:val="24"/>
        </w:rPr>
        <w:tab/>
      </w:r>
    </w:p>
    <w:p w:rsidR="0081211B" w:rsidRDefault="001B3210" w:rsidP="001B3210">
      <w:pPr>
        <w:rPr>
          <w:sz w:val="24"/>
          <w:szCs w:val="24"/>
        </w:rPr>
      </w:pPr>
      <w:r>
        <w:rPr>
          <w:sz w:val="24"/>
          <w:szCs w:val="24"/>
        </w:rPr>
        <w:t xml:space="preserve">Kathy Scott, </w:t>
      </w:r>
      <w:proofErr w:type="spellStart"/>
      <w:r>
        <w:rPr>
          <w:sz w:val="24"/>
          <w:szCs w:val="24"/>
        </w:rPr>
        <w:t>Centerpoint</w:t>
      </w:r>
      <w:proofErr w:type="spellEnd"/>
      <w:r>
        <w:rPr>
          <w:sz w:val="24"/>
          <w:szCs w:val="24"/>
        </w:rPr>
        <w:t xml:space="preserve"> </w:t>
      </w:r>
      <w:r>
        <w:rPr>
          <w:sz w:val="24"/>
          <w:szCs w:val="24"/>
        </w:rPr>
        <w:tab/>
      </w:r>
      <w:r>
        <w:rPr>
          <w:sz w:val="24"/>
          <w:szCs w:val="24"/>
        </w:rPr>
        <w:tab/>
      </w:r>
      <w:r>
        <w:rPr>
          <w:sz w:val="24"/>
          <w:szCs w:val="24"/>
        </w:rPr>
        <w:tab/>
      </w:r>
      <w:r>
        <w:rPr>
          <w:sz w:val="24"/>
          <w:szCs w:val="24"/>
        </w:rPr>
        <w:tab/>
      </w:r>
      <w:r w:rsidR="0081211B">
        <w:rPr>
          <w:sz w:val="24"/>
          <w:szCs w:val="24"/>
        </w:rPr>
        <w:t>Debbie McKeever, Oncor</w:t>
      </w:r>
      <w:r w:rsidR="006946E4">
        <w:rPr>
          <w:sz w:val="24"/>
          <w:szCs w:val="24"/>
        </w:rPr>
        <w:tab/>
      </w:r>
      <w:r w:rsidR="006946E4">
        <w:rPr>
          <w:sz w:val="24"/>
          <w:szCs w:val="24"/>
        </w:rPr>
        <w:tab/>
      </w:r>
      <w:r w:rsidR="006946E4">
        <w:rPr>
          <w:sz w:val="24"/>
          <w:szCs w:val="24"/>
        </w:rPr>
        <w:tab/>
      </w:r>
    </w:p>
    <w:p w:rsidR="0081211B" w:rsidRDefault="00E00DDC" w:rsidP="0081211B">
      <w:pPr>
        <w:rPr>
          <w:sz w:val="24"/>
          <w:szCs w:val="24"/>
        </w:rPr>
      </w:pPr>
      <w:r>
        <w:rPr>
          <w:sz w:val="24"/>
          <w:szCs w:val="24"/>
        </w:rPr>
        <w:t>Diana Rehfeldt, TNMP</w:t>
      </w:r>
      <w:r w:rsidR="0081211B" w:rsidRPr="0081211B">
        <w:rPr>
          <w:sz w:val="24"/>
          <w:szCs w:val="24"/>
        </w:rPr>
        <w:t xml:space="preserve"> </w:t>
      </w:r>
      <w:r w:rsidR="0081211B">
        <w:rPr>
          <w:sz w:val="24"/>
          <w:szCs w:val="24"/>
        </w:rPr>
        <w:tab/>
      </w:r>
      <w:r w:rsidR="0081211B">
        <w:rPr>
          <w:sz w:val="24"/>
          <w:szCs w:val="24"/>
        </w:rPr>
        <w:tab/>
      </w:r>
      <w:r w:rsidR="0081211B">
        <w:rPr>
          <w:sz w:val="24"/>
          <w:szCs w:val="24"/>
        </w:rPr>
        <w:tab/>
      </w:r>
      <w:r w:rsidR="0081211B">
        <w:rPr>
          <w:sz w:val="24"/>
          <w:szCs w:val="24"/>
        </w:rPr>
        <w:tab/>
        <w:t>Jordan Troublefield, ERCOT</w:t>
      </w:r>
    </w:p>
    <w:p w:rsidR="0081211B" w:rsidRDefault="001B3210" w:rsidP="001B3210">
      <w:pPr>
        <w:rPr>
          <w:sz w:val="24"/>
          <w:szCs w:val="24"/>
        </w:rPr>
      </w:pPr>
      <w:r>
        <w:rPr>
          <w:sz w:val="24"/>
          <w:szCs w:val="24"/>
        </w:rPr>
        <w:t>Sheri Wiegand, TXUE</w:t>
      </w:r>
      <w:r w:rsidR="009914EF">
        <w:rPr>
          <w:sz w:val="24"/>
          <w:szCs w:val="24"/>
        </w:rPr>
        <w:tab/>
      </w:r>
      <w:r w:rsidR="009914EF">
        <w:rPr>
          <w:sz w:val="24"/>
          <w:szCs w:val="24"/>
        </w:rPr>
        <w:tab/>
      </w:r>
      <w:r w:rsidR="009914EF">
        <w:rPr>
          <w:sz w:val="24"/>
          <w:szCs w:val="24"/>
        </w:rPr>
        <w:tab/>
      </w:r>
      <w:r w:rsidR="009914EF">
        <w:rPr>
          <w:sz w:val="24"/>
          <w:szCs w:val="24"/>
        </w:rPr>
        <w:tab/>
      </w:r>
      <w:r w:rsidR="009914EF">
        <w:rPr>
          <w:sz w:val="24"/>
          <w:szCs w:val="24"/>
        </w:rPr>
        <w:tab/>
      </w:r>
      <w:r w:rsidR="00AB6606">
        <w:rPr>
          <w:sz w:val="24"/>
          <w:szCs w:val="24"/>
        </w:rPr>
        <w:t xml:space="preserve">Bill </w:t>
      </w:r>
      <w:proofErr w:type="spellStart"/>
      <w:r w:rsidR="00AB6606">
        <w:rPr>
          <w:sz w:val="24"/>
          <w:szCs w:val="24"/>
        </w:rPr>
        <w:t>Kettlewell</w:t>
      </w:r>
      <w:proofErr w:type="spellEnd"/>
      <w:r w:rsidR="00AB6606">
        <w:rPr>
          <w:sz w:val="24"/>
          <w:szCs w:val="24"/>
        </w:rPr>
        <w:t>, ERCOT</w:t>
      </w:r>
      <w:r w:rsidR="0081211B">
        <w:rPr>
          <w:sz w:val="24"/>
          <w:szCs w:val="24"/>
        </w:rPr>
        <w:tab/>
      </w:r>
      <w:r w:rsidR="0081211B">
        <w:rPr>
          <w:sz w:val="24"/>
          <w:szCs w:val="24"/>
        </w:rPr>
        <w:tab/>
      </w:r>
    </w:p>
    <w:p w:rsidR="002F788D" w:rsidRDefault="00AB6606" w:rsidP="001B3210">
      <w:pPr>
        <w:rPr>
          <w:sz w:val="24"/>
          <w:szCs w:val="24"/>
        </w:rPr>
      </w:pPr>
      <w:r>
        <w:rPr>
          <w:sz w:val="24"/>
          <w:szCs w:val="24"/>
        </w:rPr>
        <w:t>Jim Lee, AEP</w:t>
      </w:r>
    </w:p>
    <w:p w:rsidR="00AB6606" w:rsidRDefault="00AB6606" w:rsidP="001B3210">
      <w:pPr>
        <w:rPr>
          <w:sz w:val="24"/>
          <w:szCs w:val="24"/>
        </w:rPr>
      </w:pPr>
    </w:p>
    <w:p w:rsidR="001B3210" w:rsidRDefault="00AB6606" w:rsidP="001B3210">
      <w:pPr>
        <w:rPr>
          <w:sz w:val="24"/>
          <w:szCs w:val="24"/>
        </w:rPr>
      </w:pPr>
      <w:r>
        <w:rPr>
          <w:sz w:val="24"/>
          <w:szCs w:val="24"/>
        </w:rPr>
        <w:t>Debbie</w:t>
      </w:r>
      <w:r w:rsidR="001B3210">
        <w:rPr>
          <w:sz w:val="24"/>
          <w:szCs w:val="24"/>
        </w:rPr>
        <w:t xml:space="preserve"> opened the meeting reading the Antitrust Admonition.</w:t>
      </w:r>
    </w:p>
    <w:p w:rsidR="009914EF" w:rsidRDefault="001B3210" w:rsidP="001B3210">
      <w:pPr>
        <w:rPr>
          <w:sz w:val="24"/>
          <w:szCs w:val="24"/>
        </w:rPr>
      </w:pPr>
      <w:r>
        <w:rPr>
          <w:sz w:val="24"/>
          <w:szCs w:val="24"/>
        </w:rPr>
        <w:t xml:space="preserve">Minutes from </w:t>
      </w:r>
      <w:r w:rsidR="00AB6606">
        <w:rPr>
          <w:sz w:val="24"/>
          <w:szCs w:val="24"/>
        </w:rPr>
        <w:t>9</w:t>
      </w:r>
      <w:r w:rsidR="009914EF">
        <w:rPr>
          <w:sz w:val="24"/>
          <w:szCs w:val="24"/>
        </w:rPr>
        <w:t>/</w:t>
      </w:r>
      <w:r w:rsidR="00AB6606">
        <w:rPr>
          <w:sz w:val="24"/>
          <w:szCs w:val="24"/>
        </w:rPr>
        <w:t>3</w:t>
      </w:r>
      <w:r w:rsidR="0081211B">
        <w:rPr>
          <w:sz w:val="24"/>
          <w:szCs w:val="24"/>
        </w:rPr>
        <w:t>/</w:t>
      </w:r>
      <w:r w:rsidR="009914EF">
        <w:rPr>
          <w:sz w:val="24"/>
          <w:szCs w:val="24"/>
        </w:rPr>
        <w:t>2020</w:t>
      </w:r>
      <w:r>
        <w:rPr>
          <w:sz w:val="24"/>
          <w:szCs w:val="24"/>
        </w:rPr>
        <w:t xml:space="preserve"> </w:t>
      </w:r>
      <w:r w:rsidR="00AB6606">
        <w:rPr>
          <w:sz w:val="24"/>
          <w:szCs w:val="24"/>
        </w:rPr>
        <w:t>were reviewed and approved.</w:t>
      </w:r>
    </w:p>
    <w:p w:rsidR="00AB6606" w:rsidRDefault="00AB6606" w:rsidP="001B3210">
      <w:pPr>
        <w:rPr>
          <w:sz w:val="24"/>
          <w:szCs w:val="24"/>
        </w:rPr>
      </w:pPr>
    </w:p>
    <w:p w:rsidR="00AB6606" w:rsidRPr="00AB6606" w:rsidRDefault="00AB6606" w:rsidP="001B3210">
      <w:pPr>
        <w:rPr>
          <w:b/>
          <w:sz w:val="24"/>
          <w:szCs w:val="24"/>
        </w:rPr>
      </w:pPr>
      <w:r w:rsidRPr="00AB6606">
        <w:rPr>
          <w:b/>
          <w:sz w:val="24"/>
          <w:szCs w:val="24"/>
        </w:rPr>
        <w:t>Follow up on ACTION items:</w:t>
      </w:r>
    </w:p>
    <w:p w:rsidR="00AB6606" w:rsidRPr="00AB6606" w:rsidRDefault="00AB6606" w:rsidP="00AB6606">
      <w:pPr>
        <w:pStyle w:val="ListParagraph"/>
        <w:numPr>
          <w:ilvl w:val="0"/>
          <w:numId w:val="17"/>
        </w:numPr>
        <w:rPr>
          <w:sz w:val="24"/>
          <w:szCs w:val="24"/>
        </w:rPr>
      </w:pPr>
      <w:r>
        <w:rPr>
          <w:sz w:val="24"/>
          <w:szCs w:val="24"/>
        </w:rPr>
        <w:t xml:space="preserve">Debbie has reached out to Ted on the best way to handle training for new market participants prior or during flight testing.  Debbie indicated the training classes are not mentioned in </w:t>
      </w:r>
      <w:proofErr w:type="spellStart"/>
      <w:r>
        <w:rPr>
          <w:sz w:val="24"/>
          <w:szCs w:val="24"/>
        </w:rPr>
        <w:t>FlighTrak</w:t>
      </w:r>
      <w:proofErr w:type="spellEnd"/>
      <w:r>
        <w:rPr>
          <w:sz w:val="24"/>
          <w:szCs w:val="24"/>
        </w:rPr>
        <w:t xml:space="preserve"> and unsure if they are discussed by Client Services at the time of registration.  TF will keep this as an open item.  </w:t>
      </w:r>
    </w:p>
    <w:p w:rsidR="009914EF" w:rsidRDefault="009914EF" w:rsidP="001B3210">
      <w:pPr>
        <w:rPr>
          <w:sz w:val="24"/>
          <w:szCs w:val="24"/>
        </w:rPr>
      </w:pPr>
    </w:p>
    <w:p w:rsidR="001B3210" w:rsidRDefault="001B3210" w:rsidP="001B3210">
      <w:pPr>
        <w:rPr>
          <w:b/>
          <w:sz w:val="24"/>
          <w:szCs w:val="24"/>
          <w:u w:val="single"/>
        </w:rPr>
      </w:pPr>
      <w:r w:rsidRPr="001B3210">
        <w:rPr>
          <w:b/>
          <w:sz w:val="24"/>
          <w:szCs w:val="24"/>
          <w:u w:val="single"/>
        </w:rPr>
        <w:t>LMS Stats</w:t>
      </w:r>
    </w:p>
    <w:p w:rsidR="001B3210" w:rsidRDefault="001B3210" w:rsidP="001B3210">
      <w:pPr>
        <w:rPr>
          <w:b/>
          <w:sz w:val="24"/>
          <w:szCs w:val="24"/>
          <w:u w:val="single"/>
        </w:rPr>
      </w:pPr>
    </w:p>
    <w:tbl>
      <w:tblPr>
        <w:tblW w:w="4940" w:type="dxa"/>
        <w:tblInd w:w="118" w:type="dxa"/>
        <w:tblLook w:val="04A0" w:firstRow="1" w:lastRow="0" w:firstColumn="1" w:lastColumn="0" w:noHBand="0" w:noVBand="1"/>
      </w:tblPr>
      <w:tblGrid>
        <w:gridCol w:w="1840"/>
        <w:gridCol w:w="1120"/>
        <w:gridCol w:w="1084"/>
        <w:gridCol w:w="960"/>
      </w:tblGrid>
      <w:tr w:rsidR="001B3210" w:rsidRPr="001B3210" w:rsidTr="001B3210">
        <w:trPr>
          <w:trHeight w:val="315"/>
        </w:trPr>
        <w:tc>
          <w:tcPr>
            <w:tcW w:w="1840"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rsidR="001B3210" w:rsidRPr="001B3210" w:rsidRDefault="001B3210" w:rsidP="001B3210">
            <w:pPr>
              <w:rPr>
                <w:rFonts w:ascii="Calibri" w:eastAsia="Times New Roman" w:hAnsi="Calibri" w:cs="Calibri"/>
                <w:b/>
                <w:bCs/>
                <w:color w:val="FFFFFF"/>
              </w:rPr>
            </w:pPr>
            <w:r w:rsidRPr="001B3210">
              <w:rPr>
                <w:rFonts w:ascii="Calibri" w:eastAsia="Times New Roman" w:hAnsi="Calibri" w:cs="Calibri"/>
                <w:b/>
                <w:bCs/>
                <w:color w:val="FFFFFF"/>
              </w:rPr>
              <w:t>LMS Stats</w:t>
            </w:r>
          </w:p>
        </w:tc>
        <w:tc>
          <w:tcPr>
            <w:tcW w:w="1120" w:type="dxa"/>
            <w:tcBorders>
              <w:top w:val="single" w:sz="8" w:space="0" w:color="auto"/>
              <w:left w:val="nil"/>
              <w:bottom w:val="single" w:sz="8" w:space="0" w:color="auto"/>
              <w:right w:val="single" w:sz="8" w:space="0" w:color="auto"/>
            </w:tcBorders>
            <w:shd w:val="clear" w:color="000000" w:fill="D9D9D9"/>
            <w:noWrap/>
            <w:vAlign w:val="center"/>
            <w:hideMark/>
          </w:tcPr>
          <w:p w:rsidR="001B3210" w:rsidRPr="001B3210" w:rsidRDefault="001B3210" w:rsidP="001B3210">
            <w:pPr>
              <w:jc w:val="center"/>
              <w:rPr>
                <w:rFonts w:ascii="Calibri" w:eastAsia="Times New Roman" w:hAnsi="Calibri" w:cs="Calibri"/>
                <w:color w:val="000000"/>
              </w:rPr>
            </w:pPr>
            <w:r w:rsidRPr="001B3210">
              <w:rPr>
                <w:rFonts w:ascii="Calibri" w:eastAsia="Times New Roman" w:hAnsi="Calibri" w:cs="Calibri"/>
                <w:color w:val="000000"/>
              </w:rPr>
              <w:t>In Progress</w:t>
            </w:r>
          </w:p>
        </w:tc>
        <w:tc>
          <w:tcPr>
            <w:tcW w:w="1020" w:type="dxa"/>
            <w:tcBorders>
              <w:top w:val="single" w:sz="8" w:space="0" w:color="auto"/>
              <w:left w:val="nil"/>
              <w:bottom w:val="single" w:sz="8" w:space="0" w:color="auto"/>
              <w:right w:val="single" w:sz="8" w:space="0" w:color="auto"/>
            </w:tcBorders>
            <w:shd w:val="clear" w:color="000000" w:fill="D9D9D9"/>
            <w:noWrap/>
            <w:vAlign w:val="center"/>
            <w:hideMark/>
          </w:tcPr>
          <w:p w:rsidR="001B3210" w:rsidRPr="001B3210" w:rsidRDefault="001B3210" w:rsidP="001B3210">
            <w:pPr>
              <w:jc w:val="center"/>
              <w:rPr>
                <w:rFonts w:ascii="Calibri" w:eastAsia="Times New Roman" w:hAnsi="Calibri" w:cs="Calibri"/>
                <w:color w:val="000000"/>
              </w:rPr>
            </w:pPr>
            <w:r w:rsidRPr="001B3210">
              <w:rPr>
                <w:rFonts w:ascii="Calibri" w:eastAsia="Times New Roman" w:hAnsi="Calibri" w:cs="Calibri"/>
                <w:color w:val="000000"/>
              </w:rPr>
              <w:t>Complete</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rsidR="001B3210" w:rsidRPr="001B3210" w:rsidRDefault="001B3210" w:rsidP="001B3210">
            <w:pPr>
              <w:jc w:val="center"/>
              <w:rPr>
                <w:rFonts w:ascii="Calibri" w:eastAsia="Times New Roman" w:hAnsi="Calibri" w:cs="Calibri"/>
                <w:color w:val="000000"/>
              </w:rPr>
            </w:pPr>
            <w:r w:rsidRPr="001B3210">
              <w:rPr>
                <w:rFonts w:ascii="Calibri" w:eastAsia="Times New Roman" w:hAnsi="Calibri" w:cs="Calibri"/>
                <w:color w:val="000000"/>
              </w:rPr>
              <w:t>Total</w:t>
            </w:r>
          </w:p>
        </w:tc>
      </w:tr>
      <w:tr w:rsidR="001B3210" w:rsidRPr="001B3210" w:rsidTr="001B3210">
        <w:trPr>
          <w:trHeight w:val="315"/>
        </w:trPr>
        <w:tc>
          <w:tcPr>
            <w:tcW w:w="1840" w:type="dxa"/>
            <w:tcBorders>
              <w:top w:val="nil"/>
              <w:left w:val="single" w:sz="8" w:space="0" w:color="auto"/>
              <w:bottom w:val="single" w:sz="8" w:space="0" w:color="auto"/>
              <w:right w:val="nil"/>
            </w:tcBorders>
            <w:shd w:val="clear" w:color="auto" w:fill="auto"/>
            <w:noWrap/>
            <w:vAlign w:val="center"/>
            <w:hideMark/>
          </w:tcPr>
          <w:p w:rsidR="001B3210" w:rsidRPr="001B3210" w:rsidRDefault="001B3210" w:rsidP="001B3210">
            <w:pPr>
              <w:rPr>
                <w:rFonts w:ascii="Calibri" w:eastAsia="Times New Roman" w:hAnsi="Calibri" w:cs="Calibri"/>
                <w:color w:val="000000"/>
              </w:rPr>
            </w:pPr>
            <w:r w:rsidRPr="001B3210">
              <w:rPr>
                <w:rFonts w:ascii="Calibri" w:eastAsia="Times New Roman" w:hAnsi="Calibri" w:cs="Calibri"/>
                <w:color w:val="000000"/>
              </w:rPr>
              <w:t>MT YTD</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1B3210" w:rsidRPr="001B3210" w:rsidRDefault="00AB6606" w:rsidP="001B3210">
            <w:pPr>
              <w:jc w:val="center"/>
              <w:rPr>
                <w:rFonts w:ascii="Calibri" w:eastAsia="Times New Roman" w:hAnsi="Calibri" w:cs="Calibri"/>
                <w:color w:val="000000"/>
              </w:rPr>
            </w:pPr>
            <w:r>
              <w:rPr>
                <w:rFonts w:ascii="Calibri" w:eastAsia="Times New Roman" w:hAnsi="Calibri" w:cs="Calibri"/>
                <w:color w:val="000000"/>
              </w:rPr>
              <w:t>33</w:t>
            </w:r>
          </w:p>
        </w:tc>
        <w:tc>
          <w:tcPr>
            <w:tcW w:w="1020" w:type="dxa"/>
            <w:tcBorders>
              <w:top w:val="nil"/>
              <w:left w:val="nil"/>
              <w:bottom w:val="single" w:sz="8" w:space="0" w:color="auto"/>
              <w:right w:val="single" w:sz="8" w:space="0" w:color="auto"/>
            </w:tcBorders>
            <w:shd w:val="clear" w:color="auto" w:fill="auto"/>
            <w:noWrap/>
            <w:vAlign w:val="center"/>
            <w:hideMark/>
          </w:tcPr>
          <w:p w:rsidR="001B3210" w:rsidRPr="001B3210" w:rsidRDefault="00AB6606" w:rsidP="001B3210">
            <w:pPr>
              <w:jc w:val="center"/>
              <w:rPr>
                <w:rFonts w:ascii="Calibri" w:eastAsia="Times New Roman" w:hAnsi="Calibri" w:cs="Calibri"/>
                <w:color w:val="000000"/>
              </w:rPr>
            </w:pPr>
            <w:r>
              <w:rPr>
                <w:rFonts w:ascii="Calibri" w:eastAsia="Times New Roman" w:hAnsi="Calibri" w:cs="Calibri"/>
                <w:color w:val="000000"/>
              </w:rPr>
              <w:t>60</w:t>
            </w:r>
          </w:p>
        </w:tc>
        <w:tc>
          <w:tcPr>
            <w:tcW w:w="960" w:type="dxa"/>
            <w:tcBorders>
              <w:top w:val="nil"/>
              <w:left w:val="nil"/>
              <w:bottom w:val="single" w:sz="8" w:space="0" w:color="auto"/>
              <w:right w:val="single" w:sz="8" w:space="0" w:color="auto"/>
            </w:tcBorders>
            <w:shd w:val="clear" w:color="auto" w:fill="auto"/>
            <w:noWrap/>
            <w:vAlign w:val="center"/>
            <w:hideMark/>
          </w:tcPr>
          <w:p w:rsidR="001B3210" w:rsidRPr="001B3210" w:rsidRDefault="00AB6606" w:rsidP="001B3210">
            <w:pPr>
              <w:jc w:val="center"/>
              <w:rPr>
                <w:rFonts w:ascii="Calibri" w:eastAsia="Times New Roman" w:hAnsi="Calibri" w:cs="Calibri"/>
                <w:color w:val="000000"/>
              </w:rPr>
            </w:pPr>
            <w:r>
              <w:rPr>
                <w:rFonts w:ascii="Calibri" w:eastAsia="Times New Roman" w:hAnsi="Calibri" w:cs="Calibri"/>
                <w:color w:val="000000"/>
              </w:rPr>
              <w:t>93</w:t>
            </w:r>
          </w:p>
        </w:tc>
      </w:tr>
      <w:tr w:rsidR="001B3210" w:rsidRPr="001B3210" w:rsidTr="001B3210">
        <w:trPr>
          <w:trHeight w:val="315"/>
        </w:trPr>
        <w:tc>
          <w:tcPr>
            <w:tcW w:w="1840" w:type="dxa"/>
            <w:tcBorders>
              <w:top w:val="nil"/>
              <w:left w:val="single" w:sz="8" w:space="0" w:color="auto"/>
              <w:bottom w:val="single" w:sz="8" w:space="0" w:color="auto"/>
              <w:right w:val="nil"/>
            </w:tcBorders>
            <w:shd w:val="clear" w:color="auto" w:fill="auto"/>
            <w:noWrap/>
            <w:vAlign w:val="center"/>
            <w:hideMark/>
          </w:tcPr>
          <w:p w:rsidR="001B3210" w:rsidRPr="001B3210" w:rsidRDefault="001B3210" w:rsidP="001B3210">
            <w:pPr>
              <w:rPr>
                <w:rFonts w:ascii="Calibri" w:eastAsia="Times New Roman" w:hAnsi="Calibri" w:cs="Calibri"/>
                <w:color w:val="000000"/>
              </w:rPr>
            </w:pPr>
            <w:r w:rsidRPr="001B3210">
              <w:rPr>
                <w:rFonts w:ascii="Calibri" w:eastAsia="Times New Roman" w:hAnsi="Calibri" w:cs="Calibri"/>
                <w:color w:val="000000"/>
              </w:rPr>
              <w:t>MT All Time</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1B3210" w:rsidRPr="001B3210" w:rsidRDefault="00AB6606" w:rsidP="001B3210">
            <w:pPr>
              <w:jc w:val="center"/>
              <w:rPr>
                <w:rFonts w:ascii="Calibri" w:eastAsia="Times New Roman" w:hAnsi="Calibri" w:cs="Calibri"/>
                <w:color w:val="000000"/>
              </w:rPr>
            </w:pPr>
            <w:r>
              <w:rPr>
                <w:rFonts w:ascii="Calibri" w:eastAsia="Times New Roman" w:hAnsi="Calibri" w:cs="Calibri"/>
                <w:color w:val="000000"/>
              </w:rPr>
              <w:t>334</w:t>
            </w:r>
          </w:p>
        </w:tc>
        <w:tc>
          <w:tcPr>
            <w:tcW w:w="1020" w:type="dxa"/>
            <w:tcBorders>
              <w:top w:val="nil"/>
              <w:left w:val="nil"/>
              <w:bottom w:val="single" w:sz="8" w:space="0" w:color="auto"/>
              <w:right w:val="single" w:sz="8" w:space="0" w:color="auto"/>
            </w:tcBorders>
            <w:shd w:val="clear" w:color="auto" w:fill="auto"/>
            <w:noWrap/>
            <w:vAlign w:val="center"/>
            <w:hideMark/>
          </w:tcPr>
          <w:p w:rsidR="001B3210" w:rsidRPr="001B3210" w:rsidRDefault="00AB6606" w:rsidP="001B3210">
            <w:pPr>
              <w:jc w:val="center"/>
              <w:rPr>
                <w:rFonts w:ascii="Calibri" w:eastAsia="Times New Roman" w:hAnsi="Calibri" w:cs="Calibri"/>
                <w:color w:val="000000"/>
              </w:rPr>
            </w:pPr>
            <w:r>
              <w:rPr>
                <w:rFonts w:ascii="Calibri" w:eastAsia="Times New Roman" w:hAnsi="Calibri" w:cs="Calibri"/>
                <w:color w:val="000000"/>
              </w:rPr>
              <w:t>779</w:t>
            </w:r>
          </w:p>
        </w:tc>
        <w:tc>
          <w:tcPr>
            <w:tcW w:w="960" w:type="dxa"/>
            <w:tcBorders>
              <w:top w:val="nil"/>
              <w:left w:val="nil"/>
              <w:bottom w:val="single" w:sz="8" w:space="0" w:color="auto"/>
              <w:right w:val="single" w:sz="8" w:space="0" w:color="auto"/>
            </w:tcBorders>
            <w:shd w:val="clear" w:color="auto" w:fill="auto"/>
            <w:noWrap/>
            <w:vAlign w:val="center"/>
            <w:hideMark/>
          </w:tcPr>
          <w:p w:rsidR="001B3210" w:rsidRPr="001B3210" w:rsidRDefault="00AB6606" w:rsidP="001B3210">
            <w:pPr>
              <w:jc w:val="center"/>
              <w:rPr>
                <w:rFonts w:ascii="Calibri" w:eastAsia="Times New Roman" w:hAnsi="Calibri" w:cs="Calibri"/>
                <w:color w:val="000000"/>
              </w:rPr>
            </w:pPr>
            <w:r>
              <w:rPr>
                <w:rFonts w:ascii="Calibri" w:eastAsia="Times New Roman" w:hAnsi="Calibri" w:cs="Calibri"/>
                <w:color w:val="000000"/>
              </w:rPr>
              <w:t>1113</w:t>
            </w:r>
          </w:p>
        </w:tc>
      </w:tr>
      <w:tr w:rsidR="001B3210" w:rsidRPr="001B3210" w:rsidTr="001B3210">
        <w:trPr>
          <w:trHeight w:val="315"/>
        </w:trPr>
        <w:tc>
          <w:tcPr>
            <w:tcW w:w="1840" w:type="dxa"/>
            <w:tcBorders>
              <w:top w:val="nil"/>
              <w:left w:val="single" w:sz="8" w:space="0" w:color="auto"/>
              <w:bottom w:val="single" w:sz="8" w:space="0" w:color="auto"/>
              <w:right w:val="nil"/>
            </w:tcBorders>
            <w:shd w:val="clear" w:color="auto" w:fill="auto"/>
            <w:noWrap/>
            <w:vAlign w:val="center"/>
            <w:hideMark/>
          </w:tcPr>
          <w:p w:rsidR="001B3210" w:rsidRPr="001B3210" w:rsidRDefault="001B3210" w:rsidP="001B3210">
            <w:pPr>
              <w:rPr>
                <w:rFonts w:ascii="Calibri" w:eastAsia="Times New Roman" w:hAnsi="Calibri" w:cs="Calibri"/>
                <w:color w:val="000000"/>
              </w:rPr>
            </w:pPr>
            <w:r w:rsidRPr="001B3210">
              <w:rPr>
                <w:rFonts w:ascii="Calibri" w:eastAsia="Times New Roman" w:hAnsi="Calibri" w:cs="Calibri"/>
                <w:color w:val="000000"/>
              </w:rPr>
              <w:t>Retail 101 YTD</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1B3210" w:rsidRPr="001B3210" w:rsidRDefault="00AB6606" w:rsidP="001B3210">
            <w:pPr>
              <w:jc w:val="center"/>
              <w:rPr>
                <w:rFonts w:ascii="Calibri" w:eastAsia="Times New Roman" w:hAnsi="Calibri" w:cs="Calibri"/>
                <w:color w:val="000000"/>
              </w:rPr>
            </w:pPr>
            <w:r>
              <w:rPr>
                <w:rFonts w:ascii="Calibri" w:eastAsia="Times New Roman" w:hAnsi="Calibri" w:cs="Calibri"/>
                <w:color w:val="000000"/>
              </w:rPr>
              <w:t>152</w:t>
            </w:r>
          </w:p>
        </w:tc>
        <w:tc>
          <w:tcPr>
            <w:tcW w:w="1020" w:type="dxa"/>
            <w:tcBorders>
              <w:top w:val="nil"/>
              <w:left w:val="nil"/>
              <w:bottom w:val="single" w:sz="8" w:space="0" w:color="auto"/>
              <w:right w:val="single" w:sz="8" w:space="0" w:color="auto"/>
            </w:tcBorders>
            <w:shd w:val="clear" w:color="auto" w:fill="auto"/>
            <w:noWrap/>
            <w:vAlign w:val="center"/>
            <w:hideMark/>
          </w:tcPr>
          <w:p w:rsidR="001B3210" w:rsidRPr="001B3210" w:rsidRDefault="00AB6606" w:rsidP="001B3210">
            <w:pPr>
              <w:jc w:val="center"/>
              <w:rPr>
                <w:rFonts w:ascii="Calibri" w:eastAsia="Times New Roman" w:hAnsi="Calibri" w:cs="Calibri"/>
                <w:color w:val="000000"/>
              </w:rPr>
            </w:pPr>
            <w:r>
              <w:rPr>
                <w:rFonts w:ascii="Calibri" w:eastAsia="Times New Roman" w:hAnsi="Calibri" w:cs="Calibri"/>
                <w:color w:val="000000"/>
              </w:rPr>
              <w:t>95</w:t>
            </w:r>
          </w:p>
        </w:tc>
        <w:tc>
          <w:tcPr>
            <w:tcW w:w="960" w:type="dxa"/>
            <w:tcBorders>
              <w:top w:val="nil"/>
              <w:left w:val="nil"/>
              <w:bottom w:val="single" w:sz="8" w:space="0" w:color="auto"/>
              <w:right w:val="single" w:sz="8" w:space="0" w:color="auto"/>
            </w:tcBorders>
            <w:shd w:val="clear" w:color="auto" w:fill="auto"/>
            <w:noWrap/>
            <w:vAlign w:val="center"/>
            <w:hideMark/>
          </w:tcPr>
          <w:p w:rsidR="001B3210" w:rsidRPr="001B3210" w:rsidRDefault="00AB6606" w:rsidP="001B3210">
            <w:pPr>
              <w:jc w:val="center"/>
              <w:rPr>
                <w:rFonts w:ascii="Calibri" w:eastAsia="Times New Roman" w:hAnsi="Calibri" w:cs="Calibri"/>
                <w:color w:val="000000"/>
              </w:rPr>
            </w:pPr>
            <w:r>
              <w:rPr>
                <w:rFonts w:ascii="Calibri" w:eastAsia="Times New Roman" w:hAnsi="Calibri" w:cs="Calibri"/>
                <w:color w:val="000000"/>
              </w:rPr>
              <w:t>247</w:t>
            </w:r>
          </w:p>
        </w:tc>
      </w:tr>
      <w:tr w:rsidR="001B3210" w:rsidRPr="001B3210" w:rsidTr="001B3210">
        <w:trPr>
          <w:trHeight w:val="315"/>
        </w:trPr>
        <w:tc>
          <w:tcPr>
            <w:tcW w:w="1840" w:type="dxa"/>
            <w:tcBorders>
              <w:top w:val="nil"/>
              <w:left w:val="single" w:sz="8" w:space="0" w:color="auto"/>
              <w:bottom w:val="single" w:sz="8" w:space="0" w:color="auto"/>
              <w:right w:val="nil"/>
            </w:tcBorders>
            <w:shd w:val="clear" w:color="auto" w:fill="auto"/>
            <w:noWrap/>
            <w:vAlign w:val="center"/>
            <w:hideMark/>
          </w:tcPr>
          <w:p w:rsidR="001B3210" w:rsidRPr="001B3210" w:rsidRDefault="001B3210" w:rsidP="001B3210">
            <w:pPr>
              <w:rPr>
                <w:rFonts w:ascii="Calibri" w:eastAsia="Times New Roman" w:hAnsi="Calibri" w:cs="Calibri"/>
                <w:color w:val="000000"/>
              </w:rPr>
            </w:pPr>
            <w:r w:rsidRPr="001B3210">
              <w:rPr>
                <w:rFonts w:ascii="Calibri" w:eastAsia="Times New Roman" w:hAnsi="Calibri" w:cs="Calibri"/>
                <w:color w:val="000000"/>
              </w:rPr>
              <w:t>Retail 101 All Time</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1B3210" w:rsidRPr="001B3210" w:rsidRDefault="00AB6606" w:rsidP="001B3210">
            <w:pPr>
              <w:jc w:val="center"/>
              <w:rPr>
                <w:rFonts w:ascii="Calibri" w:eastAsia="Times New Roman" w:hAnsi="Calibri" w:cs="Calibri"/>
                <w:color w:val="000000"/>
              </w:rPr>
            </w:pPr>
            <w:r>
              <w:rPr>
                <w:rFonts w:ascii="Calibri" w:eastAsia="Times New Roman" w:hAnsi="Calibri" w:cs="Calibri"/>
                <w:color w:val="000000"/>
              </w:rPr>
              <w:t>773</w:t>
            </w:r>
          </w:p>
        </w:tc>
        <w:tc>
          <w:tcPr>
            <w:tcW w:w="1020" w:type="dxa"/>
            <w:tcBorders>
              <w:top w:val="nil"/>
              <w:left w:val="nil"/>
              <w:bottom w:val="single" w:sz="8" w:space="0" w:color="auto"/>
              <w:right w:val="single" w:sz="8" w:space="0" w:color="auto"/>
            </w:tcBorders>
            <w:shd w:val="clear" w:color="auto" w:fill="auto"/>
            <w:noWrap/>
            <w:vAlign w:val="center"/>
            <w:hideMark/>
          </w:tcPr>
          <w:p w:rsidR="001B3210" w:rsidRPr="001B3210" w:rsidRDefault="00AB6606" w:rsidP="001B3210">
            <w:pPr>
              <w:jc w:val="center"/>
              <w:rPr>
                <w:rFonts w:ascii="Calibri" w:eastAsia="Times New Roman" w:hAnsi="Calibri" w:cs="Calibri"/>
                <w:color w:val="000000"/>
              </w:rPr>
            </w:pPr>
            <w:r>
              <w:rPr>
                <w:rFonts w:ascii="Calibri" w:eastAsia="Times New Roman" w:hAnsi="Calibri" w:cs="Calibri"/>
                <w:color w:val="000000"/>
              </w:rPr>
              <w:t>340</w:t>
            </w:r>
          </w:p>
        </w:tc>
        <w:tc>
          <w:tcPr>
            <w:tcW w:w="960" w:type="dxa"/>
            <w:tcBorders>
              <w:top w:val="nil"/>
              <w:left w:val="nil"/>
              <w:bottom w:val="single" w:sz="8" w:space="0" w:color="auto"/>
              <w:right w:val="single" w:sz="8" w:space="0" w:color="auto"/>
            </w:tcBorders>
            <w:shd w:val="clear" w:color="auto" w:fill="auto"/>
            <w:noWrap/>
            <w:vAlign w:val="center"/>
            <w:hideMark/>
          </w:tcPr>
          <w:p w:rsidR="001B3210" w:rsidRPr="001B3210" w:rsidRDefault="00AB6606" w:rsidP="001B3210">
            <w:pPr>
              <w:jc w:val="center"/>
              <w:rPr>
                <w:rFonts w:ascii="Calibri" w:eastAsia="Times New Roman" w:hAnsi="Calibri" w:cs="Calibri"/>
                <w:color w:val="000000"/>
              </w:rPr>
            </w:pPr>
            <w:r>
              <w:rPr>
                <w:rFonts w:ascii="Calibri" w:eastAsia="Times New Roman" w:hAnsi="Calibri" w:cs="Calibri"/>
                <w:color w:val="000000"/>
              </w:rPr>
              <w:t>1073</w:t>
            </w:r>
          </w:p>
        </w:tc>
      </w:tr>
    </w:tbl>
    <w:p w:rsidR="001B3210" w:rsidRDefault="001B3210" w:rsidP="001B3210">
      <w:pPr>
        <w:rPr>
          <w:b/>
          <w:sz w:val="24"/>
          <w:szCs w:val="24"/>
          <w:u w:val="single"/>
        </w:rPr>
      </w:pPr>
    </w:p>
    <w:p w:rsidR="00AB6606" w:rsidRPr="00AB6606" w:rsidRDefault="00AB6606" w:rsidP="001B3210">
      <w:pPr>
        <w:rPr>
          <w:sz w:val="24"/>
          <w:szCs w:val="24"/>
        </w:rPr>
      </w:pPr>
      <w:r>
        <w:rPr>
          <w:sz w:val="24"/>
          <w:szCs w:val="24"/>
        </w:rPr>
        <w:t>MT All Time is up 5 and Retail 101 All Time is up 30 participants.</w:t>
      </w:r>
    </w:p>
    <w:p w:rsidR="00056797" w:rsidRDefault="00056797" w:rsidP="00056797">
      <w:pPr>
        <w:rPr>
          <w:sz w:val="24"/>
          <w:szCs w:val="24"/>
        </w:rPr>
      </w:pPr>
    </w:p>
    <w:p w:rsidR="003F4837" w:rsidRPr="003F4837" w:rsidRDefault="003F4837" w:rsidP="005B5255">
      <w:pPr>
        <w:rPr>
          <w:b/>
          <w:sz w:val="24"/>
          <w:szCs w:val="24"/>
          <w:u w:val="single"/>
        </w:rPr>
      </w:pPr>
      <w:r w:rsidRPr="003F4837">
        <w:rPr>
          <w:b/>
          <w:sz w:val="24"/>
          <w:szCs w:val="24"/>
          <w:u w:val="single"/>
        </w:rPr>
        <w:t>Mass Transition Module Review</w:t>
      </w:r>
    </w:p>
    <w:p w:rsidR="00416EF1" w:rsidRDefault="003F4837" w:rsidP="005B5255">
      <w:pPr>
        <w:rPr>
          <w:sz w:val="24"/>
          <w:szCs w:val="24"/>
        </w:rPr>
      </w:pPr>
      <w:r>
        <w:rPr>
          <w:sz w:val="24"/>
          <w:szCs w:val="24"/>
        </w:rPr>
        <w:t>TF reviewed the on-line module</w:t>
      </w:r>
      <w:r w:rsidR="00AB6606">
        <w:rPr>
          <w:sz w:val="24"/>
          <w:szCs w:val="24"/>
        </w:rPr>
        <w:t xml:space="preserve">.  All suggested revisions from last month were implemented.  A few minor tweaks were suggested.  </w:t>
      </w:r>
    </w:p>
    <w:p w:rsidR="00AB6606" w:rsidRDefault="00AB6606" w:rsidP="005B5255">
      <w:pPr>
        <w:rPr>
          <w:sz w:val="24"/>
          <w:szCs w:val="24"/>
        </w:rPr>
      </w:pPr>
      <w:r>
        <w:rPr>
          <w:sz w:val="24"/>
          <w:szCs w:val="24"/>
        </w:rPr>
        <w:t>Slide 1.6 leave the link on a little longer so participants can capture the info if needed</w:t>
      </w:r>
    </w:p>
    <w:p w:rsidR="003F4837" w:rsidRDefault="00AB6606" w:rsidP="0012641F">
      <w:pPr>
        <w:rPr>
          <w:sz w:val="24"/>
          <w:szCs w:val="24"/>
        </w:rPr>
      </w:pPr>
      <w:r>
        <w:rPr>
          <w:sz w:val="24"/>
          <w:szCs w:val="24"/>
        </w:rPr>
        <w:t>Slide 1.12 – add 814_14 in () on first bullet</w:t>
      </w:r>
      <w:r w:rsidR="003F4837">
        <w:rPr>
          <w:sz w:val="24"/>
          <w:szCs w:val="24"/>
        </w:rPr>
        <w:t xml:space="preserve"> </w:t>
      </w:r>
    </w:p>
    <w:p w:rsidR="0012641F" w:rsidRDefault="0012641F" w:rsidP="0012641F">
      <w:pPr>
        <w:rPr>
          <w:sz w:val="24"/>
          <w:szCs w:val="24"/>
        </w:rPr>
      </w:pPr>
      <w:r>
        <w:rPr>
          <w:sz w:val="24"/>
          <w:szCs w:val="24"/>
        </w:rPr>
        <w:t>Slide 1.16 Transactional flow – make the MP boxes larger to align arrows</w:t>
      </w:r>
    </w:p>
    <w:p w:rsidR="0012641F" w:rsidRDefault="0012641F" w:rsidP="0012641F">
      <w:pPr>
        <w:rPr>
          <w:sz w:val="24"/>
          <w:szCs w:val="24"/>
        </w:rPr>
      </w:pPr>
    </w:p>
    <w:p w:rsidR="0012641F" w:rsidRDefault="0012641F" w:rsidP="0012641F">
      <w:pPr>
        <w:rPr>
          <w:sz w:val="24"/>
          <w:szCs w:val="24"/>
        </w:rPr>
      </w:pPr>
      <w:r w:rsidRPr="0012641F">
        <w:rPr>
          <w:sz w:val="24"/>
          <w:szCs w:val="24"/>
          <w:highlight w:val="yellow"/>
        </w:rPr>
        <w:t>ACTION</w:t>
      </w:r>
      <w:r>
        <w:rPr>
          <w:sz w:val="24"/>
          <w:szCs w:val="24"/>
        </w:rPr>
        <w:t>: ERCOT will make the changes, send to leadership to review and then post.  They will also draft a market notice announcing the launch of the new Mass Transition module.  It is expected this should be complete by the end of October.  (Matt is currently on vacation)</w:t>
      </w:r>
    </w:p>
    <w:p w:rsidR="003F4837" w:rsidRDefault="003F4837" w:rsidP="005B5255">
      <w:pPr>
        <w:rPr>
          <w:sz w:val="24"/>
          <w:szCs w:val="24"/>
        </w:rPr>
      </w:pPr>
    </w:p>
    <w:p w:rsidR="00D47DF1" w:rsidRDefault="00454453" w:rsidP="00D47DF1">
      <w:pPr>
        <w:rPr>
          <w:b/>
          <w:sz w:val="24"/>
          <w:szCs w:val="24"/>
          <w:u w:val="single"/>
        </w:rPr>
      </w:pPr>
      <w:r w:rsidRPr="00454453">
        <w:rPr>
          <w:b/>
          <w:sz w:val="24"/>
          <w:szCs w:val="24"/>
          <w:u w:val="single"/>
        </w:rPr>
        <w:t xml:space="preserve">RMTTF </w:t>
      </w:r>
      <w:r w:rsidR="0012641F">
        <w:rPr>
          <w:b/>
          <w:sz w:val="24"/>
          <w:szCs w:val="24"/>
          <w:u w:val="single"/>
        </w:rPr>
        <w:t xml:space="preserve">Training Plan </w:t>
      </w:r>
      <w:r w:rsidRPr="00454453">
        <w:rPr>
          <w:b/>
          <w:sz w:val="24"/>
          <w:szCs w:val="24"/>
          <w:u w:val="single"/>
        </w:rPr>
        <w:t>2020</w:t>
      </w:r>
    </w:p>
    <w:p w:rsidR="00454453" w:rsidRDefault="0012641F" w:rsidP="00D47DF1">
      <w:pPr>
        <w:rPr>
          <w:sz w:val="24"/>
          <w:szCs w:val="24"/>
        </w:rPr>
      </w:pPr>
      <w:r>
        <w:rPr>
          <w:sz w:val="24"/>
          <w:szCs w:val="24"/>
        </w:rPr>
        <w:t>Understanding we are not sure when F2F training may be an option, the following was proposed:</w:t>
      </w:r>
    </w:p>
    <w:tbl>
      <w:tblPr>
        <w:tblW w:w="5180" w:type="dxa"/>
        <w:tblLook w:val="04A0" w:firstRow="1" w:lastRow="0" w:firstColumn="1" w:lastColumn="0" w:noHBand="0" w:noVBand="1"/>
      </w:tblPr>
      <w:tblGrid>
        <w:gridCol w:w="1520"/>
        <w:gridCol w:w="2057"/>
        <w:gridCol w:w="1603"/>
      </w:tblGrid>
      <w:tr w:rsidR="0012641F" w:rsidRPr="0012641F" w:rsidTr="0012641F">
        <w:trPr>
          <w:trHeight w:val="288"/>
        </w:trPr>
        <w:tc>
          <w:tcPr>
            <w:tcW w:w="5180" w:type="dxa"/>
            <w:gridSpan w:val="3"/>
            <w:tcBorders>
              <w:top w:val="single" w:sz="8" w:space="0" w:color="auto"/>
              <w:left w:val="single" w:sz="8" w:space="0" w:color="auto"/>
              <w:bottom w:val="single" w:sz="4" w:space="0" w:color="auto"/>
              <w:right w:val="single" w:sz="8" w:space="0" w:color="000000"/>
            </w:tcBorders>
            <w:shd w:val="clear" w:color="000000" w:fill="000000"/>
            <w:noWrap/>
            <w:vAlign w:val="bottom"/>
            <w:hideMark/>
          </w:tcPr>
          <w:p w:rsidR="0012641F" w:rsidRPr="0012641F" w:rsidRDefault="0012641F" w:rsidP="0012641F">
            <w:pPr>
              <w:jc w:val="center"/>
              <w:rPr>
                <w:rFonts w:ascii="Calibri" w:eastAsia="Times New Roman" w:hAnsi="Calibri" w:cs="Calibri"/>
                <w:b/>
                <w:bCs/>
                <w:color w:val="FFFFFF"/>
              </w:rPr>
            </w:pPr>
            <w:r w:rsidRPr="0012641F">
              <w:rPr>
                <w:rFonts w:ascii="Calibri" w:eastAsia="Times New Roman" w:hAnsi="Calibri" w:cs="Calibri"/>
                <w:b/>
                <w:bCs/>
                <w:color w:val="FFFFFF"/>
              </w:rPr>
              <w:t>Training Plan 2021</w:t>
            </w:r>
          </w:p>
        </w:tc>
      </w:tr>
      <w:tr w:rsidR="0012641F" w:rsidRPr="0012641F" w:rsidTr="0012641F">
        <w:trPr>
          <w:trHeight w:val="288"/>
        </w:trPr>
        <w:tc>
          <w:tcPr>
            <w:tcW w:w="1520" w:type="dxa"/>
            <w:tcBorders>
              <w:top w:val="nil"/>
              <w:left w:val="single" w:sz="8" w:space="0" w:color="auto"/>
              <w:bottom w:val="single" w:sz="4" w:space="0" w:color="auto"/>
              <w:right w:val="single" w:sz="4" w:space="0" w:color="auto"/>
            </w:tcBorders>
            <w:shd w:val="clear" w:color="000000" w:fill="D9D9D9"/>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Class</w:t>
            </w:r>
          </w:p>
        </w:tc>
        <w:tc>
          <w:tcPr>
            <w:tcW w:w="2057" w:type="dxa"/>
            <w:tcBorders>
              <w:top w:val="nil"/>
              <w:left w:val="nil"/>
              <w:bottom w:val="single" w:sz="4" w:space="0" w:color="auto"/>
              <w:right w:val="single" w:sz="4" w:space="0" w:color="auto"/>
            </w:tcBorders>
            <w:shd w:val="clear" w:color="000000" w:fill="D9D9D9"/>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Date</w:t>
            </w:r>
          </w:p>
        </w:tc>
        <w:tc>
          <w:tcPr>
            <w:tcW w:w="1603" w:type="dxa"/>
            <w:tcBorders>
              <w:top w:val="nil"/>
              <w:left w:val="nil"/>
              <w:bottom w:val="single" w:sz="4" w:space="0" w:color="auto"/>
              <w:right w:val="single" w:sz="8" w:space="0" w:color="auto"/>
            </w:tcBorders>
            <w:shd w:val="clear" w:color="000000" w:fill="D9D9D9"/>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Location</w:t>
            </w:r>
          </w:p>
        </w:tc>
      </w:tr>
      <w:tr w:rsidR="0012641F" w:rsidRPr="0012641F" w:rsidTr="0012641F">
        <w:trPr>
          <w:trHeight w:val="288"/>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RETAIL 101</w:t>
            </w:r>
          </w:p>
        </w:tc>
        <w:tc>
          <w:tcPr>
            <w:tcW w:w="2057" w:type="dxa"/>
            <w:tcBorders>
              <w:top w:val="nil"/>
              <w:left w:val="nil"/>
              <w:bottom w:val="single" w:sz="4" w:space="0" w:color="auto"/>
              <w:right w:val="single" w:sz="4"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Tues, Jan 19th</w:t>
            </w:r>
          </w:p>
        </w:tc>
        <w:tc>
          <w:tcPr>
            <w:tcW w:w="1603" w:type="dxa"/>
            <w:tcBorders>
              <w:top w:val="nil"/>
              <w:left w:val="nil"/>
              <w:bottom w:val="single" w:sz="4" w:space="0" w:color="auto"/>
              <w:right w:val="single" w:sz="8"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WebEx</w:t>
            </w:r>
          </w:p>
        </w:tc>
      </w:tr>
      <w:tr w:rsidR="0012641F" w:rsidRPr="0012641F" w:rsidTr="0012641F">
        <w:trPr>
          <w:trHeight w:val="288"/>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MT &amp; IAG</w:t>
            </w:r>
          </w:p>
        </w:tc>
        <w:tc>
          <w:tcPr>
            <w:tcW w:w="2057" w:type="dxa"/>
            <w:tcBorders>
              <w:top w:val="nil"/>
              <w:left w:val="nil"/>
              <w:bottom w:val="single" w:sz="4" w:space="0" w:color="auto"/>
              <w:right w:val="single" w:sz="4"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 xml:space="preserve">Tues, Jan 26th </w:t>
            </w:r>
          </w:p>
        </w:tc>
        <w:tc>
          <w:tcPr>
            <w:tcW w:w="1603" w:type="dxa"/>
            <w:tcBorders>
              <w:top w:val="nil"/>
              <w:left w:val="nil"/>
              <w:bottom w:val="single" w:sz="4" w:space="0" w:color="auto"/>
              <w:right w:val="single" w:sz="8"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WebEx</w:t>
            </w:r>
          </w:p>
        </w:tc>
      </w:tr>
      <w:tr w:rsidR="0012641F" w:rsidRPr="0012641F" w:rsidTr="0012641F">
        <w:trPr>
          <w:trHeight w:val="288"/>
        </w:trPr>
        <w:tc>
          <w:tcPr>
            <w:tcW w:w="5180" w:type="dxa"/>
            <w:gridSpan w:val="3"/>
            <w:tcBorders>
              <w:top w:val="single" w:sz="4" w:space="0" w:color="auto"/>
              <w:left w:val="single" w:sz="8" w:space="0" w:color="auto"/>
              <w:bottom w:val="single" w:sz="4" w:space="0" w:color="auto"/>
              <w:right w:val="single" w:sz="8" w:space="0" w:color="000000"/>
            </w:tcBorders>
            <w:shd w:val="clear" w:color="000000" w:fill="F2F2F2"/>
            <w:noWrap/>
            <w:vAlign w:val="bottom"/>
            <w:hideMark/>
          </w:tcPr>
          <w:p w:rsidR="0012641F" w:rsidRPr="0012641F" w:rsidRDefault="0012641F" w:rsidP="0012641F">
            <w:pPr>
              <w:rPr>
                <w:rFonts w:ascii="Calibri" w:eastAsia="Times New Roman" w:hAnsi="Calibri" w:cs="Calibri"/>
                <w:b/>
                <w:bCs/>
                <w:color w:val="000000"/>
              </w:rPr>
            </w:pPr>
            <w:r w:rsidRPr="0012641F">
              <w:rPr>
                <w:rFonts w:ascii="Calibri" w:eastAsia="Times New Roman" w:hAnsi="Calibri" w:cs="Calibri"/>
                <w:b/>
                <w:bCs/>
                <w:color w:val="000000"/>
              </w:rPr>
              <w:t xml:space="preserve">Plan A </w:t>
            </w:r>
          </w:p>
        </w:tc>
      </w:tr>
      <w:tr w:rsidR="0012641F" w:rsidRPr="0012641F" w:rsidTr="0012641F">
        <w:trPr>
          <w:trHeight w:val="288"/>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MT &amp; IAG</w:t>
            </w:r>
          </w:p>
        </w:tc>
        <w:tc>
          <w:tcPr>
            <w:tcW w:w="2057" w:type="dxa"/>
            <w:tcBorders>
              <w:top w:val="nil"/>
              <w:left w:val="nil"/>
              <w:bottom w:val="single" w:sz="4" w:space="0" w:color="auto"/>
              <w:right w:val="single" w:sz="4"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Tues, Mar 30th</w:t>
            </w:r>
          </w:p>
        </w:tc>
        <w:tc>
          <w:tcPr>
            <w:tcW w:w="1603" w:type="dxa"/>
            <w:tcBorders>
              <w:top w:val="nil"/>
              <w:left w:val="nil"/>
              <w:bottom w:val="single" w:sz="4" w:space="0" w:color="auto"/>
              <w:right w:val="single" w:sz="8"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Austin - F2F</w:t>
            </w:r>
          </w:p>
        </w:tc>
      </w:tr>
      <w:tr w:rsidR="0012641F" w:rsidRPr="0012641F" w:rsidTr="0012641F">
        <w:trPr>
          <w:trHeight w:val="288"/>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TXSET</w:t>
            </w:r>
          </w:p>
        </w:tc>
        <w:tc>
          <w:tcPr>
            <w:tcW w:w="2057" w:type="dxa"/>
            <w:tcBorders>
              <w:top w:val="nil"/>
              <w:left w:val="nil"/>
              <w:bottom w:val="single" w:sz="4" w:space="0" w:color="auto"/>
              <w:right w:val="single" w:sz="4"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Wed, Mar 31st</w:t>
            </w:r>
          </w:p>
        </w:tc>
        <w:tc>
          <w:tcPr>
            <w:tcW w:w="1603" w:type="dxa"/>
            <w:tcBorders>
              <w:top w:val="nil"/>
              <w:left w:val="nil"/>
              <w:bottom w:val="single" w:sz="4" w:space="0" w:color="auto"/>
              <w:right w:val="single" w:sz="8"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Austin - F2F</w:t>
            </w:r>
          </w:p>
        </w:tc>
      </w:tr>
      <w:tr w:rsidR="0012641F" w:rsidRPr="0012641F" w:rsidTr="0012641F">
        <w:trPr>
          <w:trHeight w:val="288"/>
        </w:trPr>
        <w:tc>
          <w:tcPr>
            <w:tcW w:w="5180" w:type="dxa"/>
            <w:gridSpan w:val="3"/>
            <w:tcBorders>
              <w:top w:val="single" w:sz="4" w:space="0" w:color="auto"/>
              <w:left w:val="single" w:sz="8" w:space="0" w:color="auto"/>
              <w:bottom w:val="single" w:sz="4" w:space="0" w:color="auto"/>
              <w:right w:val="single" w:sz="8" w:space="0" w:color="000000"/>
            </w:tcBorders>
            <w:shd w:val="clear" w:color="000000" w:fill="F2F2F2"/>
            <w:noWrap/>
            <w:vAlign w:val="bottom"/>
            <w:hideMark/>
          </w:tcPr>
          <w:p w:rsidR="0012641F" w:rsidRPr="0012641F" w:rsidRDefault="0012641F" w:rsidP="0012641F">
            <w:pPr>
              <w:rPr>
                <w:rFonts w:ascii="Calibri" w:eastAsia="Times New Roman" w:hAnsi="Calibri" w:cs="Calibri"/>
                <w:b/>
                <w:bCs/>
                <w:color w:val="000000"/>
              </w:rPr>
            </w:pPr>
            <w:r w:rsidRPr="0012641F">
              <w:rPr>
                <w:rFonts w:ascii="Calibri" w:eastAsia="Times New Roman" w:hAnsi="Calibri" w:cs="Calibri"/>
                <w:b/>
                <w:bCs/>
                <w:color w:val="000000"/>
              </w:rPr>
              <w:t>Plan B</w:t>
            </w:r>
          </w:p>
        </w:tc>
      </w:tr>
      <w:tr w:rsidR="0012641F" w:rsidRPr="0012641F" w:rsidTr="0012641F">
        <w:trPr>
          <w:trHeight w:val="288"/>
        </w:trPr>
        <w:tc>
          <w:tcPr>
            <w:tcW w:w="1520" w:type="dxa"/>
            <w:tcBorders>
              <w:top w:val="nil"/>
              <w:left w:val="single" w:sz="8" w:space="0" w:color="auto"/>
              <w:bottom w:val="single" w:sz="4" w:space="0" w:color="auto"/>
              <w:right w:val="single" w:sz="4"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RETAIL 101</w:t>
            </w:r>
          </w:p>
        </w:tc>
        <w:tc>
          <w:tcPr>
            <w:tcW w:w="2057" w:type="dxa"/>
            <w:tcBorders>
              <w:top w:val="nil"/>
              <w:left w:val="nil"/>
              <w:bottom w:val="single" w:sz="4" w:space="0" w:color="auto"/>
              <w:right w:val="single" w:sz="4"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Tues, Mar 30th</w:t>
            </w:r>
          </w:p>
        </w:tc>
        <w:tc>
          <w:tcPr>
            <w:tcW w:w="1603" w:type="dxa"/>
            <w:tcBorders>
              <w:top w:val="nil"/>
              <w:left w:val="nil"/>
              <w:bottom w:val="single" w:sz="4" w:space="0" w:color="auto"/>
              <w:right w:val="single" w:sz="8"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WebEx</w:t>
            </w:r>
          </w:p>
        </w:tc>
      </w:tr>
      <w:tr w:rsidR="0012641F" w:rsidRPr="0012641F" w:rsidTr="0012641F">
        <w:trPr>
          <w:trHeight w:val="294"/>
        </w:trPr>
        <w:tc>
          <w:tcPr>
            <w:tcW w:w="1520" w:type="dxa"/>
            <w:tcBorders>
              <w:top w:val="nil"/>
              <w:left w:val="single" w:sz="8" w:space="0" w:color="auto"/>
              <w:bottom w:val="single" w:sz="8" w:space="0" w:color="auto"/>
              <w:right w:val="single" w:sz="4"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MT &amp; IAG</w:t>
            </w:r>
          </w:p>
        </w:tc>
        <w:tc>
          <w:tcPr>
            <w:tcW w:w="2057" w:type="dxa"/>
            <w:tcBorders>
              <w:top w:val="nil"/>
              <w:left w:val="nil"/>
              <w:bottom w:val="single" w:sz="8" w:space="0" w:color="auto"/>
              <w:right w:val="single" w:sz="4"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Wed, Mar 31st</w:t>
            </w:r>
          </w:p>
        </w:tc>
        <w:tc>
          <w:tcPr>
            <w:tcW w:w="1603" w:type="dxa"/>
            <w:tcBorders>
              <w:top w:val="nil"/>
              <w:left w:val="nil"/>
              <w:bottom w:val="single" w:sz="8" w:space="0" w:color="auto"/>
              <w:right w:val="single" w:sz="8" w:space="0" w:color="auto"/>
            </w:tcBorders>
            <w:shd w:val="clear" w:color="auto" w:fill="auto"/>
            <w:noWrap/>
            <w:vAlign w:val="bottom"/>
            <w:hideMark/>
          </w:tcPr>
          <w:p w:rsidR="0012641F" w:rsidRPr="0012641F" w:rsidRDefault="0012641F" w:rsidP="0012641F">
            <w:pPr>
              <w:rPr>
                <w:rFonts w:ascii="Calibri" w:eastAsia="Times New Roman" w:hAnsi="Calibri" w:cs="Calibri"/>
                <w:color w:val="000000"/>
              </w:rPr>
            </w:pPr>
            <w:r w:rsidRPr="0012641F">
              <w:rPr>
                <w:rFonts w:ascii="Calibri" w:eastAsia="Times New Roman" w:hAnsi="Calibri" w:cs="Calibri"/>
                <w:color w:val="000000"/>
              </w:rPr>
              <w:t>WebEx</w:t>
            </w:r>
          </w:p>
        </w:tc>
      </w:tr>
    </w:tbl>
    <w:p w:rsidR="000430D7" w:rsidRDefault="00854B25" w:rsidP="00D47DF1">
      <w:pPr>
        <w:rPr>
          <w:sz w:val="24"/>
          <w:szCs w:val="24"/>
        </w:rPr>
      </w:pPr>
      <w:r>
        <w:rPr>
          <w:sz w:val="24"/>
          <w:szCs w:val="24"/>
        </w:rPr>
        <w:t xml:space="preserve">Plans are still for May training in Dallas and September training in Houston.  Plans will be discussed F2F activity resumes.  </w:t>
      </w:r>
    </w:p>
    <w:p w:rsidR="00854B25" w:rsidRDefault="00854B25" w:rsidP="00D47DF1">
      <w:pPr>
        <w:rPr>
          <w:sz w:val="24"/>
          <w:szCs w:val="24"/>
        </w:rPr>
      </w:pPr>
      <w:r w:rsidRPr="00854B25">
        <w:rPr>
          <w:sz w:val="24"/>
          <w:szCs w:val="24"/>
          <w:highlight w:val="yellow"/>
        </w:rPr>
        <w:t>ACTION</w:t>
      </w:r>
      <w:r w:rsidRPr="00854B25">
        <w:rPr>
          <w:b/>
          <w:sz w:val="24"/>
          <w:szCs w:val="24"/>
        </w:rPr>
        <w:t>:</w:t>
      </w:r>
      <w:r>
        <w:rPr>
          <w:sz w:val="24"/>
          <w:szCs w:val="24"/>
        </w:rPr>
        <w:t xml:space="preserve">  Bill will confirm dates for Q1 with Art/ERCOT.</w:t>
      </w:r>
    </w:p>
    <w:p w:rsidR="00854B25" w:rsidRDefault="00854B25" w:rsidP="00D47DF1">
      <w:pPr>
        <w:rPr>
          <w:sz w:val="24"/>
          <w:szCs w:val="24"/>
        </w:rPr>
      </w:pPr>
    </w:p>
    <w:p w:rsidR="00854B25" w:rsidRDefault="00D04707" w:rsidP="00D47DF1">
      <w:pPr>
        <w:rPr>
          <w:b/>
          <w:sz w:val="24"/>
          <w:szCs w:val="24"/>
          <w:u w:val="single"/>
        </w:rPr>
      </w:pPr>
      <w:r w:rsidRPr="00B70AF8">
        <w:rPr>
          <w:b/>
          <w:sz w:val="24"/>
          <w:szCs w:val="24"/>
          <w:u w:val="single"/>
        </w:rPr>
        <w:t>NEXT MEET</w:t>
      </w:r>
      <w:r w:rsidR="00D47DF1" w:rsidRPr="00B70AF8">
        <w:rPr>
          <w:b/>
          <w:sz w:val="24"/>
          <w:szCs w:val="24"/>
          <w:u w:val="single"/>
        </w:rPr>
        <w:t xml:space="preserve">ING – </w:t>
      </w:r>
      <w:r w:rsidR="00854B25">
        <w:rPr>
          <w:b/>
          <w:sz w:val="24"/>
          <w:szCs w:val="24"/>
          <w:u w:val="single"/>
        </w:rPr>
        <w:t>November 5</w:t>
      </w:r>
      <w:r w:rsidR="00854B25" w:rsidRPr="00854B25">
        <w:rPr>
          <w:b/>
          <w:sz w:val="24"/>
          <w:szCs w:val="24"/>
          <w:u w:val="single"/>
          <w:vertAlign w:val="superscript"/>
        </w:rPr>
        <w:t>th</w:t>
      </w:r>
      <w:r w:rsidR="00854B25">
        <w:rPr>
          <w:b/>
          <w:sz w:val="24"/>
          <w:szCs w:val="24"/>
          <w:u w:val="single"/>
        </w:rPr>
        <w:t xml:space="preserve"> is cancelled.</w:t>
      </w:r>
    </w:p>
    <w:p w:rsidR="00D47DF1" w:rsidRPr="00854B25" w:rsidRDefault="00854B25" w:rsidP="00D47DF1">
      <w:pPr>
        <w:rPr>
          <w:b/>
          <w:sz w:val="24"/>
          <w:szCs w:val="24"/>
          <w:u w:val="single"/>
        </w:rPr>
      </w:pPr>
      <w:r w:rsidRPr="00854B25">
        <w:rPr>
          <w:sz w:val="24"/>
          <w:szCs w:val="24"/>
          <w:highlight w:val="yellow"/>
        </w:rPr>
        <w:t>ACTION:</w:t>
      </w:r>
      <w:r w:rsidRPr="00854B25">
        <w:rPr>
          <w:sz w:val="24"/>
          <w:szCs w:val="24"/>
        </w:rPr>
        <w:t xml:space="preserve">  Debbie will communicate with Suzy the meeting has been cancelled.</w:t>
      </w:r>
      <w:r w:rsidR="00D04707" w:rsidRPr="00854B25">
        <w:rPr>
          <w:b/>
          <w:sz w:val="24"/>
          <w:szCs w:val="24"/>
          <w:u w:val="single"/>
        </w:rPr>
        <w:t xml:space="preserve"> </w:t>
      </w:r>
    </w:p>
    <w:p w:rsidR="005E0F84" w:rsidRDefault="005E0F84" w:rsidP="00D47DF1">
      <w:pPr>
        <w:rPr>
          <w:sz w:val="24"/>
          <w:szCs w:val="24"/>
        </w:rPr>
      </w:pPr>
    </w:p>
    <w:p w:rsidR="00854B25" w:rsidRDefault="00854B25" w:rsidP="00D47DF1">
      <w:pPr>
        <w:rPr>
          <w:b/>
          <w:sz w:val="24"/>
          <w:szCs w:val="24"/>
          <w:u w:val="single"/>
        </w:rPr>
      </w:pPr>
      <w:r>
        <w:rPr>
          <w:b/>
          <w:sz w:val="24"/>
          <w:szCs w:val="24"/>
          <w:u w:val="single"/>
        </w:rPr>
        <w:t xml:space="preserve">Review of MT on-line modules for accuracy </w:t>
      </w:r>
    </w:p>
    <w:p w:rsidR="00854B25" w:rsidRDefault="00854B25" w:rsidP="00D47DF1">
      <w:pPr>
        <w:rPr>
          <w:sz w:val="24"/>
          <w:szCs w:val="24"/>
        </w:rPr>
      </w:pPr>
      <w:r w:rsidRPr="00854B25">
        <w:rPr>
          <w:sz w:val="24"/>
          <w:szCs w:val="24"/>
          <w:highlight w:val="yellow"/>
        </w:rPr>
        <w:t>ACTION</w:t>
      </w:r>
      <w:r>
        <w:rPr>
          <w:sz w:val="24"/>
          <w:szCs w:val="24"/>
        </w:rPr>
        <w:t>:  TF members were assigned the following modules to review for accuracy and offer any updates at the December meeting.</w:t>
      </w:r>
    </w:p>
    <w:p w:rsidR="00854B25" w:rsidRDefault="00854B25" w:rsidP="00D47DF1">
      <w:pPr>
        <w:rPr>
          <w:sz w:val="24"/>
          <w:szCs w:val="24"/>
        </w:rPr>
      </w:pPr>
      <w:r>
        <w:rPr>
          <w:sz w:val="24"/>
          <w:szCs w:val="24"/>
        </w:rPr>
        <w:t>Usage &amp; Billing – Sheri</w:t>
      </w:r>
    </w:p>
    <w:p w:rsidR="00854B25" w:rsidRDefault="00854B25" w:rsidP="00D47DF1">
      <w:pPr>
        <w:rPr>
          <w:sz w:val="24"/>
          <w:szCs w:val="24"/>
        </w:rPr>
      </w:pPr>
      <w:r>
        <w:rPr>
          <w:sz w:val="24"/>
          <w:szCs w:val="24"/>
        </w:rPr>
        <w:t>IAG – Tomas</w:t>
      </w:r>
    </w:p>
    <w:p w:rsidR="00854B25" w:rsidRDefault="00854B25" w:rsidP="00D47DF1">
      <w:pPr>
        <w:rPr>
          <w:sz w:val="24"/>
          <w:szCs w:val="24"/>
        </w:rPr>
      </w:pPr>
      <w:r>
        <w:rPr>
          <w:sz w:val="24"/>
          <w:szCs w:val="24"/>
        </w:rPr>
        <w:t>Email and Notifications – Tomas</w:t>
      </w:r>
    </w:p>
    <w:p w:rsidR="00854B25" w:rsidRDefault="00854B25" w:rsidP="00D47DF1">
      <w:pPr>
        <w:rPr>
          <w:sz w:val="24"/>
          <w:szCs w:val="24"/>
        </w:rPr>
      </w:pPr>
      <w:r>
        <w:rPr>
          <w:sz w:val="24"/>
          <w:szCs w:val="24"/>
        </w:rPr>
        <w:t>Switch Holds – Jim</w:t>
      </w:r>
    </w:p>
    <w:p w:rsidR="00854B25" w:rsidRDefault="00854B25" w:rsidP="00D47DF1">
      <w:pPr>
        <w:rPr>
          <w:sz w:val="24"/>
          <w:szCs w:val="24"/>
        </w:rPr>
      </w:pPr>
      <w:r>
        <w:rPr>
          <w:sz w:val="24"/>
          <w:szCs w:val="24"/>
        </w:rPr>
        <w:t>DEVS – Kathy</w:t>
      </w:r>
    </w:p>
    <w:p w:rsidR="00854B25" w:rsidRDefault="00854B25" w:rsidP="00D47DF1">
      <w:pPr>
        <w:rPr>
          <w:sz w:val="24"/>
          <w:szCs w:val="24"/>
        </w:rPr>
      </w:pPr>
      <w:r>
        <w:rPr>
          <w:sz w:val="24"/>
          <w:szCs w:val="24"/>
        </w:rPr>
        <w:t>Siebel Change – Kathy</w:t>
      </w:r>
    </w:p>
    <w:p w:rsidR="00854B25" w:rsidRDefault="00854B25" w:rsidP="00D47DF1">
      <w:pPr>
        <w:rPr>
          <w:sz w:val="24"/>
          <w:szCs w:val="24"/>
        </w:rPr>
      </w:pPr>
      <w:r>
        <w:rPr>
          <w:sz w:val="24"/>
          <w:szCs w:val="24"/>
        </w:rPr>
        <w:t>Bulk Inserts – Kathy</w:t>
      </w:r>
    </w:p>
    <w:p w:rsidR="00854B25" w:rsidRDefault="00854B25" w:rsidP="00D47DF1">
      <w:pPr>
        <w:rPr>
          <w:sz w:val="24"/>
          <w:szCs w:val="24"/>
        </w:rPr>
      </w:pPr>
      <w:r>
        <w:rPr>
          <w:sz w:val="24"/>
          <w:szCs w:val="24"/>
        </w:rPr>
        <w:t>Administration – Debbie</w:t>
      </w:r>
    </w:p>
    <w:p w:rsidR="00854B25" w:rsidRDefault="00854B25" w:rsidP="00D47DF1">
      <w:pPr>
        <w:rPr>
          <w:sz w:val="24"/>
          <w:szCs w:val="24"/>
        </w:rPr>
      </w:pPr>
      <w:r>
        <w:rPr>
          <w:sz w:val="24"/>
          <w:szCs w:val="24"/>
        </w:rPr>
        <w:t>Reports – Debbie</w:t>
      </w:r>
    </w:p>
    <w:p w:rsidR="00854B25" w:rsidRDefault="00854B25" w:rsidP="00D47DF1">
      <w:pPr>
        <w:rPr>
          <w:sz w:val="24"/>
          <w:szCs w:val="24"/>
        </w:rPr>
      </w:pPr>
      <w:r>
        <w:rPr>
          <w:sz w:val="24"/>
          <w:szCs w:val="24"/>
        </w:rPr>
        <w:t>Overview – Debbie</w:t>
      </w:r>
    </w:p>
    <w:p w:rsidR="00854B25" w:rsidRDefault="00854B25" w:rsidP="00D47DF1">
      <w:pPr>
        <w:rPr>
          <w:sz w:val="24"/>
          <w:szCs w:val="24"/>
        </w:rPr>
      </w:pPr>
      <w:r>
        <w:rPr>
          <w:sz w:val="24"/>
          <w:szCs w:val="24"/>
        </w:rPr>
        <w:t>Other D2D – Debbie/Kathy</w:t>
      </w:r>
    </w:p>
    <w:p w:rsidR="00854B25" w:rsidRDefault="00854B25" w:rsidP="00D47DF1">
      <w:pPr>
        <w:rPr>
          <w:sz w:val="24"/>
          <w:szCs w:val="24"/>
        </w:rPr>
      </w:pPr>
      <w:r>
        <w:rPr>
          <w:sz w:val="24"/>
          <w:szCs w:val="24"/>
        </w:rPr>
        <w:t>Cancel w/ Approval – RMTTF at the next meeting</w:t>
      </w:r>
    </w:p>
    <w:p w:rsidR="00854B25" w:rsidRDefault="00854B25" w:rsidP="00D47DF1">
      <w:pPr>
        <w:rPr>
          <w:sz w:val="24"/>
          <w:szCs w:val="24"/>
        </w:rPr>
      </w:pPr>
    </w:p>
    <w:p w:rsidR="00854B25" w:rsidRDefault="00854B25" w:rsidP="00D47DF1">
      <w:pPr>
        <w:rPr>
          <w:b/>
          <w:sz w:val="24"/>
          <w:szCs w:val="24"/>
          <w:u w:val="single"/>
        </w:rPr>
      </w:pPr>
      <w:r w:rsidRPr="00B07259">
        <w:rPr>
          <w:b/>
          <w:sz w:val="24"/>
          <w:szCs w:val="24"/>
          <w:u w:val="single"/>
        </w:rPr>
        <w:t xml:space="preserve">MT &amp;IAG </w:t>
      </w:r>
      <w:r w:rsidR="00B07259" w:rsidRPr="00B07259">
        <w:rPr>
          <w:b/>
          <w:sz w:val="24"/>
          <w:szCs w:val="24"/>
          <w:u w:val="single"/>
        </w:rPr>
        <w:t>Training Deck</w:t>
      </w:r>
    </w:p>
    <w:p w:rsidR="00B07259" w:rsidRDefault="00B07259" w:rsidP="00D47DF1">
      <w:pPr>
        <w:rPr>
          <w:sz w:val="24"/>
          <w:szCs w:val="24"/>
        </w:rPr>
      </w:pPr>
      <w:r>
        <w:rPr>
          <w:sz w:val="24"/>
          <w:szCs w:val="24"/>
        </w:rPr>
        <w:t>Kathy noted there were a few corrections on the deck from what was observed at the last training class.</w:t>
      </w:r>
    </w:p>
    <w:p w:rsidR="00B07259" w:rsidRDefault="000F4B8D" w:rsidP="00D47DF1">
      <w:pPr>
        <w:rPr>
          <w:sz w:val="24"/>
          <w:szCs w:val="24"/>
        </w:rPr>
      </w:pPr>
      <w:r w:rsidRPr="000F4B8D">
        <w:rPr>
          <w:sz w:val="24"/>
          <w:szCs w:val="24"/>
          <w:highlight w:val="yellow"/>
        </w:rPr>
        <w:t>ACTION</w:t>
      </w:r>
      <w:r>
        <w:rPr>
          <w:sz w:val="24"/>
          <w:szCs w:val="24"/>
        </w:rPr>
        <w:t xml:space="preserve">:  </w:t>
      </w:r>
      <w:r w:rsidR="00B07259">
        <w:rPr>
          <w:sz w:val="24"/>
          <w:szCs w:val="24"/>
        </w:rPr>
        <w:t>Sheri will also update the Reporting piece on IAG with current information prior to next training in January.</w:t>
      </w:r>
    </w:p>
    <w:p w:rsidR="000F4B8D" w:rsidRDefault="000F4B8D" w:rsidP="00D47DF1">
      <w:pPr>
        <w:rPr>
          <w:sz w:val="24"/>
          <w:szCs w:val="24"/>
        </w:rPr>
      </w:pPr>
    </w:p>
    <w:p w:rsidR="000F4B8D" w:rsidRPr="000F4B8D" w:rsidRDefault="000F4B8D" w:rsidP="00D47DF1">
      <w:pPr>
        <w:rPr>
          <w:b/>
          <w:sz w:val="24"/>
          <w:szCs w:val="24"/>
          <w:u w:val="single"/>
        </w:rPr>
      </w:pPr>
      <w:r w:rsidRPr="000F4B8D">
        <w:rPr>
          <w:b/>
          <w:sz w:val="24"/>
          <w:szCs w:val="24"/>
          <w:u w:val="single"/>
        </w:rPr>
        <w:t>Proposed Meeting Dates for 2021</w:t>
      </w:r>
    </w:p>
    <w:p w:rsidR="000F4B8D" w:rsidRDefault="000F4B8D" w:rsidP="00D47DF1">
      <w:pPr>
        <w:rPr>
          <w:sz w:val="24"/>
          <w:szCs w:val="24"/>
        </w:rPr>
      </w:pPr>
      <w:r>
        <w:rPr>
          <w:sz w:val="24"/>
          <w:szCs w:val="24"/>
        </w:rPr>
        <w:t>Jan 15</w:t>
      </w:r>
      <w:proofErr w:type="gramStart"/>
      <w:r w:rsidRPr="000F4B8D">
        <w:rPr>
          <w:sz w:val="24"/>
          <w:szCs w:val="24"/>
          <w:vertAlign w:val="superscript"/>
        </w:rPr>
        <w:t>th</w:t>
      </w:r>
      <w:r>
        <w:rPr>
          <w:sz w:val="24"/>
          <w:szCs w:val="24"/>
        </w:rPr>
        <w:t xml:space="preserve"> ,</w:t>
      </w:r>
      <w:proofErr w:type="gramEnd"/>
      <w:r>
        <w:rPr>
          <w:sz w:val="24"/>
          <w:szCs w:val="24"/>
        </w:rPr>
        <w:t xml:space="preserve"> Friday , WebEx only</w:t>
      </w:r>
    </w:p>
    <w:p w:rsidR="000F4B8D" w:rsidRDefault="00411347" w:rsidP="00D47DF1">
      <w:pPr>
        <w:rPr>
          <w:sz w:val="24"/>
          <w:szCs w:val="24"/>
        </w:rPr>
      </w:pPr>
      <w:r>
        <w:rPr>
          <w:sz w:val="24"/>
          <w:szCs w:val="24"/>
        </w:rPr>
        <w:t>Feb 4</w:t>
      </w:r>
      <w:r w:rsidRPr="00411347">
        <w:rPr>
          <w:sz w:val="24"/>
          <w:szCs w:val="24"/>
          <w:vertAlign w:val="superscript"/>
        </w:rPr>
        <w:t>th</w:t>
      </w:r>
      <w:r>
        <w:rPr>
          <w:sz w:val="24"/>
          <w:szCs w:val="24"/>
        </w:rPr>
        <w:t>, Thursday</w:t>
      </w:r>
    </w:p>
    <w:p w:rsidR="00411347" w:rsidRDefault="00411347" w:rsidP="00D47DF1">
      <w:pPr>
        <w:rPr>
          <w:sz w:val="24"/>
          <w:szCs w:val="24"/>
        </w:rPr>
      </w:pPr>
      <w:r>
        <w:rPr>
          <w:sz w:val="24"/>
          <w:szCs w:val="24"/>
        </w:rPr>
        <w:t>Mar 4</w:t>
      </w:r>
      <w:r w:rsidRPr="00411347">
        <w:rPr>
          <w:sz w:val="24"/>
          <w:szCs w:val="24"/>
          <w:vertAlign w:val="superscript"/>
        </w:rPr>
        <w:t>th</w:t>
      </w:r>
      <w:r>
        <w:rPr>
          <w:sz w:val="24"/>
          <w:szCs w:val="24"/>
        </w:rPr>
        <w:t>, Thursday</w:t>
      </w:r>
    </w:p>
    <w:p w:rsidR="00411347" w:rsidRDefault="00411347" w:rsidP="00D47DF1">
      <w:pPr>
        <w:rPr>
          <w:sz w:val="24"/>
          <w:szCs w:val="24"/>
        </w:rPr>
      </w:pPr>
      <w:r>
        <w:rPr>
          <w:sz w:val="24"/>
          <w:szCs w:val="24"/>
        </w:rPr>
        <w:t>Apr 1</w:t>
      </w:r>
      <w:r w:rsidRPr="00411347">
        <w:rPr>
          <w:sz w:val="24"/>
          <w:szCs w:val="24"/>
          <w:vertAlign w:val="superscript"/>
        </w:rPr>
        <w:t>st</w:t>
      </w:r>
      <w:r>
        <w:rPr>
          <w:sz w:val="24"/>
          <w:szCs w:val="24"/>
        </w:rPr>
        <w:t>, Thursday</w:t>
      </w:r>
    </w:p>
    <w:p w:rsidR="00411347" w:rsidRDefault="00411347" w:rsidP="00D47DF1">
      <w:pPr>
        <w:rPr>
          <w:sz w:val="24"/>
          <w:szCs w:val="24"/>
        </w:rPr>
      </w:pPr>
      <w:r>
        <w:rPr>
          <w:sz w:val="24"/>
          <w:szCs w:val="24"/>
        </w:rPr>
        <w:t>May 6</w:t>
      </w:r>
      <w:r w:rsidRPr="00411347">
        <w:rPr>
          <w:sz w:val="24"/>
          <w:szCs w:val="24"/>
          <w:vertAlign w:val="superscript"/>
        </w:rPr>
        <w:t>th</w:t>
      </w:r>
      <w:r>
        <w:rPr>
          <w:sz w:val="24"/>
          <w:szCs w:val="24"/>
        </w:rPr>
        <w:t>, Thursday</w:t>
      </w:r>
    </w:p>
    <w:p w:rsidR="00411347" w:rsidRDefault="00411347" w:rsidP="00D47DF1">
      <w:pPr>
        <w:rPr>
          <w:sz w:val="24"/>
          <w:szCs w:val="24"/>
        </w:rPr>
      </w:pPr>
      <w:r>
        <w:rPr>
          <w:sz w:val="24"/>
          <w:szCs w:val="24"/>
        </w:rPr>
        <w:t>Jun 3</w:t>
      </w:r>
      <w:r w:rsidRPr="00411347">
        <w:rPr>
          <w:sz w:val="24"/>
          <w:szCs w:val="24"/>
          <w:vertAlign w:val="superscript"/>
        </w:rPr>
        <w:t>rd</w:t>
      </w:r>
      <w:r>
        <w:rPr>
          <w:sz w:val="24"/>
          <w:szCs w:val="24"/>
        </w:rPr>
        <w:t>, Thursday</w:t>
      </w:r>
    </w:p>
    <w:p w:rsidR="00411347" w:rsidRDefault="00411347" w:rsidP="00D47DF1">
      <w:pPr>
        <w:rPr>
          <w:sz w:val="24"/>
          <w:szCs w:val="24"/>
        </w:rPr>
      </w:pPr>
      <w:r>
        <w:rPr>
          <w:sz w:val="24"/>
          <w:szCs w:val="24"/>
        </w:rPr>
        <w:t>July 16</w:t>
      </w:r>
      <w:r w:rsidRPr="00411347">
        <w:rPr>
          <w:sz w:val="24"/>
          <w:szCs w:val="24"/>
          <w:vertAlign w:val="superscript"/>
        </w:rPr>
        <w:t>th</w:t>
      </w:r>
      <w:r>
        <w:rPr>
          <w:sz w:val="24"/>
          <w:szCs w:val="24"/>
        </w:rPr>
        <w:t>, Friday</w:t>
      </w:r>
    </w:p>
    <w:p w:rsidR="00411347" w:rsidRDefault="00411347" w:rsidP="00D47DF1">
      <w:pPr>
        <w:rPr>
          <w:sz w:val="24"/>
          <w:szCs w:val="24"/>
        </w:rPr>
      </w:pPr>
      <w:r>
        <w:rPr>
          <w:sz w:val="24"/>
          <w:szCs w:val="24"/>
        </w:rPr>
        <w:t>Aug 5</w:t>
      </w:r>
      <w:r w:rsidRPr="00411347">
        <w:rPr>
          <w:sz w:val="24"/>
          <w:szCs w:val="24"/>
          <w:vertAlign w:val="superscript"/>
        </w:rPr>
        <w:t>th</w:t>
      </w:r>
      <w:r>
        <w:rPr>
          <w:sz w:val="24"/>
          <w:szCs w:val="24"/>
        </w:rPr>
        <w:t>, Thursday</w:t>
      </w:r>
    </w:p>
    <w:p w:rsidR="00411347" w:rsidRDefault="00411347" w:rsidP="00D47DF1">
      <w:pPr>
        <w:rPr>
          <w:sz w:val="24"/>
          <w:szCs w:val="24"/>
        </w:rPr>
      </w:pPr>
      <w:r>
        <w:rPr>
          <w:sz w:val="24"/>
          <w:szCs w:val="24"/>
        </w:rPr>
        <w:t>Sep 2</w:t>
      </w:r>
      <w:r w:rsidRPr="00411347">
        <w:rPr>
          <w:sz w:val="24"/>
          <w:szCs w:val="24"/>
          <w:vertAlign w:val="superscript"/>
        </w:rPr>
        <w:t>nd</w:t>
      </w:r>
      <w:r>
        <w:rPr>
          <w:sz w:val="24"/>
          <w:szCs w:val="24"/>
        </w:rPr>
        <w:t>, Thursday</w:t>
      </w:r>
    </w:p>
    <w:p w:rsidR="00411347" w:rsidRDefault="00411347" w:rsidP="00D47DF1">
      <w:pPr>
        <w:rPr>
          <w:sz w:val="24"/>
          <w:szCs w:val="24"/>
        </w:rPr>
      </w:pPr>
      <w:r>
        <w:rPr>
          <w:sz w:val="24"/>
          <w:szCs w:val="24"/>
        </w:rPr>
        <w:t>Oct 7</w:t>
      </w:r>
      <w:r w:rsidRPr="00411347">
        <w:rPr>
          <w:sz w:val="24"/>
          <w:szCs w:val="24"/>
          <w:vertAlign w:val="superscript"/>
        </w:rPr>
        <w:t>th</w:t>
      </w:r>
      <w:r>
        <w:rPr>
          <w:sz w:val="24"/>
          <w:szCs w:val="24"/>
        </w:rPr>
        <w:t>, Thursday</w:t>
      </w:r>
    </w:p>
    <w:p w:rsidR="00411347" w:rsidRDefault="00411347" w:rsidP="00D47DF1">
      <w:pPr>
        <w:rPr>
          <w:sz w:val="24"/>
          <w:szCs w:val="24"/>
        </w:rPr>
      </w:pPr>
      <w:r>
        <w:rPr>
          <w:sz w:val="24"/>
          <w:szCs w:val="24"/>
        </w:rPr>
        <w:t>Nov 4</w:t>
      </w:r>
      <w:r w:rsidRPr="00411347">
        <w:rPr>
          <w:sz w:val="24"/>
          <w:szCs w:val="24"/>
          <w:vertAlign w:val="superscript"/>
        </w:rPr>
        <w:t>th</w:t>
      </w:r>
      <w:r>
        <w:rPr>
          <w:sz w:val="24"/>
          <w:szCs w:val="24"/>
        </w:rPr>
        <w:t>, Thursday</w:t>
      </w:r>
    </w:p>
    <w:p w:rsidR="00411347" w:rsidRDefault="00411347" w:rsidP="00D47DF1">
      <w:pPr>
        <w:rPr>
          <w:sz w:val="24"/>
          <w:szCs w:val="24"/>
        </w:rPr>
      </w:pPr>
      <w:r>
        <w:rPr>
          <w:sz w:val="24"/>
          <w:szCs w:val="24"/>
        </w:rPr>
        <w:t>Dec 2</w:t>
      </w:r>
      <w:r w:rsidRPr="00411347">
        <w:rPr>
          <w:sz w:val="24"/>
          <w:szCs w:val="24"/>
          <w:vertAlign w:val="superscript"/>
        </w:rPr>
        <w:t>nd</w:t>
      </w:r>
      <w:r>
        <w:rPr>
          <w:sz w:val="24"/>
          <w:szCs w:val="24"/>
        </w:rPr>
        <w:t>, Thursday</w:t>
      </w:r>
    </w:p>
    <w:p w:rsidR="00411347" w:rsidRDefault="00411347" w:rsidP="00D47DF1">
      <w:pPr>
        <w:rPr>
          <w:sz w:val="24"/>
          <w:szCs w:val="24"/>
        </w:rPr>
      </w:pPr>
      <w:r>
        <w:rPr>
          <w:sz w:val="24"/>
          <w:szCs w:val="24"/>
        </w:rPr>
        <w:t>Meetings are proposed to be F2F if approved</w:t>
      </w:r>
    </w:p>
    <w:p w:rsidR="00411347" w:rsidRDefault="00411347" w:rsidP="00D47DF1">
      <w:pPr>
        <w:rPr>
          <w:sz w:val="24"/>
          <w:szCs w:val="24"/>
        </w:rPr>
      </w:pPr>
    </w:p>
    <w:p w:rsidR="00D47DF1" w:rsidRPr="00411347" w:rsidRDefault="00102414" w:rsidP="00D47DF1">
      <w:pPr>
        <w:rPr>
          <w:b/>
          <w:sz w:val="24"/>
          <w:szCs w:val="24"/>
        </w:rPr>
      </w:pPr>
      <w:r w:rsidRPr="00411347">
        <w:rPr>
          <w:b/>
          <w:sz w:val="24"/>
          <w:szCs w:val="24"/>
        </w:rPr>
        <w:t xml:space="preserve">Proposed Agenda for </w:t>
      </w:r>
      <w:r w:rsidR="00411347">
        <w:rPr>
          <w:b/>
          <w:sz w:val="24"/>
          <w:szCs w:val="24"/>
        </w:rPr>
        <w:t>12/3/20</w:t>
      </w:r>
      <w:bookmarkStart w:id="0" w:name="_GoBack"/>
      <w:bookmarkEnd w:id="0"/>
    </w:p>
    <w:p w:rsidR="00102414" w:rsidRDefault="00102414" w:rsidP="00102414">
      <w:pPr>
        <w:pStyle w:val="ListParagraph"/>
        <w:numPr>
          <w:ilvl w:val="0"/>
          <w:numId w:val="6"/>
        </w:numPr>
        <w:rPr>
          <w:sz w:val="24"/>
          <w:szCs w:val="24"/>
        </w:rPr>
      </w:pPr>
      <w:r>
        <w:rPr>
          <w:sz w:val="24"/>
          <w:szCs w:val="24"/>
        </w:rPr>
        <w:t>Review LMS Stats</w:t>
      </w:r>
    </w:p>
    <w:p w:rsidR="00102414" w:rsidRDefault="00411347" w:rsidP="00102414">
      <w:pPr>
        <w:pStyle w:val="ListParagraph"/>
        <w:numPr>
          <w:ilvl w:val="0"/>
          <w:numId w:val="6"/>
        </w:numPr>
        <w:rPr>
          <w:sz w:val="24"/>
          <w:szCs w:val="24"/>
        </w:rPr>
      </w:pPr>
      <w:r>
        <w:rPr>
          <w:sz w:val="24"/>
          <w:szCs w:val="24"/>
        </w:rPr>
        <w:t>Review 2021 Training Plan</w:t>
      </w:r>
    </w:p>
    <w:p w:rsidR="00411347" w:rsidRDefault="00411347" w:rsidP="00102414">
      <w:pPr>
        <w:pStyle w:val="ListParagraph"/>
        <w:numPr>
          <w:ilvl w:val="0"/>
          <w:numId w:val="6"/>
        </w:numPr>
        <w:rPr>
          <w:sz w:val="24"/>
          <w:szCs w:val="24"/>
        </w:rPr>
      </w:pPr>
      <w:r>
        <w:rPr>
          <w:sz w:val="24"/>
          <w:szCs w:val="24"/>
        </w:rPr>
        <w:t>Review MT/IAG training deck for revisions/updates</w:t>
      </w:r>
    </w:p>
    <w:p w:rsidR="00411347" w:rsidRDefault="00411347" w:rsidP="00102414">
      <w:pPr>
        <w:pStyle w:val="ListParagraph"/>
        <w:numPr>
          <w:ilvl w:val="0"/>
          <w:numId w:val="6"/>
        </w:numPr>
        <w:rPr>
          <w:sz w:val="24"/>
          <w:szCs w:val="24"/>
        </w:rPr>
      </w:pPr>
      <w:r>
        <w:rPr>
          <w:sz w:val="24"/>
          <w:szCs w:val="24"/>
        </w:rPr>
        <w:t xml:space="preserve">Discuss MT on-line module review </w:t>
      </w:r>
    </w:p>
    <w:p w:rsidR="00CA05E8" w:rsidRDefault="00CA05E8" w:rsidP="001B3210">
      <w:pPr>
        <w:rPr>
          <w:sz w:val="24"/>
          <w:szCs w:val="24"/>
        </w:rPr>
      </w:pPr>
    </w:p>
    <w:p w:rsidR="00CA05E8" w:rsidRPr="00A06007" w:rsidRDefault="00CA05E8" w:rsidP="001B3210">
      <w:pPr>
        <w:rPr>
          <w:sz w:val="24"/>
          <w:szCs w:val="24"/>
        </w:rPr>
      </w:pPr>
    </w:p>
    <w:sectPr w:rsidR="00CA05E8" w:rsidRPr="00A06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6DA1"/>
    <w:multiLevelType w:val="hybridMultilevel"/>
    <w:tmpl w:val="06D2F8B8"/>
    <w:lvl w:ilvl="0" w:tplc="44E8D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976E8"/>
    <w:multiLevelType w:val="hybridMultilevel"/>
    <w:tmpl w:val="0810C28A"/>
    <w:lvl w:ilvl="0" w:tplc="44E8D5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9529E"/>
    <w:multiLevelType w:val="hybridMultilevel"/>
    <w:tmpl w:val="765C3B12"/>
    <w:lvl w:ilvl="0" w:tplc="44E8D5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67BAD"/>
    <w:multiLevelType w:val="hybridMultilevel"/>
    <w:tmpl w:val="E7A68CD0"/>
    <w:lvl w:ilvl="0" w:tplc="44E8D5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B27F6"/>
    <w:multiLevelType w:val="hybridMultilevel"/>
    <w:tmpl w:val="0E485CC8"/>
    <w:lvl w:ilvl="0" w:tplc="44E8D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A7FEF"/>
    <w:multiLevelType w:val="hybridMultilevel"/>
    <w:tmpl w:val="76A2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674BEC"/>
    <w:multiLevelType w:val="hybridMultilevel"/>
    <w:tmpl w:val="A9B62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812FBC"/>
    <w:multiLevelType w:val="hybridMultilevel"/>
    <w:tmpl w:val="0BE84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4E4B8D"/>
    <w:multiLevelType w:val="hybridMultilevel"/>
    <w:tmpl w:val="4936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526607"/>
    <w:multiLevelType w:val="hybridMultilevel"/>
    <w:tmpl w:val="B4886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A7869"/>
    <w:multiLevelType w:val="hybridMultilevel"/>
    <w:tmpl w:val="562E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9488C"/>
    <w:multiLevelType w:val="hybridMultilevel"/>
    <w:tmpl w:val="E75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9C54A9"/>
    <w:multiLevelType w:val="hybridMultilevel"/>
    <w:tmpl w:val="4FE4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220E1"/>
    <w:multiLevelType w:val="hybridMultilevel"/>
    <w:tmpl w:val="302C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20375"/>
    <w:multiLevelType w:val="hybridMultilevel"/>
    <w:tmpl w:val="9C86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E672FE"/>
    <w:multiLevelType w:val="hybridMultilevel"/>
    <w:tmpl w:val="797AA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9132E5"/>
    <w:multiLevelType w:val="hybridMultilevel"/>
    <w:tmpl w:val="867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9"/>
  </w:num>
  <w:num w:numId="7">
    <w:abstractNumId w:val="13"/>
  </w:num>
  <w:num w:numId="8">
    <w:abstractNumId w:val="16"/>
  </w:num>
  <w:num w:numId="9">
    <w:abstractNumId w:val="7"/>
  </w:num>
  <w:num w:numId="10">
    <w:abstractNumId w:val="8"/>
  </w:num>
  <w:num w:numId="11">
    <w:abstractNumId w:val="12"/>
  </w:num>
  <w:num w:numId="12">
    <w:abstractNumId w:val="11"/>
  </w:num>
  <w:num w:numId="13">
    <w:abstractNumId w:val="15"/>
  </w:num>
  <w:num w:numId="14">
    <w:abstractNumId w:val="5"/>
  </w:num>
  <w:num w:numId="15">
    <w:abstractNumId w:val="10"/>
  </w:num>
  <w:num w:numId="16">
    <w:abstractNumId w:val="1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210"/>
    <w:rsid w:val="00022C61"/>
    <w:rsid w:val="000430D7"/>
    <w:rsid w:val="00056797"/>
    <w:rsid w:val="000B76C4"/>
    <w:rsid w:val="000E7C10"/>
    <w:rsid w:val="000F4B8D"/>
    <w:rsid w:val="00102414"/>
    <w:rsid w:val="0012641F"/>
    <w:rsid w:val="001B3210"/>
    <w:rsid w:val="001B7438"/>
    <w:rsid w:val="001C0126"/>
    <w:rsid w:val="001F5B10"/>
    <w:rsid w:val="00263ECC"/>
    <w:rsid w:val="002F788D"/>
    <w:rsid w:val="00380206"/>
    <w:rsid w:val="003B1591"/>
    <w:rsid w:val="003D6C48"/>
    <w:rsid w:val="003E1C73"/>
    <w:rsid w:val="003E2BC0"/>
    <w:rsid w:val="003F4837"/>
    <w:rsid w:val="00404E77"/>
    <w:rsid w:val="00411347"/>
    <w:rsid w:val="00416EF1"/>
    <w:rsid w:val="00454453"/>
    <w:rsid w:val="004A64EB"/>
    <w:rsid w:val="004A7F2C"/>
    <w:rsid w:val="004F7EF3"/>
    <w:rsid w:val="005B5255"/>
    <w:rsid w:val="005E0F84"/>
    <w:rsid w:val="0063270F"/>
    <w:rsid w:val="006946E4"/>
    <w:rsid w:val="007170D1"/>
    <w:rsid w:val="00767591"/>
    <w:rsid w:val="0081211B"/>
    <w:rsid w:val="00854B25"/>
    <w:rsid w:val="008B42B8"/>
    <w:rsid w:val="009914EF"/>
    <w:rsid w:val="00A06007"/>
    <w:rsid w:val="00AB6606"/>
    <w:rsid w:val="00B07259"/>
    <w:rsid w:val="00B70AF8"/>
    <w:rsid w:val="00C758E8"/>
    <w:rsid w:val="00C81C65"/>
    <w:rsid w:val="00CA05E8"/>
    <w:rsid w:val="00CD2133"/>
    <w:rsid w:val="00D04707"/>
    <w:rsid w:val="00D47DF1"/>
    <w:rsid w:val="00D548AD"/>
    <w:rsid w:val="00E00DDC"/>
    <w:rsid w:val="00F33980"/>
    <w:rsid w:val="00F3762B"/>
    <w:rsid w:val="00F5760B"/>
    <w:rsid w:val="00F6039B"/>
    <w:rsid w:val="00FB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DA94C"/>
  <w15:chartTrackingRefBased/>
  <w15:docId w15:val="{52A255FF-EAED-4BAD-B364-89F5712D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73"/>
    <w:pPr>
      <w:ind w:left="720"/>
      <w:contextualSpacing/>
    </w:pPr>
  </w:style>
  <w:style w:type="paragraph" w:styleId="NoSpacing">
    <w:name w:val="No Spacing"/>
    <w:uiPriority w:val="1"/>
    <w:qFormat/>
    <w:rsid w:val="00056797"/>
    <w:pPr>
      <w:spacing w:line="240" w:lineRule="auto"/>
    </w:pPr>
  </w:style>
  <w:style w:type="table" w:styleId="TableGrid">
    <w:name w:val="Table Grid"/>
    <w:basedOn w:val="TableNormal"/>
    <w:uiPriority w:val="39"/>
    <w:rsid w:val="00056797"/>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7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4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567386">
      <w:bodyDiv w:val="1"/>
      <w:marLeft w:val="0"/>
      <w:marRight w:val="0"/>
      <w:marTop w:val="0"/>
      <w:marBottom w:val="0"/>
      <w:divBdr>
        <w:top w:val="none" w:sz="0" w:space="0" w:color="auto"/>
        <w:left w:val="none" w:sz="0" w:space="0" w:color="auto"/>
        <w:bottom w:val="none" w:sz="0" w:space="0" w:color="auto"/>
        <w:right w:val="none" w:sz="0" w:space="0" w:color="auto"/>
      </w:divBdr>
    </w:div>
    <w:div w:id="681705513">
      <w:bodyDiv w:val="1"/>
      <w:marLeft w:val="0"/>
      <w:marRight w:val="0"/>
      <w:marTop w:val="0"/>
      <w:marBottom w:val="0"/>
      <w:divBdr>
        <w:top w:val="none" w:sz="0" w:space="0" w:color="auto"/>
        <w:left w:val="none" w:sz="0" w:space="0" w:color="auto"/>
        <w:bottom w:val="none" w:sz="0" w:space="0" w:color="auto"/>
        <w:right w:val="none" w:sz="0" w:space="0" w:color="auto"/>
      </w:divBdr>
    </w:div>
    <w:div w:id="1032221788">
      <w:bodyDiv w:val="1"/>
      <w:marLeft w:val="0"/>
      <w:marRight w:val="0"/>
      <w:marTop w:val="0"/>
      <w:marBottom w:val="0"/>
      <w:divBdr>
        <w:top w:val="none" w:sz="0" w:space="0" w:color="auto"/>
        <w:left w:val="none" w:sz="0" w:space="0" w:color="auto"/>
        <w:bottom w:val="none" w:sz="0" w:space="0" w:color="auto"/>
        <w:right w:val="none" w:sz="0" w:space="0" w:color="auto"/>
      </w:divBdr>
    </w:div>
    <w:div w:id="1110470619">
      <w:bodyDiv w:val="1"/>
      <w:marLeft w:val="0"/>
      <w:marRight w:val="0"/>
      <w:marTop w:val="0"/>
      <w:marBottom w:val="0"/>
      <w:divBdr>
        <w:top w:val="none" w:sz="0" w:space="0" w:color="auto"/>
        <w:left w:val="none" w:sz="0" w:space="0" w:color="auto"/>
        <w:bottom w:val="none" w:sz="0" w:space="0" w:color="auto"/>
        <w:right w:val="none" w:sz="0" w:space="0" w:color="auto"/>
      </w:divBdr>
    </w:div>
    <w:div w:id="1329477451">
      <w:bodyDiv w:val="1"/>
      <w:marLeft w:val="0"/>
      <w:marRight w:val="0"/>
      <w:marTop w:val="0"/>
      <w:marBottom w:val="0"/>
      <w:divBdr>
        <w:top w:val="none" w:sz="0" w:space="0" w:color="auto"/>
        <w:left w:val="none" w:sz="0" w:space="0" w:color="auto"/>
        <w:bottom w:val="none" w:sz="0" w:space="0" w:color="auto"/>
        <w:right w:val="none" w:sz="0" w:space="0" w:color="auto"/>
      </w:divBdr>
    </w:div>
    <w:div w:id="134913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516</Words>
  <Characters>2947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cp:lastPrinted>2020-10-08T14:46:00Z</cp:lastPrinted>
  <dcterms:created xsi:type="dcterms:W3CDTF">2020-10-09T16:14:00Z</dcterms:created>
  <dcterms:modified xsi:type="dcterms:W3CDTF">2020-10-09T16:14:00Z</dcterms:modified>
</cp:coreProperties>
</file>