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756EA4" w:rsidP="00D939D3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5D1C01" w:rsidRPr="005D1C01">
                <w:rPr>
                  <w:rStyle w:val="Hyperlink"/>
                </w:rPr>
                <w:t>1055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4642AE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Market Notice and ERCOT Discretion re Late-Filed NOIE Eligibility Attestations for PTP Obligation</w:t>
            </w:r>
            <w:r w:rsidR="00756EA4">
              <w:t>s</w:t>
            </w:r>
            <w:r>
              <w:t xml:space="preserve"> with Links to an Option Bid Awards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D939D3" w:rsidP="005D1C01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November </w:t>
            </w:r>
            <w:r w:rsidR="005D1C01">
              <w:rPr>
                <w:rFonts w:ascii="Arial" w:hAnsi="Arial" w:cs="Arial"/>
                <w:szCs w:val="22"/>
              </w:rPr>
              <w:t>9</w:t>
            </w:r>
            <w:r w:rsidR="00BC1F3B">
              <w:rPr>
                <w:rFonts w:ascii="Arial" w:hAnsi="Arial" w:cs="Arial"/>
                <w:szCs w:val="22"/>
              </w:rPr>
              <w:t>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68" w:rsidRPr="00383F68" w:rsidRDefault="0088328A" w:rsidP="00D939D3">
            <w:pPr>
              <w:pStyle w:val="NormalArial"/>
              <w:rPr>
                <w:rFonts w:cs="Arial"/>
              </w:rPr>
            </w:pPr>
            <w:r w:rsidRPr="0088328A">
              <w:rPr>
                <w:rFonts w:cs="Arial"/>
              </w:rPr>
              <w:t xml:space="preserve">No project required.  This </w:t>
            </w:r>
            <w:r w:rsidRPr="002478C7">
              <w:rPr>
                <w:rFonts w:cs="Arial"/>
              </w:rPr>
              <w:t>Nodal Protocol Re</w:t>
            </w:r>
            <w:bookmarkStart w:id="0" w:name="_GoBack"/>
            <w:bookmarkEnd w:id="0"/>
            <w:r w:rsidRPr="002478C7">
              <w:rPr>
                <w:rFonts w:cs="Arial"/>
              </w:rPr>
              <w:t>vision Request</w:t>
            </w:r>
            <w:r>
              <w:rPr>
                <w:rFonts w:cs="Arial"/>
              </w:rPr>
              <w:t xml:space="preserve"> (NPRR) </w:t>
            </w:r>
            <w:r w:rsidRPr="0088328A">
              <w:rPr>
                <w:rFonts w:cs="Arial"/>
              </w:rPr>
              <w:t xml:space="preserve">can take effect upon </w:t>
            </w:r>
            <w:r w:rsidR="00D939D3">
              <w:rPr>
                <w:rFonts w:cs="Arial"/>
              </w:rPr>
              <w:t>ERCOT Board approval.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CB2C65" w:rsidRPr="00F02EB9" w:rsidRDefault="00383F68" w:rsidP="002D6CAB">
            <w:pPr>
              <w:pStyle w:val="NormalArial"/>
            </w:pPr>
            <w:r w:rsidRPr="00F02EB9">
              <w:t>Ongoing Requirements: No impact</w:t>
            </w:r>
            <w:r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383F68" w:rsidRPr="00383F68" w:rsidRDefault="00D939D3" w:rsidP="00D939D3">
            <w:pPr>
              <w:pStyle w:val="NormalArial"/>
            </w:pPr>
            <w:r>
              <w:rPr>
                <w:rFonts w:cs="Arial"/>
              </w:rPr>
              <w:t>No impacts to ERCOT computer systems.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B745B4" w:rsidP="00D54DC7">
            <w:pPr>
              <w:pStyle w:val="NormalArial"/>
              <w:rPr>
                <w:sz w:val="22"/>
                <w:szCs w:val="22"/>
              </w:rPr>
            </w:pPr>
            <w:r>
              <w:t>ERCOT will update its business processes to implement this NPRR.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:rsidTr="0090500F">
        <w:trPr>
          <w:trHeight w:val="467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D939D3" w:rsidP="00F66518">
            <w:pPr>
              <w:pStyle w:val="NormalArial"/>
            </w:pPr>
            <w:r>
              <w:t>None.</w:t>
            </w:r>
          </w:p>
        </w:tc>
      </w:tr>
    </w:tbl>
    <w:p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D90" w:rsidRDefault="00884D90">
      <w:r>
        <w:separator/>
      </w:r>
    </w:p>
  </w:endnote>
  <w:endnote w:type="continuationSeparator" w:id="0">
    <w:p w:rsidR="00884D90" w:rsidRDefault="0088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5D1C01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1055</w:t>
    </w:r>
    <w:r w:rsidR="00BC1F3B">
      <w:rPr>
        <w:rFonts w:ascii="Arial" w:hAnsi="Arial"/>
        <w:sz w:val="18"/>
      </w:rPr>
      <w:t xml:space="preserve">NPRR-02 Impact Analysis </w:t>
    </w:r>
    <w:r w:rsidR="004642AE">
      <w:rPr>
        <w:rFonts w:ascii="Arial" w:hAnsi="Arial"/>
        <w:sz w:val="18"/>
      </w:rPr>
      <w:t>1109</w:t>
    </w:r>
    <w:r w:rsidR="00D939D3">
      <w:rPr>
        <w:rFonts w:ascii="Arial" w:hAnsi="Arial"/>
        <w:sz w:val="18"/>
      </w:rPr>
      <w:t>20</w:t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D90" w:rsidRDefault="00884D90">
      <w:r>
        <w:separator/>
      </w:r>
    </w:p>
  </w:footnote>
  <w:footnote w:type="continuationSeparator" w:id="0">
    <w:p w:rsidR="00884D90" w:rsidRDefault="00884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B04CE2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BE3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E6C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017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6AEB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F8C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4F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C2C0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AAA8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476A"/>
    <w:multiLevelType w:val="hybridMultilevel"/>
    <w:tmpl w:val="E6FAA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552E05"/>
    <w:multiLevelType w:val="multilevel"/>
    <w:tmpl w:val="809C5A80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83A263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CE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F6A3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30E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F89B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C83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7A2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A201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407E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675E6"/>
    <w:rsid w:val="000708ED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3CF8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83F68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237F"/>
    <w:rsid w:val="00433605"/>
    <w:rsid w:val="00451032"/>
    <w:rsid w:val="0045119E"/>
    <w:rsid w:val="00460D3A"/>
    <w:rsid w:val="004642AE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D1C01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39E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E6A25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56EA4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B57F3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28A"/>
    <w:rsid w:val="00883775"/>
    <w:rsid w:val="0088379F"/>
    <w:rsid w:val="0088425F"/>
    <w:rsid w:val="00884D90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00F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4875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671D9"/>
    <w:rsid w:val="00A72F4C"/>
    <w:rsid w:val="00A74BB6"/>
    <w:rsid w:val="00A76EE3"/>
    <w:rsid w:val="00A813DF"/>
    <w:rsid w:val="00A81538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745B4"/>
    <w:rsid w:val="00B85D42"/>
    <w:rsid w:val="00B96544"/>
    <w:rsid w:val="00BA23FC"/>
    <w:rsid w:val="00BB1036"/>
    <w:rsid w:val="00BB456F"/>
    <w:rsid w:val="00BB7ED2"/>
    <w:rsid w:val="00BC1F3B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0BB3"/>
    <w:rsid w:val="00C56D5E"/>
    <w:rsid w:val="00C63B97"/>
    <w:rsid w:val="00C706FF"/>
    <w:rsid w:val="00C768E2"/>
    <w:rsid w:val="00C85706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39D3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09B5"/>
    <w:rsid w:val="00F43890"/>
    <w:rsid w:val="00F50D13"/>
    <w:rsid w:val="00F53B07"/>
    <w:rsid w:val="00F5445D"/>
    <w:rsid w:val="00F555E9"/>
    <w:rsid w:val="00F64E6D"/>
    <w:rsid w:val="00F66518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1E61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5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3AC1E1-9526-44C2-B394-DD8CE33E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910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Brittney Albracht</cp:lastModifiedBy>
  <cp:revision>3</cp:revision>
  <cp:lastPrinted>2007-01-12T13:31:00Z</cp:lastPrinted>
  <dcterms:created xsi:type="dcterms:W3CDTF">2020-11-09T17:32:00Z</dcterms:created>
  <dcterms:modified xsi:type="dcterms:W3CDTF">2020-11-09T17:41:00Z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