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76E0F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7606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00445" w:rsidRPr="0013382F">
                <w:rPr>
                  <w:rStyle w:val="Hyperlink"/>
                </w:rPr>
                <w:t>081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76E0F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0044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NPRR1026,</w:t>
            </w:r>
            <w:r w:rsidRPr="00173682">
              <w:t xml:space="preserve"> BESTF-7 Self-Limiting Facilit</w:t>
            </w:r>
            <w:r>
              <w:t>ies and Self-Limiting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0044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400445">
              <w:rPr>
                <w:rFonts w:ascii="Arial" w:hAnsi="Arial" w:cs="Arial"/>
                <w:szCs w:val="22"/>
              </w:rPr>
              <w:t>June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400445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76E0F" w:rsidP="00576E0F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Planning Guide Revision Request (PGRR)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400445">
              <w:t>1026,</w:t>
            </w:r>
            <w:r w:rsidR="00400445" w:rsidRPr="00173682">
              <w:t xml:space="preserve"> BESTF-7 Self-Limiting Facilit</w:t>
            </w:r>
            <w:r w:rsidR="00400445">
              <w:t>ies and Self-Limiting Resources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576E0F" w:rsidP="00400445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PGRR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400445">
              <w:t>NPRR1026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76067">
      <w:rPr>
        <w:rFonts w:ascii="Arial" w:hAnsi="Arial"/>
        <w:noProof/>
        <w:sz w:val="18"/>
      </w:rPr>
      <w:t>081</w:t>
    </w:r>
    <w:r w:rsidR="00400445">
      <w:rPr>
        <w:rFonts w:ascii="Arial" w:hAnsi="Arial"/>
        <w:noProof/>
        <w:sz w:val="18"/>
      </w:rPr>
      <w:t>PGRR-02 Impact Analysis 060420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76067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76067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799184C"/>
    <w:multiLevelType w:val="multilevel"/>
    <w:tmpl w:val="9C60B56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E2D0DD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803E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9034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F8D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8A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C85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423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0AE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50D0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6248BC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E6F0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FC9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2A15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52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7279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3C6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0E32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681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0445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6E0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76067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49363E-3273-4706-BFEF-DAFE60BB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2019-09-09T19:44:00Z</dcterms:created>
  <dcterms:modified xsi:type="dcterms:W3CDTF">2020-06-04T20:17:00Z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