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7A4799" w:rsidTr="0070729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</w:pPr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7A4799" w:rsidRPr="00595DDC" w:rsidRDefault="00B0266B" w:rsidP="00707297">
            <w:pPr>
              <w:pStyle w:val="Header"/>
              <w:tabs>
                <w:tab w:val="clear" w:pos="4320"/>
                <w:tab w:val="clear" w:pos="8640"/>
              </w:tabs>
            </w:pPr>
            <w:hyperlink r:id="rId6" w:anchor="summary" w:history="1">
              <w:r w:rsidRPr="00B0266B">
                <w:rPr>
                  <w:rStyle w:val="Hyperlink"/>
                </w:rPr>
                <w:t>1041</w:t>
              </w:r>
            </w:hyperlink>
            <w:bookmarkStart w:id="0" w:name="_GoBack"/>
            <w:bookmarkEnd w:id="0"/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7A4799" w:rsidRPr="009F3D0E" w:rsidRDefault="005D6501" w:rsidP="00172B70">
            <w:pPr>
              <w:pStyle w:val="Header"/>
              <w:tabs>
                <w:tab w:val="clear" w:pos="4320"/>
                <w:tab w:val="clear" w:pos="8640"/>
              </w:tabs>
              <w:spacing w:before="120" w:after="120"/>
              <w:rPr>
                <w:szCs w:val="23"/>
              </w:rPr>
            </w:pPr>
            <w:r>
              <w:t xml:space="preserve">Adjust </w:t>
            </w:r>
            <w:r w:rsidR="00172B70">
              <w:t xml:space="preserve">Expiration of </w:t>
            </w:r>
            <w:r>
              <w:t xml:space="preserve">Protected Information </w:t>
            </w:r>
            <w:r w:rsidR="00172B70">
              <w:t xml:space="preserve">Status </w:t>
            </w:r>
            <w:r>
              <w:t>for Wholesale Storage Load (WSL) Data</w:t>
            </w:r>
          </w:p>
        </w:tc>
      </w:tr>
      <w:tr w:rsidR="007A4799" w:rsidTr="0070729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799" w:rsidRDefault="007A4799" w:rsidP="00707297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799" w:rsidRPr="009F3D0E" w:rsidRDefault="005D6501" w:rsidP="00B0266B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5D6501">
              <w:rPr>
                <w:rFonts w:ascii="Arial" w:hAnsi="Arial" w:cs="Arial"/>
              </w:rPr>
              <w:t>August</w:t>
            </w:r>
            <w:r w:rsidR="007A4799" w:rsidRPr="005D6501">
              <w:rPr>
                <w:rFonts w:ascii="Arial" w:hAnsi="Arial" w:cs="Arial"/>
              </w:rPr>
              <w:t xml:space="preserve"> </w:t>
            </w:r>
            <w:r w:rsidR="00B0266B">
              <w:rPr>
                <w:rFonts w:ascii="Arial" w:hAnsi="Arial" w:cs="Arial"/>
              </w:rPr>
              <w:t>19</w:t>
            </w:r>
            <w:r w:rsidR="007A4799" w:rsidRPr="005D6501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2020</w:t>
            </w:r>
          </w:p>
        </w:tc>
      </w:tr>
      <w:tr w:rsidR="007A4799" w:rsidTr="00707297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</w:pPr>
            <w:r>
              <w:t>Estimated 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7A4799" w:rsidRPr="002D68CF" w:rsidRDefault="007A4799" w:rsidP="00707297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7A4799" w:rsidTr="00707297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799" w:rsidRPr="00663934" w:rsidRDefault="007A4799" w:rsidP="00707297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799" w:rsidRPr="00511748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>This Nodal Protocol Revision Request (NPRR) can take effect upon</w:t>
            </w:r>
            <w:r w:rsidRPr="00511748">
              <w:rPr>
                <w:rFonts w:cs="Arial"/>
              </w:rPr>
              <w:t xml:space="preserve"> </w:t>
            </w:r>
            <w:r>
              <w:rPr>
                <w:rFonts w:cs="Arial"/>
              </w:rPr>
              <w:t>ERCOT Board approval.</w:t>
            </w:r>
          </w:p>
        </w:tc>
      </w:tr>
      <w:tr w:rsidR="007A4799" w:rsidTr="0070729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>
              <w:t>s</w:t>
            </w:r>
            <w:r w:rsidRPr="00B13D08">
              <w:t xml:space="preserve"> to ERCOT staffing.</w:t>
            </w:r>
          </w:p>
        </w:tc>
      </w:tr>
      <w:tr w:rsidR="007A4799" w:rsidTr="0070729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>
              <w:rPr>
                <w:rFonts w:cs="Arial"/>
              </w:rPr>
              <w:t xml:space="preserve">impacts to ERCOT computer systems. </w:t>
            </w:r>
          </w:p>
        </w:tc>
      </w:tr>
      <w:tr w:rsidR="007A4799" w:rsidTr="0070729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7A4799" w:rsidRPr="009266AD" w:rsidRDefault="007A4799" w:rsidP="0070729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No impacts to ERCOT business functions.</w:t>
            </w:r>
          </w:p>
        </w:tc>
      </w:tr>
      <w:tr w:rsidR="007A4799" w:rsidTr="0070729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7A4799" w:rsidRPr="00D54DC7" w:rsidRDefault="007A4799" w:rsidP="0070729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impacts to ERCOT grid operations and practices.</w:t>
            </w:r>
          </w:p>
        </w:tc>
      </w:tr>
    </w:tbl>
    <w:p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:rsidTr="0070729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7A4799" w:rsidTr="0070729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A4799" w:rsidRPr="00F555E9" w:rsidRDefault="007A4799" w:rsidP="00707297">
            <w:pPr>
              <w:pStyle w:val="NormalArial"/>
            </w:pPr>
            <w:r>
              <w:t>None offered.</w:t>
            </w:r>
          </w:p>
        </w:tc>
      </w:tr>
    </w:tbl>
    <w:p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:rsidTr="0070729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7A4799" w:rsidTr="0070729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A4799" w:rsidRPr="00A36BDB" w:rsidRDefault="007A4799" w:rsidP="00707297">
            <w:pPr>
              <w:pStyle w:val="NormalArial"/>
            </w:pPr>
            <w:r w:rsidRPr="00A36BDB">
              <w:t>None.</w:t>
            </w:r>
          </w:p>
        </w:tc>
      </w:tr>
    </w:tbl>
    <w:p w:rsidR="007A4799" w:rsidRDefault="007A4799" w:rsidP="007A4799"/>
    <w:p w:rsidR="000F3858" w:rsidRDefault="000F3858"/>
    <w:sectPr w:rsidR="000F3858" w:rsidSect="00C26EFC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380C" w:rsidRDefault="00A1380C" w:rsidP="007A4799">
      <w:pPr>
        <w:spacing w:after="0" w:line="240" w:lineRule="auto"/>
      </w:pPr>
      <w:r>
        <w:separator/>
      </w:r>
    </w:p>
  </w:endnote>
  <w:endnote w:type="continuationSeparator" w:id="0">
    <w:p w:rsidR="00A1380C" w:rsidRDefault="00A1380C" w:rsidP="007A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B0266B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1041</w:t>
    </w:r>
    <w:r w:rsidR="00BA2B92" w:rsidRPr="00CA4942">
      <w:rPr>
        <w:rFonts w:ascii="Arial" w:hAnsi="Arial"/>
        <w:sz w:val="18"/>
      </w:rPr>
      <w:t>NPRR</w:t>
    </w:r>
    <w:r w:rsidR="00CA4942" w:rsidRPr="00CA4942">
      <w:rPr>
        <w:rFonts w:ascii="Arial" w:hAnsi="Arial"/>
        <w:sz w:val="18"/>
      </w:rPr>
      <w:t>-02</w:t>
    </w:r>
    <w:r w:rsidR="00BA2B92" w:rsidRPr="00CA4942">
      <w:rPr>
        <w:szCs w:val="23"/>
      </w:rPr>
      <w:t xml:space="preserve"> </w:t>
    </w:r>
    <w:r w:rsidR="00BA2B92" w:rsidRPr="00CA4942">
      <w:rPr>
        <w:rFonts w:ascii="Arial" w:hAnsi="Arial"/>
        <w:sz w:val="18"/>
      </w:rPr>
      <w:t>Impact Analysis 0</w:t>
    </w:r>
    <w:r w:rsidR="00CA4942" w:rsidRPr="00CA4942">
      <w:rPr>
        <w:rFonts w:ascii="Arial" w:hAnsi="Arial"/>
        <w:sz w:val="18"/>
      </w:rPr>
      <w:t>8</w:t>
    </w:r>
    <w:r>
      <w:rPr>
        <w:rFonts w:ascii="Arial" w:hAnsi="Arial"/>
        <w:sz w:val="18"/>
      </w:rPr>
      <w:t>19</w:t>
    </w:r>
    <w:r w:rsidR="00CA4942">
      <w:rPr>
        <w:rFonts w:ascii="Arial" w:hAnsi="Arial"/>
        <w:sz w:val="18"/>
      </w:rPr>
      <w:t>20</w:t>
    </w:r>
    <w:r w:rsidR="00BA2B92">
      <w:rPr>
        <w:rFonts w:ascii="Arial" w:hAnsi="Arial"/>
        <w:sz w:val="18"/>
      </w:rPr>
      <w:tab/>
      <w:t xml:space="preserve">Page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PAGE </w:instrText>
    </w:r>
    <w:r w:rsidR="00BA2B92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  <w:r w:rsidR="00BA2B92">
      <w:rPr>
        <w:rFonts w:ascii="Arial" w:hAnsi="Arial"/>
        <w:sz w:val="18"/>
      </w:rPr>
      <w:t xml:space="preserve"> of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NUMPAGES </w:instrText>
    </w:r>
    <w:r w:rsidR="00BA2B92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</w:p>
  <w:p w:rsidR="006B0C5E" w:rsidRDefault="00BA2B92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380C" w:rsidRDefault="00A1380C" w:rsidP="007A4799">
      <w:pPr>
        <w:spacing w:after="0" w:line="240" w:lineRule="auto"/>
      </w:pPr>
      <w:r>
        <w:separator/>
      </w:r>
    </w:p>
  </w:footnote>
  <w:footnote w:type="continuationSeparator" w:id="0">
    <w:p w:rsidR="00A1380C" w:rsidRDefault="00A1380C" w:rsidP="007A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BA2B92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799"/>
    <w:rsid w:val="000F1376"/>
    <w:rsid w:val="000F3858"/>
    <w:rsid w:val="00172B70"/>
    <w:rsid w:val="005D6501"/>
    <w:rsid w:val="007A4799"/>
    <w:rsid w:val="008D31C9"/>
    <w:rsid w:val="00A1380C"/>
    <w:rsid w:val="00B0266B"/>
    <w:rsid w:val="00B73766"/>
    <w:rsid w:val="00BA2B92"/>
    <w:rsid w:val="00CA4942"/>
    <w:rsid w:val="00CD4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DD76A6A-5E02-48EC-B772-31EF6E45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A4799"/>
    <w:rPr>
      <w:rFonts w:ascii="Arial" w:eastAsia="Times New Roman" w:hAnsi="Arial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7A4799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rsid w:val="007A479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2B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2B7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B0266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rcot.com/mktrules/issues/NPRR1041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Troublefield</dc:creator>
  <cp:keywords/>
  <dc:description/>
  <cp:lastModifiedBy>Jordan Troublefield</cp:lastModifiedBy>
  <cp:revision>3</cp:revision>
  <dcterms:created xsi:type="dcterms:W3CDTF">2020-08-19T21:10:00Z</dcterms:created>
  <dcterms:modified xsi:type="dcterms:W3CDTF">2020-08-19T21:11:00Z</dcterms:modified>
</cp:coreProperties>
</file>