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97625" w:rsidRPr="00595DDC" w:rsidRDefault="00F700DB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1" w:history="1">
              <w:r w:rsidR="00B60BDA" w:rsidRPr="00B60BDA">
                <w:rPr>
                  <w:rStyle w:val="Hyperlink"/>
                </w:rPr>
                <w:t>1045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C97625" w:rsidRPr="009F3D0E" w:rsidRDefault="00ED6411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Transmission Operator Definition and Designation</w:t>
            </w:r>
          </w:p>
        </w:tc>
      </w:tr>
      <w:tr w:rsidR="00FC0BDC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Pr="009F3D0E" w:rsidRDefault="00B60BDA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September 21, 2020</w:t>
            </w:r>
          </w:p>
        </w:tc>
      </w:tr>
      <w:tr w:rsidR="00F13670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7C5E7B">
            <w:pPr>
              <w:pStyle w:val="Header"/>
            </w:pPr>
            <w:r>
              <w:t xml:space="preserve">Estimated  </w:t>
            </w:r>
            <w:r w:rsidR="00935CE9">
              <w:t xml:space="preserve">Cost/Budgetary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511748" w:rsidRDefault="00511748" w:rsidP="00B0156D">
            <w:pPr>
              <w:pStyle w:val="NormalArial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 w:rsidR="00424401">
              <w:rPr>
                <w:rFonts w:cs="Arial"/>
              </w:rPr>
              <w:t xml:space="preserve">This </w:t>
            </w:r>
            <w:r w:rsidR="006F0D6E">
              <w:rPr>
                <w:rFonts w:cs="Arial"/>
              </w:rPr>
              <w:t>Nodal Protocol Revision Request (</w:t>
            </w:r>
            <w:r w:rsidR="00424401">
              <w:rPr>
                <w:rFonts w:cs="Arial"/>
              </w:rPr>
              <w:t>NPRR</w:t>
            </w:r>
            <w:r w:rsidR="006F0D6E">
              <w:rPr>
                <w:rFonts w:cs="Arial"/>
              </w:rPr>
              <w:t>)</w:t>
            </w:r>
            <w:r w:rsidR="00424401">
              <w:rPr>
                <w:rFonts w:cs="Arial"/>
              </w:rPr>
              <w:t xml:space="preserve"> can take effect </w:t>
            </w:r>
            <w:r w:rsidR="00B0156D">
              <w:rPr>
                <w:rFonts w:cs="Arial"/>
              </w:rPr>
              <w:t>upon</w:t>
            </w:r>
            <w:r w:rsidR="002C38FE" w:rsidRPr="00511748">
              <w:rPr>
                <w:rFonts w:cs="Arial"/>
              </w:rPr>
              <w:t xml:space="preserve"> </w:t>
            </w:r>
            <w:r w:rsidR="002C38FE">
              <w:rPr>
                <w:rFonts w:cs="Arial"/>
              </w:rPr>
              <w:t>ERCOT Board approval</w:t>
            </w:r>
            <w:r w:rsidR="00424401">
              <w:rPr>
                <w:rFonts w:cs="Arial"/>
              </w:rPr>
              <w:t>.</w:t>
            </w:r>
          </w:p>
        </w:tc>
      </w:tr>
      <w:tr w:rsidR="00F13670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:rsidR="00BE76F0" w:rsidRDefault="00BE76F0" w:rsidP="00BE76F0">
      <w:bookmarkStart w:id="0" w:name="_GoBack"/>
      <w:bookmarkEnd w:id="0"/>
    </w:p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5E3" w:rsidRDefault="009255E3">
      <w:r>
        <w:separator/>
      </w:r>
    </w:p>
  </w:endnote>
  <w:endnote w:type="continuationSeparator" w:id="0">
    <w:p w:rsidR="009255E3" w:rsidRDefault="0092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B60BDA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 xml:space="preserve">1045NPRR-02 </w:t>
    </w:r>
    <w:r w:rsidR="00F700DB">
      <w:rPr>
        <w:rFonts w:ascii="Arial" w:hAnsi="Arial"/>
        <w:sz w:val="18"/>
      </w:rPr>
      <w:t>Impact Analysis</w:t>
    </w:r>
    <w:r>
      <w:rPr>
        <w:rFonts w:ascii="Arial" w:hAnsi="Arial"/>
        <w:sz w:val="18"/>
      </w:rPr>
      <w:t xml:space="preserve"> 092120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F700D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F700D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5E3" w:rsidRDefault="009255E3">
      <w:r>
        <w:separator/>
      </w:r>
    </w:p>
  </w:footnote>
  <w:footnote w:type="continuationSeparator" w:id="0">
    <w:p w:rsidR="009255E3" w:rsidRDefault="00925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51CC85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BC08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9D66D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2CCE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BAD7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9AF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6ABE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5434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BF472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35297F"/>
    <w:multiLevelType w:val="multilevel"/>
    <w:tmpl w:val="698CA1E8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90F8E0E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38C2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E4C5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7679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3CC8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F2AC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54F0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1233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9683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D08"/>
    <w:rsid w:val="00B202EE"/>
    <w:rsid w:val="00B242E5"/>
    <w:rsid w:val="00B3262B"/>
    <w:rsid w:val="00B3605A"/>
    <w:rsid w:val="00B43584"/>
    <w:rsid w:val="00B44FF3"/>
    <w:rsid w:val="00B50D29"/>
    <w:rsid w:val="00B60BDA"/>
    <w:rsid w:val="00B61793"/>
    <w:rsid w:val="00B70B20"/>
    <w:rsid w:val="00B85D42"/>
    <w:rsid w:val="00B96544"/>
    <w:rsid w:val="00BA23FC"/>
    <w:rsid w:val="00BB1036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D6411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0DB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rcot.com/mktrules/issues/nprr1045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DCB562-058D-49BE-BB83-A3302A4F901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c34af464-7aa1-4edd-9be4-83dffc1cb926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C74743-44AA-4E7F-ADDC-73D208E12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</cp:lastModifiedBy>
  <cp:revision>5</cp:revision>
  <cp:lastPrinted>2007-01-12T13:31:00Z</cp:lastPrinted>
  <dcterms:created xsi:type="dcterms:W3CDTF">2019-09-09T19:44:00Z</dcterms:created>
  <dcterms:modified xsi:type="dcterms:W3CDTF">2020-09-21T19:51:00Z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