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5FE" w:rsidRDefault="00F435FE">
      <w:pPr>
        <w:pStyle w:val="Footer"/>
        <w:widowControl/>
        <w:tabs>
          <w:tab w:val="clear" w:pos="4320"/>
          <w:tab w:val="clear" w:pos="8640"/>
        </w:tabs>
        <w:rPr>
          <w:rFonts w:ascii="Times New Roman" w:hAnsi="Times New Roman"/>
        </w:rPr>
      </w:pPr>
    </w:p>
    <w:p w:rsidR="00F435FE" w:rsidRDefault="00F435FE"/>
    <w:p w:rsidR="00F435FE" w:rsidRDefault="00F435FE"/>
    <w:p w:rsidR="00F435FE" w:rsidRDefault="00F435FE"/>
    <w:p w:rsidR="00F435FE" w:rsidRDefault="00F435FE"/>
    <w:p w:rsidR="00F435FE" w:rsidRDefault="00F435FE">
      <w:pPr>
        <w:rPr>
          <w:sz w:val="72"/>
        </w:rPr>
      </w:pPr>
    </w:p>
    <w:p w:rsidR="00F435FE" w:rsidRDefault="00F435FE">
      <w:pPr>
        <w:jc w:val="center"/>
        <w:rPr>
          <w:b/>
          <w:sz w:val="96"/>
        </w:rPr>
      </w:pPr>
      <w:smartTag w:uri="urn:schemas-microsoft-com:office:smarttags" w:element="State">
        <w:smartTag w:uri="urn:schemas-microsoft-com:office:smarttags" w:element="place">
          <w:r>
            <w:rPr>
              <w:b/>
              <w:sz w:val="96"/>
            </w:rPr>
            <w:t>Texas</w:t>
          </w:r>
        </w:smartTag>
      </w:smartTag>
    </w:p>
    <w:p w:rsidR="00F435FE" w:rsidRDefault="00F435FE">
      <w:pPr>
        <w:jc w:val="center"/>
        <w:rPr>
          <w:b/>
          <w:sz w:val="96"/>
        </w:rPr>
      </w:pPr>
      <w:r>
        <w:rPr>
          <w:b/>
          <w:sz w:val="96"/>
          <w:u w:val="single"/>
        </w:rPr>
        <w:t>S</w:t>
      </w:r>
      <w:r>
        <w:rPr>
          <w:b/>
          <w:sz w:val="96"/>
        </w:rPr>
        <w:t>tandard</w:t>
      </w:r>
    </w:p>
    <w:p w:rsidR="00F435FE" w:rsidRDefault="00F435FE">
      <w:pPr>
        <w:jc w:val="center"/>
        <w:rPr>
          <w:b/>
          <w:sz w:val="96"/>
        </w:rPr>
      </w:pPr>
      <w:r>
        <w:rPr>
          <w:b/>
          <w:sz w:val="96"/>
          <w:u w:val="single"/>
        </w:rPr>
        <w:t>E</w:t>
      </w:r>
      <w:r>
        <w:rPr>
          <w:b/>
          <w:sz w:val="96"/>
        </w:rPr>
        <w:t>lectronic</w:t>
      </w:r>
    </w:p>
    <w:p w:rsidR="00F435FE" w:rsidRDefault="00F435FE">
      <w:pPr>
        <w:jc w:val="center"/>
        <w:rPr>
          <w:b/>
          <w:sz w:val="96"/>
        </w:rPr>
      </w:pPr>
      <w:r>
        <w:rPr>
          <w:b/>
          <w:sz w:val="96"/>
          <w:u w:val="single"/>
        </w:rPr>
        <w:t>T</w:t>
      </w:r>
      <w:r>
        <w:rPr>
          <w:b/>
          <w:sz w:val="96"/>
        </w:rPr>
        <w:t>ransaction</w:t>
      </w:r>
    </w:p>
    <w:p w:rsidR="00F435FE" w:rsidRDefault="00F435FE">
      <w:pPr>
        <w:jc w:val="center"/>
        <w:rPr>
          <w:sz w:val="72"/>
        </w:rPr>
      </w:pPr>
    </w:p>
    <w:p w:rsidR="00F435FE" w:rsidRDefault="00C32289">
      <w:pPr>
        <w:jc w:val="center"/>
        <w:rPr>
          <w:b/>
          <w:sz w:val="72"/>
        </w:rPr>
      </w:pPr>
      <w:r>
        <w:rPr>
          <w:b/>
          <w:sz w:val="72"/>
        </w:rPr>
        <w:t xml:space="preserve">Option 1 </w:t>
      </w:r>
      <w:r w:rsidR="00F435FE">
        <w:rPr>
          <w:b/>
          <w:sz w:val="72"/>
        </w:rPr>
        <w:t>Outages:</w:t>
      </w:r>
    </w:p>
    <w:p w:rsidR="00F435FE" w:rsidRDefault="00F435FE">
      <w:pPr>
        <w:jc w:val="center"/>
        <w:rPr>
          <w:b/>
          <w:sz w:val="72"/>
        </w:rPr>
      </w:pPr>
      <w:r>
        <w:rPr>
          <w:b/>
          <w:sz w:val="72"/>
        </w:rPr>
        <w:t>Trouble Reporting Request</w:t>
      </w:r>
    </w:p>
    <w:p w:rsidR="00F435FE" w:rsidRDefault="00F435FE">
      <w:pPr>
        <w:pStyle w:val="Heading5"/>
      </w:pPr>
    </w:p>
    <w:p w:rsidR="00F435FE" w:rsidRDefault="00F435FE">
      <w:pPr>
        <w:jc w:val="center"/>
        <w:rPr>
          <w:sz w:val="72"/>
        </w:rPr>
      </w:pPr>
    </w:p>
    <w:p w:rsidR="00F435FE" w:rsidRDefault="00F435FE">
      <w:pPr>
        <w:jc w:val="center"/>
        <w:rPr>
          <w:sz w:val="72"/>
          <w:u w:val="single"/>
        </w:rPr>
      </w:pPr>
    </w:p>
    <w:p w:rsidR="00F435FE" w:rsidRDefault="00F435FE">
      <w:pPr>
        <w:rPr>
          <w:sz w:val="32"/>
          <w:u w:val="single"/>
        </w:rPr>
      </w:pPr>
    </w:p>
    <w:p w:rsidR="00F435FE" w:rsidRDefault="00F435FE">
      <w:pPr>
        <w:ind w:right="144"/>
        <w:jc w:val="center"/>
        <w:rPr>
          <w:sz w:val="48"/>
        </w:rPr>
      </w:pPr>
      <w:r>
        <w:rPr>
          <w:sz w:val="48"/>
        </w:rPr>
        <w:br w:type="page"/>
      </w:r>
    </w:p>
    <w:p w:rsidR="00F435FE" w:rsidRDefault="00F435FE">
      <w:pPr>
        <w:ind w:right="144"/>
        <w:jc w:val="center"/>
        <w:rPr>
          <w:sz w:val="48"/>
        </w:rPr>
      </w:pPr>
    </w:p>
    <w:p w:rsidR="00F435FE" w:rsidRDefault="00F435FE">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Trouble Reporting Request:</w:t>
      </w:r>
    </w:p>
    <w:p w:rsidR="00F435FE" w:rsidRDefault="00F435FE">
      <w:pPr>
        <w:pStyle w:val="Heading7"/>
        <w:jc w:val="center"/>
      </w:pPr>
    </w:p>
    <w:p w:rsidR="00F435FE" w:rsidRDefault="00F435FE">
      <w:pPr>
        <w:ind w:left="720" w:right="144"/>
        <w:rPr>
          <w:sz w:val="32"/>
        </w:rPr>
      </w:pPr>
      <w:r>
        <w:rPr>
          <w:sz w:val="32"/>
        </w:rPr>
        <w:t>This document is in accordance with PUCT Project 22187 Section 4.11.1 Notification of Interruptions, Irregularities, and Service Requests which reads:</w:t>
      </w:r>
    </w:p>
    <w:p w:rsidR="00F435FE" w:rsidRDefault="00F435FE">
      <w:pPr>
        <w:ind w:right="144"/>
        <w:rPr>
          <w:b/>
          <w:i/>
          <w:sz w:val="22"/>
        </w:rPr>
      </w:pPr>
      <w:r>
        <w:rPr>
          <w:b/>
          <w:sz w:val="22"/>
        </w:rPr>
        <w:t xml:space="preserve"> </w:t>
      </w:r>
    </w:p>
    <w:p w:rsidR="00F435FE" w:rsidRDefault="00F435FE">
      <w:pPr>
        <w:pStyle w:val="BodyTextIndent"/>
      </w:pPr>
      <w:r>
        <w:t>Competitive Retailer shall be responsible for informing its Retail Customers how to report interruptions, irregularities, outages, and service requests.  Competitive Retailer shall meet this obligation in one of three ways:</w:t>
      </w:r>
    </w:p>
    <w:p w:rsidR="00F435FE" w:rsidRDefault="00F435FE">
      <w:pPr>
        <w:ind w:left="720"/>
        <w:rPr>
          <w:sz w:val="22"/>
        </w:rPr>
      </w:pPr>
    </w:p>
    <w:p w:rsidR="00F435FE" w:rsidRDefault="00F435FE">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rsidR="00F435FE" w:rsidRDefault="00F435FE">
      <w:pPr>
        <w:numPr>
          <w:ilvl w:val="0"/>
          <w:numId w:val="10"/>
        </w:numPr>
        <w:rPr>
          <w:sz w:val="22"/>
        </w:rPr>
      </w:pPr>
      <w:r>
        <w:rPr>
          <w:sz w:val="22"/>
        </w:rPr>
        <w:t xml:space="preserve">Competitive Retailer may direct Retail Customer to call Competitive Retailer for such reporting or requests and then forward the call to Company; or </w:t>
      </w:r>
    </w:p>
    <w:p w:rsidR="00F435FE" w:rsidRDefault="00F435FE">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rsidR="00F435FE" w:rsidRDefault="00F435FE">
      <w:pPr>
        <w:rPr>
          <w:sz w:val="22"/>
        </w:rPr>
      </w:pPr>
    </w:p>
    <w:p w:rsidR="00F435FE" w:rsidRDefault="00F435FE">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rsidR="00F435FE" w:rsidRDefault="00F435FE">
      <w:pPr>
        <w:ind w:left="720"/>
        <w:rPr>
          <w:sz w:val="22"/>
        </w:rPr>
      </w:pPr>
    </w:p>
    <w:p w:rsidR="00F435FE" w:rsidRDefault="00F435FE">
      <w:pPr>
        <w:numPr>
          <w:ilvl w:val="0"/>
          <w:numId w:val="11"/>
        </w:numPr>
        <w:rPr>
          <w:sz w:val="22"/>
        </w:rPr>
      </w:pPr>
      <w:r>
        <w:rPr>
          <w:sz w:val="22"/>
        </w:rPr>
        <w:t>Customer Name, and if different, contact name;</w:t>
      </w:r>
    </w:p>
    <w:p w:rsidR="00F435FE" w:rsidRDefault="00F435FE">
      <w:pPr>
        <w:numPr>
          <w:ilvl w:val="0"/>
          <w:numId w:val="11"/>
        </w:numPr>
        <w:rPr>
          <w:sz w:val="22"/>
        </w:rPr>
      </w:pPr>
      <w:r>
        <w:rPr>
          <w:sz w:val="22"/>
        </w:rPr>
        <w:t>Contact Phone Number;</w:t>
      </w:r>
    </w:p>
    <w:p w:rsidR="00F435FE" w:rsidRDefault="00F435FE">
      <w:pPr>
        <w:numPr>
          <w:ilvl w:val="0"/>
          <w:numId w:val="11"/>
        </w:numPr>
        <w:rPr>
          <w:sz w:val="22"/>
        </w:rPr>
      </w:pPr>
      <w:r>
        <w:rPr>
          <w:sz w:val="22"/>
        </w:rPr>
        <w:t>ESI ID;</w:t>
      </w:r>
    </w:p>
    <w:p w:rsidR="00F435FE" w:rsidRDefault="00F435FE">
      <w:pPr>
        <w:numPr>
          <w:ilvl w:val="0"/>
          <w:numId w:val="11"/>
        </w:numPr>
        <w:rPr>
          <w:sz w:val="22"/>
        </w:rPr>
      </w:pPr>
      <w:r>
        <w:rPr>
          <w:sz w:val="22"/>
        </w:rPr>
        <w:t>Service Address  (including City and Zip Code) and directions to location when necessary ; and</w:t>
      </w:r>
    </w:p>
    <w:p w:rsidR="00F435FE" w:rsidRDefault="00F435FE">
      <w:pPr>
        <w:numPr>
          <w:ilvl w:val="0"/>
          <w:numId w:val="11"/>
        </w:numPr>
        <w:rPr>
          <w:sz w:val="22"/>
        </w:rPr>
      </w:pPr>
      <w:r>
        <w:rPr>
          <w:sz w:val="22"/>
        </w:rPr>
        <w:t>Description of problem.</w:t>
      </w:r>
    </w:p>
    <w:p w:rsidR="00F435FE" w:rsidRDefault="00F435FE">
      <w:pPr>
        <w:rPr>
          <w:sz w:val="22"/>
        </w:rPr>
      </w:pPr>
    </w:p>
    <w:p w:rsidR="00F435FE" w:rsidRDefault="00F435FE">
      <w:pPr>
        <w:rPr>
          <w:color w:val="000000"/>
          <w:sz w:val="22"/>
        </w:rPr>
      </w:pPr>
      <w:r>
        <w:rPr>
          <w:color w:val="000000"/>
          <w:sz w:val="22"/>
        </w:rPr>
        <w:t>Other documentation can be found at:</w:t>
      </w:r>
    </w:p>
    <w:p w:rsidR="00F435FE" w:rsidRDefault="00F435FE">
      <w:pPr>
        <w:rPr>
          <w:color w:val="000000"/>
          <w:sz w:val="24"/>
        </w:rPr>
      </w:pPr>
    </w:p>
    <w:bookmarkStart w:id="0" w:name="_Hlt20542763"/>
    <w:p w:rsidR="00F435FE" w:rsidRDefault="00F435FE">
      <w:pPr>
        <w:rPr>
          <w:color w:val="000000"/>
          <w:sz w:val="22"/>
        </w:rPr>
      </w:pPr>
      <w:r>
        <w:rPr>
          <w:color w:val="000000"/>
          <w:sz w:val="22"/>
        </w:rPr>
        <w:fldChar w:fldCharType="begin"/>
      </w:r>
      <w:r>
        <w:rPr>
          <w:color w:val="000000"/>
          <w:sz w:val="22"/>
        </w:rPr>
        <w:instrText xml:space="preserve"> HYPERLINK http://www.ercot.com </w:instrText>
      </w:r>
      <w:r>
        <w:rPr>
          <w:color w:val="000000"/>
          <w:sz w:val="22"/>
        </w:rPr>
        <w:fldChar w:fldCharType="separate"/>
      </w:r>
      <w:r>
        <w:rPr>
          <w:rStyle w:val="Hyperlink"/>
          <w:color w:val="000000"/>
          <w:sz w:val="22"/>
        </w:rPr>
        <w:t>w</w:t>
      </w:r>
      <w:bookmarkStart w:id="1" w:name="_Hlt20542790"/>
      <w:r>
        <w:rPr>
          <w:rStyle w:val="Hyperlink"/>
          <w:color w:val="000000"/>
          <w:sz w:val="22"/>
        </w:rPr>
        <w:t>w</w:t>
      </w:r>
      <w:bookmarkEnd w:id="1"/>
      <w:r>
        <w:rPr>
          <w:rStyle w:val="Hyperlink"/>
          <w:color w:val="000000"/>
          <w:sz w:val="22"/>
        </w:rPr>
        <w:t>w.ercot.com</w:t>
      </w:r>
      <w:r>
        <w:rPr>
          <w:color w:val="000000"/>
          <w:sz w:val="22"/>
        </w:rPr>
        <w:fldChar w:fldCharType="end"/>
      </w:r>
      <w:bookmarkEnd w:id="0"/>
    </w:p>
    <w:p w:rsidR="00F435FE" w:rsidRDefault="001526D9">
      <w:pPr>
        <w:rPr>
          <w:color w:val="000000"/>
          <w:sz w:val="22"/>
        </w:rPr>
      </w:pPr>
      <w:hyperlink r:id="rId7" w:history="1">
        <w:r w:rsidR="00F435FE">
          <w:rPr>
            <w:rStyle w:val="Hyperlink"/>
            <w:color w:val="auto"/>
            <w:sz w:val="22"/>
          </w:rPr>
          <w:t>www</w:t>
        </w:r>
        <w:bookmarkStart w:id="2" w:name="_Hlt20542797"/>
        <w:r w:rsidR="00F435FE">
          <w:rPr>
            <w:rStyle w:val="Hyperlink"/>
            <w:color w:val="auto"/>
            <w:sz w:val="22"/>
          </w:rPr>
          <w:t>.</w:t>
        </w:r>
        <w:bookmarkEnd w:id="2"/>
        <w:r w:rsidR="00F435FE">
          <w:rPr>
            <w:rStyle w:val="Hyperlink"/>
            <w:color w:val="auto"/>
            <w:sz w:val="22"/>
          </w:rPr>
          <w:t>etod.ercot.com</w:t>
        </w:r>
      </w:hyperlink>
    </w:p>
    <w:p w:rsidR="00F435FE" w:rsidRDefault="00F435FE">
      <w:pPr>
        <w:pStyle w:val="section"/>
        <w:rPr>
          <w:sz w:val="22"/>
        </w:rPr>
      </w:pPr>
    </w:p>
    <w:p w:rsidR="00F435FE" w:rsidRDefault="00F435FE">
      <w:pPr>
        <w:ind w:right="144"/>
      </w:pPr>
      <w:r>
        <w:br w:type="page"/>
      </w:r>
    </w:p>
    <w:p w:rsidR="00F435FE" w:rsidRDefault="00F435FE">
      <w:pPr>
        <w:ind w:right="144"/>
        <w:jc w:val="both"/>
        <w:rPr>
          <w:sz w:val="22"/>
          <w:u w:val="single"/>
        </w:rPr>
      </w:pPr>
    </w:p>
    <w:p w:rsidR="00F435FE" w:rsidRDefault="00F435FE">
      <w:pPr>
        <w:ind w:right="144"/>
        <w:jc w:val="both"/>
        <w:rPr>
          <w:sz w:val="22"/>
          <w:u w:val="single"/>
        </w:rPr>
      </w:pPr>
      <w:r>
        <w:rPr>
          <w:sz w:val="22"/>
          <w:u w:val="single"/>
        </w:rPr>
        <w:t>Data Transport Protocol</w:t>
      </w:r>
    </w:p>
    <w:p w:rsidR="00F435FE" w:rsidRDefault="00F435FE">
      <w:pPr>
        <w:ind w:right="144"/>
        <w:jc w:val="both"/>
        <w:rPr>
          <w:sz w:val="22"/>
          <w:u w:val="single"/>
        </w:rPr>
      </w:pPr>
    </w:p>
    <w:p w:rsidR="00F435FE" w:rsidRDefault="00F435FE">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rsidR="00F435FE" w:rsidRDefault="00F435FE">
      <w:pPr>
        <w:pStyle w:val="BodyText3"/>
      </w:pPr>
    </w:p>
    <w:p w:rsidR="00F435FE" w:rsidRDefault="00F435FE">
      <w:pPr>
        <w:ind w:right="144"/>
        <w:rPr>
          <w:sz w:val="22"/>
        </w:rPr>
      </w:pPr>
      <w:r>
        <w:rPr>
          <w:sz w:val="22"/>
        </w:rPr>
        <w:t xml:space="preserve">For technical documentation about IBM MQ Series see: </w:t>
      </w:r>
      <w:hyperlink r:id="rId8" w:history="1">
        <w:r>
          <w:rPr>
            <w:rStyle w:val="Hyperlink"/>
            <w:sz w:val="22"/>
          </w:rPr>
          <w:t>www.ibm.com</w:t>
        </w:r>
      </w:hyperlink>
      <w:r>
        <w:rPr>
          <w:sz w:val="22"/>
        </w:rPr>
        <w:t xml:space="preserve"> (link to product description page). </w:t>
      </w:r>
    </w:p>
    <w:p w:rsidR="00F435FE" w:rsidRDefault="00F435FE">
      <w:pPr>
        <w:ind w:right="144"/>
        <w:jc w:val="center"/>
      </w:pPr>
      <w:r>
        <w:br w:type="page"/>
      </w:r>
    </w:p>
    <w:p w:rsidR="00F435FE" w:rsidRDefault="00F435FE">
      <w:pPr>
        <w:ind w:right="144"/>
        <w:jc w:val="center"/>
      </w:pPr>
    </w:p>
    <w:p w:rsidR="00F435FE" w:rsidRDefault="00F435FE">
      <w:pPr>
        <w:ind w:right="144"/>
        <w:jc w:val="center"/>
        <w:rPr>
          <w:sz w:val="40"/>
        </w:rPr>
      </w:pPr>
      <w:r>
        <w:rPr>
          <w:sz w:val="40"/>
        </w:rPr>
        <w:t>Trouble Reporting Request</w:t>
      </w:r>
    </w:p>
    <w:p w:rsidR="00F435FE" w:rsidRDefault="00F435FE">
      <w:pPr>
        <w:ind w:right="144"/>
        <w:jc w:val="center"/>
        <w:rPr>
          <w:sz w:val="40"/>
        </w:rPr>
      </w:pPr>
    </w:p>
    <w:p w:rsidR="00F435FE" w:rsidRDefault="00F435FE">
      <w:pPr>
        <w:ind w:right="144"/>
        <w:rPr>
          <w:sz w:val="32"/>
        </w:rPr>
      </w:pPr>
      <w:r>
        <w:rPr>
          <w:sz w:val="32"/>
        </w:rPr>
        <w:t xml:space="preserve">This transaction set, from a CR to TDSP, is used to report an outage or service irregularity requiring near real time outage response.  This is a required transaction for an Option 1 CR to electronically transmit to the TDSP for every valid outage or service irregularity reported. </w:t>
      </w:r>
    </w:p>
    <w:p w:rsidR="00F435FE" w:rsidRDefault="00F435FE">
      <w:pPr>
        <w:ind w:right="144"/>
        <w:rPr>
          <w:sz w:val="32"/>
        </w:rPr>
      </w:pPr>
    </w:p>
    <w:p w:rsidR="00F435FE" w:rsidRDefault="00F435FE">
      <w:pPr>
        <w:ind w:right="144"/>
        <w:rPr>
          <w:sz w:val="32"/>
        </w:rPr>
      </w:pPr>
    </w:p>
    <w:p w:rsidR="00F435FE" w:rsidRDefault="00F435FE">
      <w:pPr>
        <w:ind w:right="144"/>
        <w:rPr>
          <w:sz w:val="32"/>
        </w:rPr>
      </w:pPr>
      <w:r>
        <w:rPr>
          <w:sz w:val="32"/>
        </w:rPr>
        <w:t>Document Flow</w:t>
      </w:r>
    </w:p>
    <w:p w:rsidR="00F435FE" w:rsidRDefault="00F435FE">
      <w:pPr>
        <w:numPr>
          <w:ilvl w:val="0"/>
          <w:numId w:val="7"/>
        </w:numPr>
        <w:tabs>
          <w:tab w:val="left" w:pos="360"/>
        </w:tabs>
        <w:ind w:right="144"/>
        <w:rPr>
          <w:sz w:val="32"/>
        </w:rPr>
      </w:pPr>
      <w:r>
        <w:rPr>
          <w:sz w:val="32"/>
        </w:rPr>
        <w:t>CR to TDSP</w:t>
      </w:r>
    </w:p>
    <w:p w:rsidR="00F435FE" w:rsidRDefault="00F435FE">
      <w:pPr>
        <w:tabs>
          <w:tab w:val="left" w:pos="360"/>
        </w:tabs>
        <w:ind w:right="144"/>
        <w:rPr>
          <w:color w:val="FF0000"/>
        </w:rPr>
      </w:pPr>
    </w:p>
    <w:p w:rsidR="00F435FE" w:rsidRDefault="00F435FE">
      <w:pPr>
        <w:tabs>
          <w:tab w:val="left" w:pos="360"/>
        </w:tabs>
        <w:ind w:right="144"/>
      </w:pPr>
    </w:p>
    <w:p w:rsidR="00F435FE" w:rsidRDefault="00F435FE">
      <w:pPr>
        <w:tabs>
          <w:tab w:val="left" w:pos="360"/>
        </w:tabs>
        <w:ind w:right="144"/>
      </w:pPr>
    </w:p>
    <w:p w:rsidR="00F435FE" w:rsidRDefault="00F435FE">
      <w:pPr>
        <w:rPr>
          <w:sz w:val="24"/>
        </w:rPr>
      </w:pPr>
    </w:p>
    <w:p w:rsidR="00F435FE" w:rsidRDefault="00F435FE">
      <w:pPr>
        <w:jc w:val="center"/>
        <w:rPr>
          <w:sz w:val="24"/>
        </w:rPr>
      </w:pPr>
      <w:r>
        <w:rPr>
          <w:sz w:val="24"/>
        </w:rPr>
        <w:br w:type="page"/>
      </w:r>
    </w:p>
    <w:p w:rsidR="00F435FE" w:rsidRDefault="00F435FE">
      <w:pPr>
        <w:ind w:right="144"/>
        <w:rPr>
          <w:b/>
          <w:sz w:val="28"/>
          <w:szCs w:val="28"/>
        </w:rPr>
      </w:pPr>
      <w:r>
        <w:rPr>
          <w:b/>
          <w:sz w:val="28"/>
          <w:szCs w:val="28"/>
        </w:rPr>
        <w:lastRenderedPageBreak/>
        <w:t>Business Process Overview</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70"/>
        <w:gridCol w:w="7496"/>
      </w:tblGrid>
      <w:tr w:rsidR="00F435FE">
        <w:tc>
          <w:tcPr>
            <w:tcW w:w="2160" w:type="dxa"/>
            <w:tcBorders>
              <w:top w:val="single" w:sz="4" w:space="0" w:color="auto"/>
              <w:left w:val="single" w:sz="4" w:space="0" w:color="auto"/>
              <w:bottom w:val="single" w:sz="4" w:space="0" w:color="auto"/>
              <w:right w:val="single" w:sz="4" w:space="0" w:color="auto"/>
            </w:tcBorders>
          </w:tcPr>
          <w:p w:rsidR="00F435FE" w:rsidRDefault="00F435FE">
            <w:pPr>
              <w:pStyle w:val="Heading9"/>
              <w:rPr>
                <w:b/>
                <w:snapToGrid w:val="0"/>
                <w:u w:val="none"/>
              </w:rPr>
            </w:pPr>
            <w:r>
              <w:rPr>
                <w:b/>
                <w:u w:val="none"/>
              </w:rPr>
              <w:br w:type="page"/>
            </w:r>
            <w:bookmarkStart w:id="3" w:name="_Ref20879912"/>
            <w:r>
              <w:rPr>
                <w:b/>
                <w:snapToGrid w:val="0"/>
                <w:u w:val="none"/>
              </w:rPr>
              <w:t>Overview</w:t>
            </w:r>
            <w:bookmarkEnd w:id="3"/>
          </w:p>
        </w:tc>
        <w:tc>
          <w:tcPr>
            <w:tcW w:w="270" w:type="dxa"/>
            <w:tcBorders>
              <w:top w:val="single" w:sz="4" w:space="0" w:color="auto"/>
              <w:left w:val="nil"/>
              <w:bottom w:val="single" w:sz="4" w:space="0" w:color="auto"/>
              <w:right w:val="nil"/>
            </w:tcBorders>
          </w:tcPr>
          <w:p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F435FE" w:rsidRDefault="00F435FE">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T1-Trouble Reporting Request transaction for Unplanned Outages contains the following:</w:t>
            </w:r>
          </w:p>
          <w:p w:rsidR="00F435FE" w:rsidRDefault="00F435FE">
            <w:pPr>
              <w:pStyle w:val="Element"/>
              <w:spacing w:before="0"/>
              <w:rPr>
                <w:rFonts w:ascii="Times New Roman" w:hAnsi="Times New Roman"/>
                <w:snapToGrid w:val="0"/>
                <w:color w:val="000000"/>
              </w:rPr>
            </w:pPr>
          </w:p>
          <w:p w:rsidR="00F435FE" w:rsidRDefault="00F435FE">
            <w:pPr>
              <w:numPr>
                <w:ilvl w:val="0"/>
                <w:numId w:val="21"/>
              </w:numPr>
              <w:rPr>
                <w:snapToGrid w:val="0"/>
              </w:rPr>
            </w:pPr>
            <w:r>
              <w:rPr>
                <w:snapToGrid w:val="0"/>
              </w:rPr>
              <w:t>Unplanned Outage Overview</w:t>
            </w:r>
          </w:p>
          <w:p w:rsidR="00F435FE" w:rsidRDefault="00F435FE">
            <w:pPr>
              <w:numPr>
                <w:ilvl w:val="0"/>
                <w:numId w:val="21"/>
              </w:numPr>
              <w:rPr>
                <w:snapToGrid w:val="0"/>
              </w:rPr>
            </w:pPr>
            <w:r>
              <w:rPr>
                <w:snapToGrid w:val="0"/>
              </w:rPr>
              <w:t>T1-Trouble Reporting Request to the TDSP</w:t>
            </w:r>
          </w:p>
          <w:p w:rsidR="00F435FE" w:rsidRDefault="00F435FE">
            <w:pPr>
              <w:numPr>
                <w:ilvl w:val="0"/>
                <w:numId w:val="21"/>
              </w:numPr>
              <w:rPr>
                <w:snapToGrid w:val="0"/>
              </w:rPr>
            </w:pPr>
            <w:bookmarkStart w:id="4" w:name="_Hlt31617580"/>
            <w:r>
              <w:rPr>
                <w:snapToGrid w:val="0"/>
              </w:rPr>
              <w:t xml:space="preserve">Transaction Contents </w:t>
            </w:r>
            <w:bookmarkEnd w:id="4"/>
          </w:p>
          <w:p w:rsidR="00F435FE" w:rsidRDefault="00F435FE">
            <w:pPr>
              <w:numPr>
                <w:ilvl w:val="0"/>
                <w:numId w:val="21"/>
              </w:numPr>
              <w:rPr>
                <w:snapToGrid w:val="0"/>
              </w:rPr>
            </w:pPr>
            <w:r>
              <w:rPr>
                <w:snapToGrid w:val="0"/>
              </w:rPr>
              <w:t>Expected TDSP Response to T1-Trouble Reporting Request</w:t>
            </w:r>
          </w:p>
        </w:tc>
      </w:tr>
      <w:tr w:rsidR="00F435FE">
        <w:tc>
          <w:tcPr>
            <w:tcW w:w="2160" w:type="dxa"/>
            <w:tcBorders>
              <w:top w:val="single" w:sz="4" w:space="0" w:color="auto"/>
              <w:left w:val="single" w:sz="4" w:space="0" w:color="auto"/>
              <w:bottom w:val="single" w:sz="4" w:space="0" w:color="auto"/>
              <w:right w:val="single" w:sz="4" w:space="0" w:color="auto"/>
            </w:tcBorders>
          </w:tcPr>
          <w:p w:rsidR="00F435FE" w:rsidRDefault="00F435FE">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F435FE" w:rsidRDefault="00F435FE">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a CR to provide customer, premise, and outage information received by the CR to be communicated to the TDSP to sufficiently investigate the retail customer’s reported trouble.  The point-to-point electronic communications used in this architecture will be a Frame Relay and/or ISDN and the transporting mechanism of the data will be via Websphere MQ or MQ compatible products.  Any questions, issues, and/or changes to this process and/or SET transaction should be directed to </w:t>
            </w:r>
            <w:hyperlink r:id="rId9" w:history="1">
              <w:r>
                <w:rPr>
                  <w:rStyle w:val="Hyperlink"/>
                  <w:rFonts w:ascii="Times New Roman" w:hAnsi="Times New Roman"/>
                </w:rPr>
                <w:t>txsetchangecontrol@ercot.com</w:t>
              </w:r>
            </w:hyperlink>
            <w:r>
              <w:rPr>
                <w:rFonts w:ascii="Times New Roman" w:hAnsi="Times New Roman"/>
              </w:rPr>
              <w:t xml:space="preserve">  </w:t>
            </w:r>
          </w:p>
          <w:p w:rsidR="00F435FE" w:rsidRDefault="00F435FE">
            <w:pPr>
              <w:pStyle w:val="Element"/>
              <w:rPr>
                <w:rFonts w:ascii="Times New Roman" w:hAnsi="Times New Roman"/>
              </w:rPr>
            </w:pPr>
          </w:p>
          <w:p w:rsidR="00F435FE" w:rsidRDefault="00F435FE">
            <w:pPr>
              <w:pStyle w:val="Element"/>
              <w:rPr>
                <w:rFonts w:ascii="Times New Roman" w:hAnsi="Times New Roman"/>
              </w:rPr>
            </w:pPr>
            <w:r>
              <w:rPr>
                <w:rFonts w:ascii="Times New Roman" w:hAnsi="Times New Roman"/>
              </w:rPr>
              <w:t xml:space="preserve">This transaction shall be used in the Muni-Coop market if the </w:t>
            </w:r>
            <w:del w:id="5" w:author="ERCOT" w:date="2020-07-08T17:09:00Z">
              <w:r w:rsidDel="007253B6">
                <w:rPr>
                  <w:rFonts w:ascii="Times New Roman" w:hAnsi="Times New Roman"/>
                </w:rPr>
                <w:delText>MC/</w:delText>
              </w:r>
            </w:del>
            <w:ins w:id="6" w:author="ERCOT" w:date="2020-07-08T17:09:00Z">
              <w:r w:rsidR="007253B6">
                <w:rPr>
                  <w:rFonts w:ascii="Times New Roman" w:hAnsi="Times New Roman"/>
                </w:rPr>
                <w:t xml:space="preserve">MOU/EC </w:t>
              </w:r>
            </w:ins>
            <w:r>
              <w:rPr>
                <w:rFonts w:ascii="Times New Roman" w:hAnsi="Times New Roman"/>
              </w:rPr>
              <w:t>TDSP and the CR have agreed that the Retail Customer is to call the CR to report an outage.</w:t>
            </w:r>
          </w:p>
          <w:p w:rsidR="00F435FE" w:rsidRDefault="00F435FE">
            <w:pPr>
              <w:pStyle w:val="Element"/>
              <w:rPr>
                <w:rFonts w:ascii="Times New Roman" w:hAnsi="Times New Roman"/>
              </w:rPr>
            </w:pPr>
          </w:p>
        </w:tc>
      </w:tr>
      <w:tr w:rsidR="00F435FE">
        <w:tc>
          <w:tcPr>
            <w:tcW w:w="2160" w:type="dxa"/>
            <w:tcBorders>
              <w:top w:val="single" w:sz="4" w:space="0" w:color="auto"/>
              <w:left w:val="single" w:sz="4" w:space="0" w:color="auto"/>
              <w:bottom w:val="single" w:sz="4" w:space="0" w:color="auto"/>
              <w:right w:val="single" w:sz="4" w:space="0" w:color="auto"/>
            </w:tcBorders>
          </w:tcPr>
          <w:p w:rsidR="00F435FE" w:rsidRDefault="00F435FE">
            <w:pPr>
              <w:pStyle w:val="Heading9"/>
              <w:rPr>
                <w:b/>
                <w:snapToGrid w:val="0"/>
                <w:u w:val="none"/>
              </w:rPr>
            </w:pPr>
          </w:p>
          <w:p w:rsidR="00F435FE" w:rsidRDefault="00F435FE">
            <w:pPr>
              <w:pStyle w:val="Heading9"/>
              <w:rPr>
                <w:b/>
                <w:snapToGrid w:val="0"/>
                <w:u w:val="none"/>
              </w:rPr>
            </w:pPr>
            <w:r>
              <w:rPr>
                <w:b/>
                <w:snapToGrid w:val="0"/>
                <w:u w:val="none"/>
              </w:rPr>
              <w:t>T1-Trouble Reporting Request to the TDSP</w:t>
            </w:r>
          </w:p>
          <w:p w:rsidR="00F435FE" w:rsidRDefault="00F435FE">
            <w:pPr>
              <w:pStyle w:val="Heading9"/>
              <w:rPr>
                <w:b/>
                <w:snapToGrid w:val="0"/>
                <w:u w:val="none"/>
              </w:rPr>
            </w:pPr>
          </w:p>
        </w:tc>
        <w:tc>
          <w:tcPr>
            <w:tcW w:w="270" w:type="dxa"/>
            <w:tcBorders>
              <w:top w:val="single" w:sz="4" w:space="0" w:color="auto"/>
              <w:left w:val="nil"/>
              <w:bottom w:val="single" w:sz="4" w:space="0" w:color="auto"/>
              <w:right w:val="nil"/>
            </w:tcBorders>
          </w:tcPr>
          <w:p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F435FE" w:rsidRDefault="00F435FE">
            <w:pPr>
              <w:pStyle w:val="Element"/>
              <w:rPr>
                <w:rFonts w:ascii="Times New Roman" w:hAnsi="Times New Roman"/>
              </w:rPr>
            </w:pPr>
          </w:p>
          <w:p w:rsidR="00F435FE" w:rsidRDefault="00F435FE">
            <w:pPr>
              <w:pStyle w:val="Element"/>
              <w:spacing w:before="0"/>
              <w:rPr>
                <w:rFonts w:ascii="Times New Roman" w:hAnsi="Times New Roman"/>
              </w:rPr>
            </w:pPr>
            <w:r>
              <w:rPr>
                <w:rFonts w:ascii="Times New Roman" w:hAnsi="Times New Roman"/>
              </w:rPr>
              <w:t xml:space="preserve">For each report of a customer outage or service irregularity, a Competitive Retailer must create and communicate a T1-Trouble Reporting Request transaction to the TDSP.   Multiple T1 transactions may be sent for the same ESI ID throughout the duration of the outage or service irregularity. </w:t>
            </w:r>
          </w:p>
          <w:p w:rsidR="00F435FE" w:rsidRDefault="00F435FE">
            <w:pPr>
              <w:pStyle w:val="Element"/>
              <w:spacing w:before="0"/>
              <w:rPr>
                <w:rFonts w:ascii="Times New Roman" w:hAnsi="Times New Roman"/>
              </w:rPr>
            </w:pPr>
          </w:p>
          <w:p w:rsidR="00F435FE" w:rsidRDefault="00F435FE">
            <w:pPr>
              <w:pStyle w:val="Element"/>
              <w:spacing w:before="0"/>
              <w:rPr>
                <w:rFonts w:ascii="Times New Roman" w:hAnsi="Times New Roman"/>
                <w:snapToGrid w:val="0"/>
                <w:color w:val="000000"/>
              </w:rPr>
            </w:pPr>
          </w:p>
        </w:tc>
      </w:tr>
      <w:tr w:rsidR="00F435FE">
        <w:tc>
          <w:tcPr>
            <w:tcW w:w="2160" w:type="dxa"/>
            <w:tcBorders>
              <w:top w:val="single" w:sz="4" w:space="0" w:color="auto"/>
              <w:left w:val="single" w:sz="4" w:space="0" w:color="auto"/>
              <w:bottom w:val="single" w:sz="4" w:space="0" w:color="auto"/>
            </w:tcBorders>
          </w:tcPr>
          <w:p w:rsidR="00F435FE" w:rsidRDefault="00F435FE">
            <w:pPr>
              <w:pStyle w:val="Heading9"/>
              <w:rPr>
                <w:b/>
                <w:snapToGrid w:val="0"/>
                <w:u w:val="none"/>
              </w:rPr>
            </w:pPr>
            <w:bookmarkStart w:id="7" w:name="_Ref20879935"/>
          </w:p>
          <w:p w:rsidR="00F435FE" w:rsidRDefault="00F435FE">
            <w:pPr>
              <w:pStyle w:val="Heading9"/>
              <w:rPr>
                <w:b/>
                <w:snapToGrid w:val="0"/>
                <w:u w:val="none"/>
              </w:rPr>
            </w:pPr>
            <w:r>
              <w:rPr>
                <w:b/>
                <w:snapToGrid w:val="0"/>
                <w:u w:val="none"/>
              </w:rPr>
              <w:t xml:space="preserve">Transaction </w:t>
            </w:r>
          </w:p>
          <w:p w:rsidR="00F435FE" w:rsidRDefault="00F435FE">
            <w:pPr>
              <w:pStyle w:val="Heading9"/>
              <w:rPr>
                <w:b/>
                <w:snapToGrid w:val="0"/>
                <w:u w:val="none"/>
              </w:rPr>
            </w:pPr>
            <w:r>
              <w:rPr>
                <w:b/>
                <w:snapToGrid w:val="0"/>
                <w:u w:val="none"/>
              </w:rPr>
              <w:t>Contents</w:t>
            </w:r>
            <w:bookmarkEnd w:id="7"/>
          </w:p>
        </w:tc>
        <w:tc>
          <w:tcPr>
            <w:tcW w:w="270" w:type="dxa"/>
            <w:tcBorders>
              <w:top w:val="single" w:sz="4" w:space="0" w:color="auto"/>
              <w:left w:val="single" w:sz="4" w:space="0" w:color="auto"/>
              <w:bottom w:val="single" w:sz="4" w:space="0" w:color="auto"/>
              <w:right w:val="nil"/>
            </w:tcBorders>
          </w:tcPr>
          <w:p w:rsidR="00F435FE" w:rsidRDefault="00F435FE">
            <w:pPr>
              <w:ind w:right="144"/>
              <w:jc w:val="right"/>
              <w:rPr>
                <w:snapToGrid w:val="0"/>
                <w:color w:val="000000"/>
              </w:rPr>
            </w:pPr>
          </w:p>
          <w:p w:rsidR="00F435FE" w:rsidRDefault="00F435FE">
            <w:pPr>
              <w:ind w:right="144"/>
              <w:jc w:val="right"/>
              <w:rPr>
                <w:snapToGrid w:val="0"/>
                <w:color w:val="000000"/>
              </w:rPr>
            </w:pPr>
          </w:p>
          <w:p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F435FE" w:rsidRDefault="00F435FE">
            <w:pPr>
              <w:pStyle w:val="Element"/>
              <w:rPr>
                <w:rFonts w:ascii="Times New Roman" w:hAnsi="Times New Roman"/>
                <w:snapToGrid w:val="0"/>
              </w:rPr>
            </w:pPr>
          </w:p>
          <w:p w:rsidR="00F435FE" w:rsidRDefault="00F435FE">
            <w:pPr>
              <w:pStyle w:val="Element"/>
              <w:rPr>
                <w:rFonts w:ascii="Times New Roman" w:hAnsi="Times New Roman"/>
                <w:snapToGrid w:val="0"/>
              </w:rPr>
            </w:pPr>
            <w:r>
              <w:rPr>
                <w:rFonts w:ascii="Times New Roman" w:hAnsi="Times New Roman"/>
                <w:snapToGrid w:val="0"/>
              </w:rPr>
              <w:t xml:space="preserve">CR provides information as required in Terms and Conditions and this transaction's data requirements are listed and have been documented within the Texas SET Implementation Guide.  </w:t>
            </w:r>
          </w:p>
          <w:p w:rsidR="00F435FE" w:rsidRDefault="00F435FE">
            <w:pPr>
              <w:pStyle w:val="Element"/>
            </w:pPr>
          </w:p>
        </w:tc>
      </w:tr>
      <w:tr w:rsidR="00F435FE">
        <w:tc>
          <w:tcPr>
            <w:tcW w:w="2160" w:type="dxa"/>
            <w:tcBorders>
              <w:top w:val="single" w:sz="4" w:space="0" w:color="auto"/>
              <w:left w:val="single" w:sz="4" w:space="0" w:color="auto"/>
              <w:bottom w:val="single" w:sz="4" w:space="0" w:color="auto"/>
              <w:right w:val="single" w:sz="4" w:space="0" w:color="auto"/>
            </w:tcBorders>
          </w:tcPr>
          <w:p w:rsidR="00F435FE" w:rsidRDefault="00F435FE">
            <w:pPr>
              <w:pStyle w:val="Heading9"/>
              <w:rPr>
                <w:b/>
                <w:snapToGrid w:val="0"/>
                <w:u w:val="none"/>
              </w:rPr>
            </w:pPr>
            <w:bookmarkStart w:id="8" w:name="_Ref22378156"/>
          </w:p>
          <w:p w:rsidR="00F435FE" w:rsidRDefault="00F435FE">
            <w:pPr>
              <w:pStyle w:val="Heading9"/>
              <w:rPr>
                <w:b/>
                <w:snapToGrid w:val="0"/>
                <w:u w:val="none"/>
              </w:rPr>
            </w:pPr>
            <w:r>
              <w:rPr>
                <w:b/>
                <w:snapToGrid w:val="0"/>
                <w:u w:val="none"/>
              </w:rPr>
              <w:t xml:space="preserve">Expected TDSP Response to </w:t>
            </w:r>
          </w:p>
          <w:p w:rsidR="00F435FE" w:rsidRDefault="00F435FE">
            <w:pPr>
              <w:pStyle w:val="Heading9"/>
              <w:rPr>
                <w:b/>
                <w:snapToGrid w:val="0"/>
                <w:u w:val="none"/>
              </w:rPr>
            </w:pPr>
            <w:r>
              <w:rPr>
                <w:b/>
                <w:snapToGrid w:val="0"/>
                <w:u w:val="none"/>
              </w:rPr>
              <w:t xml:space="preserve">T1-Trouble Reporting Request </w:t>
            </w:r>
            <w:bookmarkEnd w:id="8"/>
          </w:p>
        </w:tc>
        <w:tc>
          <w:tcPr>
            <w:tcW w:w="270" w:type="dxa"/>
            <w:tcBorders>
              <w:top w:val="single" w:sz="4" w:space="0" w:color="auto"/>
              <w:left w:val="nil"/>
              <w:bottom w:val="single" w:sz="4" w:space="0" w:color="auto"/>
              <w:right w:val="nil"/>
            </w:tcBorders>
          </w:tcPr>
          <w:p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F435FE" w:rsidRDefault="00F435FE">
            <w:pPr>
              <w:pStyle w:val="Element"/>
              <w:rPr>
                <w:rFonts w:ascii="Times New Roman" w:hAnsi="Times New Roman"/>
                <w:color w:val="000000"/>
              </w:rPr>
            </w:pPr>
            <w:r>
              <w:rPr>
                <w:rFonts w:ascii="Times New Roman" w:hAnsi="Times New Roman"/>
              </w:rPr>
              <w:t xml:space="preserve">The TDSP will respond with a T2-Trouble Report Acknowledgement. The T2-Trouble Report Acknowledgement is an electronic notification that </w:t>
            </w:r>
            <w:r>
              <w:rPr>
                <w:rFonts w:ascii="Times New Roman" w:hAnsi="Times New Roman"/>
                <w:snapToGrid w:val="0"/>
                <w:color w:val="000000"/>
              </w:rPr>
              <w:t xml:space="preserve">the TDSP received the T1 and the TDSP accepts or rejects the T1-Trouble Reporting Request transaction. </w:t>
            </w:r>
            <w:r>
              <w:rPr>
                <w:rFonts w:ascii="Times New Roman" w:hAnsi="Times New Roman"/>
                <w:color w:val="000000"/>
              </w:rPr>
              <w:t xml:space="preserve"> </w:t>
            </w:r>
          </w:p>
          <w:p w:rsidR="00F435FE" w:rsidRDefault="00F435FE">
            <w:pPr>
              <w:pStyle w:val="Element"/>
              <w:spacing w:before="0"/>
              <w:ind w:left="386"/>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accepted</w:t>
            </w:r>
            <w:r>
              <w:rPr>
                <w:rFonts w:ascii="Times New Roman" w:hAnsi="Times New Roman"/>
                <w:color w:val="000000"/>
              </w:rPr>
              <w:t>: TDSP sends the appropriate acceptance code.</w:t>
            </w:r>
          </w:p>
          <w:p w:rsidR="00F435FE" w:rsidRDefault="00F435FE">
            <w:pPr>
              <w:pStyle w:val="Element"/>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rejected</w:t>
            </w:r>
            <w:r>
              <w:rPr>
                <w:rFonts w:ascii="Times New Roman" w:hAnsi="Times New Roman"/>
                <w:color w:val="000000"/>
              </w:rPr>
              <w:t>: TDSP sends the appropriate rejection code.</w:t>
            </w:r>
          </w:p>
          <w:p w:rsidR="00F435FE" w:rsidRDefault="00F435FE">
            <w:pPr>
              <w:tabs>
                <w:tab w:val="right" w:pos="1800"/>
                <w:tab w:val="left" w:pos="2160"/>
              </w:tabs>
              <w:spacing w:before="120"/>
              <w:ind w:right="144"/>
            </w:pPr>
            <w:r>
              <w:t>All T1- Trouble Reporting Requests that are accepted will initiate corrective action by the TDSP.</w:t>
            </w:r>
          </w:p>
          <w:p w:rsidR="00F435FE" w:rsidRDefault="00F435FE">
            <w:pPr>
              <w:tabs>
                <w:tab w:val="right" w:pos="1800"/>
                <w:tab w:val="left" w:pos="2160"/>
              </w:tabs>
              <w:spacing w:before="120"/>
              <w:ind w:right="144"/>
              <w:rPr>
                <w:snapToGrid w:val="0"/>
                <w:color w:val="000000"/>
              </w:rPr>
            </w:pPr>
          </w:p>
        </w:tc>
      </w:tr>
    </w:tbl>
    <w:p w:rsidR="00F435FE" w:rsidRDefault="00F435FE">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F435FE" w:rsidTr="000F3D91">
        <w:trPr>
          <w:cantSplit/>
          <w:trHeight w:val="530"/>
        </w:trPr>
        <w:tc>
          <w:tcPr>
            <w:tcW w:w="2160" w:type="dxa"/>
            <w:tcBorders>
              <w:top w:val="nil"/>
              <w:left w:val="nil"/>
              <w:bottom w:val="nil"/>
              <w:right w:val="nil"/>
            </w:tcBorders>
          </w:tcPr>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rsidR="00F435FE" w:rsidRDefault="00F435FE">
            <w:pPr>
              <w:pStyle w:val="Heading1"/>
              <w:rPr>
                <w:b w:val="0"/>
                <w:sz w:val="24"/>
              </w:rPr>
            </w:pPr>
          </w:p>
        </w:tc>
        <w:tc>
          <w:tcPr>
            <w:tcW w:w="7560" w:type="dxa"/>
            <w:tcBorders>
              <w:top w:val="nil"/>
              <w:left w:val="nil"/>
              <w:bottom w:val="nil"/>
              <w:right w:val="nil"/>
            </w:tcBorders>
          </w:tcPr>
          <w:p w:rsidR="00F435FE" w:rsidRDefault="00F435FE">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F435FE" w:rsidTr="000F3D91">
        <w:trPr>
          <w:cantSplit/>
        </w:trPr>
        <w:tc>
          <w:tcPr>
            <w:tcW w:w="2160" w:type="dxa"/>
            <w:tcBorders>
              <w:top w:val="nil"/>
              <w:left w:val="nil"/>
              <w:bottom w:val="nil"/>
              <w:right w:val="single" w:sz="6" w:space="0" w:color="auto"/>
            </w:tcBorders>
          </w:tcPr>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rsidR="00F435FE" w:rsidRDefault="00F435FE">
            <w:pPr>
              <w:pStyle w:val="Heading1"/>
              <w:rPr>
                <w:b w:val="0"/>
                <w:sz w:val="24"/>
              </w:rPr>
            </w:pPr>
          </w:p>
        </w:tc>
        <w:tc>
          <w:tcPr>
            <w:tcW w:w="7560" w:type="dxa"/>
            <w:tcBorders>
              <w:top w:val="nil"/>
              <w:left w:val="nil"/>
              <w:bottom w:val="nil"/>
              <w:right w:val="nil"/>
            </w:tcBorders>
          </w:tcPr>
          <w:p w:rsidR="00F435FE" w:rsidRDefault="00F435FE">
            <w:pPr>
              <w:pStyle w:val="Footer"/>
              <w:widowControl/>
              <w:tabs>
                <w:tab w:val="clear" w:pos="4320"/>
                <w:tab w:val="clear" w:pos="8640"/>
              </w:tabs>
              <w:rPr>
                <w:rFonts w:ascii="Times New Roman" w:hAnsi="Times New Roman"/>
                <w:sz w:val="24"/>
              </w:rPr>
            </w:pPr>
          </w:p>
          <w:p w:rsidR="00F435FE" w:rsidRDefault="00F435FE">
            <w:pPr>
              <w:pStyle w:val="Footer"/>
              <w:widowControl/>
              <w:tabs>
                <w:tab w:val="clear" w:pos="4320"/>
                <w:tab w:val="clear" w:pos="8640"/>
              </w:tabs>
              <w:rPr>
                <w:ins w:id="9" w:author="ERCOT" w:date="2020-07-09T08:41:00Z"/>
                <w:rFonts w:ascii="Times New Roman" w:hAnsi="Times New Roman"/>
                <w:sz w:val="24"/>
              </w:rPr>
            </w:pPr>
            <w:r>
              <w:rPr>
                <w:rFonts w:ascii="Times New Roman" w:hAnsi="Times New Roman"/>
                <w:sz w:val="24"/>
              </w:rPr>
              <w:t>Initial Release</w:t>
            </w:r>
          </w:p>
          <w:p w:rsidR="001526D9" w:rsidRDefault="001526D9">
            <w:pPr>
              <w:pStyle w:val="Footer"/>
              <w:widowControl/>
              <w:tabs>
                <w:tab w:val="clear" w:pos="4320"/>
                <w:tab w:val="clear" w:pos="8640"/>
              </w:tabs>
              <w:rPr>
                <w:rFonts w:ascii="Times New Roman" w:hAnsi="Times New Roman"/>
                <w:sz w:val="24"/>
              </w:rPr>
            </w:pPr>
          </w:p>
        </w:tc>
      </w:tr>
      <w:tr w:rsidR="00F435FE" w:rsidTr="000F3D91">
        <w:trPr>
          <w:cantSplit/>
        </w:trPr>
        <w:tc>
          <w:tcPr>
            <w:tcW w:w="2160" w:type="dxa"/>
            <w:tcBorders>
              <w:top w:val="nil"/>
              <w:left w:val="nil"/>
              <w:bottom w:val="nil"/>
              <w:right w:val="single" w:sz="6" w:space="0" w:color="auto"/>
            </w:tcBorders>
          </w:tcPr>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bookmarkStart w:id="10" w:name="_GoBack" w:colFirst="3" w:colLast="3"/>
            <w:r>
              <w:rPr>
                <w:sz w:val="24"/>
              </w:rPr>
              <w:t>June 13, 2003</w:t>
            </w:r>
          </w:p>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rsidR="00F435FE" w:rsidRDefault="00F435FE">
            <w:pPr>
              <w:pStyle w:val="Heading1"/>
              <w:rPr>
                <w:b w:val="0"/>
                <w:sz w:val="24"/>
              </w:rPr>
            </w:pPr>
          </w:p>
        </w:tc>
        <w:tc>
          <w:tcPr>
            <w:tcW w:w="7560" w:type="dxa"/>
            <w:tcBorders>
              <w:top w:val="nil"/>
              <w:left w:val="nil"/>
              <w:bottom w:val="nil"/>
              <w:right w:val="nil"/>
            </w:tcBorders>
          </w:tcPr>
          <w:p w:rsidR="00F435FE" w:rsidRDefault="00F435FE">
            <w:pPr>
              <w:rPr>
                <w:ins w:id="11" w:author="ERCOT" w:date="2020-07-09T08:41:00Z"/>
                <w:sz w:val="18"/>
              </w:rPr>
            </w:pPr>
            <w:r>
              <w:rPr>
                <w:sz w:val="24"/>
              </w:rPr>
              <w:t xml:space="preserve">Change Control 2003-528 </w:t>
            </w:r>
            <w:r>
              <w:rPr>
                <w:sz w:val="18"/>
              </w:rPr>
              <w:t>Add Business Process Overviews to the appropriate implementation guides</w:t>
            </w:r>
          </w:p>
          <w:p w:rsidR="001526D9" w:rsidRDefault="001526D9">
            <w:pPr>
              <w:rPr>
                <w:sz w:val="24"/>
              </w:rPr>
            </w:pPr>
          </w:p>
        </w:tc>
      </w:tr>
      <w:bookmarkEnd w:id="10"/>
      <w:tr w:rsidR="00F435FE" w:rsidTr="000F3D91">
        <w:trPr>
          <w:cantSplit/>
        </w:trPr>
        <w:tc>
          <w:tcPr>
            <w:tcW w:w="2160" w:type="dxa"/>
            <w:tcBorders>
              <w:top w:val="nil"/>
              <w:left w:val="nil"/>
              <w:bottom w:val="nil"/>
              <w:right w:val="single" w:sz="6" w:space="0" w:color="auto"/>
            </w:tcBorders>
          </w:tcPr>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rsidR="00F435FE" w:rsidRDefault="00F435FE">
            <w:pPr>
              <w:pStyle w:val="Heading1"/>
              <w:rPr>
                <w:b w:val="0"/>
                <w:sz w:val="24"/>
              </w:rPr>
            </w:pPr>
          </w:p>
        </w:tc>
        <w:tc>
          <w:tcPr>
            <w:tcW w:w="7560" w:type="dxa"/>
            <w:tcBorders>
              <w:top w:val="nil"/>
              <w:left w:val="nil"/>
              <w:bottom w:val="nil"/>
              <w:right w:val="nil"/>
            </w:tcBorders>
          </w:tcPr>
          <w:p w:rsidR="00F435FE" w:rsidRDefault="00F435FE">
            <w:pPr>
              <w:rPr>
                <w:ins w:id="12" w:author="ERCOT" w:date="2020-07-09T08:41:00Z"/>
                <w:sz w:val="24"/>
              </w:rPr>
            </w:pPr>
            <w:r>
              <w:rPr>
                <w:sz w:val="24"/>
              </w:rPr>
              <w:t>No Changes</w:t>
            </w:r>
          </w:p>
          <w:p w:rsidR="001526D9" w:rsidRDefault="001526D9">
            <w:pPr>
              <w:rPr>
                <w:ins w:id="13" w:author="ERCOT" w:date="2020-07-09T08:41:00Z"/>
                <w:sz w:val="24"/>
              </w:rPr>
            </w:pPr>
          </w:p>
          <w:p w:rsidR="001526D9" w:rsidRDefault="001526D9">
            <w:pPr>
              <w:rPr>
                <w:sz w:val="24"/>
              </w:rPr>
            </w:pP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ins w:id="14" w:author="ERCOT" w:date="2020-07-09T08:41:00Z"/>
                <w:sz w:val="24"/>
              </w:rPr>
            </w:pPr>
            <w:r>
              <w:rPr>
                <w:sz w:val="24"/>
              </w:rPr>
              <w:t>No Changes</w:t>
            </w:r>
          </w:p>
          <w:p w:rsidR="001526D9" w:rsidRDefault="001526D9" w:rsidP="00210BF0">
            <w:pPr>
              <w:rPr>
                <w:ins w:id="15" w:author="ERCOT" w:date="2020-07-09T08:41:00Z"/>
                <w:sz w:val="24"/>
              </w:rPr>
            </w:pPr>
          </w:p>
          <w:p w:rsidR="001526D9" w:rsidRDefault="001526D9" w:rsidP="00210BF0">
            <w:pPr>
              <w:rPr>
                <w:sz w:val="24"/>
              </w:rPr>
            </w:pP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sz w:val="24"/>
              </w:rPr>
            </w:pPr>
            <w:r>
              <w:rPr>
                <w:sz w:val="24"/>
              </w:rPr>
              <w:t>No Changes</w:t>
            </w: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ins w:id="16" w:author="ERCOT" w:date="2020-07-09T08:41:00Z"/>
                <w:sz w:val="24"/>
              </w:rPr>
            </w:pPr>
          </w:p>
          <w:p w:rsidR="001526D9" w:rsidRDefault="001526D9" w:rsidP="00210BF0">
            <w:pPr>
              <w:rPr>
                <w:sz w:val="24"/>
              </w:rPr>
            </w:pP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sz w:val="24"/>
              </w:rPr>
            </w:pPr>
            <w:r>
              <w:rPr>
                <w:sz w:val="24"/>
              </w:rPr>
              <w:t>No Changes</w:t>
            </w: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ins w:id="17" w:author="ERCOT" w:date="2020-07-09T08:40:00Z"/>
                <w:sz w:val="24"/>
              </w:rPr>
            </w:pPr>
          </w:p>
          <w:p w:rsidR="001526D9" w:rsidRDefault="001526D9" w:rsidP="00210BF0">
            <w:pPr>
              <w:rPr>
                <w:sz w:val="24"/>
              </w:rPr>
            </w:pPr>
          </w:p>
        </w:tc>
      </w:tr>
      <w:tr w:rsidR="000F3D91" w:rsidTr="000F3D91">
        <w:trPr>
          <w:cantSplit/>
        </w:trPr>
        <w:tc>
          <w:tcPr>
            <w:tcW w:w="2160" w:type="dxa"/>
            <w:tcBorders>
              <w:top w:val="nil"/>
              <w:left w:val="nil"/>
              <w:bottom w:val="nil"/>
              <w:right w:val="single" w:sz="6" w:space="0" w:color="auto"/>
            </w:tcBorders>
          </w:tcPr>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rsidR="000F3D91" w:rsidRDefault="000F3D91" w:rsidP="00210BF0">
            <w:pPr>
              <w:pStyle w:val="Heading1"/>
              <w:rPr>
                <w:b w:val="0"/>
                <w:sz w:val="24"/>
              </w:rPr>
            </w:pPr>
          </w:p>
        </w:tc>
        <w:tc>
          <w:tcPr>
            <w:tcW w:w="7560" w:type="dxa"/>
            <w:tcBorders>
              <w:top w:val="nil"/>
              <w:left w:val="nil"/>
              <w:bottom w:val="nil"/>
              <w:right w:val="nil"/>
            </w:tcBorders>
          </w:tcPr>
          <w:p w:rsidR="000F3D91" w:rsidRDefault="000F3D91" w:rsidP="00210BF0">
            <w:pPr>
              <w:rPr>
                <w:ins w:id="18" w:author="ERCOT" w:date="2020-07-09T08:40:00Z"/>
                <w:sz w:val="24"/>
              </w:rPr>
            </w:pPr>
            <w:r>
              <w:rPr>
                <w:sz w:val="24"/>
              </w:rPr>
              <w:t>No Changes</w:t>
            </w:r>
          </w:p>
          <w:p w:rsidR="001526D9" w:rsidRDefault="001526D9" w:rsidP="00210BF0">
            <w:pPr>
              <w:rPr>
                <w:ins w:id="19" w:author="ERCOT" w:date="2020-07-09T08:40:00Z"/>
                <w:sz w:val="24"/>
              </w:rPr>
            </w:pPr>
          </w:p>
          <w:p w:rsidR="001526D9" w:rsidRDefault="001526D9" w:rsidP="00210BF0">
            <w:pPr>
              <w:rPr>
                <w:sz w:val="24"/>
              </w:rPr>
            </w:pPr>
          </w:p>
        </w:tc>
      </w:tr>
      <w:tr w:rsidR="003668FB" w:rsidTr="003668FB">
        <w:trPr>
          <w:cantSplit/>
        </w:trPr>
        <w:tc>
          <w:tcPr>
            <w:tcW w:w="2160" w:type="dxa"/>
            <w:tcBorders>
              <w:top w:val="nil"/>
              <w:left w:val="nil"/>
              <w:bottom w:val="nil"/>
              <w:right w:val="single" w:sz="6" w:space="0" w:color="auto"/>
            </w:tcBorders>
          </w:tcPr>
          <w:p w:rsidR="003668FB" w:rsidRDefault="00887400" w:rsidP="00950B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950BE1">
              <w:rPr>
                <w:sz w:val="24"/>
              </w:rPr>
              <w:t>11</w:t>
            </w:r>
            <w:r w:rsidR="003668FB">
              <w:rPr>
                <w:sz w:val="24"/>
              </w:rPr>
              <w:t>, 2012</w:t>
            </w:r>
          </w:p>
        </w:tc>
        <w:tc>
          <w:tcPr>
            <w:tcW w:w="180" w:type="dxa"/>
            <w:tcBorders>
              <w:top w:val="nil"/>
              <w:left w:val="nil"/>
              <w:bottom w:val="nil"/>
              <w:right w:val="nil"/>
            </w:tcBorders>
          </w:tcPr>
          <w:p w:rsidR="003668FB" w:rsidRDefault="003668FB" w:rsidP="006A5A98">
            <w:pPr>
              <w:pStyle w:val="Heading1"/>
              <w:rPr>
                <w:b w:val="0"/>
                <w:sz w:val="24"/>
              </w:rPr>
            </w:pPr>
          </w:p>
        </w:tc>
        <w:tc>
          <w:tcPr>
            <w:tcW w:w="7560" w:type="dxa"/>
            <w:tcBorders>
              <w:top w:val="nil"/>
              <w:left w:val="nil"/>
              <w:bottom w:val="nil"/>
              <w:right w:val="nil"/>
            </w:tcBorders>
          </w:tcPr>
          <w:p w:rsidR="003668FB" w:rsidRDefault="003668FB" w:rsidP="006A5A98">
            <w:pPr>
              <w:rPr>
                <w:sz w:val="24"/>
              </w:rPr>
            </w:pPr>
            <w:r>
              <w:rPr>
                <w:sz w:val="24"/>
              </w:rPr>
              <w:t xml:space="preserve"> Change Control 2010-748:</w:t>
            </w:r>
          </w:p>
        </w:tc>
      </w:tr>
      <w:tr w:rsidR="003668FB" w:rsidTr="003668FB">
        <w:trPr>
          <w:cantSplit/>
        </w:trPr>
        <w:tc>
          <w:tcPr>
            <w:tcW w:w="2160" w:type="dxa"/>
            <w:tcBorders>
              <w:top w:val="nil"/>
              <w:left w:val="nil"/>
              <w:bottom w:val="nil"/>
              <w:right w:val="single" w:sz="6" w:space="0" w:color="auto"/>
            </w:tcBorders>
          </w:tcPr>
          <w:p w:rsidR="003668FB" w:rsidRDefault="003668FB" w:rsidP="006A5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rsidR="003668FB" w:rsidRDefault="003668FB" w:rsidP="006A5A98">
            <w:pPr>
              <w:pStyle w:val="Heading1"/>
              <w:rPr>
                <w:b w:val="0"/>
                <w:sz w:val="24"/>
              </w:rPr>
            </w:pPr>
          </w:p>
        </w:tc>
        <w:tc>
          <w:tcPr>
            <w:tcW w:w="7560" w:type="dxa"/>
            <w:tcBorders>
              <w:top w:val="nil"/>
              <w:left w:val="nil"/>
              <w:bottom w:val="nil"/>
              <w:right w:val="nil"/>
            </w:tcBorders>
          </w:tcPr>
          <w:p w:rsidR="003668FB" w:rsidRDefault="003668FB" w:rsidP="006A5A98">
            <w:pPr>
              <w:numPr>
                <w:ilvl w:val="0"/>
                <w:numId w:val="22"/>
              </w:numPr>
              <w:rPr>
                <w:ins w:id="20" w:author="ERCOT" w:date="2020-07-09T08:40:00Z"/>
                <w:sz w:val="24"/>
              </w:rPr>
            </w:pPr>
            <w:r w:rsidRPr="000426B8">
              <w:rPr>
                <w:sz w:val="24"/>
              </w:rPr>
              <w:t>The purpose of this Change Control is to sync the names of the Texas SET Guide transactions, with the names of the transactions in Protocol and the Retail Market Guide.</w:t>
            </w:r>
          </w:p>
          <w:p w:rsidR="001526D9" w:rsidRDefault="001526D9" w:rsidP="001526D9">
            <w:pPr>
              <w:ind w:left="360"/>
              <w:rPr>
                <w:sz w:val="24"/>
              </w:rPr>
            </w:pPr>
          </w:p>
        </w:tc>
      </w:tr>
      <w:tr w:rsidR="001526D9" w:rsidTr="00C56BED">
        <w:trPr>
          <w:cantSplit/>
          <w:ins w:id="21" w:author="ERCOT" w:date="2020-07-09T08:40:00Z"/>
        </w:trPr>
        <w:tc>
          <w:tcPr>
            <w:tcW w:w="2160" w:type="dxa"/>
            <w:tcBorders>
              <w:top w:val="nil"/>
              <w:left w:val="nil"/>
              <w:bottom w:val="nil"/>
              <w:right w:val="single" w:sz="6" w:space="0" w:color="auto"/>
            </w:tcBorders>
          </w:tcPr>
          <w:p w:rsidR="001526D9" w:rsidRDefault="001526D9"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2" w:author="ERCOT" w:date="2020-07-09T08:40:00Z"/>
                <w:sz w:val="24"/>
              </w:rPr>
            </w:pPr>
            <w:ins w:id="23" w:author="ERCOT" w:date="2020-07-09T08:40:00Z">
              <w:r>
                <w:rPr>
                  <w:sz w:val="24"/>
                </w:rPr>
                <w:t>TBD, 2020</w:t>
              </w:r>
            </w:ins>
          </w:p>
        </w:tc>
        <w:tc>
          <w:tcPr>
            <w:tcW w:w="180" w:type="dxa"/>
            <w:tcBorders>
              <w:top w:val="nil"/>
              <w:left w:val="nil"/>
              <w:bottom w:val="nil"/>
              <w:right w:val="nil"/>
            </w:tcBorders>
          </w:tcPr>
          <w:p w:rsidR="001526D9" w:rsidRDefault="001526D9" w:rsidP="00C56BED">
            <w:pPr>
              <w:pStyle w:val="Heading1"/>
              <w:rPr>
                <w:ins w:id="24" w:author="ERCOT" w:date="2020-07-09T08:40:00Z"/>
                <w:b w:val="0"/>
                <w:sz w:val="24"/>
              </w:rPr>
            </w:pPr>
          </w:p>
        </w:tc>
        <w:tc>
          <w:tcPr>
            <w:tcW w:w="7560" w:type="dxa"/>
            <w:tcBorders>
              <w:top w:val="nil"/>
              <w:left w:val="nil"/>
              <w:bottom w:val="nil"/>
              <w:right w:val="nil"/>
            </w:tcBorders>
          </w:tcPr>
          <w:p w:rsidR="001526D9" w:rsidRDefault="001526D9" w:rsidP="00C56BED">
            <w:pPr>
              <w:rPr>
                <w:ins w:id="25" w:author="ERCOT" w:date="2020-07-09T08:40:00Z"/>
                <w:sz w:val="24"/>
              </w:rPr>
            </w:pPr>
            <w:ins w:id="26" w:author="ERCOT" w:date="2020-07-09T08:40:00Z">
              <w:r>
                <w:rPr>
                  <w:sz w:val="24"/>
                </w:rPr>
                <w:t xml:space="preserve"> Change Control 2020-806:</w:t>
              </w:r>
            </w:ins>
          </w:p>
        </w:tc>
      </w:tr>
      <w:tr w:rsidR="001526D9" w:rsidTr="00C56BED">
        <w:trPr>
          <w:cantSplit/>
          <w:ins w:id="27" w:author="ERCOT" w:date="2020-07-09T08:40:00Z"/>
        </w:trPr>
        <w:tc>
          <w:tcPr>
            <w:tcW w:w="2160" w:type="dxa"/>
            <w:tcBorders>
              <w:top w:val="nil"/>
              <w:left w:val="nil"/>
              <w:bottom w:val="nil"/>
              <w:right w:val="single" w:sz="6" w:space="0" w:color="auto"/>
            </w:tcBorders>
          </w:tcPr>
          <w:p w:rsidR="001526D9" w:rsidRDefault="001526D9"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8" w:author="ERCOT" w:date="2020-07-09T08:40:00Z"/>
                <w:sz w:val="24"/>
              </w:rPr>
            </w:pPr>
            <w:ins w:id="29" w:author="ERCOT" w:date="2020-07-09T08:40:00Z">
              <w:r>
                <w:rPr>
                  <w:sz w:val="24"/>
                </w:rPr>
                <w:t>Version 4.0A</w:t>
              </w:r>
            </w:ins>
          </w:p>
        </w:tc>
        <w:tc>
          <w:tcPr>
            <w:tcW w:w="180" w:type="dxa"/>
            <w:tcBorders>
              <w:top w:val="nil"/>
              <w:left w:val="nil"/>
              <w:bottom w:val="nil"/>
              <w:right w:val="nil"/>
            </w:tcBorders>
          </w:tcPr>
          <w:p w:rsidR="001526D9" w:rsidRDefault="001526D9" w:rsidP="00C56BED">
            <w:pPr>
              <w:pStyle w:val="Heading1"/>
              <w:rPr>
                <w:ins w:id="30" w:author="ERCOT" w:date="2020-07-09T08:40:00Z"/>
                <w:b w:val="0"/>
                <w:sz w:val="24"/>
              </w:rPr>
            </w:pPr>
          </w:p>
        </w:tc>
        <w:tc>
          <w:tcPr>
            <w:tcW w:w="7560" w:type="dxa"/>
            <w:tcBorders>
              <w:top w:val="nil"/>
              <w:left w:val="nil"/>
              <w:bottom w:val="nil"/>
              <w:right w:val="nil"/>
            </w:tcBorders>
          </w:tcPr>
          <w:p w:rsidR="001526D9" w:rsidRDefault="001526D9" w:rsidP="001526D9">
            <w:pPr>
              <w:numPr>
                <w:ilvl w:val="0"/>
                <w:numId w:val="22"/>
              </w:numPr>
              <w:rPr>
                <w:ins w:id="31" w:author="ERCOT" w:date="2020-07-09T08:40:00Z"/>
                <w:sz w:val="24"/>
              </w:rPr>
            </w:pPr>
            <w:ins w:id="32" w:author="ERCOT" w:date="2020-07-09T08:40:00Z">
              <w:r>
                <w:rPr>
                  <w:sz w:val="24"/>
                </w:rPr>
                <w:t>Sync the Texas SET Implementation Guides with ERCOT Protocols in the way the Muni-Coop is abbreviated.</w:t>
              </w:r>
            </w:ins>
          </w:p>
        </w:tc>
      </w:tr>
    </w:tbl>
    <w:p w:rsidR="00F435FE" w:rsidRDefault="00F435FE">
      <w:pPr>
        <w:rPr>
          <w:sz w:val="24"/>
        </w:rPr>
      </w:pPr>
    </w:p>
    <w:p w:rsidR="00F435FE" w:rsidRDefault="00F435FE">
      <w:r>
        <w:rPr>
          <w:sz w:val="24"/>
        </w:rPr>
        <w:br w:type="page"/>
      </w:r>
    </w:p>
    <w:p w:rsidR="00F435FE" w:rsidRDefault="00F435FE"/>
    <w:p w:rsidR="00F435FE" w:rsidRDefault="00F435FE">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rsidR="00F435FE" w:rsidRDefault="00F435FE">
      <w:pPr>
        <w:ind w:right="144"/>
        <w:jc w:val="center"/>
        <w:rPr>
          <w:b/>
          <w:sz w:val="40"/>
        </w:rPr>
      </w:pPr>
      <w:r>
        <w:rPr>
          <w:b/>
          <w:sz w:val="40"/>
        </w:rPr>
        <w:t xml:space="preserve"> Trouble Reporting Request</w:t>
      </w:r>
    </w:p>
    <w:p w:rsidR="00F435FE" w:rsidRDefault="00F435FE">
      <w:pPr>
        <w:pStyle w:val="Heading7"/>
        <w:jc w:val="center"/>
      </w:pPr>
    </w:p>
    <w:p w:rsidR="00F435FE" w:rsidRDefault="00F435FE">
      <w:pPr>
        <w:rPr>
          <w:sz w:val="24"/>
        </w:rPr>
      </w:pPr>
    </w:p>
    <w:p w:rsidR="00F435FE" w:rsidRDefault="00F435FE">
      <w:pPr>
        <w:rPr>
          <w:color w:val="000000"/>
          <w:sz w:val="32"/>
        </w:rPr>
      </w:pPr>
      <w:r>
        <w:rPr>
          <w:color w:val="000000"/>
          <w:sz w:val="32"/>
        </w:rPr>
        <w:t>This transaction will be an electronic message, sent via MQ Series, which shall comply with the following requirements:</w:t>
      </w:r>
    </w:p>
    <w:p w:rsidR="00F435FE" w:rsidRDefault="00F435FE">
      <w:pPr>
        <w:rPr>
          <w:color w:val="000000"/>
          <w:sz w:val="32"/>
        </w:rPr>
      </w:pPr>
    </w:p>
    <w:p w:rsidR="00F435FE" w:rsidRDefault="00F435FE">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rsidR="00F435FE" w:rsidRDefault="00F435FE">
      <w:pPr>
        <w:tabs>
          <w:tab w:val="left" w:pos="360"/>
        </w:tabs>
        <w:rPr>
          <w:color w:val="000000"/>
          <w:sz w:val="32"/>
        </w:rPr>
      </w:pPr>
    </w:p>
    <w:p w:rsidR="00F435FE" w:rsidRDefault="00F435FE">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rsidR="00F435FE" w:rsidRDefault="00F435FE">
      <w:pPr>
        <w:tabs>
          <w:tab w:val="left" w:pos="360"/>
        </w:tabs>
        <w:rPr>
          <w:color w:val="000000"/>
          <w:sz w:val="32"/>
        </w:rPr>
      </w:pPr>
    </w:p>
    <w:p w:rsidR="00F435FE" w:rsidRDefault="00F435FE">
      <w:pPr>
        <w:numPr>
          <w:ilvl w:val="0"/>
          <w:numId w:val="8"/>
        </w:numPr>
        <w:tabs>
          <w:tab w:val="left" w:pos="360"/>
        </w:tabs>
        <w:rPr>
          <w:color w:val="000000"/>
          <w:sz w:val="32"/>
        </w:rPr>
      </w:pPr>
      <w:r>
        <w:rPr>
          <w:color w:val="000000"/>
          <w:sz w:val="32"/>
        </w:rPr>
        <w:t xml:space="preserve">The fixed length record format of 975 bytes is required on each transaction. </w:t>
      </w:r>
    </w:p>
    <w:p w:rsidR="00F435FE" w:rsidRDefault="00F435FE">
      <w:pPr>
        <w:rPr>
          <w:color w:val="000000"/>
          <w:sz w:val="32"/>
        </w:rPr>
      </w:pPr>
    </w:p>
    <w:p w:rsidR="00F435FE" w:rsidRDefault="00F435FE">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rsidR="00F435FE" w:rsidRDefault="00F435FE">
      <w:pPr>
        <w:tabs>
          <w:tab w:val="left" w:pos="360"/>
        </w:tabs>
        <w:rPr>
          <w:color w:val="000000"/>
          <w:sz w:val="32"/>
        </w:rPr>
      </w:pPr>
    </w:p>
    <w:p w:rsidR="00F435FE" w:rsidRDefault="00F435FE">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rsidR="00F435FE" w:rsidRDefault="00F435FE">
      <w:pPr>
        <w:tabs>
          <w:tab w:val="left" w:pos="360"/>
        </w:tabs>
        <w:rPr>
          <w:color w:val="000000"/>
          <w:sz w:val="32"/>
        </w:rPr>
      </w:pPr>
    </w:p>
    <w:p w:rsidR="00F435FE" w:rsidRDefault="00F435FE">
      <w:pPr>
        <w:numPr>
          <w:ilvl w:val="0"/>
          <w:numId w:val="8"/>
        </w:numPr>
        <w:tabs>
          <w:tab w:val="left" w:pos="360"/>
        </w:tabs>
        <w:rPr>
          <w:color w:val="000000"/>
          <w:sz w:val="32"/>
        </w:rPr>
      </w:pPr>
      <w:r>
        <w:rPr>
          <w:sz w:val="32"/>
        </w:rPr>
        <w:t>Time will be expressed in 24-hour clock time as follows:</w:t>
      </w:r>
    </w:p>
    <w:p w:rsidR="00F435FE" w:rsidRDefault="00F435FE">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00:00:00 will be the beginning of the next day 23:59:59 will represent the ending of the same day. </w:t>
      </w:r>
    </w:p>
    <w:p w:rsidR="00F435FE" w:rsidRDefault="00F435FE">
      <w:pPr>
        <w:numPr>
          <w:ilvl w:val="12"/>
          <w:numId w:val="0"/>
        </w:numPr>
        <w:rPr>
          <w:color w:val="000000"/>
          <w:sz w:val="32"/>
        </w:rPr>
      </w:pPr>
    </w:p>
    <w:p w:rsidR="00F435FE" w:rsidRDefault="00F435FE">
      <w:pPr>
        <w:numPr>
          <w:ilvl w:val="0"/>
          <w:numId w:val="8"/>
        </w:numPr>
        <w:tabs>
          <w:tab w:val="left" w:pos="360"/>
        </w:tabs>
        <w:rPr>
          <w:color w:val="000000"/>
          <w:sz w:val="32"/>
        </w:rPr>
      </w:pPr>
      <w:r>
        <w:rPr>
          <w:color w:val="000000"/>
          <w:sz w:val="32"/>
        </w:rPr>
        <w:t>The data elements shall be in the order shown in the file layout.</w:t>
      </w:r>
    </w:p>
    <w:p w:rsidR="00F435FE" w:rsidRDefault="00F435FE">
      <w:pPr>
        <w:tabs>
          <w:tab w:val="left" w:pos="360"/>
        </w:tabs>
        <w:rPr>
          <w:color w:val="000000"/>
          <w:sz w:val="32"/>
        </w:rPr>
      </w:pPr>
    </w:p>
    <w:p w:rsidR="00F435FE" w:rsidRDefault="00F435FE">
      <w:pPr>
        <w:numPr>
          <w:ilvl w:val="0"/>
          <w:numId w:val="8"/>
        </w:numPr>
        <w:tabs>
          <w:tab w:val="left" w:pos="360"/>
        </w:tabs>
        <w:rPr>
          <w:color w:val="000000"/>
          <w:sz w:val="32"/>
        </w:rPr>
      </w:pPr>
      <w:r>
        <w:rPr>
          <w:color w:val="000000"/>
          <w:sz w:val="32"/>
        </w:rPr>
        <w:t>The Trouble Reporting Request requires 18 fields to be populated.</w:t>
      </w:r>
    </w:p>
    <w:p w:rsidR="00F435FE" w:rsidRDefault="00F435FE">
      <w:pPr>
        <w:tabs>
          <w:tab w:val="left" w:pos="360"/>
        </w:tabs>
        <w:rPr>
          <w:color w:val="FF0000"/>
        </w:rPr>
      </w:pPr>
    </w:p>
    <w:p w:rsidR="00F435FE" w:rsidRDefault="00F435FE">
      <w:pPr>
        <w:tabs>
          <w:tab w:val="left" w:pos="360"/>
        </w:tabs>
        <w:rPr>
          <w:color w:val="FF0000"/>
        </w:rPr>
      </w:pPr>
    </w:p>
    <w:p w:rsidR="00F435FE" w:rsidRDefault="00F435FE">
      <w:pPr>
        <w:tabs>
          <w:tab w:val="left" w:pos="360"/>
        </w:tabs>
      </w:pPr>
    </w:p>
    <w:p w:rsidR="00F435FE" w:rsidRDefault="00F435FE">
      <w:pPr>
        <w:ind w:right="144"/>
        <w:jc w:val="center"/>
        <w:rPr>
          <w:b/>
          <w:sz w:val="40"/>
        </w:rPr>
      </w:pP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rsidR="00F435FE" w:rsidRDefault="00F435FE">
      <w:pPr>
        <w:ind w:right="144"/>
        <w:jc w:val="center"/>
        <w:rPr>
          <w:b/>
          <w:sz w:val="40"/>
        </w:rPr>
      </w:pPr>
      <w:r>
        <w:rPr>
          <w:b/>
          <w:sz w:val="40"/>
        </w:rPr>
        <w:t>Trouble Reporting Request</w:t>
      </w:r>
    </w:p>
    <w:p w:rsidR="00F435FE" w:rsidRDefault="00F435FE">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F435FE">
        <w:trPr>
          <w:trHeight w:val="1520"/>
        </w:trPr>
        <w:tc>
          <w:tcPr>
            <w:tcW w:w="1980" w:type="dxa"/>
            <w:shd w:val="clear" w:color="auto" w:fill="FFFFFF"/>
          </w:tcPr>
          <w:p w:rsidR="00F435FE" w:rsidRDefault="00F435FE">
            <w:pPr>
              <w:pStyle w:val="Heading1"/>
              <w:rPr>
                <w:sz w:val="24"/>
              </w:rPr>
            </w:pPr>
            <w:r>
              <w:rPr>
                <w:sz w:val="24"/>
              </w:rPr>
              <w:t>Data for Transactions</w:t>
            </w:r>
          </w:p>
          <w:p w:rsidR="00F435FE" w:rsidRDefault="00F435FE"/>
        </w:tc>
        <w:tc>
          <w:tcPr>
            <w:tcW w:w="2966" w:type="dxa"/>
            <w:shd w:val="clear" w:color="auto" w:fill="FFFFFF"/>
          </w:tcPr>
          <w:p w:rsidR="00F435FE" w:rsidRDefault="00F435FE">
            <w:r>
              <w:rPr>
                <w:b/>
                <w:sz w:val="24"/>
              </w:rPr>
              <w:t>Definitions</w:t>
            </w:r>
          </w:p>
        </w:tc>
        <w:tc>
          <w:tcPr>
            <w:tcW w:w="1534" w:type="dxa"/>
            <w:shd w:val="clear" w:color="auto" w:fill="FFFFFF"/>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tc>
        <w:tc>
          <w:tcPr>
            <w:tcW w:w="904" w:type="dxa"/>
            <w:shd w:val="clear" w:color="auto" w:fill="FFFFFF"/>
          </w:tcPr>
          <w:p w:rsidR="00F435FE" w:rsidRDefault="00F435FE">
            <w:pPr>
              <w:rPr>
                <w:b/>
                <w:sz w:val="24"/>
              </w:rPr>
            </w:pPr>
            <w:r>
              <w:rPr>
                <w:b/>
                <w:sz w:val="24"/>
              </w:rPr>
              <w:t>Type</w:t>
            </w:r>
          </w:p>
        </w:tc>
        <w:tc>
          <w:tcPr>
            <w:tcW w:w="1620" w:type="dxa"/>
            <w:shd w:val="clear" w:color="auto" w:fill="FFFFFF"/>
          </w:tcPr>
          <w:p w:rsidR="00F435FE" w:rsidRDefault="00F435FE">
            <w:pPr>
              <w:rPr>
                <w:b/>
                <w:sz w:val="24"/>
              </w:rPr>
            </w:pPr>
            <w:r>
              <w:rPr>
                <w:b/>
                <w:sz w:val="24"/>
              </w:rPr>
              <w:t>Data Element Length</w:t>
            </w:r>
          </w:p>
        </w:tc>
        <w:tc>
          <w:tcPr>
            <w:tcW w:w="1448" w:type="dxa"/>
            <w:shd w:val="clear" w:color="auto" w:fill="FFFFFF"/>
          </w:tcPr>
          <w:p w:rsidR="00F435FE" w:rsidRDefault="00F435FE">
            <w:pPr>
              <w:rPr>
                <w:b/>
                <w:sz w:val="24"/>
              </w:rPr>
            </w:pPr>
            <w:r>
              <w:rPr>
                <w:b/>
                <w:sz w:val="24"/>
              </w:rPr>
              <w:t>Data Element Position</w:t>
            </w:r>
          </w:p>
          <w:p w:rsidR="00F435FE" w:rsidRDefault="00F435FE">
            <w:pPr>
              <w:rPr>
                <w:b/>
                <w:sz w:val="24"/>
              </w:rPr>
            </w:pPr>
            <w:r>
              <w:rPr>
                <w:b/>
                <w:sz w:val="24"/>
              </w:rPr>
              <w:t>(All Left Justified)</w:t>
            </w:r>
          </w:p>
        </w:tc>
      </w:tr>
      <w:tr w:rsidR="00F435FE">
        <w:trPr>
          <w:trHeight w:val="791"/>
        </w:trPr>
        <w:tc>
          <w:tcPr>
            <w:tcW w:w="1980" w:type="dxa"/>
          </w:tcPr>
          <w:p w:rsidR="00F435FE" w:rsidRDefault="00F435FE">
            <w:r>
              <w:t xml:space="preserve">Unique Transaction Identification Number </w:t>
            </w:r>
          </w:p>
          <w:p w:rsidR="00F435FE" w:rsidRDefault="00F435FE"/>
        </w:tc>
        <w:tc>
          <w:tcPr>
            <w:tcW w:w="2966" w:type="dxa"/>
          </w:tcPr>
          <w:p w:rsidR="00F435FE" w:rsidRDefault="00F435FE">
            <w:r>
              <w:t>A unique transaction identification number assigned by the originator of this transaction.  This number must be unique over time.</w:t>
            </w:r>
          </w:p>
        </w:tc>
        <w:tc>
          <w:tcPr>
            <w:tcW w:w="1534" w:type="dxa"/>
          </w:tcPr>
          <w:p w:rsidR="00F435FE" w:rsidRDefault="00F435FE">
            <w:r>
              <w:t>Required</w:t>
            </w:r>
          </w:p>
        </w:tc>
        <w:tc>
          <w:tcPr>
            <w:tcW w:w="904"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rsidR="00F435FE" w:rsidRDefault="00F435FE">
            <w:r>
              <w:t>30</w:t>
            </w:r>
          </w:p>
        </w:tc>
        <w:tc>
          <w:tcPr>
            <w:tcW w:w="1448" w:type="dxa"/>
          </w:tcPr>
          <w:p w:rsidR="00F435FE" w:rsidRDefault="00F435FE">
            <w:r>
              <w:t xml:space="preserve">1 – 30 </w:t>
            </w:r>
          </w:p>
        </w:tc>
      </w:tr>
      <w:tr w:rsidR="00F435FE">
        <w:trPr>
          <w:trHeight w:val="791"/>
        </w:trPr>
        <w:tc>
          <w:tcPr>
            <w:tcW w:w="1980" w:type="dxa"/>
          </w:tcPr>
          <w:p w:rsidR="00F435FE" w:rsidRDefault="00F435FE">
            <w:r>
              <w:t xml:space="preserve">Customer Last Name or </w:t>
            </w:r>
          </w:p>
          <w:p w:rsidR="00F435FE" w:rsidRDefault="00F435FE">
            <w:r>
              <w:t>Organization Name</w:t>
            </w:r>
          </w:p>
        </w:tc>
        <w:tc>
          <w:tcPr>
            <w:tcW w:w="2966" w:type="dxa"/>
          </w:tcPr>
          <w:p w:rsidR="00F435FE" w:rsidRDefault="00F435FE">
            <w:r>
              <w:t>Customer Last Name or                                                                                                                      Organization Name</w:t>
            </w:r>
          </w:p>
        </w:tc>
        <w:tc>
          <w:tcPr>
            <w:tcW w:w="1534" w:type="dxa"/>
          </w:tcPr>
          <w:p w:rsidR="00F435FE" w:rsidRDefault="00F435FE">
            <w:r>
              <w:t>Required</w:t>
            </w:r>
          </w:p>
        </w:tc>
        <w:tc>
          <w:tcPr>
            <w:tcW w:w="904" w:type="dxa"/>
          </w:tcPr>
          <w:p w:rsidR="00F435FE" w:rsidRDefault="00F435FE">
            <w:r>
              <w:t>AN</w:t>
            </w:r>
          </w:p>
        </w:tc>
        <w:tc>
          <w:tcPr>
            <w:tcW w:w="1620" w:type="dxa"/>
          </w:tcPr>
          <w:p w:rsidR="00F435FE" w:rsidRDefault="00F435FE">
            <w:r>
              <w:t>35</w:t>
            </w:r>
          </w:p>
        </w:tc>
        <w:tc>
          <w:tcPr>
            <w:tcW w:w="1448" w:type="dxa"/>
          </w:tcPr>
          <w:p w:rsidR="00F435FE" w:rsidRDefault="00F435FE">
            <w:r>
              <w:t>31 – 65</w:t>
            </w:r>
          </w:p>
        </w:tc>
      </w:tr>
      <w:tr w:rsidR="00F435FE">
        <w:trPr>
          <w:trHeight w:val="791"/>
        </w:trPr>
        <w:tc>
          <w:tcPr>
            <w:tcW w:w="1980" w:type="dxa"/>
          </w:tcPr>
          <w:p w:rsidR="00F435FE" w:rsidRDefault="00F435FE">
            <w:r>
              <w:t>Customer First Name</w:t>
            </w:r>
          </w:p>
        </w:tc>
        <w:tc>
          <w:tcPr>
            <w:tcW w:w="2966" w:type="dxa"/>
          </w:tcPr>
          <w:p w:rsidR="00F435FE" w:rsidRDefault="00F435FE">
            <w:r>
              <w:t>Customer First Name</w:t>
            </w:r>
          </w:p>
          <w:p w:rsidR="00F435FE" w:rsidRDefault="00F435FE">
            <w:r>
              <w:t>Required when Customer Name Indicator  is equal to 1 (Person)</w:t>
            </w:r>
          </w:p>
        </w:tc>
        <w:tc>
          <w:tcPr>
            <w:tcW w:w="1534" w:type="dxa"/>
          </w:tcPr>
          <w:p w:rsidR="00F435FE" w:rsidRDefault="00F435FE">
            <w:r>
              <w:t xml:space="preserve">Conditional   </w:t>
            </w:r>
          </w:p>
          <w:p w:rsidR="00F435FE" w:rsidRDefault="00F435FE">
            <w:r>
              <w:t xml:space="preserve"> </w:t>
            </w:r>
          </w:p>
        </w:tc>
        <w:tc>
          <w:tcPr>
            <w:tcW w:w="904" w:type="dxa"/>
          </w:tcPr>
          <w:p w:rsidR="00F435FE" w:rsidRDefault="00F435FE">
            <w:r>
              <w:t>AN</w:t>
            </w:r>
          </w:p>
        </w:tc>
        <w:tc>
          <w:tcPr>
            <w:tcW w:w="1620" w:type="dxa"/>
          </w:tcPr>
          <w:p w:rsidR="00F435FE" w:rsidRDefault="00F435FE">
            <w:r>
              <w:t>25</w:t>
            </w:r>
          </w:p>
        </w:tc>
        <w:tc>
          <w:tcPr>
            <w:tcW w:w="1448" w:type="dxa"/>
          </w:tcPr>
          <w:p w:rsidR="00F435FE" w:rsidRDefault="00F435FE">
            <w:r>
              <w:t>66 – 90</w:t>
            </w:r>
          </w:p>
        </w:tc>
      </w:tr>
      <w:tr w:rsidR="00F435FE">
        <w:trPr>
          <w:trHeight w:val="791"/>
        </w:trPr>
        <w:tc>
          <w:tcPr>
            <w:tcW w:w="1980" w:type="dxa"/>
          </w:tcPr>
          <w:p w:rsidR="00F435FE" w:rsidRDefault="00F435FE">
            <w:r>
              <w:t>Doing Business As (DBA)</w:t>
            </w:r>
          </w:p>
        </w:tc>
        <w:tc>
          <w:tcPr>
            <w:tcW w:w="2966" w:type="dxa"/>
          </w:tcPr>
          <w:p w:rsidR="00F435FE" w:rsidRDefault="00F435FE">
            <w:r>
              <w:t>Doing Business As (DBA)</w:t>
            </w:r>
          </w:p>
          <w:p w:rsidR="00F435FE" w:rsidRDefault="00F435FE">
            <w:r>
              <w:t>Required when Customer Name Indicator  is equal to 2 (Organization Non-Person) and using DBA</w:t>
            </w:r>
          </w:p>
        </w:tc>
        <w:tc>
          <w:tcPr>
            <w:tcW w:w="1534" w:type="dxa"/>
          </w:tcPr>
          <w:p w:rsidR="00F435FE" w:rsidRDefault="00F435FE">
            <w:r>
              <w:t xml:space="preserve">Conditional  </w:t>
            </w:r>
          </w:p>
          <w:p w:rsidR="00F435FE" w:rsidRDefault="00F435FE"/>
          <w:p w:rsidR="00F435FE" w:rsidRDefault="00F435FE"/>
        </w:tc>
        <w:tc>
          <w:tcPr>
            <w:tcW w:w="904" w:type="dxa"/>
          </w:tcPr>
          <w:p w:rsidR="00F435FE" w:rsidRDefault="00F435FE">
            <w:r>
              <w:t>AN</w:t>
            </w:r>
          </w:p>
        </w:tc>
        <w:tc>
          <w:tcPr>
            <w:tcW w:w="1620" w:type="dxa"/>
          </w:tcPr>
          <w:p w:rsidR="00F435FE" w:rsidRDefault="00F435FE">
            <w:r>
              <w:t>60</w:t>
            </w:r>
          </w:p>
        </w:tc>
        <w:tc>
          <w:tcPr>
            <w:tcW w:w="1448" w:type="dxa"/>
          </w:tcPr>
          <w:p w:rsidR="00F435FE" w:rsidRDefault="00F435FE">
            <w:r>
              <w:t>91 – 150</w:t>
            </w:r>
          </w:p>
        </w:tc>
      </w:tr>
      <w:tr w:rsidR="00F435FE">
        <w:trPr>
          <w:trHeight w:val="791"/>
        </w:trPr>
        <w:tc>
          <w:tcPr>
            <w:tcW w:w="1980" w:type="dxa"/>
          </w:tcPr>
          <w:p w:rsidR="00F435FE" w:rsidRDefault="00F435FE">
            <w:r>
              <w:t xml:space="preserve">Information Contact  </w:t>
            </w:r>
          </w:p>
          <w:p w:rsidR="00F435FE" w:rsidRDefault="00F435FE">
            <w:r>
              <w:t xml:space="preserve">Person reporting Outage </w:t>
            </w:r>
          </w:p>
        </w:tc>
        <w:tc>
          <w:tcPr>
            <w:tcW w:w="2966" w:type="dxa"/>
          </w:tcPr>
          <w:p w:rsidR="00F435FE" w:rsidRDefault="00F435FE">
            <w:pPr>
              <w:rPr>
                <w:snapToGrid w:val="0"/>
                <w:color w:val="000000"/>
              </w:rPr>
            </w:pPr>
            <w:r>
              <w:rPr>
                <w:snapToGrid w:val="0"/>
                <w:color w:val="000000"/>
              </w:rPr>
              <w:t xml:space="preserve">Last Name, First Name </w:t>
            </w:r>
          </w:p>
          <w:p w:rsidR="00F435FE" w:rsidRDefault="00F435FE">
            <w:r>
              <w:rPr>
                <w:snapToGrid w:val="0"/>
                <w:color w:val="000000"/>
              </w:rPr>
              <w:t xml:space="preserve">Required if different from  the customer's name </w:t>
            </w:r>
          </w:p>
        </w:tc>
        <w:tc>
          <w:tcPr>
            <w:tcW w:w="1534" w:type="dxa"/>
          </w:tcPr>
          <w:p w:rsidR="00F435FE" w:rsidRDefault="00F435FE">
            <w:r>
              <w:t xml:space="preserve">Conditional  </w:t>
            </w:r>
          </w:p>
          <w:p w:rsidR="00F435FE" w:rsidRDefault="00F435FE"/>
        </w:tc>
        <w:tc>
          <w:tcPr>
            <w:tcW w:w="904" w:type="dxa"/>
          </w:tcPr>
          <w:p w:rsidR="00F435FE" w:rsidRDefault="00F435FE">
            <w:r>
              <w:t>AN</w:t>
            </w:r>
          </w:p>
        </w:tc>
        <w:tc>
          <w:tcPr>
            <w:tcW w:w="1620" w:type="dxa"/>
          </w:tcPr>
          <w:p w:rsidR="00F435FE" w:rsidRDefault="00F435FE">
            <w:r>
              <w:t>60</w:t>
            </w:r>
          </w:p>
        </w:tc>
        <w:tc>
          <w:tcPr>
            <w:tcW w:w="1448" w:type="dxa"/>
          </w:tcPr>
          <w:p w:rsidR="00F435FE" w:rsidRDefault="00F435FE">
            <w:r>
              <w:t>151 – 210</w:t>
            </w:r>
          </w:p>
        </w:tc>
      </w:tr>
      <w:tr w:rsidR="00F435FE">
        <w:trPr>
          <w:trHeight w:val="791"/>
        </w:trPr>
        <w:tc>
          <w:tcPr>
            <w:tcW w:w="1980" w:type="dxa"/>
          </w:tcPr>
          <w:p w:rsidR="00F435FE" w:rsidRDefault="00F435FE">
            <w:r>
              <w:t>Competitive Retailer's Remarks</w:t>
            </w:r>
          </w:p>
        </w:tc>
        <w:tc>
          <w:tcPr>
            <w:tcW w:w="2966" w:type="dxa"/>
          </w:tcPr>
          <w:p w:rsidR="00F435FE" w:rsidRDefault="00F435FE">
            <w:r>
              <w:t xml:space="preserve">Retailer's Additional information on the Outage or Trouble Call. </w:t>
            </w:r>
          </w:p>
          <w:p w:rsidR="00F435FE" w:rsidRDefault="00F435FE">
            <w:r>
              <w:t xml:space="preserve">Required when additional information is available </w:t>
            </w:r>
          </w:p>
        </w:tc>
        <w:tc>
          <w:tcPr>
            <w:tcW w:w="1534" w:type="dxa"/>
          </w:tcPr>
          <w:p w:rsidR="00F435FE" w:rsidRDefault="00F435FE">
            <w:r>
              <w:t xml:space="preserve">Conditional </w:t>
            </w:r>
          </w:p>
          <w:p w:rsidR="00F435FE" w:rsidRDefault="00F435FE"/>
        </w:tc>
        <w:tc>
          <w:tcPr>
            <w:tcW w:w="904" w:type="dxa"/>
          </w:tcPr>
          <w:p w:rsidR="00F435FE" w:rsidRDefault="00F435FE">
            <w:r>
              <w:t>AN</w:t>
            </w:r>
          </w:p>
        </w:tc>
        <w:tc>
          <w:tcPr>
            <w:tcW w:w="1620" w:type="dxa"/>
          </w:tcPr>
          <w:p w:rsidR="00F435FE" w:rsidRDefault="00F435FE">
            <w:r>
              <w:t>80</w:t>
            </w:r>
          </w:p>
        </w:tc>
        <w:tc>
          <w:tcPr>
            <w:tcW w:w="1448" w:type="dxa"/>
          </w:tcPr>
          <w:p w:rsidR="00F435FE" w:rsidRDefault="00F435FE">
            <w:r>
              <w:t>211 – 290</w:t>
            </w:r>
          </w:p>
        </w:tc>
      </w:tr>
      <w:tr w:rsidR="00F435FE">
        <w:trPr>
          <w:trHeight w:val="791"/>
        </w:trPr>
        <w:tc>
          <w:tcPr>
            <w:tcW w:w="1980" w:type="dxa"/>
          </w:tcPr>
          <w:p w:rsidR="00F435FE" w:rsidRDefault="00F435FE">
            <w:r>
              <w:t xml:space="preserve">ESI ID </w:t>
            </w:r>
          </w:p>
          <w:p w:rsidR="00F435FE" w:rsidRDefault="00F435FE"/>
        </w:tc>
        <w:tc>
          <w:tcPr>
            <w:tcW w:w="2966" w:type="dxa"/>
          </w:tcPr>
          <w:p w:rsidR="00F435FE" w:rsidRDefault="00F435FE">
            <w:r>
              <w:t xml:space="preserve">ESI ID </w:t>
            </w:r>
          </w:p>
          <w:p w:rsidR="00F435FE" w:rsidRDefault="00F435FE">
            <w:r>
              <w:t>(Electric Service Identifier)</w:t>
            </w:r>
          </w:p>
        </w:tc>
        <w:tc>
          <w:tcPr>
            <w:tcW w:w="1534" w:type="dxa"/>
          </w:tcPr>
          <w:p w:rsidR="00F435FE" w:rsidRDefault="00F435FE">
            <w:r>
              <w:t>Required</w:t>
            </w:r>
          </w:p>
          <w:p w:rsidR="00F435FE" w:rsidRDefault="00F435FE"/>
        </w:tc>
        <w:tc>
          <w:tcPr>
            <w:tcW w:w="904" w:type="dxa"/>
          </w:tcPr>
          <w:p w:rsidR="00F435FE" w:rsidRDefault="00F435FE">
            <w:r>
              <w:t>AN</w:t>
            </w:r>
          </w:p>
        </w:tc>
        <w:tc>
          <w:tcPr>
            <w:tcW w:w="1620" w:type="dxa"/>
          </w:tcPr>
          <w:p w:rsidR="00F435FE" w:rsidRDefault="00F435FE">
            <w:r>
              <w:t>36</w:t>
            </w:r>
          </w:p>
        </w:tc>
        <w:tc>
          <w:tcPr>
            <w:tcW w:w="1448" w:type="dxa"/>
          </w:tcPr>
          <w:p w:rsidR="00F435FE" w:rsidRDefault="00F435FE">
            <w:r>
              <w:rPr>
                <w:color w:val="000000"/>
              </w:rPr>
              <w:t>291 – 326</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F435FE">
        <w:trPr>
          <w:trHeight w:val="791"/>
        </w:trPr>
        <w:tc>
          <w:tcPr>
            <w:tcW w:w="1980" w:type="dxa"/>
          </w:tcPr>
          <w:p w:rsidR="00F435FE" w:rsidRDefault="00F435FE">
            <w:pPr>
              <w:pStyle w:val="Heading1"/>
              <w:rPr>
                <w:sz w:val="24"/>
              </w:rPr>
            </w:pPr>
            <w:r>
              <w:rPr>
                <w:sz w:val="24"/>
              </w:rPr>
              <w:lastRenderedPageBreak/>
              <w:t>Data for Transactions</w:t>
            </w:r>
          </w:p>
          <w:p w:rsidR="00F435FE" w:rsidRDefault="00F435FE"/>
        </w:tc>
        <w:tc>
          <w:tcPr>
            <w:tcW w:w="2966" w:type="dxa"/>
          </w:tcPr>
          <w:p w:rsidR="00F435FE" w:rsidRDefault="00F435FE">
            <w:r>
              <w:rPr>
                <w:b/>
                <w:sz w:val="24"/>
              </w:rPr>
              <w:t>Definitions</w:t>
            </w:r>
          </w:p>
        </w:tc>
        <w:tc>
          <w:tcPr>
            <w:tcW w:w="1624"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1080" w:type="dxa"/>
          </w:tcPr>
          <w:p w:rsidR="00F435FE" w:rsidRDefault="00F435FE">
            <w:pPr>
              <w:rPr>
                <w:b/>
                <w:sz w:val="24"/>
              </w:rPr>
            </w:pPr>
            <w:r>
              <w:rPr>
                <w:b/>
                <w:sz w:val="24"/>
              </w:rPr>
              <w:t>Type</w:t>
            </w:r>
          </w:p>
        </w:tc>
        <w:tc>
          <w:tcPr>
            <w:tcW w:w="1170" w:type="dxa"/>
          </w:tcPr>
          <w:p w:rsidR="00F435FE" w:rsidRDefault="00F435FE">
            <w:r>
              <w:rPr>
                <w:b/>
                <w:sz w:val="24"/>
              </w:rPr>
              <w:t>Data Element Length</w:t>
            </w:r>
          </w:p>
        </w:tc>
        <w:tc>
          <w:tcPr>
            <w:tcW w:w="1530" w:type="dxa"/>
          </w:tcPr>
          <w:p w:rsidR="00F435FE" w:rsidRDefault="00F435FE">
            <w:pPr>
              <w:rPr>
                <w:b/>
                <w:sz w:val="24"/>
              </w:rPr>
            </w:pPr>
            <w:r>
              <w:rPr>
                <w:b/>
                <w:sz w:val="24"/>
              </w:rPr>
              <w:t>Data Element Position</w:t>
            </w:r>
          </w:p>
          <w:p w:rsidR="00F435FE" w:rsidRDefault="00F435FE">
            <w:r>
              <w:rPr>
                <w:b/>
                <w:sz w:val="24"/>
              </w:rPr>
              <w:t>(All Left Justified)</w:t>
            </w:r>
          </w:p>
        </w:tc>
      </w:tr>
      <w:tr w:rsidR="00F435FE">
        <w:tc>
          <w:tcPr>
            <w:tcW w:w="1980" w:type="dxa"/>
          </w:tcPr>
          <w:p w:rsidR="00F435FE" w:rsidRDefault="00F435FE">
            <w:r>
              <w:t>Direction to Job/Trouble Location</w:t>
            </w:r>
          </w:p>
          <w:p w:rsidR="00F435FE" w:rsidRDefault="00F435FE"/>
        </w:tc>
        <w:tc>
          <w:tcPr>
            <w:tcW w:w="2966" w:type="dxa"/>
          </w:tcPr>
          <w:p w:rsidR="00F435FE" w:rsidRDefault="00F435FE">
            <w:r>
              <w:t>Free-Form Directions to Job/Trouble Location.</w:t>
            </w:r>
          </w:p>
        </w:tc>
        <w:tc>
          <w:tcPr>
            <w:tcW w:w="1624" w:type="dxa"/>
          </w:tcPr>
          <w:p w:rsidR="00F435FE" w:rsidRDefault="00F435FE">
            <w:r>
              <w:t xml:space="preserve">Optional </w:t>
            </w:r>
          </w:p>
          <w:p w:rsidR="00F435FE" w:rsidRDefault="00F435FE"/>
        </w:tc>
        <w:tc>
          <w:tcPr>
            <w:tcW w:w="1080" w:type="dxa"/>
          </w:tcPr>
          <w:p w:rsidR="00F435FE" w:rsidRDefault="00F435FE">
            <w:r>
              <w:t>AN</w:t>
            </w:r>
          </w:p>
        </w:tc>
        <w:tc>
          <w:tcPr>
            <w:tcW w:w="1170" w:type="dxa"/>
          </w:tcPr>
          <w:p w:rsidR="00F435FE" w:rsidRDefault="00F435FE">
            <w:r>
              <w:t>80</w:t>
            </w:r>
          </w:p>
        </w:tc>
        <w:tc>
          <w:tcPr>
            <w:tcW w:w="1530" w:type="dxa"/>
          </w:tcPr>
          <w:p w:rsidR="00F435FE" w:rsidRDefault="00F435FE">
            <w:r>
              <w:rPr>
                <w:color w:val="000000"/>
              </w:rPr>
              <w:t>327 - 406</w:t>
            </w:r>
          </w:p>
        </w:tc>
      </w:tr>
      <w:tr w:rsidR="00F435FE">
        <w:tc>
          <w:tcPr>
            <w:tcW w:w="1980" w:type="dxa"/>
          </w:tcPr>
          <w:p w:rsidR="00F435FE" w:rsidRDefault="00F435FE">
            <w:r>
              <w:t>CR Transaction Creation Date and Time Stamp</w:t>
            </w:r>
          </w:p>
        </w:tc>
        <w:tc>
          <w:tcPr>
            <w:tcW w:w="2966" w:type="dxa"/>
          </w:tcPr>
          <w:p w:rsidR="00F435FE" w:rsidRDefault="00F435FE">
            <w:r>
              <w:t>The transaction Creation Date and time stamp that the data was processed by the sender's application system.</w:t>
            </w:r>
          </w:p>
          <w:p w:rsidR="00F435FE" w:rsidRDefault="00F435FE">
            <w:r>
              <w:t>Format: (CCYYMMDDHHMMSS)</w:t>
            </w:r>
          </w:p>
        </w:tc>
        <w:tc>
          <w:tcPr>
            <w:tcW w:w="1624" w:type="dxa"/>
          </w:tcPr>
          <w:p w:rsidR="00F435FE" w:rsidRDefault="00F435FE">
            <w:r>
              <w:t>Required</w:t>
            </w:r>
          </w:p>
        </w:tc>
        <w:tc>
          <w:tcPr>
            <w:tcW w:w="1080" w:type="dxa"/>
          </w:tcPr>
          <w:p w:rsidR="00F435FE" w:rsidRDefault="00F435FE">
            <w:r>
              <w:t>DT</w:t>
            </w:r>
          </w:p>
        </w:tc>
        <w:tc>
          <w:tcPr>
            <w:tcW w:w="1170" w:type="dxa"/>
          </w:tcPr>
          <w:p w:rsidR="00F435FE" w:rsidRDefault="00F435FE">
            <w:r>
              <w:t>14</w:t>
            </w:r>
          </w:p>
        </w:tc>
        <w:tc>
          <w:tcPr>
            <w:tcW w:w="1530" w:type="dxa"/>
          </w:tcPr>
          <w:p w:rsidR="00F435FE" w:rsidRDefault="00F435FE">
            <w:r>
              <w:rPr>
                <w:color w:val="000000"/>
              </w:rPr>
              <w:t>407 - 420</w:t>
            </w:r>
          </w:p>
        </w:tc>
      </w:tr>
      <w:tr w:rsidR="00F435FE">
        <w:tc>
          <w:tcPr>
            <w:tcW w:w="1980" w:type="dxa"/>
          </w:tcPr>
          <w:p w:rsidR="00F435FE" w:rsidRDefault="00F435FE">
            <w:r>
              <w:t>Action Code (Transaction)</w:t>
            </w:r>
          </w:p>
        </w:tc>
        <w:tc>
          <w:tcPr>
            <w:tcW w:w="2966" w:type="dxa"/>
          </w:tcPr>
          <w:p w:rsidR="00F435FE" w:rsidRDefault="00F435FE">
            <w:r>
              <w:t>Code indicating type of transaction = T1  (This field must contain the literal ‘T1’)</w:t>
            </w:r>
          </w:p>
        </w:tc>
        <w:tc>
          <w:tcPr>
            <w:tcW w:w="1624" w:type="dxa"/>
          </w:tcPr>
          <w:p w:rsidR="00F435FE" w:rsidRDefault="00F435FE">
            <w:r>
              <w:t xml:space="preserve">Required  </w:t>
            </w:r>
          </w:p>
        </w:tc>
        <w:tc>
          <w:tcPr>
            <w:tcW w:w="1080" w:type="dxa"/>
          </w:tcPr>
          <w:p w:rsidR="00F435FE" w:rsidRDefault="00F435FE">
            <w:r>
              <w:t>AN</w:t>
            </w:r>
          </w:p>
        </w:tc>
        <w:tc>
          <w:tcPr>
            <w:tcW w:w="1170" w:type="dxa"/>
          </w:tcPr>
          <w:p w:rsidR="00F435FE" w:rsidRDefault="00F435FE">
            <w:r>
              <w:t>2</w:t>
            </w:r>
          </w:p>
        </w:tc>
        <w:tc>
          <w:tcPr>
            <w:tcW w:w="1530" w:type="dxa"/>
          </w:tcPr>
          <w:p w:rsidR="00F435FE" w:rsidRDefault="00F435FE">
            <w:r>
              <w:rPr>
                <w:color w:val="000000"/>
              </w:rPr>
              <w:t>421 - 422</w:t>
            </w:r>
          </w:p>
        </w:tc>
      </w:tr>
      <w:tr w:rsidR="00F435FE">
        <w:tc>
          <w:tcPr>
            <w:tcW w:w="1980" w:type="dxa"/>
          </w:tcPr>
          <w:p w:rsidR="00F435FE" w:rsidRDefault="00F435FE">
            <w:r>
              <w:t>Date and Time Customer Called the Competitive Retailer</w:t>
            </w:r>
          </w:p>
        </w:tc>
        <w:tc>
          <w:tcPr>
            <w:tcW w:w="2966" w:type="dxa"/>
          </w:tcPr>
          <w:p w:rsidR="00F435FE" w:rsidRDefault="00F435FE">
            <w:r>
              <w:t>Date and Time Customer called the Competitive Retailer.</w:t>
            </w:r>
          </w:p>
          <w:p w:rsidR="00F435FE" w:rsidRDefault="00F435FE">
            <w:r>
              <w:t>Format:</w:t>
            </w:r>
          </w:p>
          <w:p w:rsidR="00F435FE" w:rsidRDefault="00F435FE">
            <w:r>
              <w:t>(CCYYMMDDHHMM)</w:t>
            </w:r>
          </w:p>
        </w:tc>
        <w:tc>
          <w:tcPr>
            <w:tcW w:w="1624" w:type="dxa"/>
          </w:tcPr>
          <w:p w:rsidR="00F435FE" w:rsidRDefault="00F435FE">
            <w:r>
              <w:t>Required</w:t>
            </w:r>
          </w:p>
        </w:tc>
        <w:tc>
          <w:tcPr>
            <w:tcW w:w="1080" w:type="dxa"/>
          </w:tcPr>
          <w:p w:rsidR="00F435FE" w:rsidRDefault="00F435FE">
            <w:r>
              <w:t>DT</w:t>
            </w:r>
          </w:p>
        </w:tc>
        <w:tc>
          <w:tcPr>
            <w:tcW w:w="1170" w:type="dxa"/>
          </w:tcPr>
          <w:p w:rsidR="00F435FE" w:rsidRDefault="00F435FE">
            <w:r>
              <w:t xml:space="preserve">12 </w:t>
            </w:r>
          </w:p>
        </w:tc>
        <w:tc>
          <w:tcPr>
            <w:tcW w:w="1530" w:type="dxa"/>
          </w:tcPr>
          <w:p w:rsidR="00F435FE" w:rsidRDefault="00F435FE">
            <w:r>
              <w:rPr>
                <w:color w:val="000000"/>
              </w:rPr>
              <w:t>423 - 434</w:t>
            </w:r>
          </w:p>
        </w:tc>
      </w:tr>
      <w:tr w:rsidR="00F435FE">
        <w:tc>
          <w:tcPr>
            <w:tcW w:w="1980" w:type="dxa"/>
          </w:tcPr>
          <w:p w:rsidR="00F435FE" w:rsidRDefault="00F435FE">
            <w:r>
              <w:t>ESI ID Service Address</w:t>
            </w:r>
          </w:p>
          <w:p w:rsidR="00F435FE" w:rsidRDefault="00F435FE"/>
        </w:tc>
        <w:tc>
          <w:tcPr>
            <w:tcW w:w="2966" w:type="dxa"/>
          </w:tcPr>
          <w:p w:rsidR="00F435FE" w:rsidRDefault="00F435FE">
            <w:r>
              <w:t>ESI ID Service Address</w:t>
            </w:r>
          </w:p>
        </w:tc>
        <w:tc>
          <w:tcPr>
            <w:tcW w:w="1624" w:type="dxa"/>
          </w:tcPr>
          <w:p w:rsidR="00F435FE" w:rsidRDefault="00F435FE">
            <w:r>
              <w:t>Required</w:t>
            </w:r>
          </w:p>
        </w:tc>
        <w:tc>
          <w:tcPr>
            <w:tcW w:w="1080" w:type="dxa"/>
          </w:tcPr>
          <w:p w:rsidR="00F435FE" w:rsidRDefault="00F435FE">
            <w:r>
              <w:t>AN</w:t>
            </w:r>
          </w:p>
        </w:tc>
        <w:tc>
          <w:tcPr>
            <w:tcW w:w="1170" w:type="dxa"/>
          </w:tcPr>
          <w:p w:rsidR="00F435FE" w:rsidRDefault="00F435FE">
            <w:r>
              <w:t>55</w:t>
            </w:r>
          </w:p>
        </w:tc>
        <w:tc>
          <w:tcPr>
            <w:tcW w:w="1530" w:type="dxa"/>
          </w:tcPr>
          <w:p w:rsidR="00F435FE" w:rsidRDefault="00F435FE">
            <w:r>
              <w:rPr>
                <w:color w:val="000000"/>
              </w:rPr>
              <w:t>435 - 489</w:t>
            </w:r>
          </w:p>
        </w:tc>
      </w:tr>
      <w:tr w:rsidR="00F435FE">
        <w:tc>
          <w:tcPr>
            <w:tcW w:w="1980" w:type="dxa"/>
          </w:tcPr>
          <w:p w:rsidR="00F435FE" w:rsidRDefault="00F435FE">
            <w:r>
              <w:t>Primary Telephone Number</w:t>
            </w:r>
          </w:p>
        </w:tc>
        <w:tc>
          <w:tcPr>
            <w:tcW w:w="2966" w:type="dxa"/>
          </w:tcPr>
          <w:p w:rsidR="00F435FE" w:rsidRDefault="00F435FE">
            <w:pPr>
              <w:rPr>
                <w:snapToGrid w:val="0"/>
                <w:color w:val="000000"/>
              </w:rPr>
            </w:pPr>
            <w:r>
              <w:rPr>
                <w:snapToGrid w:val="0"/>
                <w:color w:val="000000"/>
              </w:rPr>
              <w:t>Area Code and Telephone Number (includes extension if applicable). If not available, field must be filled with Zeros.</w:t>
            </w:r>
          </w:p>
          <w:p w:rsidR="00F435FE" w:rsidRDefault="00F435FE">
            <w:pPr>
              <w:rPr>
                <w:snapToGrid w:val="0"/>
                <w:color w:val="000000"/>
              </w:rPr>
            </w:pPr>
            <w:r>
              <w:rPr>
                <w:snapToGrid w:val="0"/>
                <w:color w:val="000000"/>
              </w:rPr>
              <w:t>Format:</w:t>
            </w:r>
          </w:p>
          <w:p w:rsidR="00F435FE" w:rsidRDefault="00F435FE">
            <w:pPr>
              <w:rPr>
                <w:snapToGrid w:val="0"/>
                <w:color w:val="000000"/>
              </w:rPr>
            </w:pPr>
            <w:r>
              <w:rPr>
                <w:snapToGrid w:val="0"/>
                <w:color w:val="000000"/>
              </w:rPr>
              <w:t xml:space="preserve">3- digit Area Code                                   7- digit Telephone Number                            5- digit extension, if no extension bytes 11-15 will be spaces, </w:t>
            </w:r>
          </w:p>
          <w:p w:rsidR="00F435FE" w:rsidRDefault="00F435FE">
            <w:pPr>
              <w:rPr>
                <w:snapToGrid w:val="0"/>
                <w:color w:val="000000"/>
              </w:rPr>
            </w:pPr>
            <w:r>
              <w:rPr>
                <w:snapToGrid w:val="0"/>
                <w:color w:val="000000"/>
              </w:rPr>
              <w:t>X = Space</w:t>
            </w:r>
          </w:p>
          <w:p w:rsidR="00F435FE" w:rsidRDefault="00F435FE">
            <w:pPr>
              <w:rPr>
                <w:snapToGrid w:val="0"/>
                <w:color w:val="000000"/>
              </w:rPr>
            </w:pPr>
            <w:r>
              <w:rPr>
                <w:snapToGrid w:val="0"/>
                <w:color w:val="000000"/>
              </w:rPr>
              <w:t>Note: Punctuation (dashes, symbols etc.) must be excluded.</w:t>
            </w:r>
          </w:p>
          <w:p w:rsidR="00F435FE" w:rsidRDefault="00F435FE">
            <w:pPr>
              <w:rPr>
                <w:snapToGrid w:val="0"/>
                <w:color w:val="000000"/>
              </w:rPr>
            </w:pPr>
            <w:r>
              <w:rPr>
                <w:snapToGrid w:val="0"/>
                <w:color w:val="000000"/>
              </w:rPr>
              <w:t>Format:</w:t>
            </w:r>
          </w:p>
          <w:p w:rsidR="00F435FE" w:rsidRDefault="00F435FE">
            <w:r>
              <w:rPr>
                <w:snapToGrid w:val="0"/>
                <w:color w:val="000000"/>
              </w:rPr>
              <w:t>(9999999999XXXXX)</w:t>
            </w:r>
          </w:p>
        </w:tc>
        <w:tc>
          <w:tcPr>
            <w:tcW w:w="1624" w:type="dxa"/>
          </w:tcPr>
          <w:p w:rsidR="00F435FE" w:rsidRDefault="00F435FE">
            <w:r>
              <w:t>Required</w:t>
            </w:r>
          </w:p>
        </w:tc>
        <w:tc>
          <w:tcPr>
            <w:tcW w:w="1080" w:type="dxa"/>
          </w:tcPr>
          <w:p w:rsidR="00F435FE" w:rsidRDefault="00F435FE">
            <w:r>
              <w:t>AN</w:t>
            </w:r>
          </w:p>
        </w:tc>
        <w:tc>
          <w:tcPr>
            <w:tcW w:w="1170" w:type="dxa"/>
          </w:tcPr>
          <w:p w:rsidR="00F435FE" w:rsidRDefault="00F435FE">
            <w:r>
              <w:t xml:space="preserve">15 </w:t>
            </w:r>
          </w:p>
        </w:tc>
        <w:tc>
          <w:tcPr>
            <w:tcW w:w="1530" w:type="dxa"/>
          </w:tcPr>
          <w:p w:rsidR="00F435FE" w:rsidRDefault="00F435FE">
            <w:r>
              <w:rPr>
                <w:color w:val="000000"/>
              </w:rPr>
              <w:t>490 - 504</w:t>
            </w:r>
          </w:p>
        </w:tc>
      </w:tr>
      <w:tr w:rsidR="00F435FE">
        <w:tc>
          <w:tcPr>
            <w:tcW w:w="1980" w:type="dxa"/>
          </w:tcPr>
          <w:p w:rsidR="00F435FE" w:rsidRDefault="00F435FE">
            <w:r>
              <w:t>Alternate Telephone Number</w:t>
            </w:r>
          </w:p>
        </w:tc>
        <w:tc>
          <w:tcPr>
            <w:tcW w:w="2966" w:type="dxa"/>
          </w:tcPr>
          <w:p w:rsidR="00F435FE" w:rsidRDefault="00F435FE">
            <w:pPr>
              <w:rPr>
                <w:snapToGrid w:val="0"/>
                <w:color w:val="000000"/>
              </w:rPr>
            </w:pPr>
            <w:r>
              <w:rPr>
                <w:snapToGrid w:val="0"/>
                <w:color w:val="000000"/>
              </w:rPr>
              <w:t>Area Code and Telephone Number (includes extension if applicable)</w:t>
            </w:r>
          </w:p>
          <w:p w:rsidR="00F435FE" w:rsidRDefault="00F435FE">
            <w:pPr>
              <w:rPr>
                <w:snapToGrid w:val="0"/>
                <w:color w:val="000000"/>
              </w:rPr>
            </w:pPr>
            <w:r>
              <w:rPr>
                <w:snapToGrid w:val="0"/>
                <w:color w:val="000000"/>
              </w:rPr>
              <w:t>Format:</w:t>
            </w:r>
          </w:p>
          <w:p w:rsidR="00F435FE" w:rsidRDefault="00F435FE">
            <w:pPr>
              <w:rPr>
                <w:snapToGrid w:val="0"/>
                <w:color w:val="000000"/>
              </w:rPr>
            </w:pPr>
            <w:r>
              <w:rPr>
                <w:snapToGrid w:val="0"/>
                <w:color w:val="000000"/>
              </w:rPr>
              <w:t xml:space="preserve">3- digit Area Code                                   7- digit Telephone Number                            5- digit extension, if no extension bytes 11-15 will be spaces, </w:t>
            </w:r>
          </w:p>
          <w:p w:rsidR="00F435FE" w:rsidRDefault="00F435FE">
            <w:pPr>
              <w:rPr>
                <w:snapToGrid w:val="0"/>
                <w:color w:val="000000"/>
              </w:rPr>
            </w:pPr>
            <w:r>
              <w:rPr>
                <w:snapToGrid w:val="0"/>
                <w:color w:val="000000"/>
              </w:rPr>
              <w:t>X = Space</w:t>
            </w:r>
          </w:p>
          <w:p w:rsidR="00F435FE" w:rsidRDefault="00F435FE">
            <w:pPr>
              <w:rPr>
                <w:snapToGrid w:val="0"/>
                <w:color w:val="000000"/>
              </w:rPr>
            </w:pPr>
            <w:r>
              <w:rPr>
                <w:snapToGrid w:val="0"/>
                <w:color w:val="000000"/>
              </w:rPr>
              <w:t>Note: Punctuation (dashes, symbols etc.) must be excluded.</w:t>
            </w:r>
          </w:p>
          <w:p w:rsidR="00F435FE" w:rsidRDefault="00F435FE">
            <w:pPr>
              <w:rPr>
                <w:snapToGrid w:val="0"/>
                <w:color w:val="000000"/>
              </w:rPr>
            </w:pPr>
            <w:r>
              <w:rPr>
                <w:snapToGrid w:val="0"/>
                <w:color w:val="000000"/>
              </w:rPr>
              <w:t>Format:</w:t>
            </w:r>
          </w:p>
          <w:p w:rsidR="00F435FE" w:rsidRDefault="00F435FE">
            <w:r>
              <w:rPr>
                <w:snapToGrid w:val="0"/>
                <w:color w:val="000000"/>
              </w:rPr>
              <w:t>(9999999999XXXXX)</w:t>
            </w:r>
          </w:p>
        </w:tc>
        <w:tc>
          <w:tcPr>
            <w:tcW w:w="1624" w:type="dxa"/>
          </w:tcPr>
          <w:p w:rsidR="00F435FE" w:rsidRDefault="00F435FE">
            <w:r>
              <w:t>Optional</w:t>
            </w:r>
          </w:p>
        </w:tc>
        <w:tc>
          <w:tcPr>
            <w:tcW w:w="1080" w:type="dxa"/>
          </w:tcPr>
          <w:p w:rsidR="00F435FE" w:rsidRDefault="00F435FE">
            <w:r>
              <w:t>AN</w:t>
            </w:r>
          </w:p>
        </w:tc>
        <w:tc>
          <w:tcPr>
            <w:tcW w:w="1170" w:type="dxa"/>
          </w:tcPr>
          <w:p w:rsidR="00F435FE" w:rsidRDefault="00F435FE">
            <w:r>
              <w:t>15</w:t>
            </w:r>
          </w:p>
        </w:tc>
        <w:tc>
          <w:tcPr>
            <w:tcW w:w="1530" w:type="dxa"/>
          </w:tcPr>
          <w:p w:rsidR="00F435FE" w:rsidRDefault="00F435FE">
            <w:r>
              <w:rPr>
                <w:color w:val="000000"/>
              </w:rPr>
              <w:t>505 - 519</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F435FE">
        <w:tc>
          <w:tcPr>
            <w:tcW w:w="2250" w:type="dxa"/>
          </w:tcPr>
          <w:p w:rsidR="00F435FE" w:rsidRDefault="00F435FE">
            <w:pPr>
              <w:pStyle w:val="Heading1"/>
              <w:rPr>
                <w:sz w:val="24"/>
              </w:rPr>
            </w:pPr>
            <w:r>
              <w:rPr>
                <w:sz w:val="24"/>
              </w:rPr>
              <w:lastRenderedPageBreak/>
              <w:t>Data for Transactions</w:t>
            </w:r>
          </w:p>
          <w:p w:rsidR="00F435FE" w:rsidRDefault="00F435FE"/>
        </w:tc>
        <w:tc>
          <w:tcPr>
            <w:tcW w:w="3150" w:type="dxa"/>
          </w:tcPr>
          <w:p w:rsidR="00F435FE" w:rsidRDefault="00F435FE">
            <w:pPr>
              <w:rPr>
                <w:snapToGrid w:val="0"/>
                <w:color w:val="000000"/>
              </w:rPr>
            </w:pPr>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990" w:type="dxa"/>
          </w:tcPr>
          <w:p w:rsidR="00F435FE" w:rsidRDefault="00F435FE">
            <w:pPr>
              <w:rPr>
                <w:b/>
                <w:sz w:val="24"/>
              </w:rPr>
            </w:pPr>
            <w:r>
              <w:rPr>
                <w:b/>
                <w:sz w:val="24"/>
              </w:rPr>
              <w:t>Type</w:t>
            </w:r>
          </w:p>
          <w:p w:rsidR="00F435FE" w:rsidRDefault="00F435FE">
            <w:pPr>
              <w:rPr>
                <w:b/>
                <w:sz w:val="24"/>
              </w:rPr>
            </w:pPr>
          </w:p>
        </w:tc>
        <w:tc>
          <w:tcPr>
            <w:tcW w:w="1170" w:type="dxa"/>
          </w:tcPr>
          <w:p w:rsidR="00F435FE" w:rsidRDefault="00F435FE">
            <w:r>
              <w:rPr>
                <w:b/>
                <w:sz w:val="24"/>
              </w:rPr>
              <w:t>Data Element Length</w:t>
            </w:r>
          </w:p>
        </w:tc>
        <w:tc>
          <w:tcPr>
            <w:tcW w:w="1260" w:type="dxa"/>
          </w:tcPr>
          <w:p w:rsidR="00F435FE" w:rsidRDefault="00F435FE">
            <w:pPr>
              <w:rPr>
                <w:b/>
                <w:sz w:val="24"/>
              </w:rPr>
            </w:pPr>
            <w:r>
              <w:rPr>
                <w:b/>
                <w:sz w:val="24"/>
              </w:rPr>
              <w:t>Data Element Position</w:t>
            </w:r>
          </w:p>
          <w:p w:rsidR="00F435FE" w:rsidRDefault="00F435FE">
            <w:r>
              <w:rPr>
                <w:b/>
                <w:sz w:val="24"/>
              </w:rPr>
              <w:t>(All Left Justified)</w:t>
            </w:r>
          </w:p>
        </w:tc>
      </w:tr>
      <w:tr w:rsidR="00F435FE">
        <w:tc>
          <w:tcPr>
            <w:tcW w:w="2250" w:type="dxa"/>
          </w:tcPr>
          <w:p w:rsidR="00F435FE" w:rsidRDefault="00F435FE">
            <w:r>
              <w:t>Customer Name Indicator</w:t>
            </w:r>
          </w:p>
          <w:p w:rsidR="00F435FE" w:rsidRDefault="00F435FE">
            <w:r>
              <w:t>(Person or Organization)</w:t>
            </w:r>
          </w:p>
          <w:p w:rsidR="00F435FE" w:rsidRDefault="00F435FE"/>
        </w:tc>
        <w:tc>
          <w:tcPr>
            <w:tcW w:w="3150" w:type="dxa"/>
          </w:tcPr>
          <w:p w:rsidR="00F435FE" w:rsidRDefault="00F435FE">
            <w:pPr>
              <w:rPr>
                <w:snapToGrid w:val="0"/>
                <w:color w:val="000000"/>
              </w:rPr>
            </w:pPr>
            <w:r>
              <w:rPr>
                <w:snapToGrid w:val="0"/>
                <w:color w:val="000000"/>
              </w:rPr>
              <w:t xml:space="preserve">Customer Name Indicator  -                                                                                                                 1 – Person </w:t>
            </w:r>
          </w:p>
          <w:p w:rsidR="00F435FE" w:rsidRDefault="00F435FE">
            <w:r>
              <w:rPr>
                <w:snapToGrid w:val="0"/>
                <w:color w:val="000000"/>
              </w:rPr>
              <w:t xml:space="preserve">2 – Non-Person or Organization </w:t>
            </w:r>
          </w:p>
        </w:tc>
        <w:tc>
          <w:tcPr>
            <w:tcW w:w="1620" w:type="dxa"/>
          </w:tcPr>
          <w:p w:rsidR="00F435FE" w:rsidRDefault="00F435FE">
            <w:r>
              <w:t>Required</w:t>
            </w:r>
          </w:p>
        </w:tc>
        <w:tc>
          <w:tcPr>
            <w:tcW w:w="990" w:type="dxa"/>
          </w:tcPr>
          <w:p w:rsidR="00F435FE" w:rsidRDefault="00F435FE">
            <w:r>
              <w:t>ID</w:t>
            </w:r>
          </w:p>
        </w:tc>
        <w:tc>
          <w:tcPr>
            <w:tcW w:w="1170" w:type="dxa"/>
          </w:tcPr>
          <w:p w:rsidR="00F435FE" w:rsidRDefault="00F435FE">
            <w:r>
              <w:t>1</w:t>
            </w:r>
          </w:p>
        </w:tc>
        <w:tc>
          <w:tcPr>
            <w:tcW w:w="1260" w:type="dxa"/>
          </w:tcPr>
          <w:p w:rsidR="00F435FE" w:rsidRDefault="00F435FE">
            <w:r>
              <w:rPr>
                <w:color w:val="000000"/>
              </w:rPr>
              <w:t>520 - 520</w:t>
            </w:r>
          </w:p>
        </w:tc>
      </w:tr>
      <w:tr w:rsidR="00F435FE">
        <w:tc>
          <w:tcPr>
            <w:tcW w:w="2250" w:type="dxa"/>
          </w:tcPr>
          <w:p w:rsidR="00F435FE" w:rsidRDefault="00F435FE">
            <w:r>
              <w:t xml:space="preserve">Special Needs </w:t>
            </w:r>
          </w:p>
          <w:p w:rsidR="00F435FE" w:rsidRDefault="00F435FE"/>
        </w:tc>
        <w:tc>
          <w:tcPr>
            <w:tcW w:w="3150" w:type="dxa"/>
          </w:tcPr>
          <w:p w:rsidR="00F435FE" w:rsidRDefault="00F435FE">
            <w:pPr>
              <w:rPr>
                <w:snapToGrid w:val="0"/>
                <w:color w:val="000000"/>
              </w:rPr>
            </w:pPr>
            <w:r>
              <w:rPr>
                <w:snapToGrid w:val="0"/>
                <w:color w:val="000000"/>
              </w:rPr>
              <w:t xml:space="preserve">Special Needs                                                                                         N – Special Needs Not Required                                                         Y – Special Needs  Required </w:t>
            </w:r>
          </w:p>
          <w:p w:rsidR="00F435FE" w:rsidRDefault="00F435FE">
            <w:r>
              <w:rPr>
                <w:snapToGrid w:val="0"/>
                <w:color w:val="000000"/>
              </w:rPr>
              <w:t>Required on  T3-Outage Status Response transaction when Response Code = WIP or NTR</w:t>
            </w:r>
          </w:p>
        </w:tc>
        <w:tc>
          <w:tcPr>
            <w:tcW w:w="1620" w:type="dxa"/>
          </w:tcPr>
          <w:p w:rsidR="00F435FE" w:rsidRDefault="00F435FE">
            <w:r>
              <w:t>Required</w:t>
            </w:r>
          </w:p>
        </w:tc>
        <w:tc>
          <w:tcPr>
            <w:tcW w:w="990" w:type="dxa"/>
          </w:tcPr>
          <w:p w:rsidR="00F435FE" w:rsidRDefault="00F435FE">
            <w:r>
              <w:t>AN</w:t>
            </w:r>
          </w:p>
        </w:tc>
        <w:tc>
          <w:tcPr>
            <w:tcW w:w="1170" w:type="dxa"/>
          </w:tcPr>
          <w:p w:rsidR="00F435FE" w:rsidRDefault="00F435FE">
            <w:r>
              <w:t>1</w:t>
            </w:r>
          </w:p>
        </w:tc>
        <w:tc>
          <w:tcPr>
            <w:tcW w:w="1260" w:type="dxa"/>
          </w:tcPr>
          <w:p w:rsidR="00F435FE" w:rsidRDefault="00F435FE">
            <w:r>
              <w:rPr>
                <w:color w:val="000000"/>
              </w:rPr>
              <w:t>521 - 521</w:t>
            </w:r>
          </w:p>
        </w:tc>
      </w:tr>
      <w:tr w:rsidR="00F435FE">
        <w:tc>
          <w:tcPr>
            <w:tcW w:w="2250" w:type="dxa"/>
          </w:tcPr>
          <w:p w:rsidR="00F435FE" w:rsidRDefault="00F435FE">
            <w:r>
              <w:t>Trouble Type Code</w:t>
            </w:r>
          </w:p>
        </w:tc>
        <w:tc>
          <w:tcPr>
            <w:tcW w:w="3150" w:type="dxa"/>
          </w:tcPr>
          <w:p w:rsidR="00F435FE" w:rsidRDefault="00F435FE">
            <w:pPr>
              <w:rPr>
                <w:snapToGrid w:val="0"/>
                <w:color w:val="000000"/>
              </w:rPr>
            </w:pPr>
            <w:r>
              <w:rPr>
                <w:snapToGrid w:val="0"/>
                <w:color w:val="000000"/>
              </w:rPr>
              <w:t>1 – Void - (Okay by Customer)                                                                                                                       2 – Emergency or Critical                                                                                                                                               3-   Lights Out                                                                                                                                                     4 – Flickering Lights                                                                                                                                             5 – Partial Lights Out                                                                                                                                             6 – Bright/Dim Lights                                                                                                                                         7 – Customer Lights On</w:t>
            </w:r>
          </w:p>
          <w:p w:rsidR="00F435FE" w:rsidRDefault="00F435FE">
            <w:pPr>
              <w:rPr>
                <w:b/>
                <w:snapToGrid w:val="0"/>
                <w:color w:val="000000"/>
              </w:rPr>
            </w:pPr>
            <w:r>
              <w:rPr>
                <w:b/>
                <w:snapToGrid w:val="0"/>
                <w:color w:val="000000"/>
              </w:rPr>
              <w:t>Only One Code is Allowed</w:t>
            </w:r>
          </w:p>
          <w:p w:rsidR="00F435FE" w:rsidRDefault="00F435FE">
            <w:pPr>
              <w:rPr>
                <w:b/>
                <w:snapToGrid w:val="0"/>
                <w:color w:val="000000"/>
              </w:rPr>
            </w:pPr>
            <w:r>
              <w:rPr>
                <w:b/>
                <w:snapToGrid w:val="0"/>
                <w:color w:val="000000"/>
              </w:rPr>
              <w:t>Two-bytes Left Justified</w:t>
            </w:r>
          </w:p>
          <w:p w:rsidR="00F435FE" w:rsidRDefault="00F435FE">
            <w:pPr>
              <w:rPr>
                <w:b/>
              </w:rPr>
            </w:pPr>
            <w:r>
              <w:rPr>
                <w:b/>
                <w:snapToGrid w:val="0"/>
                <w:color w:val="000000"/>
              </w:rPr>
              <w:t xml:space="preserve">No Leading Zero </w:t>
            </w:r>
          </w:p>
        </w:tc>
        <w:tc>
          <w:tcPr>
            <w:tcW w:w="1620" w:type="dxa"/>
          </w:tcPr>
          <w:p w:rsidR="00F435FE" w:rsidRDefault="00F435FE">
            <w:r>
              <w:t>Required</w:t>
            </w:r>
          </w:p>
          <w:p w:rsidR="00F435FE" w:rsidRDefault="00F435FE">
            <w:pPr>
              <w:rPr>
                <w:b/>
              </w:rPr>
            </w:pPr>
          </w:p>
        </w:tc>
        <w:tc>
          <w:tcPr>
            <w:tcW w:w="990" w:type="dxa"/>
          </w:tcPr>
          <w:p w:rsidR="00F435FE" w:rsidRDefault="00F435FE">
            <w:r>
              <w:t>ID</w:t>
            </w:r>
          </w:p>
        </w:tc>
        <w:tc>
          <w:tcPr>
            <w:tcW w:w="1170" w:type="dxa"/>
          </w:tcPr>
          <w:p w:rsidR="00F435FE" w:rsidRDefault="00F435FE">
            <w:r>
              <w:t>2</w:t>
            </w:r>
          </w:p>
        </w:tc>
        <w:tc>
          <w:tcPr>
            <w:tcW w:w="1260" w:type="dxa"/>
          </w:tcPr>
          <w:p w:rsidR="00F435FE" w:rsidRDefault="00F435FE">
            <w:r>
              <w:rPr>
                <w:color w:val="000000"/>
              </w:rPr>
              <w:t>522 - 523</w:t>
            </w:r>
          </w:p>
        </w:tc>
      </w:tr>
      <w:tr w:rsidR="00F435FE">
        <w:tc>
          <w:tcPr>
            <w:tcW w:w="2250" w:type="dxa"/>
          </w:tcPr>
          <w:p w:rsidR="00F435FE" w:rsidRDefault="00F435FE">
            <w:r>
              <w:t>Customer Type Code</w:t>
            </w:r>
          </w:p>
        </w:tc>
        <w:tc>
          <w:tcPr>
            <w:tcW w:w="3150" w:type="dxa"/>
          </w:tcPr>
          <w:p w:rsidR="00F435FE" w:rsidRDefault="00F435FE">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rsidR="00F435FE" w:rsidRDefault="00F435FE">
            <w:pPr>
              <w:rPr>
                <w:b/>
                <w:snapToGrid w:val="0"/>
                <w:color w:val="000000"/>
              </w:rPr>
            </w:pPr>
            <w:r>
              <w:rPr>
                <w:b/>
                <w:snapToGrid w:val="0"/>
                <w:color w:val="000000"/>
              </w:rPr>
              <w:t>Only One Code is Allowed</w:t>
            </w:r>
          </w:p>
          <w:p w:rsidR="00F435FE" w:rsidRDefault="00F435FE">
            <w:pPr>
              <w:rPr>
                <w:b/>
                <w:snapToGrid w:val="0"/>
                <w:color w:val="000000"/>
              </w:rPr>
            </w:pPr>
            <w:r>
              <w:rPr>
                <w:b/>
                <w:snapToGrid w:val="0"/>
                <w:color w:val="000000"/>
              </w:rPr>
              <w:t xml:space="preserve">Leading Zero is required where noted. </w:t>
            </w:r>
          </w:p>
        </w:tc>
        <w:tc>
          <w:tcPr>
            <w:tcW w:w="1620" w:type="dxa"/>
          </w:tcPr>
          <w:p w:rsidR="00F435FE" w:rsidRDefault="00F435FE">
            <w:r>
              <w:t>Required</w:t>
            </w:r>
          </w:p>
          <w:p w:rsidR="00F435FE" w:rsidRDefault="00F435FE">
            <w:pPr>
              <w:rPr>
                <w:b/>
              </w:rPr>
            </w:pPr>
          </w:p>
        </w:tc>
        <w:tc>
          <w:tcPr>
            <w:tcW w:w="990" w:type="dxa"/>
          </w:tcPr>
          <w:p w:rsidR="00F435FE" w:rsidRDefault="00F435FE">
            <w:r>
              <w:t>ID</w:t>
            </w:r>
          </w:p>
        </w:tc>
        <w:tc>
          <w:tcPr>
            <w:tcW w:w="1170" w:type="dxa"/>
          </w:tcPr>
          <w:p w:rsidR="00F435FE" w:rsidRDefault="00F435FE">
            <w:r>
              <w:t>2</w:t>
            </w:r>
          </w:p>
        </w:tc>
        <w:tc>
          <w:tcPr>
            <w:tcW w:w="1260" w:type="dxa"/>
          </w:tcPr>
          <w:p w:rsidR="00F435FE" w:rsidRDefault="00F435FE">
            <w:r>
              <w:rPr>
                <w:color w:val="000000"/>
              </w:rPr>
              <w:t>524  - 525</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F435FE">
        <w:trPr>
          <w:cantSplit/>
          <w:trHeight w:val="1673"/>
        </w:trPr>
        <w:tc>
          <w:tcPr>
            <w:tcW w:w="2250" w:type="dxa"/>
          </w:tcPr>
          <w:p w:rsidR="00F435FE" w:rsidRDefault="00F435FE">
            <w:pPr>
              <w:pStyle w:val="Heading1"/>
              <w:rPr>
                <w:sz w:val="24"/>
              </w:rPr>
            </w:pPr>
            <w:r>
              <w:rPr>
                <w:sz w:val="24"/>
              </w:rPr>
              <w:lastRenderedPageBreak/>
              <w:t>Data for Transactions</w:t>
            </w:r>
          </w:p>
          <w:p w:rsidR="00F435FE" w:rsidRDefault="00F435FE"/>
        </w:tc>
        <w:tc>
          <w:tcPr>
            <w:tcW w:w="3150" w:type="dxa"/>
          </w:tcPr>
          <w:p w:rsidR="00F435FE" w:rsidRDefault="00F435FE">
            <w:pPr>
              <w:rPr>
                <w:snapToGrid w:val="0"/>
                <w:color w:val="000000"/>
              </w:rPr>
            </w:pPr>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r>
              <w:rPr>
                <w:b/>
                <w:sz w:val="24"/>
              </w:rPr>
              <w:t>N/A)</w:t>
            </w:r>
          </w:p>
        </w:tc>
        <w:tc>
          <w:tcPr>
            <w:tcW w:w="990" w:type="dxa"/>
          </w:tcPr>
          <w:p w:rsidR="00F435FE" w:rsidRDefault="00F435FE">
            <w:pPr>
              <w:rPr>
                <w:b/>
                <w:sz w:val="24"/>
              </w:rPr>
            </w:pPr>
            <w:r>
              <w:rPr>
                <w:b/>
                <w:sz w:val="24"/>
              </w:rPr>
              <w:t>Type</w:t>
            </w:r>
          </w:p>
        </w:tc>
        <w:tc>
          <w:tcPr>
            <w:tcW w:w="1170" w:type="dxa"/>
          </w:tcPr>
          <w:p w:rsidR="00F435FE" w:rsidRDefault="00F435FE">
            <w:r>
              <w:rPr>
                <w:b/>
                <w:sz w:val="24"/>
              </w:rPr>
              <w:t>Data Element Length</w:t>
            </w:r>
          </w:p>
        </w:tc>
        <w:tc>
          <w:tcPr>
            <w:tcW w:w="1350" w:type="dxa"/>
          </w:tcPr>
          <w:p w:rsidR="00F435FE" w:rsidRDefault="00F435FE">
            <w:pPr>
              <w:rPr>
                <w:b/>
                <w:sz w:val="24"/>
              </w:rPr>
            </w:pPr>
            <w:r>
              <w:rPr>
                <w:b/>
                <w:sz w:val="24"/>
              </w:rPr>
              <w:t>Data Element Position</w:t>
            </w:r>
          </w:p>
          <w:p w:rsidR="00F435FE" w:rsidRDefault="00F435FE">
            <w:r>
              <w:rPr>
                <w:b/>
                <w:sz w:val="24"/>
              </w:rPr>
              <w:t>(All Left Justified)</w:t>
            </w:r>
          </w:p>
        </w:tc>
      </w:tr>
      <w:tr w:rsidR="00F435FE">
        <w:trPr>
          <w:cantSplit/>
          <w:trHeight w:val="2537"/>
        </w:trPr>
        <w:tc>
          <w:tcPr>
            <w:tcW w:w="2250" w:type="dxa"/>
          </w:tcPr>
          <w:p w:rsidR="00F435FE" w:rsidRDefault="00F435FE">
            <w:r>
              <w:t>Outage Reason Code- 1</w:t>
            </w:r>
          </w:p>
        </w:tc>
        <w:tc>
          <w:tcPr>
            <w:tcW w:w="3150" w:type="dxa"/>
          </w:tcPr>
          <w:p w:rsidR="00F435FE" w:rsidRDefault="00F435FE">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F435FE" w:rsidRDefault="00F435FE">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F435FE" w:rsidRDefault="00F435FE">
            <w:pPr>
              <w:rPr>
                <w:b/>
                <w:snapToGrid w:val="0"/>
                <w:color w:val="000000"/>
              </w:rPr>
            </w:pPr>
          </w:p>
        </w:tc>
        <w:tc>
          <w:tcPr>
            <w:tcW w:w="1620" w:type="dxa"/>
          </w:tcPr>
          <w:p w:rsidR="00F435FE" w:rsidRDefault="00F435FE">
            <w:r>
              <w:t>Required</w:t>
            </w:r>
          </w:p>
        </w:tc>
        <w:tc>
          <w:tcPr>
            <w:tcW w:w="990" w:type="dxa"/>
          </w:tcPr>
          <w:p w:rsidR="00F435FE" w:rsidRDefault="00F435FE">
            <w:r>
              <w:t>ID</w:t>
            </w:r>
          </w:p>
        </w:tc>
        <w:tc>
          <w:tcPr>
            <w:tcW w:w="1170" w:type="dxa"/>
          </w:tcPr>
          <w:p w:rsidR="00F435FE" w:rsidRDefault="00F435FE">
            <w:r>
              <w:t>2</w:t>
            </w:r>
          </w:p>
        </w:tc>
        <w:tc>
          <w:tcPr>
            <w:tcW w:w="1350" w:type="dxa"/>
          </w:tcPr>
          <w:p w:rsidR="00F435FE" w:rsidRDefault="00F435FE">
            <w:r>
              <w:rPr>
                <w:color w:val="000000"/>
              </w:rPr>
              <w:t>526 - 527</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F435FE">
        <w:tc>
          <w:tcPr>
            <w:tcW w:w="2250" w:type="dxa"/>
          </w:tcPr>
          <w:p w:rsidR="00F435FE" w:rsidRDefault="00F435FE">
            <w:pPr>
              <w:pStyle w:val="Heading1"/>
              <w:rPr>
                <w:sz w:val="24"/>
              </w:rPr>
            </w:pPr>
            <w:r>
              <w:rPr>
                <w:sz w:val="24"/>
              </w:rPr>
              <w:lastRenderedPageBreak/>
              <w:t>Data for Transactions</w:t>
            </w:r>
          </w:p>
          <w:p w:rsidR="00F435FE" w:rsidRDefault="00F435FE"/>
        </w:tc>
        <w:tc>
          <w:tcPr>
            <w:tcW w:w="2970" w:type="dxa"/>
          </w:tcPr>
          <w:p w:rsidR="00F435FE" w:rsidRDefault="00F435FE">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1080" w:type="dxa"/>
          </w:tcPr>
          <w:p w:rsidR="00F435FE" w:rsidRDefault="00F435FE">
            <w:pPr>
              <w:rPr>
                <w:b/>
                <w:sz w:val="24"/>
              </w:rPr>
            </w:pPr>
            <w:r>
              <w:rPr>
                <w:b/>
                <w:sz w:val="24"/>
              </w:rPr>
              <w:t>Type</w:t>
            </w:r>
          </w:p>
        </w:tc>
        <w:tc>
          <w:tcPr>
            <w:tcW w:w="1080" w:type="dxa"/>
          </w:tcPr>
          <w:p w:rsidR="00F435FE" w:rsidRDefault="00F435FE">
            <w:r>
              <w:rPr>
                <w:b/>
                <w:sz w:val="24"/>
              </w:rPr>
              <w:t>Data Element Length</w:t>
            </w:r>
          </w:p>
        </w:tc>
        <w:tc>
          <w:tcPr>
            <w:tcW w:w="1350" w:type="dxa"/>
          </w:tcPr>
          <w:p w:rsidR="00F435FE" w:rsidRDefault="00F435FE">
            <w:pPr>
              <w:rPr>
                <w:b/>
                <w:color w:val="000000"/>
                <w:sz w:val="24"/>
              </w:rPr>
            </w:pPr>
            <w:r>
              <w:rPr>
                <w:b/>
                <w:color w:val="000000"/>
                <w:sz w:val="24"/>
              </w:rPr>
              <w:t>Data Element Position</w:t>
            </w:r>
          </w:p>
          <w:p w:rsidR="00F435FE" w:rsidRDefault="00F435FE">
            <w:r>
              <w:rPr>
                <w:b/>
                <w:color w:val="000000"/>
                <w:sz w:val="24"/>
              </w:rPr>
              <w:t>(All Left Justified)</w:t>
            </w:r>
          </w:p>
        </w:tc>
      </w:tr>
      <w:tr w:rsidR="00F435FE">
        <w:trPr>
          <w:cantSplit/>
          <w:trHeight w:val="512"/>
        </w:trPr>
        <w:tc>
          <w:tcPr>
            <w:tcW w:w="2250" w:type="dxa"/>
          </w:tcPr>
          <w:p w:rsidR="00F435FE" w:rsidRDefault="00F435FE">
            <w:r>
              <w:t xml:space="preserve">Outage Reason Code- 2 </w:t>
            </w:r>
          </w:p>
        </w:tc>
        <w:tc>
          <w:tcPr>
            <w:tcW w:w="2970" w:type="dxa"/>
          </w:tcPr>
          <w:p w:rsidR="00F435FE" w:rsidRDefault="00F435FE">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F435FE" w:rsidRDefault="00F435FE">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F435FE" w:rsidRDefault="00F435FE"/>
        </w:tc>
        <w:tc>
          <w:tcPr>
            <w:tcW w:w="1620" w:type="dxa"/>
          </w:tcPr>
          <w:p w:rsidR="00F435FE" w:rsidRDefault="00F435FE">
            <w:r>
              <w:t>Optional</w:t>
            </w:r>
          </w:p>
        </w:tc>
        <w:tc>
          <w:tcPr>
            <w:tcW w:w="1080" w:type="dxa"/>
          </w:tcPr>
          <w:p w:rsidR="00F435FE" w:rsidRDefault="00F435FE">
            <w:r>
              <w:t>ID</w:t>
            </w:r>
          </w:p>
        </w:tc>
        <w:tc>
          <w:tcPr>
            <w:tcW w:w="1080" w:type="dxa"/>
          </w:tcPr>
          <w:p w:rsidR="00F435FE" w:rsidRDefault="00F435FE">
            <w:r>
              <w:t xml:space="preserve">2 </w:t>
            </w:r>
          </w:p>
        </w:tc>
        <w:tc>
          <w:tcPr>
            <w:tcW w:w="1350" w:type="dxa"/>
          </w:tcPr>
          <w:p w:rsidR="00F435FE" w:rsidRDefault="00F435FE">
            <w:r>
              <w:rPr>
                <w:color w:val="000000"/>
              </w:rPr>
              <w:t>528 - 529</w:t>
            </w:r>
          </w:p>
        </w:tc>
      </w:tr>
      <w:tr w:rsidR="00F435FE">
        <w:trPr>
          <w:trHeight w:val="512"/>
        </w:trPr>
        <w:tc>
          <w:tcPr>
            <w:tcW w:w="2250" w:type="dxa"/>
          </w:tcPr>
          <w:p w:rsidR="00F435FE" w:rsidRDefault="00F435FE">
            <w:r>
              <w:t>CR DUN's Number</w:t>
            </w:r>
          </w:p>
        </w:tc>
        <w:tc>
          <w:tcPr>
            <w:tcW w:w="2970" w:type="dxa"/>
          </w:tcPr>
          <w:p w:rsidR="00F435FE" w:rsidRDefault="00F435FE">
            <w:r>
              <w:rPr>
                <w:snapToGrid w:val="0"/>
                <w:color w:val="000000"/>
              </w:rPr>
              <w:t>CR DUN's Number</w:t>
            </w:r>
          </w:p>
        </w:tc>
        <w:tc>
          <w:tcPr>
            <w:tcW w:w="1620" w:type="dxa"/>
          </w:tcPr>
          <w:p w:rsidR="00F435FE" w:rsidRDefault="00F435FE">
            <w:r>
              <w:t>Required</w:t>
            </w:r>
          </w:p>
        </w:tc>
        <w:tc>
          <w:tcPr>
            <w:tcW w:w="1080" w:type="dxa"/>
          </w:tcPr>
          <w:p w:rsidR="00F435FE" w:rsidRDefault="00F435FE">
            <w:r>
              <w:t>AN</w:t>
            </w:r>
          </w:p>
        </w:tc>
        <w:tc>
          <w:tcPr>
            <w:tcW w:w="1080" w:type="dxa"/>
          </w:tcPr>
          <w:p w:rsidR="00F435FE" w:rsidRDefault="00F435FE">
            <w:r>
              <w:t xml:space="preserve">26 </w:t>
            </w:r>
          </w:p>
        </w:tc>
        <w:tc>
          <w:tcPr>
            <w:tcW w:w="1350" w:type="dxa"/>
          </w:tcPr>
          <w:p w:rsidR="00F435FE" w:rsidRDefault="00F435FE">
            <w:pPr>
              <w:rPr>
                <w:color w:val="000000"/>
              </w:rPr>
            </w:pPr>
            <w:r>
              <w:rPr>
                <w:color w:val="000000"/>
              </w:rPr>
              <w:t xml:space="preserve">530 - 555 </w:t>
            </w:r>
          </w:p>
        </w:tc>
      </w:tr>
      <w:tr w:rsidR="00F435FE">
        <w:tc>
          <w:tcPr>
            <w:tcW w:w="2250" w:type="dxa"/>
          </w:tcPr>
          <w:p w:rsidR="00F435FE" w:rsidRDefault="00F435FE">
            <w:r>
              <w:t>TDSP DUN's Number</w:t>
            </w:r>
          </w:p>
        </w:tc>
        <w:tc>
          <w:tcPr>
            <w:tcW w:w="2970" w:type="dxa"/>
          </w:tcPr>
          <w:p w:rsidR="00F435FE" w:rsidRDefault="00F435FE">
            <w:r>
              <w:t>TDSP DUN's Number</w:t>
            </w:r>
          </w:p>
        </w:tc>
        <w:tc>
          <w:tcPr>
            <w:tcW w:w="1620" w:type="dxa"/>
          </w:tcPr>
          <w:p w:rsidR="00F435FE" w:rsidRDefault="00F435FE">
            <w:r>
              <w:t>Required</w:t>
            </w:r>
          </w:p>
          <w:p w:rsidR="00F435FE" w:rsidRDefault="00F435FE"/>
        </w:tc>
        <w:tc>
          <w:tcPr>
            <w:tcW w:w="1080" w:type="dxa"/>
          </w:tcPr>
          <w:p w:rsidR="00F435FE" w:rsidRDefault="00F435FE">
            <w:r>
              <w:t>AN</w:t>
            </w:r>
          </w:p>
        </w:tc>
        <w:tc>
          <w:tcPr>
            <w:tcW w:w="1080" w:type="dxa"/>
          </w:tcPr>
          <w:p w:rsidR="00F435FE" w:rsidRDefault="00F435FE">
            <w:r>
              <w:t xml:space="preserve">26 </w:t>
            </w:r>
          </w:p>
        </w:tc>
        <w:tc>
          <w:tcPr>
            <w:tcW w:w="1350" w:type="dxa"/>
          </w:tcPr>
          <w:p w:rsidR="00F435FE" w:rsidRDefault="00F435FE">
            <w:pPr>
              <w:rPr>
                <w:color w:val="000000"/>
              </w:rPr>
            </w:pPr>
            <w:r>
              <w:rPr>
                <w:color w:val="000000"/>
              </w:rPr>
              <w:t xml:space="preserve">556 - 581 </w:t>
            </w:r>
          </w:p>
        </w:tc>
      </w:tr>
      <w:tr w:rsidR="00F435FE">
        <w:tc>
          <w:tcPr>
            <w:tcW w:w="2250" w:type="dxa"/>
          </w:tcPr>
          <w:p w:rsidR="00F435FE" w:rsidRDefault="00F435FE">
            <w:r>
              <w:t xml:space="preserve">Geographic Location – City </w:t>
            </w:r>
          </w:p>
        </w:tc>
        <w:tc>
          <w:tcPr>
            <w:tcW w:w="2970" w:type="dxa"/>
          </w:tcPr>
          <w:p w:rsidR="00F435FE" w:rsidRDefault="00F435FE">
            <w:r>
              <w:t>City Name</w:t>
            </w:r>
          </w:p>
        </w:tc>
        <w:tc>
          <w:tcPr>
            <w:tcW w:w="1620" w:type="dxa"/>
          </w:tcPr>
          <w:p w:rsidR="00F435FE" w:rsidRDefault="00F435FE">
            <w:r>
              <w:t>Required</w:t>
            </w:r>
          </w:p>
          <w:p w:rsidR="00F435FE" w:rsidRDefault="00F435FE"/>
        </w:tc>
        <w:tc>
          <w:tcPr>
            <w:tcW w:w="1080" w:type="dxa"/>
          </w:tcPr>
          <w:p w:rsidR="00F435FE" w:rsidRDefault="00F435FE">
            <w:r>
              <w:t>AN</w:t>
            </w:r>
          </w:p>
        </w:tc>
        <w:tc>
          <w:tcPr>
            <w:tcW w:w="1080" w:type="dxa"/>
          </w:tcPr>
          <w:p w:rsidR="00F435FE" w:rsidRDefault="00F435FE">
            <w:r>
              <w:t>30</w:t>
            </w:r>
          </w:p>
        </w:tc>
        <w:tc>
          <w:tcPr>
            <w:tcW w:w="1350" w:type="dxa"/>
          </w:tcPr>
          <w:p w:rsidR="00F435FE" w:rsidRDefault="00F435FE">
            <w:pPr>
              <w:rPr>
                <w:color w:val="000000"/>
              </w:rPr>
            </w:pPr>
            <w:r>
              <w:rPr>
                <w:color w:val="000000"/>
              </w:rPr>
              <w:t>582 - 611</w:t>
            </w:r>
          </w:p>
        </w:tc>
      </w:tr>
      <w:tr w:rsidR="00F435FE">
        <w:tc>
          <w:tcPr>
            <w:tcW w:w="2250" w:type="dxa"/>
          </w:tcPr>
          <w:p w:rsidR="00F435FE" w:rsidRDefault="00F435FE">
            <w:r>
              <w:t>Geographic Location – State</w:t>
            </w:r>
          </w:p>
          <w:p w:rsidR="00F435FE" w:rsidRDefault="00F435FE"/>
        </w:tc>
        <w:tc>
          <w:tcPr>
            <w:tcW w:w="2970" w:type="dxa"/>
          </w:tcPr>
          <w:p w:rsidR="00F435FE" w:rsidRDefault="00F435FE">
            <w:r>
              <w:t>State Code</w:t>
            </w:r>
          </w:p>
        </w:tc>
        <w:tc>
          <w:tcPr>
            <w:tcW w:w="1620" w:type="dxa"/>
          </w:tcPr>
          <w:p w:rsidR="00F435FE" w:rsidRDefault="00F435FE">
            <w:r>
              <w:t>Required</w:t>
            </w:r>
          </w:p>
        </w:tc>
        <w:tc>
          <w:tcPr>
            <w:tcW w:w="1080" w:type="dxa"/>
          </w:tcPr>
          <w:p w:rsidR="00F435FE" w:rsidRDefault="00F435FE">
            <w:r>
              <w:t>ID</w:t>
            </w:r>
          </w:p>
        </w:tc>
        <w:tc>
          <w:tcPr>
            <w:tcW w:w="1080" w:type="dxa"/>
          </w:tcPr>
          <w:p w:rsidR="00F435FE" w:rsidRDefault="00F435FE">
            <w:r>
              <w:t>2</w:t>
            </w:r>
          </w:p>
        </w:tc>
        <w:tc>
          <w:tcPr>
            <w:tcW w:w="1350" w:type="dxa"/>
          </w:tcPr>
          <w:p w:rsidR="00F435FE" w:rsidRDefault="00F435FE">
            <w:pPr>
              <w:rPr>
                <w:color w:val="000000"/>
              </w:rPr>
            </w:pPr>
            <w:r>
              <w:rPr>
                <w:color w:val="000000"/>
              </w:rPr>
              <w:t xml:space="preserve">612 - 613 </w:t>
            </w:r>
          </w:p>
        </w:tc>
      </w:tr>
      <w:tr w:rsidR="00F435FE">
        <w:tc>
          <w:tcPr>
            <w:tcW w:w="2250" w:type="dxa"/>
          </w:tcPr>
          <w:p w:rsidR="00F435FE" w:rsidRDefault="00F435FE">
            <w:r>
              <w:t>Geographic Location – Zip Code</w:t>
            </w:r>
          </w:p>
        </w:tc>
        <w:tc>
          <w:tcPr>
            <w:tcW w:w="2970" w:type="dxa"/>
          </w:tcPr>
          <w:p w:rsidR="00F435FE" w:rsidRDefault="00F435FE">
            <w:r>
              <w:t>Postal Zip Code</w:t>
            </w:r>
          </w:p>
          <w:p w:rsidR="00F435FE" w:rsidRDefault="00F435FE">
            <w:r>
              <w:t>Format:</w:t>
            </w:r>
          </w:p>
          <w:p w:rsidR="00F435FE" w:rsidRDefault="00F435FE">
            <w:r>
              <w:t>(999999999999999)</w:t>
            </w:r>
          </w:p>
        </w:tc>
        <w:tc>
          <w:tcPr>
            <w:tcW w:w="1620" w:type="dxa"/>
          </w:tcPr>
          <w:p w:rsidR="00F435FE" w:rsidRDefault="00F435FE">
            <w:r>
              <w:t>Required</w:t>
            </w:r>
          </w:p>
        </w:tc>
        <w:tc>
          <w:tcPr>
            <w:tcW w:w="1080" w:type="dxa"/>
          </w:tcPr>
          <w:p w:rsidR="00F435FE" w:rsidRDefault="00F435FE">
            <w:r>
              <w:t>ID</w:t>
            </w:r>
          </w:p>
        </w:tc>
        <w:tc>
          <w:tcPr>
            <w:tcW w:w="1080" w:type="dxa"/>
          </w:tcPr>
          <w:p w:rsidR="00F435FE" w:rsidRDefault="00F435FE">
            <w:r>
              <w:t>15</w:t>
            </w:r>
          </w:p>
        </w:tc>
        <w:tc>
          <w:tcPr>
            <w:tcW w:w="1350" w:type="dxa"/>
          </w:tcPr>
          <w:p w:rsidR="00F435FE" w:rsidRDefault="00F435FE">
            <w:pPr>
              <w:rPr>
                <w:color w:val="000000"/>
              </w:rPr>
            </w:pPr>
            <w:r>
              <w:rPr>
                <w:color w:val="000000"/>
              </w:rPr>
              <w:t xml:space="preserve">614 - 628 </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F435FE">
        <w:tc>
          <w:tcPr>
            <w:tcW w:w="2160" w:type="dxa"/>
          </w:tcPr>
          <w:p w:rsidR="00F435FE" w:rsidRDefault="00F435FE">
            <w:pPr>
              <w:pStyle w:val="Heading1"/>
              <w:rPr>
                <w:sz w:val="24"/>
              </w:rPr>
            </w:pPr>
            <w:r>
              <w:rPr>
                <w:sz w:val="24"/>
              </w:rPr>
              <w:lastRenderedPageBreak/>
              <w:t>Data for Transactions</w:t>
            </w:r>
          </w:p>
          <w:p w:rsidR="00F435FE" w:rsidRDefault="00F435FE"/>
        </w:tc>
        <w:tc>
          <w:tcPr>
            <w:tcW w:w="3330" w:type="dxa"/>
          </w:tcPr>
          <w:p w:rsidR="00F435FE" w:rsidRDefault="00F435FE">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1080" w:type="dxa"/>
          </w:tcPr>
          <w:p w:rsidR="00F435FE" w:rsidRDefault="00F435FE">
            <w:pPr>
              <w:rPr>
                <w:b/>
                <w:sz w:val="24"/>
              </w:rPr>
            </w:pPr>
            <w:r>
              <w:rPr>
                <w:b/>
                <w:sz w:val="24"/>
              </w:rPr>
              <w:t>Type</w:t>
            </w:r>
          </w:p>
        </w:tc>
        <w:tc>
          <w:tcPr>
            <w:tcW w:w="1080" w:type="dxa"/>
          </w:tcPr>
          <w:p w:rsidR="00F435FE" w:rsidRDefault="00F435FE">
            <w:r>
              <w:rPr>
                <w:b/>
                <w:sz w:val="24"/>
              </w:rPr>
              <w:t>Data Element Length</w:t>
            </w:r>
          </w:p>
        </w:tc>
        <w:tc>
          <w:tcPr>
            <w:tcW w:w="1350" w:type="dxa"/>
          </w:tcPr>
          <w:p w:rsidR="00F435FE" w:rsidRDefault="00F435FE">
            <w:pPr>
              <w:rPr>
                <w:b/>
                <w:color w:val="000000"/>
                <w:sz w:val="24"/>
              </w:rPr>
            </w:pPr>
            <w:r>
              <w:rPr>
                <w:b/>
                <w:color w:val="000000"/>
                <w:sz w:val="24"/>
              </w:rPr>
              <w:t>Data Element Position</w:t>
            </w:r>
          </w:p>
          <w:p w:rsidR="00F435FE" w:rsidRDefault="00F435FE">
            <w:r>
              <w:rPr>
                <w:b/>
                <w:color w:val="000000"/>
                <w:sz w:val="24"/>
              </w:rPr>
              <w:t>(All Left Justified)</w:t>
            </w:r>
          </w:p>
        </w:tc>
      </w:tr>
      <w:tr w:rsidR="00F435FE">
        <w:tc>
          <w:tcPr>
            <w:tcW w:w="216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rsidR="00F435FE" w:rsidRDefault="00F435FE">
            <w:pPr>
              <w:rPr>
                <w:b/>
                <w:snapToGrid w:val="0"/>
                <w:color w:val="FF0000"/>
              </w:rPr>
            </w:pPr>
            <w:r>
              <w:rPr>
                <w:b/>
                <w:snapToGrid w:val="0"/>
              </w:rPr>
              <w:t>WIP</w:t>
            </w:r>
            <w:r>
              <w:rPr>
                <w:b/>
                <w:snapToGrid w:val="0"/>
                <w:color w:val="FF0000"/>
              </w:rPr>
              <w:t xml:space="preserve"> </w:t>
            </w:r>
          </w:p>
          <w:p w:rsidR="00F435FE" w:rsidRDefault="00F435FE">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rsidR="00F435FE" w:rsidRDefault="00F435FE">
            <w:pPr>
              <w:numPr>
                <w:ilvl w:val="0"/>
                <w:numId w:val="15"/>
              </w:numPr>
              <w:tabs>
                <w:tab w:val="clear" w:pos="360"/>
                <w:tab w:val="num" w:pos="405"/>
              </w:tabs>
              <w:rPr>
                <w:b/>
                <w:snapToGrid w:val="0"/>
                <w:color w:val="000000"/>
              </w:rPr>
            </w:pPr>
            <w:r>
              <w:rPr>
                <w:snapToGrid w:val="0"/>
                <w:color w:val="000000"/>
              </w:rPr>
              <w:t xml:space="preserve"> 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rsidR="00F435FE" w:rsidRDefault="00F435FE">
            <w:pPr>
              <w:rPr>
                <w:snapToGrid w:val="0"/>
                <w:color w:val="000000"/>
              </w:rPr>
            </w:pPr>
            <w:r>
              <w:rPr>
                <w:b/>
                <w:snapToGrid w:val="0"/>
                <w:color w:val="000000"/>
              </w:rPr>
              <w:t>NTR</w:t>
            </w:r>
            <w:r>
              <w:rPr>
                <w:snapToGrid w:val="0"/>
                <w:color w:val="000000"/>
              </w:rPr>
              <w:t xml:space="preserve"> </w:t>
            </w:r>
          </w:p>
          <w:p w:rsidR="00F435FE" w:rsidRDefault="00F435FE">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rsidR="00F435FE" w:rsidRDefault="00F435FE">
            <w:pPr>
              <w:rPr>
                <w:b/>
                <w:snapToGrid w:val="0"/>
                <w:color w:val="000000"/>
              </w:rPr>
            </w:pPr>
            <w:r>
              <w:rPr>
                <w:b/>
                <w:snapToGrid w:val="0"/>
                <w:color w:val="000000"/>
              </w:rPr>
              <w:t xml:space="preserve">SOL </w:t>
            </w:r>
          </w:p>
          <w:p w:rsidR="00F435FE" w:rsidRDefault="00F435FE">
            <w:pPr>
              <w:numPr>
                <w:ilvl w:val="0"/>
                <w:numId w:val="16"/>
              </w:numPr>
              <w:rPr>
                <w:snapToGrid w:val="0"/>
                <w:color w:val="000000"/>
              </w:rPr>
            </w:pPr>
            <w:r>
              <w:rPr>
                <w:snapToGrid w:val="0"/>
                <w:color w:val="000000"/>
              </w:rPr>
              <w:t xml:space="preserve">System Off-Line or Unavailable    </w:t>
            </w:r>
          </w:p>
          <w:p w:rsidR="00F435FE" w:rsidRDefault="00F435FE">
            <w:pPr>
              <w:rPr>
                <w:snapToGrid w:val="0"/>
                <w:color w:val="000000"/>
              </w:rPr>
            </w:pPr>
            <w:r>
              <w:rPr>
                <w:b/>
                <w:snapToGrid w:val="0"/>
                <w:color w:val="000000"/>
              </w:rPr>
              <w:t>A76</w:t>
            </w:r>
            <w:r>
              <w:rPr>
                <w:snapToGrid w:val="0"/>
                <w:color w:val="000000"/>
              </w:rPr>
              <w:t xml:space="preserve"> </w:t>
            </w:r>
          </w:p>
          <w:p w:rsidR="00F435FE" w:rsidRDefault="00F435FE">
            <w:pPr>
              <w:numPr>
                <w:ilvl w:val="0"/>
                <w:numId w:val="16"/>
              </w:numPr>
              <w:rPr>
                <w:snapToGrid w:val="0"/>
                <w:color w:val="000000"/>
              </w:rPr>
            </w:pPr>
            <w:r>
              <w:rPr>
                <w:snapToGrid w:val="0"/>
                <w:color w:val="000000"/>
              </w:rPr>
              <w:t xml:space="preserve">Rejection Response  </w:t>
            </w:r>
          </w:p>
          <w:p w:rsidR="00F435FE" w:rsidRDefault="00F435FE">
            <w:pPr>
              <w:rPr>
                <w:b/>
                <w:snapToGrid w:val="0"/>
                <w:color w:val="000000"/>
              </w:rPr>
            </w:pPr>
            <w:r>
              <w:rPr>
                <w:snapToGrid w:val="0"/>
                <w:color w:val="000000"/>
              </w:rPr>
              <w:t xml:space="preserve">       (ESI ID invalid or not found)                                          </w:t>
            </w:r>
            <w:r>
              <w:rPr>
                <w:b/>
                <w:snapToGrid w:val="0"/>
                <w:color w:val="000000"/>
              </w:rPr>
              <w:t xml:space="preserve">A83 </w:t>
            </w:r>
          </w:p>
          <w:p w:rsidR="00F435FE" w:rsidRDefault="00F435FE">
            <w:pPr>
              <w:numPr>
                <w:ilvl w:val="0"/>
                <w:numId w:val="16"/>
              </w:numPr>
              <w:rPr>
                <w:snapToGrid w:val="0"/>
                <w:color w:val="000000"/>
              </w:rPr>
            </w:pPr>
            <w:r>
              <w:rPr>
                <w:snapToGrid w:val="0"/>
                <w:color w:val="000000"/>
              </w:rPr>
              <w:t>Rejection Response (Information received not in standard format)</w:t>
            </w:r>
          </w:p>
          <w:p w:rsidR="00F435FE" w:rsidRDefault="00F435FE">
            <w:pPr>
              <w:rPr>
                <w:b/>
                <w:snapToGrid w:val="0"/>
                <w:color w:val="000000"/>
              </w:rPr>
            </w:pPr>
            <w:r>
              <w:rPr>
                <w:b/>
                <w:snapToGrid w:val="0"/>
                <w:color w:val="000000"/>
              </w:rPr>
              <w:t>A84</w:t>
            </w:r>
          </w:p>
          <w:p w:rsidR="00F435FE" w:rsidRDefault="00F435FE">
            <w:pPr>
              <w:numPr>
                <w:ilvl w:val="0"/>
                <w:numId w:val="14"/>
              </w:numPr>
              <w:rPr>
                <w:snapToGrid w:val="0"/>
                <w:color w:val="000000"/>
              </w:rPr>
            </w:pPr>
            <w:r>
              <w:rPr>
                <w:snapToGrid w:val="0"/>
                <w:color w:val="000000"/>
              </w:rPr>
              <w:t xml:space="preserve">Rejection Response </w:t>
            </w:r>
          </w:p>
          <w:p w:rsidR="00F435FE" w:rsidRDefault="00F435FE">
            <w:pPr>
              <w:rPr>
                <w:snapToGrid w:val="0"/>
                <w:color w:val="000000"/>
              </w:rPr>
            </w:pPr>
            <w:r>
              <w:rPr>
                <w:snapToGrid w:val="0"/>
                <w:color w:val="000000"/>
              </w:rPr>
              <w:t xml:space="preserve">       Invalid relationship. </w:t>
            </w:r>
          </w:p>
          <w:p w:rsidR="00F435FE" w:rsidRDefault="00F435FE">
            <w:pPr>
              <w:rPr>
                <w:highlight w:val="yellow"/>
              </w:rPr>
            </w:pPr>
            <w:r>
              <w:rPr>
                <w:snapToGrid w:val="0"/>
                <w:color w:val="000000"/>
              </w:rPr>
              <w:t xml:space="preserve">       Not CR of Record.</w:t>
            </w:r>
          </w:p>
        </w:tc>
        <w:tc>
          <w:tcPr>
            <w:tcW w:w="162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rsidR="00F435FE" w:rsidRDefault="00F435FE">
            <w:r>
              <w:t xml:space="preserve">3 </w:t>
            </w:r>
          </w:p>
        </w:tc>
        <w:tc>
          <w:tcPr>
            <w:tcW w:w="1350" w:type="dxa"/>
          </w:tcPr>
          <w:p w:rsidR="00F435FE" w:rsidRDefault="00F435FE">
            <w:pPr>
              <w:rPr>
                <w:color w:val="000000"/>
              </w:rPr>
            </w:pPr>
            <w:r>
              <w:rPr>
                <w:color w:val="000000"/>
              </w:rPr>
              <w:t>629 - 631</w:t>
            </w:r>
          </w:p>
        </w:tc>
      </w:tr>
      <w:tr w:rsidR="00F435FE">
        <w:tc>
          <w:tcPr>
            <w:tcW w:w="2160" w:type="dxa"/>
          </w:tcPr>
          <w:p w:rsidR="00F435FE" w:rsidRDefault="00F435FE">
            <w:pPr>
              <w:pStyle w:val="Heading1"/>
              <w:rPr>
                <w:sz w:val="24"/>
              </w:rPr>
            </w:pPr>
            <w:r>
              <w:rPr>
                <w:sz w:val="24"/>
              </w:rPr>
              <w:lastRenderedPageBreak/>
              <w:t>Data for Transactions</w:t>
            </w:r>
          </w:p>
          <w:p w:rsidR="00F435FE" w:rsidRDefault="00F435FE"/>
        </w:tc>
        <w:tc>
          <w:tcPr>
            <w:tcW w:w="3330" w:type="dxa"/>
          </w:tcPr>
          <w:p w:rsidR="00F435FE" w:rsidRDefault="00F435FE">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1080" w:type="dxa"/>
          </w:tcPr>
          <w:p w:rsidR="00F435FE" w:rsidRDefault="00F435FE">
            <w:pPr>
              <w:rPr>
                <w:b/>
                <w:sz w:val="24"/>
              </w:rPr>
            </w:pPr>
            <w:r>
              <w:rPr>
                <w:b/>
                <w:sz w:val="24"/>
              </w:rPr>
              <w:t>Type</w:t>
            </w:r>
          </w:p>
        </w:tc>
        <w:tc>
          <w:tcPr>
            <w:tcW w:w="1080" w:type="dxa"/>
          </w:tcPr>
          <w:p w:rsidR="00F435FE" w:rsidRDefault="00F435FE">
            <w:r>
              <w:rPr>
                <w:b/>
                <w:sz w:val="24"/>
              </w:rPr>
              <w:t>Data Element Length</w:t>
            </w:r>
          </w:p>
        </w:tc>
        <w:tc>
          <w:tcPr>
            <w:tcW w:w="1350" w:type="dxa"/>
          </w:tcPr>
          <w:p w:rsidR="00F435FE" w:rsidRDefault="00F435FE">
            <w:pPr>
              <w:rPr>
                <w:b/>
                <w:color w:val="000000"/>
                <w:sz w:val="24"/>
              </w:rPr>
            </w:pPr>
            <w:r>
              <w:rPr>
                <w:b/>
                <w:color w:val="000000"/>
                <w:sz w:val="24"/>
              </w:rPr>
              <w:t>Data Element Position</w:t>
            </w:r>
          </w:p>
          <w:p w:rsidR="00F435FE" w:rsidRDefault="00F435FE">
            <w:r>
              <w:rPr>
                <w:b/>
                <w:color w:val="000000"/>
                <w:sz w:val="24"/>
              </w:rPr>
              <w:t>(All Left Justified)</w:t>
            </w:r>
          </w:p>
        </w:tc>
      </w:tr>
      <w:tr w:rsidR="00F435FE">
        <w:tc>
          <w:tcPr>
            <w:tcW w:w="2160" w:type="dxa"/>
          </w:tcPr>
          <w:p w:rsidR="00F435FE" w:rsidRDefault="00F435FE">
            <w:r>
              <w:t>Estimated Restoration Date and Time</w:t>
            </w:r>
          </w:p>
        </w:tc>
        <w:tc>
          <w:tcPr>
            <w:tcW w:w="3330" w:type="dxa"/>
          </w:tcPr>
          <w:p w:rsidR="00F435FE" w:rsidRDefault="00F435FE">
            <w:r>
              <w:rPr>
                <w:snapToGrid w:val="0"/>
                <w:color w:val="000000"/>
              </w:rPr>
              <w:t xml:space="preserve">This is the estimated time that services may be restored for the requested ESI ID, if available and Response code on T3 – Outage Status Response transaction = WIP or NTR </w:t>
            </w:r>
          </w:p>
          <w:p w:rsidR="00F435FE" w:rsidRDefault="00F435FE">
            <w:pPr>
              <w:rPr>
                <w:snapToGrid w:val="0"/>
                <w:color w:val="000000"/>
              </w:rPr>
            </w:pPr>
            <w:r>
              <w:rPr>
                <w:snapToGrid w:val="0"/>
                <w:color w:val="000000"/>
              </w:rPr>
              <w:t>Format:</w:t>
            </w:r>
          </w:p>
          <w:p w:rsidR="00F435FE" w:rsidRDefault="00F435FE">
            <w:r>
              <w:rPr>
                <w:snapToGrid w:val="0"/>
                <w:color w:val="000000"/>
              </w:rPr>
              <w:t>(CCYYMMDDHHMM)</w:t>
            </w:r>
          </w:p>
        </w:tc>
        <w:tc>
          <w:tcPr>
            <w:tcW w:w="1620" w:type="dxa"/>
          </w:tcPr>
          <w:p w:rsidR="00F435FE" w:rsidRDefault="00F435FE">
            <w:r>
              <w:t>N/A</w:t>
            </w:r>
          </w:p>
        </w:tc>
        <w:tc>
          <w:tcPr>
            <w:tcW w:w="1080" w:type="dxa"/>
          </w:tcPr>
          <w:p w:rsidR="00F435FE" w:rsidRDefault="00F435FE">
            <w:r>
              <w:t>DT</w:t>
            </w:r>
          </w:p>
        </w:tc>
        <w:tc>
          <w:tcPr>
            <w:tcW w:w="1080" w:type="dxa"/>
          </w:tcPr>
          <w:p w:rsidR="00F435FE" w:rsidRDefault="00F435FE">
            <w:r>
              <w:t>12</w:t>
            </w:r>
          </w:p>
        </w:tc>
        <w:tc>
          <w:tcPr>
            <w:tcW w:w="1350" w:type="dxa"/>
          </w:tcPr>
          <w:p w:rsidR="00F435FE" w:rsidRDefault="00F435FE">
            <w:pPr>
              <w:rPr>
                <w:color w:val="000000"/>
              </w:rPr>
            </w:pPr>
            <w:r>
              <w:rPr>
                <w:color w:val="000000"/>
              </w:rPr>
              <w:t>632 - 643</w:t>
            </w:r>
          </w:p>
        </w:tc>
      </w:tr>
      <w:tr w:rsidR="00F435FE">
        <w:tc>
          <w:tcPr>
            <w:tcW w:w="2160" w:type="dxa"/>
          </w:tcPr>
          <w:p w:rsidR="00F435FE" w:rsidRDefault="00F435FE">
            <w:r>
              <w:t>Area Outage</w:t>
            </w:r>
          </w:p>
          <w:p w:rsidR="00F435FE" w:rsidRDefault="00F435FE"/>
          <w:p w:rsidR="00F435FE" w:rsidRDefault="00F435FE"/>
        </w:tc>
        <w:tc>
          <w:tcPr>
            <w:tcW w:w="333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N – No</w:t>
            </w:r>
          </w:p>
          <w:p w:rsidR="00F435FE" w:rsidRDefault="00F435FE">
            <w:pPr>
              <w:pStyle w:val="Footer"/>
              <w:widowControl/>
              <w:tabs>
                <w:tab w:val="clear" w:pos="4320"/>
                <w:tab w:val="clear" w:pos="8640"/>
              </w:tabs>
              <w:rPr>
                <w:rFonts w:ascii="Times New Roman" w:hAnsi="Times New Roman"/>
              </w:rPr>
            </w:pPr>
            <w:r>
              <w:rPr>
                <w:rFonts w:ascii="Times New Roman" w:hAnsi="Times New Roman"/>
              </w:rPr>
              <w:t>Y – Yes</w:t>
            </w:r>
          </w:p>
          <w:p w:rsidR="00F435FE" w:rsidRDefault="00F435FE">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rsidR="00F435FE" w:rsidRDefault="00F435FE">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rsidR="00F435FE" w:rsidRDefault="00F435FE">
            <w:r>
              <w:t>N/A</w:t>
            </w:r>
          </w:p>
        </w:tc>
        <w:tc>
          <w:tcPr>
            <w:tcW w:w="1080" w:type="dxa"/>
          </w:tcPr>
          <w:p w:rsidR="00F435FE" w:rsidRDefault="00F435FE">
            <w:r>
              <w:t>ID</w:t>
            </w:r>
          </w:p>
        </w:tc>
        <w:tc>
          <w:tcPr>
            <w:tcW w:w="1080" w:type="dxa"/>
          </w:tcPr>
          <w:p w:rsidR="00F435FE" w:rsidRDefault="00F435FE">
            <w:r>
              <w:t xml:space="preserve">1 </w:t>
            </w:r>
          </w:p>
        </w:tc>
        <w:tc>
          <w:tcPr>
            <w:tcW w:w="1350" w:type="dxa"/>
          </w:tcPr>
          <w:p w:rsidR="00F435FE" w:rsidRDefault="00F435FE">
            <w:r>
              <w:rPr>
                <w:color w:val="000000"/>
              </w:rPr>
              <w:t>644 - 644</w:t>
            </w:r>
          </w:p>
        </w:tc>
      </w:tr>
      <w:tr w:rsidR="00F435FE">
        <w:tc>
          <w:tcPr>
            <w:tcW w:w="2160" w:type="dxa"/>
          </w:tcPr>
          <w:p w:rsidR="00F435FE" w:rsidRDefault="00F435FE">
            <w:r>
              <w:t xml:space="preserve">CR Unique Transaction  Identification Number </w:t>
            </w:r>
          </w:p>
          <w:p w:rsidR="00F435FE" w:rsidRDefault="00F435FE"/>
        </w:tc>
        <w:tc>
          <w:tcPr>
            <w:tcW w:w="3330" w:type="dxa"/>
          </w:tcPr>
          <w:p w:rsidR="00F435FE" w:rsidRDefault="00F435FE">
            <w:r>
              <w:t xml:space="preserve">This value will be taken from each Trouble Reporting Request (T1),  </w:t>
            </w:r>
          </w:p>
          <w:p w:rsidR="00F435FE" w:rsidRDefault="00F435FE">
            <w:r>
              <w:t xml:space="preserve">(T2) will cross- reference the (T1), (T4) will cross- reference the (T1), </w:t>
            </w:r>
          </w:p>
          <w:p w:rsidR="00F435FE" w:rsidRDefault="00F435FE">
            <w:r>
              <w:t>Or the Outage Status Request (T0),  (T3) will cross-reference the (T0), transaction received from the Competitive Retailer.</w:t>
            </w:r>
          </w:p>
        </w:tc>
        <w:tc>
          <w:tcPr>
            <w:tcW w:w="1620" w:type="dxa"/>
          </w:tcPr>
          <w:p w:rsidR="00F435FE" w:rsidRDefault="00F435FE">
            <w:r>
              <w:t>N/A</w:t>
            </w:r>
          </w:p>
        </w:tc>
        <w:tc>
          <w:tcPr>
            <w:tcW w:w="1080" w:type="dxa"/>
          </w:tcPr>
          <w:p w:rsidR="00F435FE" w:rsidRDefault="00F435FE">
            <w:r>
              <w:t>AN</w:t>
            </w:r>
          </w:p>
        </w:tc>
        <w:tc>
          <w:tcPr>
            <w:tcW w:w="1080" w:type="dxa"/>
          </w:tcPr>
          <w:p w:rsidR="00F435FE" w:rsidRDefault="00F435FE">
            <w:r>
              <w:t>30</w:t>
            </w:r>
          </w:p>
        </w:tc>
        <w:tc>
          <w:tcPr>
            <w:tcW w:w="1350" w:type="dxa"/>
          </w:tcPr>
          <w:p w:rsidR="00F435FE" w:rsidRDefault="00F435FE">
            <w:r>
              <w:rPr>
                <w:color w:val="000000"/>
              </w:rPr>
              <w:t>645 - 674</w:t>
            </w:r>
          </w:p>
        </w:tc>
      </w:tr>
      <w:tr w:rsidR="00F435FE">
        <w:tc>
          <w:tcPr>
            <w:tcW w:w="2160" w:type="dxa"/>
          </w:tcPr>
          <w:p w:rsidR="00F435FE" w:rsidRDefault="00F435FE">
            <w:r>
              <w:t>Trip Charge Flag</w:t>
            </w:r>
          </w:p>
        </w:tc>
        <w:tc>
          <w:tcPr>
            <w:tcW w:w="3330" w:type="dxa"/>
          </w:tcPr>
          <w:p w:rsidR="00F435FE" w:rsidRDefault="00F435FE">
            <w:r>
              <w:t>N – No</w:t>
            </w:r>
          </w:p>
          <w:p w:rsidR="00F435FE" w:rsidRDefault="00F435FE">
            <w:r>
              <w:t>Y – Yes</w:t>
            </w:r>
          </w:p>
          <w:p w:rsidR="00F435FE" w:rsidRDefault="00F435FE">
            <w:r>
              <w:t xml:space="preserve">If the Trip Charge Flag = Y, the Service Order number supplied by the TDSP will tie with the Service Order Number on the 810_02 Invoice </w:t>
            </w:r>
          </w:p>
        </w:tc>
        <w:tc>
          <w:tcPr>
            <w:tcW w:w="1620" w:type="dxa"/>
          </w:tcPr>
          <w:p w:rsidR="00F435FE" w:rsidRDefault="00F435FE">
            <w:r>
              <w:t>N/A</w:t>
            </w:r>
          </w:p>
        </w:tc>
        <w:tc>
          <w:tcPr>
            <w:tcW w:w="1080" w:type="dxa"/>
          </w:tcPr>
          <w:p w:rsidR="00F435FE" w:rsidRDefault="00F435FE">
            <w:r>
              <w:t>ID</w:t>
            </w:r>
          </w:p>
        </w:tc>
        <w:tc>
          <w:tcPr>
            <w:tcW w:w="1080" w:type="dxa"/>
          </w:tcPr>
          <w:p w:rsidR="00F435FE" w:rsidRDefault="00F435FE">
            <w:r>
              <w:t>1</w:t>
            </w:r>
          </w:p>
        </w:tc>
        <w:tc>
          <w:tcPr>
            <w:tcW w:w="1350" w:type="dxa"/>
          </w:tcPr>
          <w:p w:rsidR="00F435FE" w:rsidRDefault="00F435FE">
            <w:r>
              <w:rPr>
                <w:color w:val="000000"/>
              </w:rPr>
              <w:t>675 - 675</w:t>
            </w:r>
          </w:p>
        </w:tc>
      </w:tr>
      <w:tr w:rsidR="00F435FE">
        <w:tc>
          <w:tcPr>
            <w:tcW w:w="2160" w:type="dxa"/>
          </w:tcPr>
          <w:p w:rsidR="00F435FE" w:rsidRDefault="00F435FE">
            <w:r>
              <w:t>Customer Action Required</w:t>
            </w:r>
          </w:p>
        </w:tc>
        <w:tc>
          <w:tcPr>
            <w:tcW w:w="3330" w:type="dxa"/>
          </w:tcPr>
          <w:p w:rsidR="00F435FE" w:rsidRDefault="00F435FE">
            <w:pPr>
              <w:rPr>
                <w:snapToGrid w:val="0"/>
                <w:color w:val="000000"/>
              </w:rPr>
            </w:pPr>
            <w:r>
              <w:rPr>
                <w:snapToGrid w:val="0"/>
                <w:color w:val="000000"/>
              </w:rPr>
              <w:t>YON    -   YES,  Left Service On                                                                                                                                                YOFF   -   YES,  Left Service Off</w:t>
            </w:r>
          </w:p>
          <w:p w:rsidR="00F435FE" w:rsidRDefault="00F435FE">
            <w:pPr>
              <w:ind w:left="882" w:hanging="882"/>
            </w:pPr>
            <w:r>
              <w:rPr>
                <w:snapToGrid w:val="0"/>
                <w:color w:val="000000"/>
              </w:rPr>
              <w:t xml:space="preserve">NA       –   No Action Required by    Customer – Left Service On </w:t>
            </w:r>
          </w:p>
        </w:tc>
        <w:tc>
          <w:tcPr>
            <w:tcW w:w="1620" w:type="dxa"/>
          </w:tcPr>
          <w:p w:rsidR="00F435FE" w:rsidRDefault="00F435FE">
            <w:r>
              <w:t>N/A</w:t>
            </w:r>
          </w:p>
        </w:tc>
        <w:tc>
          <w:tcPr>
            <w:tcW w:w="1080" w:type="dxa"/>
          </w:tcPr>
          <w:p w:rsidR="00F435FE" w:rsidRDefault="00F435FE">
            <w:r>
              <w:t>AN</w:t>
            </w:r>
          </w:p>
        </w:tc>
        <w:tc>
          <w:tcPr>
            <w:tcW w:w="1080" w:type="dxa"/>
          </w:tcPr>
          <w:p w:rsidR="00F435FE" w:rsidRDefault="00F435FE">
            <w:r>
              <w:t xml:space="preserve">4 </w:t>
            </w:r>
          </w:p>
        </w:tc>
        <w:tc>
          <w:tcPr>
            <w:tcW w:w="1350" w:type="dxa"/>
          </w:tcPr>
          <w:p w:rsidR="00F435FE" w:rsidRDefault="00F435FE">
            <w:r>
              <w:rPr>
                <w:color w:val="000000"/>
              </w:rPr>
              <w:t>676 - 679</w:t>
            </w:r>
          </w:p>
        </w:tc>
      </w:tr>
      <w:tr w:rsidR="00F435FE">
        <w:tc>
          <w:tcPr>
            <w:tcW w:w="2160" w:type="dxa"/>
          </w:tcPr>
          <w:p w:rsidR="00F435FE" w:rsidRDefault="00F435FE">
            <w:r>
              <w:t xml:space="preserve">Date and Time TDSP Closed Outage Transaction </w:t>
            </w:r>
          </w:p>
        </w:tc>
        <w:tc>
          <w:tcPr>
            <w:tcW w:w="3330" w:type="dxa"/>
          </w:tcPr>
          <w:p w:rsidR="00F435FE" w:rsidRDefault="00F435FE">
            <w:r>
              <w:t xml:space="preserve">Date and Time the Outage Ticket was Closed by the TDSP </w:t>
            </w:r>
          </w:p>
          <w:p w:rsidR="00F435FE" w:rsidRDefault="00F435FE">
            <w:pPr>
              <w:rPr>
                <w:snapToGrid w:val="0"/>
                <w:color w:val="000000"/>
              </w:rPr>
            </w:pPr>
            <w:r>
              <w:rPr>
                <w:snapToGrid w:val="0"/>
                <w:color w:val="000000"/>
              </w:rPr>
              <w:t>Format:</w:t>
            </w:r>
          </w:p>
          <w:p w:rsidR="00F435FE" w:rsidRDefault="00F435FE">
            <w:r>
              <w:rPr>
                <w:snapToGrid w:val="0"/>
                <w:color w:val="000000"/>
              </w:rPr>
              <w:t>(CCYYMMDDHHMM)</w:t>
            </w:r>
          </w:p>
        </w:tc>
        <w:tc>
          <w:tcPr>
            <w:tcW w:w="1620" w:type="dxa"/>
          </w:tcPr>
          <w:p w:rsidR="00F435FE" w:rsidRDefault="00F435FE">
            <w:r>
              <w:t>N/A</w:t>
            </w:r>
          </w:p>
        </w:tc>
        <w:tc>
          <w:tcPr>
            <w:tcW w:w="1080" w:type="dxa"/>
          </w:tcPr>
          <w:p w:rsidR="00F435FE" w:rsidRDefault="00F435FE">
            <w:r>
              <w:t>DT</w:t>
            </w:r>
          </w:p>
        </w:tc>
        <w:tc>
          <w:tcPr>
            <w:tcW w:w="1080" w:type="dxa"/>
          </w:tcPr>
          <w:p w:rsidR="00F435FE" w:rsidRDefault="00F435FE">
            <w:r>
              <w:t xml:space="preserve">12 </w:t>
            </w:r>
          </w:p>
        </w:tc>
        <w:tc>
          <w:tcPr>
            <w:tcW w:w="1350" w:type="dxa"/>
          </w:tcPr>
          <w:p w:rsidR="00F435FE" w:rsidRDefault="00F435FE">
            <w:r>
              <w:rPr>
                <w:color w:val="000000"/>
              </w:rPr>
              <w:t>680 - 691</w:t>
            </w:r>
          </w:p>
        </w:tc>
      </w:tr>
      <w:tr w:rsidR="00F435FE">
        <w:tc>
          <w:tcPr>
            <w:tcW w:w="2160" w:type="dxa"/>
          </w:tcPr>
          <w:p w:rsidR="00F435FE" w:rsidRDefault="00F435FE">
            <w:r>
              <w:t>TDSP Transaction Creation Date and Time Stamp</w:t>
            </w:r>
          </w:p>
        </w:tc>
        <w:tc>
          <w:tcPr>
            <w:tcW w:w="3330" w:type="dxa"/>
          </w:tcPr>
          <w:p w:rsidR="00F435FE" w:rsidRDefault="00F435FE">
            <w:r>
              <w:t>The transaction Creation Date and time stamp that the data was processed by the sender's application system.</w:t>
            </w:r>
          </w:p>
          <w:p w:rsidR="00F435FE" w:rsidRDefault="00F435FE">
            <w:r>
              <w:t>Format:</w:t>
            </w:r>
          </w:p>
          <w:p w:rsidR="00F435FE" w:rsidRDefault="00F435FE">
            <w:r>
              <w:t>(CCYYMMDDHHMMSS)</w:t>
            </w:r>
          </w:p>
        </w:tc>
        <w:tc>
          <w:tcPr>
            <w:tcW w:w="1620" w:type="dxa"/>
          </w:tcPr>
          <w:p w:rsidR="00F435FE" w:rsidRDefault="00F435FE">
            <w:r>
              <w:t>N/A</w:t>
            </w:r>
          </w:p>
        </w:tc>
        <w:tc>
          <w:tcPr>
            <w:tcW w:w="108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rsidR="00F435FE" w:rsidRDefault="00F435FE">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rsidR="00F435FE" w:rsidRDefault="00F435FE">
            <w:r>
              <w:rPr>
                <w:color w:val="000000"/>
              </w:rPr>
              <w:t>692 - 705</w:t>
            </w:r>
          </w:p>
        </w:tc>
      </w:tr>
    </w:tbl>
    <w:p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F435FE">
        <w:tc>
          <w:tcPr>
            <w:tcW w:w="2160" w:type="dxa"/>
          </w:tcPr>
          <w:p w:rsidR="00F435FE" w:rsidRDefault="00F435FE">
            <w:pPr>
              <w:pStyle w:val="Heading1"/>
              <w:rPr>
                <w:sz w:val="24"/>
              </w:rPr>
            </w:pPr>
            <w:r>
              <w:rPr>
                <w:sz w:val="24"/>
              </w:rPr>
              <w:lastRenderedPageBreak/>
              <w:t>Data for Transactions</w:t>
            </w:r>
          </w:p>
          <w:p w:rsidR="00F435FE" w:rsidRDefault="00F435FE"/>
        </w:tc>
        <w:tc>
          <w:tcPr>
            <w:tcW w:w="3330" w:type="dxa"/>
          </w:tcPr>
          <w:p w:rsidR="00F435FE" w:rsidRDefault="00F435FE">
            <w:r>
              <w:rPr>
                <w:b/>
                <w:sz w:val="24"/>
              </w:rPr>
              <w:t>Definitions</w:t>
            </w:r>
          </w:p>
        </w:tc>
        <w:tc>
          <w:tcPr>
            <w:tcW w:w="1620" w:type="dxa"/>
          </w:tcPr>
          <w:p w:rsidR="00F435FE" w:rsidRDefault="00F435FE">
            <w:pPr>
              <w:rPr>
                <w:b/>
                <w:sz w:val="24"/>
              </w:rPr>
            </w:pPr>
            <w:r>
              <w:rPr>
                <w:b/>
                <w:sz w:val="24"/>
              </w:rPr>
              <w:t>Usage</w:t>
            </w:r>
          </w:p>
          <w:p w:rsidR="00F435FE" w:rsidRDefault="00F435FE">
            <w:pPr>
              <w:rPr>
                <w:b/>
                <w:sz w:val="24"/>
              </w:rPr>
            </w:pPr>
            <w:r>
              <w:rPr>
                <w:b/>
                <w:sz w:val="24"/>
              </w:rPr>
              <w:t xml:space="preserve">(Required, </w:t>
            </w:r>
          </w:p>
          <w:p w:rsidR="00F435FE" w:rsidRDefault="00F435FE">
            <w:pPr>
              <w:rPr>
                <w:b/>
                <w:sz w:val="24"/>
              </w:rPr>
            </w:pPr>
            <w:r>
              <w:rPr>
                <w:b/>
                <w:sz w:val="24"/>
              </w:rPr>
              <w:t xml:space="preserve">Conditional, </w:t>
            </w:r>
          </w:p>
          <w:p w:rsidR="00F435FE" w:rsidRDefault="00F435FE">
            <w:pPr>
              <w:rPr>
                <w:b/>
                <w:sz w:val="24"/>
              </w:rPr>
            </w:pPr>
            <w:r>
              <w:rPr>
                <w:b/>
                <w:sz w:val="24"/>
              </w:rPr>
              <w:t xml:space="preserve">Optional, </w:t>
            </w:r>
          </w:p>
          <w:p w:rsidR="00F435FE" w:rsidRDefault="00F435FE">
            <w:pPr>
              <w:rPr>
                <w:b/>
                <w:sz w:val="24"/>
              </w:rPr>
            </w:pPr>
            <w:r>
              <w:rPr>
                <w:b/>
                <w:sz w:val="24"/>
              </w:rPr>
              <w:t>N/A)</w:t>
            </w:r>
          </w:p>
          <w:p w:rsidR="00F435FE" w:rsidRDefault="00F435FE"/>
        </w:tc>
        <w:tc>
          <w:tcPr>
            <w:tcW w:w="1080" w:type="dxa"/>
          </w:tcPr>
          <w:p w:rsidR="00F435FE" w:rsidRDefault="00F435FE">
            <w:pPr>
              <w:rPr>
                <w:b/>
                <w:sz w:val="24"/>
              </w:rPr>
            </w:pPr>
            <w:r>
              <w:rPr>
                <w:b/>
                <w:sz w:val="24"/>
              </w:rPr>
              <w:t>Type</w:t>
            </w:r>
          </w:p>
        </w:tc>
        <w:tc>
          <w:tcPr>
            <w:tcW w:w="1080" w:type="dxa"/>
          </w:tcPr>
          <w:p w:rsidR="00F435FE" w:rsidRDefault="00F435FE">
            <w:r>
              <w:rPr>
                <w:b/>
                <w:sz w:val="24"/>
              </w:rPr>
              <w:t>Data Element Length</w:t>
            </w:r>
          </w:p>
        </w:tc>
        <w:tc>
          <w:tcPr>
            <w:tcW w:w="1350" w:type="dxa"/>
          </w:tcPr>
          <w:p w:rsidR="00F435FE" w:rsidRDefault="00F435FE">
            <w:pPr>
              <w:rPr>
                <w:b/>
                <w:color w:val="000000"/>
                <w:sz w:val="24"/>
              </w:rPr>
            </w:pPr>
            <w:r>
              <w:rPr>
                <w:b/>
                <w:color w:val="000000"/>
                <w:sz w:val="24"/>
              </w:rPr>
              <w:t>Data Element Position</w:t>
            </w:r>
          </w:p>
          <w:p w:rsidR="00F435FE" w:rsidRDefault="00F435FE">
            <w:r>
              <w:rPr>
                <w:b/>
                <w:color w:val="000000"/>
                <w:sz w:val="24"/>
              </w:rPr>
              <w:t>(All Left Justified)</w:t>
            </w:r>
          </w:p>
        </w:tc>
      </w:tr>
      <w:tr w:rsidR="00F435FE">
        <w:tc>
          <w:tcPr>
            <w:tcW w:w="2160" w:type="dxa"/>
          </w:tcPr>
          <w:p w:rsidR="00F435FE" w:rsidRDefault="00F435FE">
            <w:r>
              <w:t>TDSP Service Order Number</w:t>
            </w:r>
          </w:p>
        </w:tc>
        <w:tc>
          <w:tcPr>
            <w:tcW w:w="3330" w:type="dxa"/>
          </w:tcPr>
          <w:p w:rsidR="00F435FE" w:rsidRDefault="00F435FE">
            <w:r>
              <w:t>Service Order Number will only contain uppercase letters A to Z and digits 0 to 9.    This number is required on completions when a trip charge is Y (Yes)</w:t>
            </w:r>
          </w:p>
          <w:p w:rsidR="00F435FE" w:rsidRDefault="00F435FE">
            <w:r>
              <w:t>If the Trip Charge Flag = Y, the Service Order number supplied by the TDSP will tie with the Service Order Number on the 810_02 Invoice.</w:t>
            </w:r>
          </w:p>
        </w:tc>
        <w:tc>
          <w:tcPr>
            <w:tcW w:w="1620" w:type="dxa"/>
          </w:tcPr>
          <w:p w:rsidR="00F435FE" w:rsidRDefault="00F435FE">
            <w:r>
              <w:t>N/A</w:t>
            </w:r>
          </w:p>
        </w:tc>
        <w:tc>
          <w:tcPr>
            <w:tcW w:w="1080" w:type="dxa"/>
          </w:tcPr>
          <w:p w:rsidR="00F435FE" w:rsidRDefault="00F435FE">
            <w:r>
              <w:t>AN</w:t>
            </w:r>
          </w:p>
        </w:tc>
        <w:tc>
          <w:tcPr>
            <w:tcW w:w="1080" w:type="dxa"/>
          </w:tcPr>
          <w:p w:rsidR="00F435FE" w:rsidRDefault="00F435FE">
            <w:r>
              <w:t>30</w:t>
            </w:r>
          </w:p>
        </w:tc>
        <w:tc>
          <w:tcPr>
            <w:tcW w:w="1350" w:type="dxa"/>
          </w:tcPr>
          <w:p w:rsidR="00F435FE" w:rsidRDefault="00F435FE">
            <w:r>
              <w:rPr>
                <w:color w:val="000000"/>
              </w:rPr>
              <w:t>706 - 735</w:t>
            </w:r>
          </w:p>
        </w:tc>
      </w:tr>
      <w:tr w:rsidR="00F435FE">
        <w:tc>
          <w:tcPr>
            <w:tcW w:w="2160" w:type="dxa"/>
          </w:tcPr>
          <w:p w:rsidR="00F435FE" w:rsidRDefault="00F435FE">
            <w:r>
              <w:t xml:space="preserve">TDSP Remarks </w:t>
            </w:r>
          </w:p>
        </w:tc>
        <w:tc>
          <w:tcPr>
            <w:tcW w:w="3330" w:type="dxa"/>
          </w:tcPr>
          <w:p w:rsidR="00F435FE" w:rsidRDefault="00F435FE">
            <w:pPr>
              <w:rPr>
                <w:snapToGrid w:val="0"/>
                <w:color w:val="000000"/>
              </w:rPr>
            </w:pPr>
            <w:r>
              <w:rPr>
                <w:snapToGrid w:val="0"/>
                <w:color w:val="000000"/>
              </w:rPr>
              <w:t>Remarks                                                                                                                                         Provide additional Information about the Outage</w:t>
            </w:r>
          </w:p>
          <w:p w:rsidR="00F435FE" w:rsidRDefault="00F435FE">
            <w:pPr>
              <w:rPr>
                <w:snapToGrid w:val="0"/>
                <w:color w:val="000000"/>
              </w:rPr>
            </w:pPr>
            <w:r>
              <w:rPr>
                <w:snapToGrid w:val="0"/>
                <w:color w:val="000000"/>
              </w:rPr>
              <w:t xml:space="preserve">TDSP Remarks will be required on the T4 – Trouble Completion Report if Customer Action Required  = </w:t>
            </w:r>
          </w:p>
          <w:p w:rsidR="00F435FE" w:rsidRDefault="00F435FE">
            <w:r>
              <w:rPr>
                <w:snapToGrid w:val="0"/>
                <w:color w:val="000000"/>
              </w:rPr>
              <w:t>YON or YOFF</w:t>
            </w:r>
          </w:p>
        </w:tc>
        <w:tc>
          <w:tcPr>
            <w:tcW w:w="1620" w:type="dxa"/>
          </w:tcPr>
          <w:p w:rsidR="00F435FE" w:rsidRDefault="00F435FE">
            <w:r>
              <w:t>N/A</w:t>
            </w:r>
          </w:p>
        </w:tc>
        <w:tc>
          <w:tcPr>
            <w:tcW w:w="1080" w:type="dxa"/>
          </w:tcPr>
          <w:p w:rsidR="00F435FE" w:rsidRDefault="00F435FE">
            <w:r>
              <w:t>AN</w:t>
            </w:r>
          </w:p>
        </w:tc>
        <w:tc>
          <w:tcPr>
            <w:tcW w:w="1080" w:type="dxa"/>
          </w:tcPr>
          <w:p w:rsidR="00F435FE" w:rsidRDefault="00F435FE">
            <w:r>
              <w:t xml:space="preserve">240 </w:t>
            </w:r>
          </w:p>
        </w:tc>
        <w:tc>
          <w:tcPr>
            <w:tcW w:w="1350" w:type="dxa"/>
          </w:tcPr>
          <w:p w:rsidR="00F435FE" w:rsidRDefault="00F435FE">
            <w:r>
              <w:rPr>
                <w:color w:val="000000"/>
              </w:rPr>
              <w:t>736 - 975</w:t>
            </w:r>
          </w:p>
        </w:tc>
      </w:tr>
    </w:tbl>
    <w:p w:rsidR="00F435FE" w:rsidRDefault="00F435FE"/>
    <w:p w:rsidR="00F435FE" w:rsidRDefault="00F435FE"/>
    <w:p w:rsidR="00F435FE" w:rsidRDefault="00F435FE"/>
    <w:p w:rsidR="00F435FE" w:rsidRDefault="00F435FE"/>
    <w:p w:rsidR="00F435FE" w:rsidRDefault="007253B6">
      <w:r>
        <w:rPr>
          <w:noProof/>
        </w:rPr>
        <mc:AlternateContent>
          <mc:Choice Requires="wps">
            <w:drawing>
              <wp:anchor distT="0" distB="0" distL="114300" distR="114300" simplePos="0" relativeHeight="251657728" behindDoc="0" locked="0" layoutInCell="0" allowOverlap="1">
                <wp:simplePos x="0" y="0"/>
                <wp:positionH relativeFrom="column">
                  <wp:posOffset>3931920</wp:posOffset>
                </wp:positionH>
                <wp:positionV relativeFrom="paragraph">
                  <wp:posOffset>125095</wp:posOffset>
                </wp:positionV>
                <wp:extent cx="1371600" cy="118935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18935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rsidR="00F435FE" w:rsidRDefault="00F435FE">
                            <w:r>
                              <w:t xml:space="preserve">Attribute Codes representation: </w:t>
                            </w:r>
                          </w:p>
                          <w:p w:rsidR="00F435FE" w:rsidRDefault="00F435FE">
                            <w:r>
                              <w:t>AN</w:t>
                            </w:r>
                            <w:r>
                              <w:tab/>
                              <w:t>= Alphanumeric</w:t>
                            </w:r>
                          </w:p>
                          <w:p w:rsidR="00F435FE" w:rsidRDefault="00F435FE">
                            <w:r>
                              <w:t>DT  = Date and Time</w:t>
                            </w:r>
                          </w:p>
                          <w:p w:rsidR="00F435FE" w:rsidRDefault="00F435FE">
                            <w:r>
                              <w:t xml:space="preserve">ID </w:t>
                            </w:r>
                            <w:r>
                              <w:tab/>
                              <w:t xml:space="preserve">= Identification </w:t>
                            </w:r>
                          </w:p>
                          <w:p w:rsidR="00F435FE" w:rsidRDefault="00F435FE"/>
                          <w:p w:rsidR="00F435FE" w:rsidRDefault="00F435F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9.85pt;width:108pt;height:93.6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" o:allowincell="f" adj="12922,37087">
                <v:textbox>
                  <w:txbxContent>
                    <w:p w:rsidR="00F435FE" w:rsidRDefault="00F435FE">
                      <w:r>
                        <w:t xml:space="preserve">Attribute Codes representation: </w:t>
                      </w:r>
                    </w:p>
                    <w:p w:rsidR="00F435FE" w:rsidRDefault="00F435FE">
                      <w:r>
                        <w:t>AN</w:t>
                      </w:r>
                      <w:r>
                        <w:tab/>
                        <w:t>= Alphanumeric</w:t>
                      </w:r>
                    </w:p>
                    <w:p w:rsidR="00F435FE" w:rsidRDefault="00F435FE">
                      <w:r>
                        <w:t>DT  = Date and Time</w:t>
                      </w:r>
                    </w:p>
                    <w:p w:rsidR="00F435FE" w:rsidRDefault="00F435FE">
                      <w:r>
                        <w:t xml:space="preserve">ID </w:t>
                      </w:r>
                      <w:r>
                        <w:tab/>
                        <w:t xml:space="preserve">= Identification </w:t>
                      </w:r>
                    </w:p>
                    <w:p w:rsidR="00F435FE" w:rsidRDefault="00F435FE"/>
                    <w:p w:rsidR="00F435FE" w:rsidRDefault="00F435FE">
                      <w:r>
                        <w:t xml:space="preserve"> </w:t>
                      </w:r>
                    </w:p>
                  </w:txbxContent>
                </v:textbox>
              </v:shape>
            </w:pict>
          </mc:Fallback>
        </mc:AlternateContent>
      </w:r>
    </w:p>
    <w:p w:rsidR="00F435FE" w:rsidRDefault="00F435FE">
      <w:r>
        <w:tab/>
      </w:r>
      <w:r>
        <w:tab/>
      </w:r>
      <w:r>
        <w:tab/>
      </w:r>
      <w:r>
        <w:tab/>
      </w:r>
      <w:r>
        <w:tab/>
      </w:r>
      <w:r>
        <w:tab/>
      </w:r>
      <w:r>
        <w:tab/>
      </w:r>
      <w:r>
        <w:tab/>
      </w:r>
      <w:r>
        <w:tab/>
      </w:r>
      <w:r>
        <w:tab/>
      </w:r>
      <w:r>
        <w:tab/>
      </w:r>
      <w:r>
        <w:tab/>
      </w:r>
      <w:r>
        <w:tab/>
      </w:r>
      <w:r>
        <w:tab/>
      </w:r>
      <w:r>
        <w:tab/>
      </w:r>
    </w:p>
    <w:sectPr w:rsidR="00F435FE">
      <w:headerReference w:type="default" r:id="rId10"/>
      <w:footerReference w:type="default" r:id="rId11"/>
      <w:pgSz w:w="12240" w:h="15840" w:code="1"/>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A42" w:rsidRDefault="00957A42">
      <w:r>
        <w:separator/>
      </w:r>
    </w:p>
  </w:endnote>
  <w:endnote w:type="continuationSeparator" w:id="0">
    <w:p w:rsidR="00957A42" w:rsidRDefault="00957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5FE" w:rsidRDefault="00F435FE">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1526D9">
      <w:rPr>
        <w:rFonts w:ascii="Times New Roman" w:hAnsi="Times New Roman"/>
        <w:noProof/>
      </w:rPr>
      <w:t>15</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1526D9">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A42" w:rsidRDefault="00957A42">
      <w:r>
        <w:separator/>
      </w:r>
    </w:p>
  </w:footnote>
  <w:footnote w:type="continuationSeparator" w:id="0">
    <w:p w:rsidR="00957A42" w:rsidRDefault="00957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5FE" w:rsidRDefault="00F435FE">
    <w:pPr>
      <w:pStyle w:val="Header"/>
      <w:widowControl/>
      <w:tabs>
        <w:tab w:val="clear" w:pos="8640"/>
        <w:tab w:val="left" w:pos="180"/>
        <w:tab w:val="right" w:pos="9360"/>
      </w:tabs>
      <w:rPr>
        <w:rFonts w:ascii="Times New Roman" w:hAnsi="Times New Roman"/>
        <w:b/>
        <w:sz w:val="24"/>
      </w:rPr>
    </w:pPr>
    <w:r>
      <w:rPr>
        <w:rFonts w:ascii="Times New Roman" w:hAnsi="Times New Roman"/>
        <w:b/>
        <w:sz w:val="24"/>
      </w:rPr>
      <w:tab/>
    </w:r>
    <w:r>
      <w:rPr>
        <w:rFonts w:ascii="Times New Roman" w:hAnsi="Times New Roman"/>
        <w:b/>
        <w:color w:val="FF0000"/>
        <w:sz w:val="24"/>
      </w:rPr>
      <w:tab/>
    </w:r>
    <w:r>
      <w:rPr>
        <w:rFonts w:ascii="Times New Roman" w:hAnsi="Times New Roman"/>
        <w:b/>
        <w:color w:val="FF0000"/>
        <w:sz w:val="24"/>
      </w:rPr>
      <w:tab/>
    </w:r>
    <w:del w:id="33" w:author="ERCOT" w:date="2020-07-09T08:41:00Z">
      <w:r w:rsidR="00950BE1" w:rsidDel="001526D9">
        <w:rPr>
          <w:rFonts w:ascii="Times New Roman" w:hAnsi="Times New Roman"/>
          <w:b/>
          <w:sz w:val="24"/>
        </w:rPr>
        <w:delText>June 11</w:delText>
      </w:r>
      <w:r w:rsidR="000F3D91" w:rsidDel="001526D9">
        <w:rPr>
          <w:rFonts w:ascii="Times New Roman" w:hAnsi="Times New Roman"/>
          <w:b/>
          <w:sz w:val="24"/>
        </w:rPr>
        <w:delText xml:space="preserve">, </w:delText>
      </w:r>
      <w:r w:rsidR="00C32289" w:rsidDel="001526D9">
        <w:rPr>
          <w:rFonts w:ascii="Times New Roman" w:hAnsi="Times New Roman"/>
          <w:b/>
          <w:sz w:val="24"/>
        </w:rPr>
        <w:delText>2012</w:delText>
      </w:r>
    </w:del>
    <w:ins w:id="34" w:author="ERCOT" w:date="2020-07-09T08:41:00Z">
      <w:r w:rsidR="001526D9">
        <w:rPr>
          <w:rFonts w:ascii="Times New Roman" w:hAnsi="Times New Roman"/>
          <w:b/>
          <w:sz w:val="24"/>
        </w:rPr>
        <w:t>TBD, 2020</w:t>
      </w:r>
    </w:ins>
  </w:p>
  <w:p w:rsidR="00F435FE" w:rsidRDefault="00F435FE">
    <w:pPr>
      <w:pStyle w:val="Header"/>
      <w:widowControl/>
      <w:tabs>
        <w:tab w:val="left" w:pos="180"/>
      </w:tabs>
      <w:jc w:val="right"/>
      <w:rPr>
        <w:rFonts w:ascii="Times New Roman" w:hAnsi="Times New Roman"/>
      </w:rPr>
    </w:pPr>
    <w:r>
      <w:rPr>
        <w:rFonts w:ascii="Times New Roman" w:hAnsi="Times New Roman"/>
      </w:rPr>
      <w:t xml:space="preserve">T1 – </w:t>
    </w:r>
    <w:r w:rsidR="00C32289">
      <w:rPr>
        <w:rFonts w:ascii="Times New Roman" w:hAnsi="Times New Roman"/>
      </w:rPr>
      <w:t xml:space="preserve">Option 1 Outages: </w:t>
    </w:r>
    <w:r>
      <w:rPr>
        <w:rFonts w:ascii="Times New Roman" w:hAnsi="Times New Roman"/>
      </w:rPr>
      <w:t>Trouble Reporting Request</w:t>
    </w:r>
  </w:p>
  <w:p w:rsidR="00F435FE" w:rsidRDefault="00F435FE">
    <w:pPr>
      <w:pStyle w:val="Header"/>
      <w:widowControl/>
      <w:tabs>
        <w:tab w:val="left" w:pos="180"/>
      </w:tabs>
      <w:jc w:val="right"/>
      <w:rPr>
        <w:rFonts w:ascii="Times New Roman" w:hAnsi="Times New Roman"/>
      </w:rPr>
    </w:pPr>
    <w:r>
      <w:rPr>
        <w:rFonts w:ascii="Times New Roman" w:hAnsi="Times New Roman"/>
      </w:rPr>
      <w:t xml:space="preserve">Version </w:t>
    </w:r>
    <w:r w:rsidR="00C32289">
      <w:rPr>
        <w:rFonts w:ascii="Times New Roman" w:hAnsi="Times New Roman"/>
      </w:rPr>
      <w:t>4.0</w:t>
    </w:r>
    <w:ins w:id="35" w:author="ERCOT" w:date="2020-07-09T08:41:00Z">
      <w:r w:rsidR="001526D9">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start w:val="1"/>
        <w:numFmt w:val="decimal"/>
        <w:lvlText w:val="%1."/>
        <w:legacy w:legacy="1" w:legacySpace="120" w:legacyIndent="360"/>
        <w:lvlJc w:val="left"/>
        <w:pPr>
          <w:ind w:left="720" w:hanging="360"/>
        </w:pPr>
      </w:lvl>
    </w:lvlOverride>
  </w:num>
  <w:num w:numId="3">
    <w:abstractNumId w:val="4"/>
    <w:lvlOverride w:ilvl="0">
      <w:lvl w:ilvl="0">
        <w:start w:val="1"/>
        <w:numFmt w:val="decimal"/>
        <w:lvlText w:val="%1."/>
        <w:legacy w:legacy="1" w:legacySpace="120" w:legacyIndent="360"/>
        <w:lvlJc w:val="left"/>
        <w:pPr>
          <w:ind w:left="720" w:hanging="360"/>
        </w:pPr>
      </w:lvl>
    </w:lvlOverride>
  </w:num>
  <w:num w:numId="4">
    <w:abstractNumId w:val="4"/>
    <w:lvlOverride w:ilvl="0">
      <w:lvl w:ilvl="0">
        <w:start w:val="1"/>
        <w:numFmt w:val="decimal"/>
        <w:lvlText w:val="%1."/>
        <w:legacy w:legacy="1" w:legacySpace="120" w:legacyIndent="360"/>
        <w:lvlJc w:val="left"/>
        <w:pPr>
          <w:ind w:left="720" w:hanging="360"/>
        </w:pPr>
      </w:lvl>
    </w:lvlOverride>
  </w:num>
  <w:num w:numId="5">
    <w:abstractNumId w:val="4"/>
    <w:lvlOverride w:ilvl="0">
      <w:lvl w:ilvl="0">
        <w:start w:val="1"/>
        <w:numFmt w:val="decimal"/>
        <w:lvlText w:val="%1."/>
        <w:legacy w:legacy="1" w:legacySpace="120" w:legacyIndent="360"/>
        <w:lvlJc w:val="left"/>
        <w:pPr>
          <w:ind w:left="720" w:hanging="360"/>
        </w:pPr>
      </w:lvl>
    </w:lvlOverride>
  </w:num>
  <w:num w:numId="6">
    <w:abstractNumId w:val="4"/>
    <w:lvlOverride w:ilvl="0">
      <w:lvl w:ilvl="0">
        <w:start w:val="1"/>
        <w:numFmt w:val="decimal"/>
        <w:lvlText w:val="%1."/>
        <w:legacy w:legacy="1" w:legacySpace="120" w:legacyIndent="360"/>
        <w:lvlJc w:val="left"/>
        <w:pPr>
          <w:ind w:left="720" w:hanging="360"/>
        </w:pPr>
      </w:lvl>
    </w:lvlOverride>
  </w:num>
  <w:num w:numId="7">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abstractNumId w:val="11"/>
  </w:num>
  <w:num w:numId="9">
    <w:abstractNumId w:val="14"/>
  </w:num>
  <w:num w:numId="10">
    <w:abstractNumId w:val="1"/>
  </w:num>
  <w:num w:numId="11">
    <w:abstractNumId w:val="3"/>
  </w:num>
  <w:num w:numId="12">
    <w:abstractNumId w:val="8"/>
  </w:num>
  <w:num w:numId="13">
    <w:abstractNumId w:val="10"/>
  </w:num>
  <w:num w:numId="14">
    <w:abstractNumId w:val="12"/>
  </w:num>
  <w:num w:numId="15">
    <w:abstractNumId w:val="2"/>
  </w:num>
  <w:num w:numId="16">
    <w:abstractNumId w:val="5"/>
  </w:num>
  <w:num w:numId="17">
    <w:abstractNumId w:val="13"/>
  </w:num>
  <w:num w:numId="18">
    <w:abstractNumId w:val="15"/>
  </w:num>
  <w:num w:numId="19">
    <w:abstractNumId w:val="7"/>
  </w:num>
  <w:num w:numId="20">
    <w:abstractNumId w:val="6"/>
  </w:num>
  <w:num w:numId="21">
    <w:abstractNumId w:val="9"/>
  </w:num>
  <w:num w:numId="22">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A33"/>
    <w:rsid w:val="000B2C34"/>
    <w:rsid w:val="000F3D91"/>
    <w:rsid w:val="001526D9"/>
    <w:rsid w:val="00210BF0"/>
    <w:rsid w:val="003668FB"/>
    <w:rsid w:val="003B0515"/>
    <w:rsid w:val="00570A33"/>
    <w:rsid w:val="00640407"/>
    <w:rsid w:val="006A5A98"/>
    <w:rsid w:val="006D7076"/>
    <w:rsid w:val="00714E01"/>
    <w:rsid w:val="007253B6"/>
    <w:rsid w:val="007327C7"/>
    <w:rsid w:val="00753D79"/>
    <w:rsid w:val="00887400"/>
    <w:rsid w:val="008D7F6C"/>
    <w:rsid w:val="00950BE1"/>
    <w:rsid w:val="00957A42"/>
    <w:rsid w:val="00C32289"/>
    <w:rsid w:val="00E16D88"/>
    <w:rsid w:val="00ED03EA"/>
    <w:rsid w:val="00F43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05664CC-7B70-446E-8BF3-832A759F0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BodyTextIndent">
    <w:name w:val="Body Text Indent"/>
    <w:basedOn w:val="Normal"/>
    <w:pPr>
      <w:ind w:left="720"/>
    </w:pPr>
    <w:rPr>
      <w:sz w:val="22"/>
    </w:rPr>
  </w:style>
  <w:style w:type="character" w:styleId="FollowedHyperlink">
    <w:name w:val="FollowedHyperlink"/>
    <w:rPr>
      <w:color w:val="800080"/>
      <w:u w:val="single"/>
    </w:rPr>
  </w:style>
  <w:style w:type="paragraph" w:customStyle="1" w:styleId="Element">
    <w:name w:val="Element"/>
    <w:basedOn w:val="Normal"/>
    <w:pPr>
      <w:spacing w:before="60"/>
      <w:ind w:right="144"/>
    </w:pPr>
    <w:rPr>
      <w:rFonts w:ascii="Arial" w:hAnsi="Arial"/>
    </w:rPr>
  </w:style>
  <w:style w:type="paragraph" w:styleId="Revision">
    <w:name w:val="Revision"/>
    <w:hidden/>
    <w:uiPriority w:val="99"/>
    <w:semiHidden/>
    <w:rsid w:val="00753D79"/>
  </w:style>
  <w:style w:type="paragraph" w:styleId="BalloonText">
    <w:name w:val="Balloon Text"/>
    <w:basedOn w:val="Normal"/>
    <w:link w:val="BalloonTextChar"/>
    <w:rsid w:val="00753D79"/>
    <w:rPr>
      <w:rFonts w:ascii="Tahoma" w:hAnsi="Tahoma" w:cs="Tahoma"/>
      <w:sz w:val="16"/>
      <w:szCs w:val="16"/>
    </w:rPr>
  </w:style>
  <w:style w:type="character" w:customStyle="1" w:styleId="BalloonTextChar">
    <w:name w:val="Balloon Text Char"/>
    <w:link w:val="BalloonText"/>
    <w:rsid w:val="00753D79"/>
    <w:rPr>
      <w:rFonts w:ascii="Tahoma" w:hAnsi="Tahoma" w:cs="Tahoma"/>
      <w:sz w:val="16"/>
      <w:szCs w:val="16"/>
    </w:rPr>
  </w:style>
  <w:style w:type="character" w:customStyle="1" w:styleId="Heading1Char">
    <w:name w:val="Heading 1 Char"/>
    <w:basedOn w:val="DefaultParagraphFont"/>
    <w:link w:val="Heading1"/>
    <w:rsid w:val="001526D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bm.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etod.erco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xsetchangecontrol@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2643</Words>
  <Characters>18845</Characters>
  <Application>Microsoft Office Word</Application>
  <DocSecurity>0</DocSecurity>
  <Lines>157</Lines>
  <Paragraphs>42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21446</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3</cp:revision>
  <cp:lastPrinted>2002-10-03T22:48:00Z</cp:lastPrinted>
  <dcterms:created xsi:type="dcterms:W3CDTF">2020-07-08T22:10:00Z</dcterms:created>
  <dcterms:modified xsi:type="dcterms:W3CDTF">2020-07-09T13:42:00Z</dcterms:modified>
</cp:coreProperties>
</file>