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47F15245" w14:textId="77777777" w:rsidR="000F2DD7" w:rsidRDefault="000F2DD7"/>
    <w:p w14:paraId="0FEDF2AB" w14:textId="77777777" w:rsidR="000F2DD7" w:rsidRDefault="000F2DD7"/>
    <w:p w14:paraId="3683362E" w14:textId="77777777" w:rsidR="000F2DD7" w:rsidRDefault="000F2DD7"/>
    <w:p w14:paraId="62C2550E" w14:textId="77777777" w:rsidR="000F2DD7" w:rsidRDefault="000F2DD7"/>
    <w:p w14:paraId="5445EBD3" w14:textId="77777777" w:rsidR="000F2DD7" w:rsidRDefault="000F2DD7"/>
    <w:p w14:paraId="1974F384" w14:textId="77777777" w:rsidR="000F2DD7" w:rsidRDefault="000F2DD7"/>
    <w:p w14:paraId="36AEDE14" w14:textId="77777777" w:rsidR="000F2DD7" w:rsidRDefault="000F2DD7"/>
    <w:p w14:paraId="6D8A77E9" w14:textId="77777777" w:rsidR="000F2DD7" w:rsidRDefault="000F2DD7"/>
    <w:p w14:paraId="74270CE5" w14:textId="77777777" w:rsidR="000F2DD7" w:rsidRDefault="000F2DD7"/>
    <w:p w14:paraId="192692B9" w14:textId="77777777" w:rsidR="000F2DD7" w:rsidRDefault="000F2DD7"/>
    <w:p w14:paraId="77D77B7A" w14:textId="77777777" w:rsidR="000F2DD7" w:rsidRDefault="000F2DD7"/>
    <w:p w14:paraId="20A8E0F9" w14:textId="77777777" w:rsidR="000F2DD7" w:rsidRDefault="000F2DD7"/>
    <w:p w14:paraId="09CB686F" w14:textId="77777777" w:rsidR="000F2DD7" w:rsidRDefault="000F2DD7">
      <w:pPr>
        <w:pStyle w:val="Footer"/>
        <w:tabs>
          <w:tab w:val="clear" w:pos="4320"/>
          <w:tab w:val="clear" w:pos="8640"/>
        </w:tabs>
      </w:pPr>
    </w:p>
    <w:p w14:paraId="5B7211BC" w14:textId="77777777" w:rsidR="000F2DD7" w:rsidRDefault="000F2DD7"/>
    <w:p w14:paraId="421F47F7" w14:textId="77777777" w:rsidR="000F2DD7" w:rsidRDefault="000F2DD7"/>
    <w:p w14:paraId="4518B36F" w14:textId="77777777" w:rsidR="000F2DD7" w:rsidRDefault="000F2DD7"/>
    <w:p w14:paraId="5FA887F5" w14:textId="77777777" w:rsidR="000F2DD7" w:rsidRDefault="000F2DD7"/>
    <w:p w14:paraId="5F74ABA7" w14:textId="5B3FBE8C" w:rsidR="000F2DD7" w:rsidRDefault="00156840" w:rsidP="00DA353E">
      <w:pPr>
        <w:jc w:val="center"/>
      </w:pPr>
      <w:r>
        <w:rPr>
          <w:b/>
          <w:sz w:val="36"/>
        </w:rPr>
        <w:t xml:space="preserve">ROS Approved: </w:t>
      </w:r>
      <w:r w:rsidR="002D2014">
        <w:rPr>
          <w:b/>
          <w:sz w:val="36"/>
        </w:rPr>
        <w:t>July 9</w:t>
      </w:r>
      <w:bookmarkStart w:id="4" w:name="_GoBack"/>
      <w:bookmarkEnd w:id="4"/>
      <w:r w:rsidR="004250B1">
        <w:rPr>
          <w:b/>
          <w:sz w:val="36"/>
        </w:rPr>
        <w:t>, 2020</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41A2A866" w14:textId="77777777"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1823219B" w14:textId="77777777" w:rsidR="00960D6A" w:rsidRDefault="002D2014">
      <w:pPr>
        <w:pStyle w:val="TOC2"/>
        <w:rPr>
          <w:rFonts w:asciiTheme="minorHAnsi" w:eastAsiaTheme="minorEastAsia" w:hAnsiTheme="minorHAnsi" w:cstheme="minorBidi"/>
          <w:sz w:val="22"/>
          <w:szCs w:val="22"/>
        </w:rPr>
      </w:pPr>
      <w:hyperlink w:anchor="_Toc1480184" w:history="1">
        <w:r w:rsidR="00960D6A" w:rsidRPr="0072622D">
          <w:rPr>
            <w:rStyle w:val="Hyperlink"/>
          </w:rPr>
          <w:t>1.1</w:t>
        </w:r>
        <w:r w:rsidR="00960D6A">
          <w:rPr>
            <w:rFonts w:asciiTheme="minorHAnsi" w:eastAsiaTheme="minorEastAsia" w:hAnsiTheme="minorHAnsi" w:cstheme="minorBidi"/>
            <w:sz w:val="22"/>
            <w:szCs w:val="22"/>
          </w:rPr>
          <w:tab/>
        </w:r>
        <w:r w:rsidR="00960D6A" w:rsidRPr="0072622D">
          <w:rPr>
            <w:rStyle w:val="Hyperlink"/>
          </w:rPr>
          <w:t>ERCOT Steady-State Working Group Scope</w:t>
        </w:r>
        <w:r w:rsidR="00960D6A">
          <w:rPr>
            <w:webHidden/>
          </w:rPr>
          <w:tab/>
        </w:r>
        <w:r w:rsidR="00960D6A">
          <w:rPr>
            <w:webHidden/>
          </w:rPr>
          <w:fldChar w:fldCharType="begin"/>
        </w:r>
        <w:r w:rsidR="00960D6A">
          <w:rPr>
            <w:webHidden/>
          </w:rPr>
          <w:instrText xml:space="preserve"> PAGEREF _Toc1480184 \h </w:instrText>
        </w:r>
        <w:r w:rsidR="00960D6A">
          <w:rPr>
            <w:webHidden/>
          </w:rPr>
        </w:r>
        <w:r w:rsidR="00960D6A">
          <w:rPr>
            <w:webHidden/>
          </w:rPr>
          <w:fldChar w:fldCharType="separate"/>
        </w:r>
        <w:r w:rsidR="00960D6A">
          <w:rPr>
            <w:webHidden/>
          </w:rPr>
          <w:t>3</w:t>
        </w:r>
        <w:r w:rsidR="00960D6A">
          <w:rPr>
            <w:webHidden/>
          </w:rPr>
          <w:fldChar w:fldCharType="end"/>
        </w:r>
      </w:hyperlink>
    </w:p>
    <w:p w14:paraId="16CCF4E7" w14:textId="77777777" w:rsidR="00960D6A" w:rsidRDefault="002D2014">
      <w:pPr>
        <w:pStyle w:val="TOC2"/>
        <w:rPr>
          <w:rFonts w:asciiTheme="minorHAnsi" w:eastAsiaTheme="minorEastAsia" w:hAnsiTheme="minorHAnsi" w:cstheme="minorBidi"/>
          <w:sz w:val="22"/>
          <w:szCs w:val="22"/>
        </w:rPr>
      </w:pPr>
      <w:hyperlink w:anchor="_Toc1480185" w:history="1">
        <w:r w:rsidR="00960D6A" w:rsidRPr="0072622D">
          <w:rPr>
            <w:rStyle w:val="Hyperlink"/>
          </w:rPr>
          <w:t>1.2</w:t>
        </w:r>
        <w:r w:rsidR="00960D6A">
          <w:rPr>
            <w:rFonts w:asciiTheme="minorHAnsi" w:eastAsiaTheme="minorEastAsia" w:hAnsiTheme="minorHAnsi" w:cstheme="minorBidi"/>
            <w:sz w:val="22"/>
            <w:szCs w:val="22"/>
          </w:rPr>
          <w:tab/>
        </w:r>
        <w:r w:rsidR="00960D6A" w:rsidRPr="0072622D">
          <w:rPr>
            <w:rStyle w:val="Hyperlink"/>
          </w:rPr>
          <w:t>Introduction to Case Building Procedures and Methodologies</w:t>
        </w:r>
        <w:r w:rsidR="00960D6A">
          <w:rPr>
            <w:webHidden/>
          </w:rPr>
          <w:tab/>
        </w:r>
        <w:r w:rsidR="00960D6A">
          <w:rPr>
            <w:webHidden/>
          </w:rPr>
          <w:fldChar w:fldCharType="begin"/>
        </w:r>
        <w:r w:rsidR="00960D6A">
          <w:rPr>
            <w:webHidden/>
          </w:rPr>
          <w:instrText xml:space="preserve"> PAGEREF _Toc1480185 \h </w:instrText>
        </w:r>
        <w:r w:rsidR="00960D6A">
          <w:rPr>
            <w:webHidden/>
          </w:rPr>
        </w:r>
        <w:r w:rsidR="00960D6A">
          <w:rPr>
            <w:webHidden/>
          </w:rPr>
          <w:fldChar w:fldCharType="separate"/>
        </w:r>
        <w:r w:rsidR="00960D6A">
          <w:rPr>
            <w:webHidden/>
          </w:rPr>
          <w:t>4</w:t>
        </w:r>
        <w:r w:rsidR="00960D6A">
          <w:rPr>
            <w:webHidden/>
          </w:rPr>
          <w:fldChar w:fldCharType="end"/>
        </w:r>
      </w:hyperlink>
    </w:p>
    <w:p w14:paraId="4FDC013B" w14:textId="77777777" w:rsidR="00960D6A" w:rsidRDefault="002D2014">
      <w:pPr>
        <w:pStyle w:val="TOC1"/>
        <w:rPr>
          <w:rFonts w:asciiTheme="minorHAnsi" w:eastAsiaTheme="minorEastAsia" w:hAnsiTheme="minorHAnsi" w:cstheme="minorBidi"/>
          <w:b w:val="0"/>
          <w:i w:val="0"/>
          <w:caps w:val="0"/>
          <w:sz w:val="22"/>
          <w:szCs w:val="22"/>
        </w:rPr>
      </w:pPr>
      <w:hyperlink w:anchor="_Toc1480186" w:history="1">
        <w:r w:rsidR="00960D6A" w:rsidRPr="0072622D">
          <w:rPr>
            <w:rStyle w:val="Hyperlink"/>
          </w:rPr>
          <w:t>2</w:t>
        </w:r>
        <w:r w:rsidR="00960D6A">
          <w:rPr>
            <w:rFonts w:asciiTheme="minorHAnsi" w:eastAsiaTheme="minorEastAsia" w:hAnsiTheme="minorHAnsi" w:cstheme="minorBidi"/>
            <w:b w:val="0"/>
            <w:i w:val="0"/>
            <w:caps w:val="0"/>
            <w:sz w:val="22"/>
            <w:szCs w:val="22"/>
          </w:rPr>
          <w:tab/>
        </w:r>
        <w:r w:rsidR="00960D6A" w:rsidRPr="0072622D">
          <w:rPr>
            <w:rStyle w:val="Hyperlink"/>
          </w:rPr>
          <w:t>Definitions and Acronyms</w:t>
        </w:r>
        <w:r w:rsidR="00960D6A">
          <w:rPr>
            <w:webHidden/>
          </w:rPr>
          <w:tab/>
        </w:r>
        <w:r w:rsidR="00960D6A">
          <w:rPr>
            <w:webHidden/>
          </w:rPr>
          <w:fldChar w:fldCharType="begin"/>
        </w:r>
        <w:r w:rsidR="00960D6A">
          <w:rPr>
            <w:webHidden/>
          </w:rPr>
          <w:instrText xml:space="preserve"> PAGEREF _Toc1480186 \h </w:instrText>
        </w:r>
        <w:r w:rsidR="00960D6A">
          <w:rPr>
            <w:webHidden/>
          </w:rPr>
        </w:r>
        <w:r w:rsidR="00960D6A">
          <w:rPr>
            <w:webHidden/>
          </w:rPr>
          <w:fldChar w:fldCharType="separate"/>
        </w:r>
        <w:r w:rsidR="00960D6A">
          <w:rPr>
            <w:webHidden/>
          </w:rPr>
          <w:t>5</w:t>
        </w:r>
        <w:r w:rsidR="00960D6A">
          <w:rPr>
            <w:webHidden/>
          </w:rPr>
          <w:fldChar w:fldCharType="end"/>
        </w:r>
      </w:hyperlink>
    </w:p>
    <w:p w14:paraId="462820EE" w14:textId="77777777" w:rsidR="00960D6A" w:rsidRDefault="002D2014">
      <w:pPr>
        <w:pStyle w:val="TOC1"/>
        <w:rPr>
          <w:rFonts w:asciiTheme="minorHAnsi" w:eastAsiaTheme="minorEastAsia" w:hAnsiTheme="minorHAnsi" w:cstheme="minorBidi"/>
          <w:b w:val="0"/>
          <w:i w:val="0"/>
          <w:caps w:val="0"/>
          <w:sz w:val="22"/>
          <w:szCs w:val="22"/>
        </w:rPr>
      </w:pPr>
      <w:hyperlink w:anchor="_Toc1480187" w:history="1">
        <w:r w:rsidR="00960D6A" w:rsidRPr="0072622D">
          <w:rPr>
            <w:rStyle w:val="Hyperlink"/>
          </w:rPr>
          <w:t>3</w:t>
        </w:r>
        <w:r w:rsidR="00960D6A">
          <w:rPr>
            <w:rFonts w:asciiTheme="minorHAnsi" w:eastAsiaTheme="minorEastAsia" w:hAnsiTheme="minorHAnsi" w:cstheme="minorBidi"/>
            <w:b w:val="0"/>
            <w:i w:val="0"/>
            <w:caps w:val="0"/>
            <w:sz w:val="22"/>
            <w:szCs w:val="22"/>
          </w:rPr>
          <w:tab/>
        </w:r>
        <w:r w:rsidR="00960D6A" w:rsidRPr="0072622D">
          <w:rPr>
            <w:rStyle w:val="Hyperlink"/>
          </w:rPr>
          <w:t>SsWG Case Procedures and Schedules</w:t>
        </w:r>
        <w:r w:rsidR="00960D6A">
          <w:rPr>
            <w:webHidden/>
          </w:rPr>
          <w:tab/>
        </w:r>
        <w:r w:rsidR="00960D6A">
          <w:rPr>
            <w:webHidden/>
          </w:rPr>
          <w:fldChar w:fldCharType="begin"/>
        </w:r>
        <w:r w:rsidR="00960D6A">
          <w:rPr>
            <w:webHidden/>
          </w:rPr>
          <w:instrText xml:space="preserve"> PAGEREF _Toc1480187 \h </w:instrText>
        </w:r>
        <w:r w:rsidR="00960D6A">
          <w:rPr>
            <w:webHidden/>
          </w:rPr>
        </w:r>
        <w:r w:rsidR="00960D6A">
          <w:rPr>
            <w:webHidden/>
          </w:rPr>
          <w:fldChar w:fldCharType="separate"/>
        </w:r>
        <w:r w:rsidR="00960D6A">
          <w:rPr>
            <w:webHidden/>
          </w:rPr>
          <w:t>9</w:t>
        </w:r>
        <w:r w:rsidR="00960D6A">
          <w:rPr>
            <w:webHidden/>
          </w:rPr>
          <w:fldChar w:fldCharType="end"/>
        </w:r>
      </w:hyperlink>
    </w:p>
    <w:p w14:paraId="0C8424E7" w14:textId="77777777" w:rsidR="00960D6A" w:rsidRDefault="002D2014">
      <w:pPr>
        <w:pStyle w:val="TOC2"/>
        <w:rPr>
          <w:rFonts w:asciiTheme="minorHAnsi" w:eastAsiaTheme="minorEastAsia" w:hAnsiTheme="minorHAnsi" w:cstheme="minorBidi"/>
          <w:sz w:val="22"/>
          <w:szCs w:val="22"/>
        </w:rPr>
      </w:pPr>
      <w:hyperlink w:anchor="_Toc1480188" w:history="1">
        <w:r w:rsidR="00960D6A" w:rsidRPr="0072622D">
          <w:rPr>
            <w:rStyle w:val="Hyperlink"/>
          </w:rPr>
          <w:t>3.1</w:t>
        </w:r>
        <w:r w:rsidR="00960D6A">
          <w:rPr>
            <w:rFonts w:asciiTheme="minorHAnsi" w:eastAsiaTheme="minorEastAsia" w:hAnsiTheme="minorHAnsi" w:cstheme="minorBidi"/>
            <w:sz w:val="22"/>
            <w:szCs w:val="22"/>
          </w:rPr>
          <w:tab/>
        </w:r>
        <w:r w:rsidR="00960D6A" w:rsidRPr="0072622D">
          <w:rPr>
            <w:rStyle w:val="Hyperlink"/>
          </w:rPr>
          <w:t>General</w:t>
        </w:r>
        <w:r w:rsidR="00960D6A">
          <w:rPr>
            <w:webHidden/>
          </w:rPr>
          <w:tab/>
        </w:r>
        <w:r w:rsidR="00960D6A">
          <w:rPr>
            <w:webHidden/>
          </w:rPr>
          <w:fldChar w:fldCharType="begin"/>
        </w:r>
        <w:r w:rsidR="00960D6A">
          <w:rPr>
            <w:webHidden/>
          </w:rPr>
          <w:instrText xml:space="preserve"> PAGEREF _Toc1480188 \h </w:instrText>
        </w:r>
        <w:r w:rsidR="00960D6A">
          <w:rPr>
            <w:webHidden/>
          </w:rPr>
        </w:r>
        <w:r w:rsidR="00960D6A">
          <w:rPr>
            <w:webHidden/>
          </w:rPr>
          <w:fldChar w:fldCharType="separate"/>
        </w:r>
        <w:r w:rsidR="00960D6A">
          <w:rPr>
            <w:webHidden/>
          </w:rPr>
          <w:t>9</w:t>
        </w:r>
        <w:r w:rsidR="00960D6A">
          <w:rPr>
            <w:webHidden/>
          </w:rPr>
          <w:fldChar w:fldCharType="end"/>
        </w:r>
      </w:hyperlink>
    </w:p>
    <w:p w14:paraId="44886E9C" w14:textId="77777777" w:rsidR="00960D6A" w:rsidRDefault="002D2014">
      <w:pPr>
        <w:pStyle w:val="TOC2"/>
        <w:rPr>
          <w:rFonts w:asciiTheme="minorHAnsi" w:eastAsiaTheme="minorEastAsia" w:hAnsiTheme="minorHAnsi" w:cstheme="minorBidi"/>
          <w:sz w:val="22"/>
          <w:szCs w:val="22"/>
        </w:rPr>
      </w:pPr>
      <w:hyperlink w:anchor="_Toc1480189" w:history="1">
        <w:r w:rsidR="00960D6A" w:rsidRPr="0072622D">
          <w:rPr>
            <w:rStyle w:val="Hyperlink"/>
          </w:rPr>
          <w:t>3.2</w:t>
        </w:r>
        <w:r w:rsidR="00960D6A">
          <w:rPr>
            <w:rFonts w:asciiTheme="minorHAnsi" w:eastAsiaTheme="minorEastAsia" w:hAnsiTheme="minorHAnsi" w:cstheme="minorBidi"/>
            <w:sz w:val="22"/>
            <w:szCs w:val="22"/>
          </w:rPr>
          <w:tab/>
        </w:r>
        <w:r w:rsidR="00960D6A" w:rsidRPr="0072622D">
          <w:rPr>
            <w:rStyle w:val="Hyperlink"/>
          </w:rPr>
          <w:t>SSWG Case Definitions and Build Schedules</w:t>
        </w:r>
        <w:r w:rsidR="00960D6A">
          <w:rPr>
            <w:webHidden/>
          </w:rPr>
          <w:tab/>
        </w:r>
        <w:r w:rsidR="00960D6A">
          <w:rPr>
            <w:webHidden/>
          </w:rPr>
          <w:fldChar w:fldCharType="begin"/>
        </w:r>
        <w:r w:rsidR="00960D6A">
          <w:rPr>
            <w:webHidden/>
          </w:rPr>
          <w:instrText xml:space="preserve"> PAGEREF _Toc1480189 \h </w:instrText>
        </w:r>
        <w:r w:rsidR="00960D6A">
          <w:rPr>
            <w:webHidden/>
          </w:rPr>
        </w:r>
        <w:r w:rsidR="00960D6A">
          <w:rPr>
            <w:webHidden/>
          </w:rPr>
          <w:fldChar w:fldCharType="separate"/>
        </w:r>
        <w:r w:rsidR="00960D6A">
          <w:rPr>
            <w:webHidden/>
          </w:rPr>
          <w:t>9</w:t>
        </w:r>
        <w:r w:rsidR="00960D6A">
          <w:rPr>
            <w:webHidden/>
          </w:rPr>
          <w:fldChar w:fldCharType="end"/>
        </w:r>
      </w:hyperlink>
    </w:p>
    <w:p w14:paraId="41083575" w14:textId="77777777" w:rsidR="00960D6A" w:rsidRDefault="002D2014">
      <w:pPr>
        <w:pStyle w:val="TOC2"/>
        <w:rPr>
          <w:rFonts w:asciiTheme="minorHAnsi" w:eastAsiaTheme="minorEastAsia" w:hAnsiTheme="minorHAnsi" w:cstheme="minorBidi"/>
          <w:sz w:val="22"/>
          <w:szCs w:val="22"/>
        </w:rPr>
      </w:pPr>
      <w:hyperlink w:anchor="_Toc1480190" w:history="1">
        <w:r w:rsidR="00960D6A" w:rsidRPr="0072622D">
          <w:rPr>
            <w:rStyle w:val="Hyperlink"/>
          </w:rPr>
          <w:t>3.3</w:t>
        </w:r>
        <w:r w:rsidR="00960D6A">
          <w:rPr>
            <w:rFonts w:asciiTheme="minorHAnsi" w:eastAsiaTheme="minorEastAsia" w:hAnsiTheme="minorHAnsi" w:cstheme="minorBidi"/>
            <w:sz w:val="22"/>
            <w:szCs w:val="22"/>
          </w:rPr>
          <w:tab/>
        </w:r>
        <w:r w:rsidR="00960D6A" w:rsidRPr="0072622D">
          <w:rPr>
            <w:rStyle w:val="Hyperlink"/>
          </w:rPr>
          <w:t>SSWG Case Build Processes</w:t>
        </w:r>
        <w:r w:rsidR="00960D6A">
          <w:rPr>
            <w:webHidden/>
          </w:rPr>
          <w:tab/>
        </w:r>
        <w:r w:rsidR="00960D6A">
          <w:rPr>
            <w:webHidden/>
          </w:rPr>
          <w:fldChar w:fldCharType="begin"/>
        </w:r>
        <w:r w:rsidR="00960D6A">
          <w:rPr>
            <w:webHidden/>
          </w:rPr>
          <w:instrText xml:space="preserve"> PAGEREF _Toc1480190 \h </w:instrText>
        </w:r>
        <w:r w:rsidR="00960D6A">
          <w:rPr>
            <w:webHidden/>
          </w:rPr>
        </w:r>
        <w:r w:rsidR="00960D6A">
          <w:rPr>
            <w:webHidden/>
          </w:rPr>
          <w:fldChar w:fldCharType="separate"/>
        </w:r>
        <w:r w:rsidR="00960D6A">
          <w:rPr>
            <w:webHidden/>
          </w:rPr>
          <w:t>11</w:t>
        </w:r>
        <w:r w:rsidR="00960D6A">
          <w:rPr>
            <w:webHidden/>
          </w:rPr>
          <w:fldChar w:fldCharType="end"/>
        </w:r>
      </w:hyperlink>
    </w:p>
    <w:p w14:paraId="72F79AB9" w14:textId="77777777" w:rsidR="00960D6A" w:rsidRDefault="002D2014">
      <w:pPr>
        <w:pStyle w:val="TOC1"/>
        <w:rPr>
          <w:rFonts w:asciiTheme="minorHAnsi" w:eastAsiaTheme="minorEastAsia" w:hAnsiTheme="minorHAnsi" w:cstheme="minorBidi"/>
          <w:b w:val="0"/>
          <w:i w:val="0"/>
          <w:caps w:val="0"/>
          <w:sz w:val="22"/>
          <w:szCs w:val="22"/>
        </w:rPr>
      </w:pPr>
      <w:hyperlink w:anchor="_Toc1480191" w:history="1">
        <w:r w:rsidR="00960D6A" w:rsidRPr="0072622D">
          <w:rPr>
            <w:rStyle w:val="Hyperlink"/>
          </w:rPr>
          <w:t>4</w:t>
        </w:r>
        <w:r w:rsidR="00960D6A">
          <w:rPr>
            <w:rFonts w:asciiTheme="minorHAnsi" w:eastAsiaTheme="minorEastAsia" w:hAnsiTheme="minorHAnsi" w:cstheme="minorBidi"/>
            <w:b w:val="0"/>
            <w:i w:val="0"/>
            <w:caps w:val="0"/>
            <w:sz w:val="22"/>
            <w:szCs w:val="22"/>
          </w:rPr>
          <w:tab/>
        </w:r>
        <w:r w:rsidR="00960D6A" w:rsidRPr="0072622D">
          <w:rPr>
            <w:rStyle w:val="Hyperlink"/>
          </w:rPr>
          <w:t>MODELING METHODOLOGIES</w:t>
        </w:r>
        <w:r w:rsidR="00960D6A">
          <w:rPr>
            <w:webHidden/>
          </w:rPr>
          <w:tab/>
        </w:r>
        <w:r w:rsidR="00960D6A">
          <w:rPr>
            <w:webHidden/>
          </w:rPr>
          <w:fldChar w:fldCharType="begin"/>
        </w:r>
        <w:r w:rsidR="00960D6A">
          <w:rPr>
            <w:webHidden/>
          </w:rPr>
          <w:instrText xml:space="preserve"> PAGEREF _Toc1480191 \h </w:instrText>
        </w:r>
        <w:r w:rsidR="00960D6A">
          <w:rPr>
            <w:webHidden/>
          </w:rPr>
        </w:r>
        <w:r w:rsidR="00960D6A">
          <w:rPr>
            <w:webHidden/>
          </w:rPr>
          <w:fldChar w:fldCharType="separate"/>
        </w:r>
        <w:r w:rsidR="00960D6A">
          <w:rPr>
            <w:webHidden/>
          </w:rPr>
          <w:t>15</w:t>
        </w:r>
        <w:r w:rsidR="00960D6A">
          <w:rPr>
            <w:webHidden/>
          </w:rPr>
          <w:fldChar w:fldCharType="end"/>
        </w:r>
      </w:hyperlink>
    </w:p>
    <w:p w14:paraId="1FF7A784" w14:textId="77777777" w:rsidR="00960D6A" w:rsidRDefault="002D2014">
      <w:pPr>
        <w:pStyle w:val="TOC2"/>
        <w:rPr>
          <w:rFonts w:asciiTheme="minorHAnsi" w:eastAsiaTheme="minorEastAsia" w:hAnsiTheme="minorHAnsi" w:cstheme="minorBidi"/>
          <w:sz w:val="22"/>
          <w:szCs w:val="22"/>
        </w:rPr>
      </w:pPr>
      <w:hyperlink w:anchor="_Toc1480192" w:history="1">
        <w:r w:rsidR="00960D6A" w:rsidRPr="0072622D">
          <w:rPr>
            <w:rStyle w:val="Hyperlink"/>
          </w:rPr>
          <w:t>4.1</w:t>
        </w:r>
        <w:r w:rsidR="00960D6A">
          <w:rPr>
            <w:rFonts w:asciiTheme="minorHAnsi" w:eastAsiaTheme="minorEastAsia" w:hAnsiTheme="minorHAnsi" w:cstheme="minorBidi"/>
            <w:sz w:val="22"/>
            <w:szCs w:val="22"/>
          </w:rPr>
          <w:tab/>
        </w:r>
        <w:r w:rsidR="00960D6A" w:rsidRPr="0072622D">
          <w:rPr>
            <w:rStyle w:val="Hyperlink"/>
          </w:rPr>
          <w:t>Bus, Area, Zone and Owner Data</w:t>
        </w:r>
        <w:r w:rsidR="00960D6A">
          <w:rPr>
            <w:webHidden/>
          </w:rPr>
          <w:tab/>
        </w:r>
        <w:r w:rsidR="00960D6A">
          <w:rPr>
            <w:webHidden/>
          </w:rPr>
          <w:fldChar w:fldCharType="begin"/>
        </w:r>
        <w:r w:rsidR="00960D6A">
          <w:rPr>
            <w:webHidden/>
          </w:rPr>
          <w:instrText xml:space="preserve"> PAGEREF _Toc1480192 \h </w:instrText>
        </w:r>
        <w:r w:rsidR="00960D6A">
          <w:rPr>
            <w:webHidden/>
          </w:rPr>
        </w:r>
        <w:r w:rsidR="00960D6A">
          <w:rPr>
            <w:webHidden/>
          </w:rPr>
          <w:fldChar w:fldCharType="separate"/>
        </w:r>
        <w:r w:rsidR="00960D6A">
          <w:rPr>
            <w:webHidden/>
          </w:rPr>
          <w:t>15</w:t>
        </w:r>
        <w:r w:rsidR="00960D6A">
          <w:rPr>
            <w:webHidden/>
          </w:rPr>
          <w:fldChar w:fldCharType="end"/>
        </w:r>
      </w:hyperlink>
    </w:p>
    <w:p w14:paraId="7AE2339D" w14:textId="77777777" w:rsidR="00960D6A" w:rsidRDefault="002D2014">
      <w:pPr>
        <w:pStyle w:val="TOC2"/>
        <w:rPr>
          <w:rFonts w:asciiTheme="minorHAnsi" w:eastAsiaTheme="minorEastAsia" w:hAnsiTheme="minorHAnsi" w:cstheme="minorBidi"/>
          <w:sz w:val="22"/>
          <w:szCs w:val="22"/>
        </w:rPr>
      </w:pPr>
      <w:hyperlink w:anchor="_Toc1480193" w:history="1">
        <w:r w:rsidR="00960D6A" w:rsidRPr="0072622D">
          <w:rPr>
            <w:rStyle w:val="Hyperlink"/>
          </w:rPr>
          <w:t>4.2</w:t>
        </w:r>
        <w:r w:rsidR="00960D6A">
          <w:rPr>
            <w:rFonts w:asciiTheme="minorHAnsi" w:eastAsiaTheme="minorEastAsia" w:hAnsiTheme="minorHAnsi" w:cstheme="minorBidi"/>
            <w:sz w:val="22"/>
            <w:szCs w:val="22"/>
          </w:rPr>
          <w:tab/>
        </w:r>
        <w:r w:rsidR="00960D6A" w:rsidRPr="0072622D">
          <w:rPr>
            <w:rStyle w:val="Hyperlink"/>
          </w:rPr>
          <w:t>Load Data</w:t>
        </w:r>
        <w:r w:rsidR="00960D6A">
          <w:rPr>
            <w:webHidden/>
          </w:rPr>
          <w:tab/>
        </w:r>
        <w:r w:rsidR="00960D6A">
          <w:rPr>
            <w:webHidden/>
          </w:rPr>
          <w:fldChar w:fldCharType="begin"/>
        </w:r>
        <w:r w:rsidR="00960D6A">
          <w:rPr>
            <w:webHidden/>
          </w:rPr>
          <w:instrText xml:space="preserve"> PAGEREF _Toc1480193 \h </w:instrText>
        </w:r>
        <w:r w:rsidR="00960D6A">
          <w:rPr>
            <w:webHidden/>
          </w:rPr>
        </w:r>
        <w:r w:rsidR="00960D6A">
          <w:rPr>
            <w:webHidden/>
          </w:rPr>
          <w:fldChar w:fldCharType="separate"/>
        </w:r>
        <w:r w:rsidR="00960D6A">
          <w:rPr>
            <w:webHidden/>
          </w:rPr>
          <w:t>16</w:t>
        </w:r>
        <w:r w:rsidR="00960D6A">
          <w:rPr>
            <w:webHidden/>
          </w:rPr>
          <w:fldChar w:fldCharType="end"/>
        </w:r>
      </w:hyperlink>
    </w:p>
    <w:p w14:paraId="52E304DF" w14:textId="77777777" w:rsidR="00960D6A" w:rsidRDefault="002D2014">
      <w:pPr>
        <w:pStyle w:val="TOC2"/>
        <w:rPr>
          <w:rFonts w:asciiTheme="minorHAnsi" w:eastAsiaTheme="minorEastAsia" w:hAnsiTheme="minorHAnsi" w:cstheme="minorBidi"/>
          <w:sz w:val="22"/>
          <w:szCs w:val="22"/>
        </w:rPr>
      </w:pPr>
      <w:hyperlink w:anchor="_Toc1480194" w:history="1">
        <w:r w:rsidR="00960D6A" w:rsidRPr="0072622D">
          <w:rPr>
            <w:rStyle w:val="Hyperlink"/>
          </w:rPr>
          <w:t>4.3</w:t>
        </w:r>
        <w:r w:rsidR="00960D6A">
          <w:rPr>
            <w:rFonts w:asciiTheme="minorHAnsi" w:eastAsiaTheme="minorEastAsia" w:hAnsiTheme="minorHAnsi" w:cstheme="minorBidi"/>
            <w:sz w:val="22"/>
            <w:szCs w:val="22"/>
          </w:rPr>
          <w:tab/>
        </w:r>
        <w:r w:rsidR="00960D6A" w:rsidRPr="0072622D">
          <w:rPr>
            <w:rStyle w:val="Hyperlink"/>
          </w:rPr>
          <w:t>Generator Data</w:t>
        </w:r>
        <w:r w:rsidR="00960D6A">
          <w:rPr>
            <w:webHidden/>
          </w:rPr>
          <w:tab/>
        </w:r>
        <w:r w:rsidR="00960D6A">
          <w:rPr>
            <w:webHidden/>
          </w:rPr>
          <w:fldChar w:fldCharType="begin"/>
        </w:r>
        <w:r w:rsidR="00960D6A">
          <w:rPr>
            <w:webHidden/>
          </w:rPr>
          <w:instrText xml:space="preserve"> PAGEREF _Toc1480194 \h </w:instrText>
        </w:r>
        <w:r w:rsidR="00960D6A">
          <w:rPr>
            <w:webHidden/>
          </w:rPr>
        </w:r>
        <w:r w:rsidR="00960D6A">
          <w:rPr>
            <w:webHidden/>
          </w:rPr>
          <w:fldChar w:fldCharType="separate"/>
        </w:r>
        <w:r w:rsidR="00960D6A">
          <w:rPr>
            <w:webHidden/>
          </w:rPr>
          <w:t>18</w:t>
        </w:r>
        <w:r w:rsidR="00960D6A">
          <w:rPr>
            <w:webHidden/>
          </w:rPr>
          <w:fldChar w:fldCharType="end"/>
        </w:r>
      </w:hyperlink>
    </w:p>
    <w:p w14:paraId="6A3EBC25" w14:textId="77777777" w:rsidR="00960D6A" w:rsidRDefault="002D2014">
      <w:pPr>
        <w:pStyle w:val="TOC2"/>
        <w:rPr>
          <w:rFonts w:asciiTheme="minorHAnsi" w:eastAsiaTheme="minorEastAsia" w:hAnsiTheme="minorHAnsi" w:cstheme="minorBidi"/>
          <w:sz w:val="22"/>
          <w:szCs w:val="22"/>
        </w:rPr>
      </w:pPr>
      <w:hyperlink w:anchor="_Toc1480195" w:history="1">
        <w:r w:rsidR="00960D6A" w:rsidRPr="0072622D">
          <w:rPr>
            <w:rStyle w:val="Hyperlink"/>
          </w:rPr>
          <w:t>4.4</w:t>
        </w:r>
        <w:r w:rsidR="00960D6A">
          <w:rPr>
            <w:rFonts w:asciiTheme="minorHAnsi" w:eastAsiaTheme="minorEastAsia" w:hAnsiTheme="minorHAnsi" w:cstheme="minorBidi"/>
            <w:sz w:val="22"/>
            <w:szCs w:val="22"/>
          </w:rPr>
          <w:tab/>
        </w:r>
        <w:r w:rsidR="00960D6A" w:rsidRPr="0072622D">
          <w:rPr>
            <w:rStyle w:val="Hyperlink"/>
          </w:rPr>
          <w:t>Branch Data</w:t>
        </w:r>
        <w:r w:rsidR="00960D6A">
          <w:rPr>
            <w:webHidden/>
          </w:rPr>
          <w:tab/>
        </w:r>
        <w:r w:rsidR="00960D6A">
          <w:rPr>
            <w:webHidden/>
          </w:rPr>
          <w:fldChar w:fldCharType="begin"/>
        </w:r>
        <w:r w:rsidR="00960D6A">
          <w:rPr>
            <w:webHidden/>
          </w:rPr>
          <w:instrText xml:space="preserve"> PAGEREF _Toc1480195 \h </w:instrText>
        </w:r>
        <w:r w:rsidR="00960D6A">
          <w:rPr>
            <w:webHidden/>
          </w:rPr>
        </w:r>
        <w:r w:rsidR="00960D6A">
          <w:rPr>
            <w:webHidden/>
          </w:rPr>
          <w:fldChar w:fldCharType="separate"/>
        </w:r>
        <w:r w:rsidR="00960D6A">
          <w:rPr>
            <w:webHidden/>
          </w:rPr>
          <w:t>25</w:t>
        </w:r>
        <w:r w:rsidR="00960D6A">
          <w:rPr>
            <w:webHidden/>
          </w:rPr>
          <w:fldChar w:fldCharType="end"/>
        </w:r>
      </w:hyperlink>
    </w:p>
    <w:p w14:paraId="03C4CF2E" w14:textId="77777777" w:rsidR="00960D6A" w:rsidRDefault="002D2014">
      <w:pPr>
        <w:pStyle w:val="TOC2"/>
        <w:rPr>
          <w:rFonts w:asciiTheme="minorHAnsi" w:eastAsiaTheme="minorEastAsia" w:hAnsiTheme="minorHAnsi" w:cstheme="minorBidi"/>
          <w:sz w:val="22"/>
          <w:szCs w:val="22"/>
        </w:rPr>
      </w:pPr>
      <w:hyperlink w:anchor="_Toc1480196" w:history="1">
        <w:r w:rsidR="00960D6A" w:rsidRPr="0072622D">
          <w:rPr>
            <w:rStyle w:val="Hyperlink"/>
          </w:rPr>
          <w:t>4.5</w:t>
        </w:r>
        <w:r w:rsidR="00960D6A">
          <w:rPr>
            <w:rFonts w:asciiTheme="minorHAnsi" w:eastAsiaTheme="minorEastAsia" w:hAnsiTheme="minorHAnsi" w:cstheme="minorBidi"/>
            <w:sz w:val="22"/>
            <w:szCs w:val="22"/>
          </w:rPr>
          <w:tab/>
        </w:r>
        <w:r w:rsidR="00960D6A" w:rsidRPr="0072622D">
          <w:rPr>
            <w:rStyle w:val="Hyperlink"/>
          </w:rPr>
          <w:t>Transformer Data</w:t>
        </w:r>
        <w:r w:rsidR="00960D6A">
          <w:rPr>
            <w:webHidden/>
          </w:rPr>
          <w:tab/>
        </w:r>
        <w:r w:rsidR="00960D6A">
          <w:rPr>
            <w:webHidden/>
          </w:rPr>
          <w:fldChar w:fldCharType="begin"/>
        </w:r>
        <w:r w:rsidR="00960D6A">
          <w:rPr>
            <w:webHidden/>
          </w:rPr>
          <w:instrText xml:space="preserve"> PAGEREF _Toc1480196 \h </w:instrText>
        </w:r>
        <w:r w:rsidR="00960D6A">
          <w:rPr>
            <w:webHidden/>
          </w:rPr>
        </w:r>
        <w:r w:rsidR="00960D6A">
          <w:rPr>
            <w:webHidden/>
          </w:rPr>
          <w:fldChar w:fldCharType="separate"/>
        </w:r>
        <w:r w:rsidR="00960D6A">
          <w:rPr>
            <w:webHidden/>
          </w:rPr>
          <w:t>33</w:t>
        </w:r>
        <w:r w:rsidR="00960D6A">
          <w:rPr>
            <w:webHidden/>
          </w:rPr>
          <w:fldChar w:fldCharType="end"/>
        </w:r>
      </w:hyperlink>
    </w:p>
    <w:p w14:paraId="304CD53A" w14:textId="77777777" w:rsidR="00960D6A" w:rsidRDefault="002D2014">
      <w:pPr>
        <w:pStyle w:val="TOC2"/>
        <w:rPr>
          <w:rFonts w:asciiTheme="minorHAnsi" w:eastAsiaTheme="minorEastAsia" w:hAnsiTheme="minorHAnsi" w:cstheme="minorBidi"/>
          <w:sz w:val="22"/>
          <w:szCs w:val="22"/>
        </w:rPr>
      </w:pPr>
      <w:hyperlink w:anchor="_Toc1480197" w:history="1">
        <w:r w:rsidR="00960D6A" w:rsidRPr="0072622D">
          <w:rPr>
            <w:rStyle w:val="Hyperlink"/>
          </w:rPr>
          <w:t>4.6</w:t>
        </w:r>
        <w:r w:rsidR="00960D6A">
          <w:rPr>
            <w:rFonts w:asciiTheme="minorHAnsi" w:eastAsiaTheme="minorEastAsia" w:hAnsiTheme="minorHAnsi" w:cstheme="minorBidi"/>
            <w:sz w:val="22"/>
            <w:szCs w:val="22"/>
          </w:rPr>
          <w:tab/>
        </w:r>
        <w:r w:rsidR="00960D6A" w:rsidRPr="0072622D">
          <w:rPr>
            <w:rStyle w:val="Hyperlink"/>
          </w:rPr>
          <w:t>Static Reactive Devices</w:t>
        </w:r>
        <w:r w:rsidR="00960D6A">
          <w:rPr>
            <w:webHidden/>
          </w:rPr>
          <w:tab/>
        </w:r>
        <w:r w:rsidR="00960D6A">
          <w:rPr>
            <w:webHidden/>
          </w:rPr>
          <w:fldChar w:fldCharType="begin"/>
        </w:r>
        <w:r w:rsidR="00960D6A">
          <w:rPr>
            <w:webHidden/>
          </w:rPr>
          <w:instrText xml:space="preserve"> PAGEREF _Toc1480197 \h </w:instrText>
        </w:r>
        <w:r w:rsidR="00960D6A">
          <w:rPr>
            <w:webHidden/>
          </w:rPr>
        </w:r>
        <w:r w:rsidR="00960D6A">
          <w:rPr>
            <w:webHidden/>
          </w:rPr>
          <w:fldChar w:fldCharType="separate"/>
        </w:r>
        <w:r w:rsidR="00960D6A">
          <w:rPr>
            <w:webHidden/>
          </w:rPr>
          <w:t>38</w:t>
        </w:r>
        <w:r w:rsidR="00960D6A">
          <w:rPr>
            <w:webHidden/>
          </w:rPr>
          <w:fldChar w:fldCharType="end"/>
        </w:r>
      </w:hyperlink>
    </w:p>
    <w:p w14:paraId="0E9CF0C8" w14:textId="77777777" w:rsidR="00960D6A" w:rsidRDefault="002D2014">
      <w:pPr>
        <w:pStyle w:val="TOC2"/>
        <w:rPr>
          <w:rFonts w:asciiTheme="minorHAnsi" w:eastAsiaTheme="minorEastAsia" w:hAnsiTheme="minorHAnsi" w:cstheme="minorBidi"/>
          <w:sz w:val="22"/>
          <w:szCs w:val="22"/>
        </w:rPr>
      </w:pPr>
      <w:hyperlink w:anchor="_Toc1480198" w:history="1">
        <w:r w:rsidR="00960D6A" w:rsidRPr="0072622D">
          <w:rPr>
            <w:rStyle w:val="Hyperlink"/>
          </w:rPr>
          <w:t>4.7</w:t>
        </w:r>
        <w:r w:rsidR="00960D6A">
          <w:rPr>
            <w:rFonts w:asciiTheme="minorHAnsi" w:eastAsiaTheme="minorEastAsia" w:hAnsiTheme="minorHAnsi" w:cstheme="minorBidi"/>
            <w:sz w:val="22"/>
            <w:szCs w:val="22"/>
          </w:rPr>
          <w:tab/>
        </w:r>
        <w:r w:rsidR="00960D6A" w:rsidRPr="0072622D">
          <w:rPr>
            <w:rStyle w:val="Hyperlink"/>
          </w:rPr>
          <w:t>Dynamic Control Devices</w:t>
        </w:r>
        <w:r w:rsidR="00960D6A">
          <w:rPr>
            <w:webHidden/>
          </w:rPr>
          <w:tab/>
        </w:r>
        <w:r w:rsidR="00960D6A">
          <w:rPr>
            <w:webHidden/>
          </w:rPr>
          <w:fldChar w:fldCharType="begin"/>
        </w:r>
        <w:r w:rsidR="00960D6A">
          <w:rPr>
            <w:webHidden/>
          </w:rPr>
          <w:instrText xml:space="preserve"> PAGEREF _Toc1480198 \h </w:instrText>
        </w:r>
        <w:r w:rsidR="00960D6A">
          <w:rPr>
            <w:webHidden/>
          </w:rPr>
        </w:r>
        <w:r w:rsidR="00960D6A">
          <w:rPr>
            <w:webHidden/>
          </w:rPr>
          <w:fldChar w:fldCharType="separate"/>
        </w:r>
        <w:r w:rsidR="00960D6A">
          <w:rPr>
            <w:webHidden/>
          </w:rPr>
          <w:t>40</w:t>
        </w:r>
        <w:r w:rsidR="00960D6A">
          <w:rPr>
            <w:webHidden/>
          </w:rPr>
          <w:fldChar w:fldCharType="end"/>
        </w:r>
      </w:hyperlink>
    </w:p>
    <w:p w14:paraId="35CDF2E9" w14:textId="77777777" w:rsidR="00960D6A" w:rsidRDefault="002D2014">
      <w:pPr>
        <w:pStyle w:val="TOC2"/>
        <w:rPr>
          <w:rFonts w:asciiTheme="minorHAnsi" w:eastAsiaTheme="minorEastAsia" w:hAnsiTheme="minorHAnsi" w:cstheme="minorBidi"/>
          <w:sz w:val="22"/>
          <w:szCs w:val="22"/>
        </w:rPr>
      </w:pPr>
      <w:hyperlink w:anchor="_Toc1480199" w:history="1">
        <w:r w:rsidR="00960D6A" w:rsidRPr="0072622D">
          <w:rPr>
            <w:rStyle w:val="Hyperlink"/>
          </w:rPr>
          <w:t>4.8</w:t>
        </w:r>
        <w:r w:rsidR="00960D6A">
          <w:rPr>
            <w:rFonts w:asciiTheme="minorHAnsi" w:eastAsiaTheme="minorEastAsia" w:hAnsiTheme="minorHAnsi" w:cstheme="minorBidi"/>
            <w:sz w:val="22"/>
            <w:szCs w:val="22"/>
          </w:rPr>
          <w:tab/>
        </w:r>
        <w:r w:rsidR="00960D6A" w:rsidRPr="0072622D">
          <w:rPr>
            <w:rStyle w:val="Hyperlink"/>
          </w:rPr>
          <w:t>HVDC Devices</w:t>
        </w:r>
        <w:r w:rsidR="00960D6A">
          <w:rPr>
            <w:webHidden/>
          </w:rPr>
          <w:tab/>
        </w:r>
        <w:r w:rsidR="00960D6A">
          <w:rPr>
            <w:webHidden/>
          </w:rPr>
          <w:fldChar w:fldCharType="begin"/>
        </w:r>
        <w:r w:rsidR="00960D6A">
          <w:rPr>
            <w:webHidden/>
          </w:rPr>
          <w:instrText xml:space="preserve"> PAGEREF _Toc1480199 \h </w:instrText>
        </w:r>
        <w:r w:rsidR="00960D6A">
          <w:rPr>
            <w:webHidden/>
          </w:rPr>
        </w:r>
        <w:r w:rsidR="00960D6A">
          <w:rPr>
            <w:webHidden/>
          </w:rPr>
          <w:fldChar w:fldCharType="separate"/>
        </w:r>
        <w:r w:rsidR="00960D6A">
          <w:rPr>
            <w:webHidden/>
          </w:rPr>
          <w:t>41</w:t>
        </w:r>
        <w:r w:rsidR="00960D6A">
          <w:rPr>
            <w:webHidden/>
          </w:rPr>
          <w:fldChar w:fldCharType="end"/>
        </w:r>
      </w:hyperlink>
    </w:p>
    <w:p w14:paraId="38ECAEB6" w14:textId="77777777" w:rsidR="00960D6A" w:rsidRDefault="002D2014">
      <w:pPr>
        <w:pStyle w:val="TOC1"/>
        <w:rPr>
          <w:rFonts w:asciiTheme="minorHAnsi" w:eastAsiaTheme="minorEastAsia" w:hAnsiTheme="minorHAnsi" w:cstheme="minorBidi"/>
          <w:b w:val="0"/>
          <w:i w:val="0"/>
          <w:caps w:val="0"/>
          <w:sz w:val="22"/>
          <w:szCs w:val="22"/>
        </w:rPr>
      </w:pPr>
      <w:hyperlink w:anchor="_Toc1480200" w:history="1">
        <w:r w:rsidR="00960D6A" w:rsidRPr="0072622D">
          <w:rPr>
            <w:rStyle w:val="Hyperlink"/>
          </w:rPr>
          <w:t>5</w:t>
        </w:r>
        <w:r w:rsidR="00960D6A">
          <w:rPr>
            <w:rFonts w:asciiTheme="minorHAnsi" w:eastAsiaTheme="minorEastAsia" w:hAnsiTheme="minorHAnsi" w:cstheme="minorBidi"/>
            <w:b w:val="0"/>
            <w:i w:val="0"/>
            <w:caps w:val="0"/>
            <w:sz w:val="22"/>
            <w:szCs w:val="22"/>
          </w:rPr>
          <w:tab/>
        </w:r>
        <w:r w:rsidR="00960D6A" w:rsidRPr="0072622D">
          <w:rPr>
            <w:rStyle w:val="Hyperlink"/>
          </w:rPr>
          <w:t>Other SSWG Activities</w:t>
        </w:r>
        <w:r w:rsidR="00960D6A">
          <w:rPr>
            <w:webHidden/>
          </w:rPr>
          <w:tab/>
        </w:r>
        <w:r w:rsidR="00960D6A">
          <w:rPr>
            <w:webHidden/>
          </w:rPr>
          <w:fldChar w:fldCharType="begin"/>
        </w:r>
        <w:r w:rsidR="00960D6A">
          <w:rPr>
            <w:webHidden/>
          </w:rPr>
          <w:instrText xml:space="preserve"> PAGEREF _Toc1480200 \h </w:instrText>
        </w:r>
        <w:r w:rsidR="00960D6A">
          <w:rPr>
            <w:webHidden/>
          </w:rPr>
        </w:r>
        <w:r w:rsidR="00960D6A">
          <w:rPr>
            <w:webHidden/>
          </w:rPr>
          <w:fldChar w:fldCharType="separate"/>
        </w:r>
        <w:r w:rsidR="00960D6A">
          <w:rPr>
            <w:webHidden/>
          </w:rPr>
          <w:t>42</w:t>
        </w:r>
        <w:r w:rsidR="00960D6A">
          <w:rPr>
            <w:webHidden/>
          </w:rPr>
          <w:fldChar w:fldCharType="end"/>
        </w:r>
      </w:hyperlink>
    </w:p>
    <w:p w14:paraId="6AF73C54" w14:textId="77777777" w:rsidR="00960D6A" w:rsidRDefault="002D2014">
      <w:pPr>
        <w:pStyle w:val="TOC2"/>
        <w:rPr>
          <w:rFonts w:asciiTheme="minorHAnsi" w:eastAsiaTheme="minorEastAsia" w:hAnsiTheme="minorHAnsi" w:cstheme="minorBidi"/>
          <w:sz w:val="22"/>
          <w:szCs w:val="22"/>
        </w:rPr>
      </w:pPr>
      <w:hyperlink w:anchor="_Toc1480201" w:history="1">
        <w:r w:rsidR="00960D6A" w:rsidRPr="0072622D">
          <w:rPr>
            <w:rStyle w:val="Hyperlink"/>
          </w:rPr>
          <w:t>5.1</w:t>
        </w:r>
        <w:r w:rsidR="00960D6A">
          <w:rPr>
            <w:rFonts w:asciiTheme="minorHAnsi" w:eastAsiaTheme="minorEastAsia" w:hAnsiTheme="minorHAnsi" w:cstheme="minorBidi"/>
            <w:sz w:val="22"/>
            <w:szCs w:val="22"/>
          </w:rPr>
          <w:tab/>
        </w:r>
        <w:r w:rsidR="00960D6A" w:rsidRPr="0072622D">
          <w:rPr>
            <w:rStyle w:val="Hyperlink"/>
          </w:rPr>
          <w:t>Transmission Loss Factor Calculations</w:t>
        </w:r>
        <w:r w:rsidR="00960D6A">
          <w:rPr>
            <w:webHidden/>
          </w:rPr>
          <w:tab/>
        </w:r>
        <w:r w:rsidR="00960D6A">
          <w:rPr>
            <w:webHidden/>
          </w:rPr>
          <w:fldChar w:fldCharType="begin"/>
        </w:r>
        <w:r w:rsidR="00960D6A">
          <w:rPr>
            <w:webHidden/>
          </w:rPr>
          <w:instrText xml:space="preserve"> PAGEREF _Toc1480201 \h </w:instrText>
        </w:r>
        <w:r w:rsidR="00960D6A">
          <w:rPr>
            <w:webHidden/>
          </w:rPr>
        </w:r>
        <w:r w:rsidR="00960D6A">
          <w:rPr>
            <w:webHidden/>
          </w:rPr>
          <w:fldChar w:fldCharType="separate"/>
        </w:r>
        <w:r w:rsidR="00960D6A">
          <w:rPr>
            <w:webHidden/>
          </w:rPr>
          <w:t>42</w:t>
        </w:r>
        <w:r w:rsidR="00960D6A">
          <w:rPr>
            <w:webHidden/>
          </w:rPr>
          <w:fldChar w:fldCharType="end"/>
        </w:r>
      </w:hyperlink>
    </w:p>
    <w:p w14:paraId="29D255E8" w14:textId="77777777" w:rsidR="00960D6A" w:rsidRDefault="002D2014">
      <w:pPr>
        <w:pStyle w:val="TOC2"/>
        <w:rPr>
          <w:rFonts w:asciiTheme="minorHAnsi" w:eastAsiaTheme="minorEastAsia" w:hAnsiTheme="minorHAnsi" w:cstheme="minorBidi"/>
          <w:sz w:val="22"/>
          <w:szCs w:val="22"/>
        </w:rPr>
      </w:pPr>
      <w:hyperlink w:anchor="_Toc1480202" w:history="1">
        <w:r w:rsidR="00960D6A" w:rsidRPr="0072622D">
          <w:rPr>
            <w:rStyle w:val="Hyperlink"/>
          </w:rPr>
          <w:t>5.2</w:t>
        </w:r>
        <w:r w:rsidR="00960D6A">
          <w:rPr>
            <w:rFonts w:asciiTheme="minorHAnsi" w:eastAsiaTheme="minorEastAsia" w:hAnsiTheme="minorHAnsi" w:cstheme="minorBidi"/>
            <w:sz w:val="22"/>
            <w:szCs w:val="22"/>
          </w:rPr>
          <w:tab/>
        </w:r>
        <w:r w:rsidR="00960D6A" w:rsidRPr="0072622D">
          <w:rPr>
            <w:rStyle w:val="Hyperlink"/>
          </w:rPr>
          <w:t>Contingency Database</w:t>
        </w:r>
        <w:r w:rsidR="00960D6A">
          <w:rPr>
            <w:webHidden/>
          </w:rPr>
          <w:tab/>
        </w:r>
        <w:r w:rsidR="00960D6A">
          <w:rPr>
            <w:webHidden/>
          </w:rPr>
          <w:fldChar w:fldCharType="begin"/>
        </w:r>
        <w:r w:rsidR="00960D6A">
          <w:rPr>
            <w:webHidden/>
          </w:rPr>
          <w:instrText xml:space="preserve"> PAGEREF _Toc1480202 \h </w:instrText>
        </w:r>
        <w:r w:rsidR="00960D6A">
          <w:rPr>
            <w:webHidden/>
          </w:rPr>
        </w:r>
        <w:r w:rsidR="00960D6A">
          <w:rPr>
            <w:webHidden/>
          </w:rPr>
          <w:fldChar w:fldCharType="separate"/>
        </w:r>
        <w:r w:rsidR="00960D6A">
          <w:rPr>
            <w:webHidden/>
          </w:rPr>
          <w:t>42</w:t>
        </w:r>
        <w:r w:rsidR="00960D6A">
          <w:rPr>
            <w:webHidden/>
          </w:rPr>
          <w:fldChar w:fldCharType="end"/>
        </w:r>
      </w:hyperlink>
    </w:p>
    <w:p w14:paraId="053674A2" w14:textId="77777777" w:rsidR="00960D6A" w:rsidRDefault="002D2014">
      <w:pPr>
        <w:pStyle w:val="TOC2"/>
        <w:rPr>
          <w:rFonts w:asciiTheme="minorHAnsi" w:eastAsiaTheme="minorEastAsia" w:hAnsiTheme="minorHAnsi" w:cstheme="minorBidi"/>
          <w:sz w:val="22"/>
          <w:szCs w:val="22"/>
        </w:rPr>
      </w:pPr>
      <w:hyperlink w:anchor="_Toc1480203" w:history="1">
        <w:r w:rsidR="00960D6A" w:rsidRPr="0072622D">
          <w:rPr>
            <w:rStyle w:val="Hyperlink"/>
          </w:rPr>
          <w:t>5.3</w:t>
        </w:r>
        <w:r w:rsidR="00960D6A">
          <w:rPr>
            <w:rFonts w:asciiTheme="minorHAnsi" w:eastAsiaTheme="minorEastAsia" w:hAnsiTheme="minorHAnsi" w:cstheme="minorBidi"/>
            <w:sz w:val="22"/>
            <w:szCs w:val="22"/>
          </w:rPr>
          <w:tab/>
        </w:r>
        <w:r w:rsidR="00960D6A" w:rsidRPr="0072622D">
          <w:rPr>
            <w:rStyle w:val="Hyperlink"/>
          </w:rPr>
          <w:t>Review of NMMS and Topology Processor Compatibility with PSS®E</w:t>
        </w:r>
        <w:r w:rsidR="00960D6A">
          <w:rPr>
            <w:webHidden/>
          </w:rPr>
          <w:tab/>
        </w:r>
        <w:r w:rsidR="00960D6A">
          <w:rPr>
            <w:webHidden/>
          </w:rPr>
          <w:fldChar w:fldCharType="begin"/>
        </w:r>
        <w:r w:rsidR="00960D6A">
          <w:rPr>
            <w:webHidden/>
          </w:rPr>
          <w:instrText xml:space="preserve"> PAGEREF _Toc1480203 \h </w:instrText>
        </w:r>
        <w:r w:rsidR="00960D6A">
          <w:rPr>
            <w:webHidden/>
          </w:rPr>
        </w:r>
        <w:r w:rsidR="00960D6A">
          <w:rPr>
            <w:webHidden/>
          </w:rPr>
          <w:fldChar w:fldCharType="separate"/>
        </w:r>
        <w:r w:rsidR="00960D6A">
          <w:rPr>
            <w:webHidden/>
          </w:rPr>
          <w:t>45</w:t>
        </w:r>
        <w:r w:rsidR="00960D6A">
          <w:rPr>
            <w:webHidden/>
          </w:rPr>
          <w:fldChar w:fldCharType="end"/>
        </w:r>
      </w:hyperlink>
    </w:p>
    <w:p w14:paraId="15252C0B" w14:textId="77777777" w:rsidR="00960D6A" w:rsidRDefault="002D2014">
      <w:pPr>
        <w:pStyle w:val="TOC2"/>
        <w:rPr>
          <w:rFonts w:asciiTheme="minorHAnsi" w:eastAsiaTheme="minorEastAsia" w:hAnsiTheme="minorHAnsi" w:cstheme="minorBidi"/>
          <w:sz w:val="22"/>
          <w:szCs w:val="22"/>
        </w:rPr>
      </w:pPr>
      <w:hyperlink w:anchor="_Toc1480204" w:history="1">
        <w:r w:rsidR="00960D6A" w:rsidRPr="0072622D">
          <w:rPr>
            <w:rStyle w:val="Hyperlink"/>
          </w:rPr>
          <w:t>5.4</w:t>
        </w:r>
        <w:r w:rsidR="00960D6A">
          <w:rPr>
            <w:rFonts w:asciiTheme="minorHAnsi" w:eastAsiaTheme="minorEastAsia" w:hAnsiTheme="minorHAnsi" w:cstheme="minorBidi"/>
            <w:sz w:val="22"/>
            <w:szCs w:val="22"/>
          </w:rPr>
          <w:tab/>
        </w:r>
        <w:r w:rsidR="00960D6A" w:rsidRPr="0072622D">
          <w:rPr>
            <w:rStyle w:val="Hyperlink"/>
          </w:rPr>
          <w:t>Planning Data Dictionary</w:t>
        </w:r>
        <w:r w:rsidR="00960D6A">
          <w:rPr>
            <w:webHidden/>
          </w:rPr>
          <w:tab/>
        </w:r>
        <w:r w:rsidR="00960D6A">
          <w:rPr>
            <w:webHidden/>
          </w:rPr>
          <w:fldChar w:fldCharType="begin"/>
        </w:r>
        <w:r w:rsidR="00960D6A">
          <w:rPr>
            <w:webHidden/>
          </w:rPr>
          <w:instrText xml:space="preserve"> PAGEREF _Toc1480204 \h </w:instrText>
        </w:r>
        <w:r w:rsidR="00960D6A">
          <w:rPr>
            <w:webHidden/>
          </w:rPr>
        </w:r>
        <w:r w:rsidR="00960D6A">
          <w:rPr>
            <w:webHidden/>
          </w:rPr>
          <w:fldChar w:fldCharType="separate"/>
        </w:r>
        <w:r w:rsidR="00960D6A">
          <w:rPr>
            <w:webHidden/>
          </w:rPr>
          <w:t>46</w:t>
        </w:r>
        <w:r w:rsidR="00960D6A">
          <w:rPr>
            <w:webHidden/>
          </w:rPr>
          <w:fldChar w:fldCharType="end"/>
        </w:r>
      </w:hyperlink>
    </w:p>
    <w:p w14:paraId="4E175685" w14:textId="77777777" w:rsidR="00960D6A" w:rsidRDefault="002D2014">
      <w:pPr>
        <w:pStyle w:val="TOC2"/>
        <w:rPr>
          <w:rFonts w:asciiTheme="minorHAnsi" w:eastAsiaTheme="minorEastAsia" w:hAnsiTheme="minorHAnsi" w:cstheme="minorBidi"/>
          <w:sz w:val="22"/>
          <w:szCs w:val="22"/>
        </w:rPr>
      </w:pPr>
      <w:hyperlink w:anchor="_Toc1480205" w:history="1">
        <w:r w:rsidR="00960D6A" w:rsidRPr="0072622D">
          <w:rPr>
            <w:rStyle w:val="Hyperlink"/>
          </w:rPr>
          <w:t>5.5</w:t>
        </w:r>
        <w:r w:rsidR="00960D6A">
          <w:rPr>
            <w:rFonts w:asciiTheme="minorHAnsi" w:eastAsiaTheme="minorEastAsia" w:hAnsiTheme="minorHAnsi" w:cstheme="minorBidi"/>
            <w:sz w:val="22"/>
            <w:szCs w:val="22"/>
          </w:rPr>
          <w:tab/>
        </w:r>
        <w:r w:rsidR="00960D6A" w:rsidRPr="0072622D">
          <w:rPr>
            <w:rStyle w:val="Hyperlink"/>
          </w:rPr>
          <w:t>Relay Loadability Ratings Database</w:t>
        </w:r>
        <w:r w:rsidR="00960D6A">
          <w:rPr>
            <w:webHidden/>
          </w:rPr>
          <w:tab/>
        </w:r>
        <w:r w:rsidR="00960D6A">
          <w:rPr>
            <w:webHidden/>
          </w:rPr>
          <w:fldChar w:fldCharType="begin"/>
        </w:r>
        <w:r w:rsidR="00960D6A">
          <w:rPr>
            <w:webHidden/>
          </w:rPr>
          <w:instrText xml:space="preserve"> PAGEREF _Toc1480205 \h </w:instrText>
        </w:r>
        <w:r w:rsidR="00960D6A">
          <w:rPr>
            <w:webHidden/>
          </w:rPr>
        </w:r>
        <w:r w:rsidR="00960D6A">
          <w:rPr>
            <w:webHidden/>
          </w:rPr>
          <w:fldChar w:fldCharType="separate"/>
        </w:r>
        <w:r w:rsidR="00960D6A">
          <w:rPr>
            <w:webHidden/>
          </w:rPr>
          <w:t>48</w:t>
        </w:r>
        <w:r w:rsidR="00960D6A">
          <w:rPr>
            <w:webHidden/>
          </w:rPr>
          <w:fldChar w:fldCharType="end"/>
        </w:r>
      </w:hyperlink>
    </w:p>
    <w:p w14:paraId="705F12D1" w14:textId="77777777" w:rsidR="00960D6A" w:rsidRDefault="002D2014">
      <w:pPr>
        <w:pStyle w:val="TOC1"/>
        <w:rPr>
          <w:rFonts w:asciiTheme="minorHAnsi" w:eastAsiaTheme="minorEastAsia" w:hAnsiTheme="minorHAnsi" w:cstheme="minorBidi"/>
          <w:b w:val="0"/>
          <w:i w:val="0"/>
          <w:caps w:val="0"/>
          <w:sz w:val="22"/>
          <w:szCs w:val="22"/>
        </w:rPr>
      </w:pPr>
      <w:hyperlink w:anchor="_Toc1480206" w:history="1">
        <w:r w:rsidR="00960D6A" w:rsidRPr="0072622D">
          <w:rPr>
            <w:rStyle w:val="Hyperlink"/>
          </w:rPr>
          <w:t>6</w:t>
        </w:r>
        <w:r w:rsidR="00960D6A">
          <w:rPr>
            <w:rFonts w:asciiTheme="minorHAnsi" w:eastAsiaTheme="minorEastAsia" w:hAnsiTheme="minorHAnsi" w:cstheme="minorBidi"/>
            <w:b w:val="0"/>
            <w:i w:val="0"/>
            <w:caps w:val="0"/>
            <w:sz w:val="22"/>
            <w:szCs w:val="22"/>
          </w:rPr>
          <w:tab/>
        </w:r>
        <w:r w:rsidR="00960D6A" w:rsidRPr="0072622D">
          <w:rPr>
            <w:rStyle w:val="Hyperlink"/>
          </w:rPr>
          <w:t>APPENDICES</w:t>
        </w:r>
        <w:r w:rsidR="00960D6A">
          <w:rPr>
            <w:webHidden/>
          </w:rPr>
          <w:tab/>
        </w:r>
        <w:r w:rsidR="00960D6A">
          <w:rPr>
            <w:webHidden/>
          </w:rPr>
          <w:fldChar w:fldCharType="begin"/>
        </w:r>
        <w:r w:rsidR="00960D6A">
          <w:rPr>
            <w:webHidden/>
          </w:rPr>
          <w:instrText xml:space="preserve"> PAGEREF _Toc1480206 \h </w:instrText>
        </w:r>
        <w:r w:rsidR="00960D6A">
          <w:rPr>
            <w:webHidden/>
          </w:rPr>
        </w:r>
        <w:r w:rsidR="00960D6A">
          <w:rPr>
            <w:webHidden/>
          </w:rPr>
          <w:fldChar w:fldCharType="separate"/>
        </w:r>
        <w:r w:rsidR="00960D6A">
          <w:rPr>
            <w:webHidden/>
          </w:rPr>
          <w:t>48</w:t>
        </w:r>
        <w:r w:rsidR="00960D6A">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5" w:name="_Toc347132979"/>
      <w:bookmarkStart w:id="6" w:name="_Toc1480183"/>
      <w:r>
        <w:rPr>
          <w:caps/>
          <w:sz w:val="24"/>
          <w:u w:val="none"/>
        </w:rPr>
        <w:lastRenderedPageBreak/>
        <w:t>1</w:t>
      </w:r>
      <w:r>
        <w:rPr>
          <w:caps/>
          <w:sz w:val="24"/>
          <w:u w:val="none"/>
        </w:rPr>
        <w:tab/>
      </w:r>
      <w:r w:rsidR="00E66037">
        <w:rPr>
          <w:caps/>
          <w:sz w:val="24"/>
          <w:u w:val="none"/>
        </w:rPr>
        <w:t>INTRODUCTION</w:t>
      </w:r>
      <w:bookmarkEnd w:id="5"/>
      <w:bookmarkEnd w:id="6"/>
    </w:p>
    <w:p w14:paraId="00D7049C" w14:textId="77777777" w:rsidR="00DB196D" w:rsidRPr="00A103EE" w:rsidRDefault="00A103EE" w:rsidP="00A103EE">
      <w:pPr>
        <w:pStyle w:val="H2"/>
      </w:pPr>
      <w:bookmarkStart w:id="7" w:name="_Toc347132980"/>
      <w:bookmarkStart w:id="8" w:name="_Toc1480184"/>
      <w:r>
        <w:t>1.1</w:t>
      </w:r>
      <w:r>
        <w:tab/>
        <w:t>ERCOT Steady-State Working Group Scope</w:t>
      </w:r>
      <w:bookmarkEnd w:id="7"/>
      <w:bookmarkEnd w:id="8"/>
    </w:p>
    <w:p w14:paraId="53D8836D"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36D3A0"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6617D10" w14:textId="77777777" w:rsidR="0078577F" w:rsidRDefault="0078577F" w:rsidP="0078577F">
      <w:pPr>
        <w:jc w:val="both"/>
        <w:rPr>
          <w:sz w:val="24"/>
        </w:rPr>
      </w:pPr>
    </w:p>
    <w:p w14:paraId="5507A3C8"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9" w:name="_Hlk26948258"/>
      <w:bookmarkStart w:id="10" w:name="_Toc347132981"/>
      <w:bookmarkStart w:id="11" w:name="_Toc1480185"/>
      <w:r>
        <w:lastRenderedPageBreak/>
        <w:t>1.2</w:t>
      </w:r>
      <w:r>
        <w:tab/>
        <w:t>Introduction to Case Building Procedures and Methodologies</w:t>
      </w:r>
      <w:bookmarkEnd w:id="9"/>
      <w:bookmarkEnd w:id="10"/>
      <w:bookmarkEnd w:id="11"/>
    </w:p>
    <w:p w14:paraId="5A4F22FE"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77777777" w:rsidR="00411238" w:rsidRDefault="00411238" w:rsidP="004C6B84">
      <w:pPr>
        <w:numPr>
          <w:ilvl w:val="0"/>
          <w:numId w:val="194"/>
        </w:numPr>
        <w:jc w:val="both"/>
        <w:rPr>
          <w:sz w:val="24"/>
        </w:rPr>
      </w:pPr>
      <w:r>
        <w:rPr>
          <w:sz w:val="24"/>
        </w:rPr>
        <w:t>1 future year case representing high wind 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777777"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2" w:name="_Toc347132982"/>
      <w:bookmarkStart w:id="13"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2"/>
      <w:bookmarkEnd w:id="13"/>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31EDCC6B" w14:textId="77777777" w:rsidR="00B371BD" w:rsidRPr="00211E77" w:rsidRDefault="00B371BD" w:rsidP="00B371BD">
      <w:pPr>
        <w:autoSpaceDE w:val="0"/>
        <w:autoSpaceDN w:val="0"/>
        <w:adjustRightInd w:val="0"/>
        <w:rPr>
          <w:sz w:val="24"/>
          <w:szCs w:val="22"/>
        </w:rPr>
      </w:pPr>
    </w:p>
    <w:p w14:paraId="0AC7E3AA"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3175AC7A" w14:textId="77777777" w:rsidR="00B371BD" w:rsidRDefault="00B371BD" w:rsidP="00B371BD">
      <w:pPr>
        <w:autoSpaceDE w:val="0"/>
        <w:autoSpaceDN w:val="0"/>
        <w:adjustRightInd w:val="0"/>
        <w:rPr>
          <w:sz w:val="24"/>
          <w:szCs w:val="22"/>
        </w:rPr>
      </w:pPr>
    </w:p>
    <w:p w14:paraId="0A66953F"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1C784BF5" w14:textId="77777777" w:rsidR="00B371BD" w:rsidRPr="00211E77" w:rsidRDefault="00B371BD" w:rsidP="00B371BD">
      <w:pPr>
        <w:autoSpaceDE w:val="0"/>
        <w:autoSpaceDN w:val="0"/>
        <w:adjustRightInd w:val="0"/>
        <w:rPr>
          <w:sz w:val="24"/>
          <w:szCs w:val="22"/>
        </w:rPr>
      </w:pPr>
    </w:p>
    <w:p w14:paraId="4E06C713"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75101245" w14:textId="77777777" w:rsidR="00AB0343" w:rsidRDefault="00AB0343" w:rsidP="00B371BD">
      <w:pPr>
        <w:autoSpaceDE w:val="0"/>
        <w:autoSpaceDN w:val="0"/>
        <w:adjustRightInd w:val="0"/>
        <w:rPr>
          <w:sz w:val="24"/>
          <w:szCs w:val="22"/>
        </w:rPr>
      </w:pPr>
    </w:p>
    <w:p w14:paraId="0499D044"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1BD76319" w14:textId="77777777" w:rsidR="00AB0343" w:rsidRDefault="00AB0343" w:rsidP="00B371BD">
      <w:pPr>
        <w:autoSpaceDE w:val="0"/>
        <w:autoSpaceDN w:val="0"/>
        <w:adjustRightInd w:val="0"/>
        <w:rPr>
          <w:sz w:val="24"/>
          <w:szCs w:val="22"/>
        </w:rPr>
      </w:pPr>
    </w:p>
    <w:p w14:paraId="310177DF"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20606BEC" w14:textId="77777777" w:rsidR="00856A88" w:rsidRDefault="00856A88" w:rsidP="00B371BD">
      <w:pPr>
        <w:autoSpaceDE w:val="0"/>
        <w:autoSpaceDN w:val="0"/>
        <w:adjustRightInd w:val="0"/>
        <w:rPr>
          <w:sz w:val="24"/>
          <w:szCs w:val="22"/>
        </w:rPr>
      </w:pPr>
    </w:p>
    <w:p w14:paraId="2E190245"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1078DA20" w14:textId="77777777" w:rsidR="008F10DE" w:rsidRDefault="008F10DE" w:rsidP="00B371BD">
      <w:pPr>
        <w:autoSpaceDE w:val="0"/>
        <w:autoSpaceDN w:val="0"/>
        <w:adjustRightInd w:val="0"/>
        <w:rPr>
          <w:sz w:val="24"/>
          <w:szCs w:val="22"/>
        </w:rPr>
      </w:pPr>
    </w:p>
    <w:p w14:paraId="0754B4ED"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57AD9D85" w14:textId="77777777" w:rsidR="00984166" w:rsidRDefault="00984166" w:rsidP="00B371BD">
      <w:pPr>
        <w:autoSpaceDE w:val="0"/>
        <w:autoSpaceDN w:val="0"/>
        <w:adjustRightInd w:val="0"/>
        <w:rPr>
          <w:sz w:val="24"/>
          <w:szCs w:val="22"/>
        </w:rPr>
      </w:pPr>
    </w:p>
    <w:p w14:paraId="3A80E4B6"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7DD2FB72" w14:textId="77777777" w:rsidR="00C5072A" w:rsidRDefault="00C5072A" w:rsidP="00B371BD">
      <w:pPr>
        <w:autoSpaceDE w:val="0"/>
        <w:autoSpaceDN w:val="0"/>
        <w:adjustRightInd w:val="0"/>
        <w:rPr>
          <w:sz w:val="24"/>
          <w:szCs w:val="22"/>
        </w:rPr>
      </w:pPr>
    </w:p>
    <w:p w14:paraId="220542BF"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3EDE5674" w14:textId="77777777" w:rsidR="00B371BD" w:rsidRPr="00211E77" w:rsidRDefault="00B371BD" w:rsidP="00B371BD">
      <w:pPr>
        <w:autoSpaceDE w:val="0"/>
        <w:autoSpaceDN w:val="0"/>
        <w:adjustRightInd w:val="0"/>
        <w:rPr>
          <w:sz w:val="24"/>
          <w:szCs w:val="22"/>
        </w:rPr>
      </w:pPr>
    </w:p>
    <w:p w14:paraId="72A77B67"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1E360167" w14:textId="77777777" w:rsidR="00856A88" w:rsidRDefault="00856A88" w:rsidP="00B371BD">
      <w:pPr>
        <w:autoSpaceDE w:val="0"/>
        <w:autoSpaceDN w:val="0"/>
        <w:adjustRightInd w:val="0"/>
        <w:rPr>
          <w:sz w:val="24"/>
          <w:szCs w:val="22"/>
        </w:rPr>
      </w:pPr>
    </w:p>
    <w:p w14:paraId="18E07DF3"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774C8939" w14:textId="77777777" w:rsidR="00393B26" w:rsidRDefault="00393B26" w:rsidP="00B371BD">
      <w:pPr>
        <w:autoSpaceDE w:val="0"/>
        <w:autoSpaceDN w:val="0"/>
        <w:adjustRightInd w:val="0"/>
        <w:rPr>
          <w:sz w:val="24"/>
          <w:szCs w:val="22"/>
        </w:rPr>
      </w:pPr>
    </w:p>
    <w:p w14:paraId="4E394784"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B371BD">
      <w:pPr>
        <w:autoSpaceDE w:val="0"/>
        <w:autoSpaceDN w:val="0"/>
        <w:adjustRightInd w:val="0"/>
        <w:rPr>
          <w:sz w:val="24"/>
          <w:szCs w:val="22"/>
        </w:rPr>
      </w:pPr>
    </w:p>
    <w:p w14:paraId="7DDEDBEE"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69A82654" w14:textId="77777777" w:rsidR="00B371BD" w:rsidRPr="00211E77" w:rsidRDefault="00B371BD" w:rsidP="00B371BD">
      <w:pPr>
        <w:autoSpaceDE w:val="0"/>
        <w:autoSpaceDN w:val="0"/>
        <w:adjustRightInd w:val="0"/>
        <w:rPr>
          <w:sz w:val="24"/>
          <w:szCs w:val="22"/>
        </w:rPr>
      </w:pPr>
    </w:p>
    <w:p w14:paraId="72D361DE"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325E7D6E" w14:textId="77777777" w:rsidR="00B371BD" w:rsidRPr="00211E77" w:rsidRDefault="00B371BD" w:rsidP="00B371BD">
      <w:pPr>
        <w:autoSpaceDE w:val="0"/>
        <w:autoSpaceDN w:val="0"/>
        <w:adjustRightInd w:val="0"/>
        <w:rPr>
          <w:sz w:val="24"/>
          <w:szCs w:val="22"/>
        </w:rPr>
      </w:pPr>
    </w:p>
    <w:p w14:paraId="6DFEC17F"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61520B7D" w14:textId="77777777" w:rsidR="00B371BD" w:rsidRPr="00211E77" w:rsidRDefault="00B371BD" w:rsidP="00B371BD">
      <w:pPr>
        <w:autoSpaceDE w:val="0"/>
        <w:autoSpaceDN w:val="0"/>
        <w:adjustRightInd w:val="0"/>
        <w:rPr>
          <w:sz w:val="24"/>
          <w:szCs w:val="22"/>
        </w:rPr>
      </w:pPr>
    </w:p>
    <w:p w14:paraId="238F990C"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56EF24A5" w14:textId="77777777" w:rsidR="00B371BD" w:rsidRPr="00211E77" w:rsidRDefault="00B371BD" w:rsidP="00B371BD">
      <w:pPr>
        <w:autoSpaceDE w:val="0"/>
        <w:autoSpaceDN w:val="0"/>
        <w:adjustRightInd w:val="0"/>
        <w:rPr>
          <w:sz w:val="24"/>
          <w:szCs w:val="22"/>
        </w:rPr>
      </w:pPr>
    </w:p>
    <w:p w14:paraId="2F5DAC21"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37A12DD4" w14:textId="77777777" w:rsidR="00B371BD" w:rsidRPr="00211E77" w:rsidRDefault="00B371BD" w:rsidP="00B371BD">
      <w:pPr>
        <w:autoSpaceDE w:val="0"/>
        <w:autoSpaceDN w:val="0"/>
        <w:adjustRightInd w:val="0"/>
        <w:rPr>
          <w:sz w:val="24"/>
          <w:szCs w:val="22"/>
        </w:rPr>
      </w:pPr>
    </w:p>
    <w:p w14:paraId="3D67EE90"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5737EE44" w14:textId="77777777" w:rsidR="00B371BD" w:rsidRPr="00211E77" w:rsidRDefault="00B371BD" w:rsidP="00B371BD">
      <w:pPr>
        <w:autoSpaceDE w:val="0"/>
        <w:autoSpaceDN w:val="0"/>
        <w:adjustRightInd w:val="0"/>
        <w:rPr>
          <w:sz w:val="24"/>
          <w:szCs w:val="22"/>
        </w:rPr>
      </w:pPr>
    </w:p>
    <w:p w14:paraId="17BC8C62"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376251BC" w14:textId="77777777" w:rsidR="00B371BD" w:rsidRDefault="00B371BD" w:rsidP="00B371BD">
      <w:pPr>
        <w:autoSpaceDE w:val="0"/>
        <w:autoSpaceDN w:val="0"/>
        <w:adjustRightInd w:val="0"/>
        <w:rPr>
          <w:sz w:val="24"/>
          <w:szCs w:val="22"/>
        </w:rPr>
      </w:pPr>
    </w:p>
    <w:p w14:paraId="51E673BC" w14:textId="77777777"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10F2D65B" w14:textId="77777777" w:rsidR="00B371BD" w:rsidRPr="00211E77" w:rsidRDefault="00B371BD" w:rsidP="00B371BD">
      <w:pPr>
        <w:autoSpaceDE w:val="0"/>
        <w:autoSpaceDN w:val="0"/>
        <w:adjustRightInd w:val="0"/>
        <w:rPr>
          <w:sz w:val="24"/>
          <w:szCs w:val="22"/>
        </w:rPr>
      </w:pPr>
    </w:p>
    <w:p w14:paraId="4F16197B" w14:textId="77777777"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DDC54E9" w14:textId="77777777" w:rsidR="00DC173F" w:rsidRDefault="00DC173F" w:rsidP="00B371BD">
      <w:pPr>
        <w:autoSpaceDE w:val="0"/>
        <w:autoSpaceDN w:val="0"/>
        <w:adjustRightInd w:val="0"/>
        <w:rPr>
          <w:sz w:val="24"/>
          <w:szCs w:val="22"/>
        </w:rPr>
      </w:pPr>
    </w:p>
    <w:p w14:paraId="28B21E3A" w14:textId="77777777" w:rsidR="00DC173F" w:rsidRDefault="00DC173F" w:rsidP="00B371BD">
      <w:pPr>
        <w:autoSpaceDE w:val="0"/>
        <w:autoSpaceDN w:val="0"/>
        <w:adjustRightInd w:val="0"/>
        <w:rPr>
          <w:sz w:val="24"/>
          <w:szCs w:val="22"/>
        </w:rPr>
      </w:pPr>
      <w:r w:rsidRPr="00211E77">
        <w:rPr>
          <w:sz w:val="24"/>
          <w:szCs w:val="22"/>
        </w:rPr>
        <w:t>P</w:t>
      </w:r>
      <w:r>
        <w:rPr>
          <w:sz w:val="24"/>
          <w:szCs w:val="22"/>
        </w:rPr>
        <w:t>OI</w:t>
      </w:r>
      <w:r w:rsidRPr="00211E77">
        <w:rPr>
          <w:sz w:val="24"/>
          <w:szCs w:val="22"/>
        </w:rPr>
        <w:tab/>
      </w:r>
      <w:r w:rsidRPr="00211E77">
        <w:rPr>
          <w:sz w:val="24"/>
          <w:szCs w:val="22"/>
        </w:rPr>
        <w:tab/>
      </w:r>
      <w:r>
        <w:rPr>
          <w:sz w:val="24"/>
          <w:szCs w:val="22"/>
        </w:rPr>
        <w:tab/>
        <w:t>Point of Interconnection</w:t>
      </w:r>
    </w:p>
    <w:p w14:paraId="543E57A8" w14:textId="77777777" w:rsidR="00B371BD" w:rsidRPr="00211E77" w:rsidRDefault="00B371BD" w:rsidP="00B371BD">
      <w:pPr>
        <w:autoSpaceDE w:val="0"/>
        <w:autoSpaceDN w:val="0"/>
        <w:adjustRightInd w:val="0"/>
        <w:rPr>
          <w:sz w:val="24"/>
          <w:szCs w:val="22"/>
        </w:rPr>
      </w:pPr>
    </w:p>
    <w:p w14:paraId="76B5B7E5" w14:textId="77777777"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345CD3AA" w14:textId="77777777" w:rsidR="00B371BD" w:rsidRPr="00211E77" w:rsidRDefault="00B371BD" w:rsidP="00B371BD">
      <w:pPr>
        <w:autoSpaceDE w:val="0"/>
        <w:autoSpaceDN w:val="0"/>
        <w:adjustRightInd w:val="0"/>
        <w:rPr>
          <w:sz w:val="24"/>
          <w:szCs w:val="22"/>
        </w:rPr>
      </w:pPr>
    </w:p>
    <w:p w14:paraId="6830E3D1" w14:textId="77777777" w:rsidR="00B371BD" w:rsidRDefault="00B371BD" w:rsidP="00B371BD">
      <w:pPr>
        <w:autoSpaceDE w:val="0"/>
        <w:autoSpaceDN w:val="0"/>
        <w:adjustRightInd w:val="0"/>
        <w:rPr>
          <w:sz w:val="24"/>
          <w:szCs w:val="22"/>
        </w:rPr>
      </w:pPr>
      <w:r w:rsidRPr="00211E77">
        <w:rPr>
          <w:sz w:val="24"/>
          <w:szCs w:val="22"/>
        </w:rPr>
        <w:lastRenderedPageBreak/>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B371BD">
      <w:pPr>
        <w:autoSpaceDE w:val="0"/>
        <w:autoSpaceDN w:val="0"/>
        <w:adjustRightInd w:val="0"/>
        <w:rPr>
          <w:sz w:val="24"/>
          <w:szCs w:val="22"/>
        </w:rPr>
      </w:pPr>
    </w:p>
    <w:p w14:paraId="4ED5853E" w14:textId="77777777"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14:paraId="70656AF2" w14:textId="77777777" w:rsidR="00B371BD" w:rsidRPr="00211E77" w:rsidRDefault="00B371BD" w:rsidP="00B371BD">
      <w:pPr>
        <w:autoSpaceDE w:val="0"/>
        <w:autoSpaceDN w:val="0"/>
        <w:adjustRightInd w:val="0"/>
        <w:rPr>
          <w:sz w:val="24"/>
          <w:szCs w:val="22"/>
        </w:rPr>
      </w:pPr>
    </w:p>
    <w:p w14:paraId="7DC4B46E"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7E4ADD2A" w14:textId="77777777" w:rsidR="00AB0343" w:rsidRDefault="00AB0343" w:rsidP="00B371BD">
      <w:pPr>
        <w:autoSpaceDE w:val="0"/>
        <w:autoSpaceDN w:val="0"/>
        <w:adjustRightInd w:val="0"/>
        <w:rPr>
          <w:sz w:val="24"/>
          <w:szCs w:val="22"/>
        </w:rPr>
      </w:pPr>
    </w:p>
    <w:p w14:paraId="1913822E"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1C75E42C" w14:textId="77777777" w:rsidR="00B371BD" w:rsidRDefault="00B371BD" w:rsidP="00B371BD">
      <w:pPr>
        <w:autoSpaceDE w:val="0"/>
        <w:autoSpaceDN w:val="0"/>
        <w:adjustRightInd w:val="0"/>
        <w:rPr>
          <w:sz w:val="24"/>
          <w:szCs w:val="22"/>
        </w:rPr>
      </w:pPr>
    </w:p>
    <w:p w14:paraId="71BF2E12"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4E574A52" w14:textId="77777777" w:rsidR="00B371BD" w:rsidRDefault="00B371BD" w:rsidP="00B371BD">
      <w:pPr>
        <w:autoSpaceDE w:val="0"/>
        <w:autoSpaceDN w:val="0"/>
        <w:adjustRightInd w:val="0"/>
        <w:rPr>
          <w:sz w:val="24"/>
          <w:szCs w:val="22"/>
        </w:rPr>
      </w:pPr>
    </w:p>
    <w:p w14:paraId="05CB0748"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58E30050" w14:textId="77777777" w:rsidR="00856A88" w:rsidRDefault="00856A88" w:rsidP="00B371BD">
      <w:pPr>
        <w:autoSpaceDE w:val="0"/>
        <w:autoSpaceDN w:val="0"/>
        <w:adjustRightInd w:val="0"/>
        <w:rPr>
          <w:sz w:val="24"/>
          <w:szCs w:val="22"/>
        </w:rPr>
      </w:pPr>
    </w:p>
    <w:p w14:paraId="178FEEE2"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07CC0436" w14:textId="77777777" w:rsidR="00B371BD" w:rsidRPr="00211E77" w:rsidRDefault="00B371BD" w:rsidP="00B371BD">
      <w:pPr>
        <w:autoSpaceDE w:val="0"/>
        <w:autoSpaceDN w:val="0"/>
        <w:adjustRightInd w:val="0"/>
        <w:rPr>
          <w:sz w:val="24"/>
          <w:szCs w:val="22"/>
        </w:rPr>
      </w:pPr>
    </w:p>
    <w:p w14:paraId="38CA3042"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3FAA26FF" w14:textId="77777777" w:rsidR="00556D46" w:rsidRDefault="00556D46" w:rsidP="00B371BD">
      <w:pPr>
        <w:autoSpaceDE w:val="0"/>
        <w:autoSpaceDN w:val="0"/>
        <w:adjustRightInd w:val="0"/>
        <w:rPr>
          <w:sz w:val="24"/>
          <w:szCs w:val="22"/>
        </w:rPr>
      </w:pPr>
    </w:p>
    <w:p w14:paraId="7DA6E85D"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072D2EED" w14:textId="77777777" w:rsidR="00B371BD" w:rsidRPr="00211E77" w:rsidRDefault="00B371BD" w:rsidP="00B371BD">
      <w:pPr>
        <w:autoSpaceDE w:val="0"/>
        <w:autoSpaceDN w:val="0"/>
        <w:adjustRightInd w:val="0"/>
        <w:rPr>
          <w:sz w:val="24"/>
          <w:szCs w:val="22"/>
        </w:rPr>
      </w:pPr>
    </w:p>
    <w:p w14:paraId="6B6DE661"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722BFE7D" w14:textId="77777777" w:rsidR="00C46149" w:rsidRDefault="00C46149" w:rsidP="00B371BD">
      <w:pPr>
        <w:autoSpaceDE w:val="0"/>
        <w:autoSpaceDN w:val="0"/>
        <w:adjustRightInd w:val="0"/>
        <w:rPr>
          <w:sz w:val="24"/>
          <w:szCs w:val="22"/>
        </w:rPr>
      </w:pPr>
    </w:p>
    <w:p w14:paraId="1CCEE6F1" w14:textId="77777777" w:rsidR="00C46149" w:rsidRDefault="00C46149" w:rsidP="00B371BD">
      <w:pPr>
        <w:autoSpaceDE w:val="0"/>
        <w:autoSpaceDN w:val="0"/>
        <w:adjustRightInd w:val="0"/>
        <w:rPr>
          <w:sz w:val="24"/>
          <w:szCs w:val="22"/>
        </w:rPr>
      </w:pPr>
      <w:r>
        <w:rPr>
          <w:sz w:val="24"/>
          <w:szCs w:val="22"/>
        </w:rPr>
        <w:t>WMWG</w:t>
      </w:r>
      <w:r>
        <w:rPr>
          <w:sz w:val="24"/>
          <w:szCs w:val="22"/>
        </w:rPr>
        <w:tab/>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4" w:name="_Toc347132983"/>
      <w:bookmarkStart w:id="15"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4"/>
      <w:bookmarkEnd w:id="15"/>
    </w:p>
    <w:p w14:paraId="5C518C07" w14:textId="77777777" w:rsidR="006306BE" w:rsidRPr="006306BE" w:rsidRDefault="006306BE" w:rsidP="006306BE">
      <w:pPr>
        <w:pStyle w:val="H2"/>
        <w:ind w:left="900" w:hanging="900"/>
        <w:rPr>
          <w:szCs w:val="20"/>
        </w:rPr>
      </w:pPr>
      <w:bookmarkStart w:id="16" w:name="_Toc347132984"/>
      <w:bookmarkStart w:id="17" w:name="_Toc1480188"/>
      <w:r>
        <w:rPr>
          <w:szCs w:val="20"/>
        </w:rPr>
        <w:t>3.1</w:t>
      </w:r>
      <w:r>
        <w:rPr>
          <w:szCs w:val="20"/>
        </w:rPr>
        <w:tab/>
      </w:r>
      <w:r w:rsidRPr="006306BE">
        <w:rPr>
          <w:szCs w:val="20"/>
        </w:rPr>
        <w:t>General</w:t>
      </w:r>
      <w:bookmarkEnd w:id="16"/>
      <w:bookmarkEnd w:id="17"/>
    </w:p>
    <w:p w14:paraId="3F75CC93"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8" w:name="_Toc347132985"/>
      <w:bookmarkStart w:id="19"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8"/>
      <w:bookmarkEnd w:id="19"/>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035FD8E5"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20" w:name="_Toc286311111"/>
            <w:r w:rsidRPr="000A25EC">
              <w:t>NOTES</w:t>
            </w:r>
            <w:bookmarkEnd w:id="20"/>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77777777" w:rsidR="00243D3B" w:rsidRPr="000A25EC" w:rsidRDefault="00243D3B" w:rsidP="003B0568">
            <w:pPr>
              <w:jc w:val="right"/>
              <w:rPr>
                <w:color w:val="000000"/>
                <w:sz w:val="24"/>
              </w:rPr>
            </w:pPr>
            <w:r>
              <w:rPr>
                <w:color w:val="000000"/>
                <w:sz w:val="24"/>
              </w:rPr>
              <w:t>J</w:t>
            </w:r>
            <w:r w:rsidR="003B0568">
              <w:rPr>
                <w:color w:val="000000"/>
                <w:sz w:val="24"/>
              </w:rPr>
              <w:t>uly</w:t>
            </w:r>
            <w:r>
              <w:rPr>
                <w:color w:val="000000"/>
                <w:sz w:val="24"/>
              </w:rPr>
              <w:t xml:space="preserve"> 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43990D8F"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61A9EDC1"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Triannual Updates</w:t>
      </w:r>
    </w:p>
    <w:p w14:paraId="4F12F7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21" w:name="_Toc347132986"/>
      <w:r>
        <w:rPr>
          <w:szCs w:val="20"/>
        </w:rPr>
        <w:br w:type="page"/>
      </w:r>
      <w:bookmarkStart w:id="22"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1"/>
      <w:bookmarkEnd w:id="22"/>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77777777"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47AB88C3"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298798F7"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520400D0"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77777777" w:rsidR="006306BE" w:rsidRDefault="006306BE" w:rsidP="006306BE">
      <w:pPr>
        <w:autoSpaceDE w:val="0"/>
        <w:autoSpaceDN w:val="0"/>
        <w:adjustRightInd w:val="0"/>
        <w:rPr>
          <w:sz w:val="24"/>
          <w:szCs w:val="22"/>
        </w:rPr>
      </w:pPr>
      <w:r w:rsidRPr="00833953">
        <w:rPr>
          <w:sz w:val="24"/>
          <w:szCs w:val="22"/>
        </w:rPr>
        <w:lastRenderedPageBreak/>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3" w:name="_Toc347132987"/>
      <w:bookmarkStart w:id="24"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23"/>
      <w:bookmarkEnd w:id="24"/>
    </w:p>
    <w:p w14:paraId="744C49DA" w14:textId="77777777" w:rsidR="00DB196D" w:rsidRPr="001E2837" w:rsidRDefault="00985357" w:rsidP="00A103EE">
      <w:pPr>
        <w:pStyle w:val="H2"/>
      </w:pPr>
      <w:bookmarkStart w:id="25" w:name="_Toc347132988"/>
      <w:bookmarkStart w:id="26" w:name="_Toc1480192"/>
      <w:r w:rsidRPr="001E2837">
        <w:t>4</w:t>
      </w:r>
      <w:r w:rsidR="00A103EE" w:rsidRPr="001E2837">
        <w:t>.1</w:t>
      </w:r>
      <w:r w:rsidR="00A103EE" w:rsidRPr="001E2837">
        <w:tab/>
      </w:r>
      <w:r w:rsidR="002908DE" w:rsidRPr="001E2837">
        <w:t>B</w:t>
      </w:r>
      <w:r w:rsidR="00A103EE" w:rsidRPr="001E2837">
        <w:t>us, Area, Zone and Owner Data</w:t>
      </w:r>
      <w:bookmarkEnd w:id="25"/>
      <w:bookmarkEnd w:id="26"/>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7" w:name="OLE_LINK3"/>
      <w:bookmarkStart w:id="28" w:name="OLE_LINK4"/>
      <w:r w:rsidRPr="00FF55C7">
        <w:rPr>
          <w:iCs/>
          <w:szCs w:val="24"/>
        </w:rPr>
        <w:t>In PSS</w:t>
      </w:r>
      <w:r w:rsidR="00313BB9">
        <w:rPr>
          <w:iCs/>
          <w:szCs w:val="24"/>
        </w:rPr>
        <w:t>®</w:t>
      </w:r>
      <w:r w:rsidRPr="00FF55C7">
        <w:rPr>
          <w:iCs/>
          <w:szCs w:val="24"/>
        </w:rPr>
        <w:t>E, each zone data record has a zone number and a zone name identifier.</w:t>
      </w:r>
      <w:bookmarkEnd w:id="27"/>
      <w:bookmarkEnd w:id="28"/>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w:t>
      </w:r>
      <w:r w:rsidR="00262210" w:rsidRPr="00FF55C7">
        <w:rPr>
          <w:iCs/>
          <w:szCs w:val="24"/>
        </w:rPr>
        <w:lastRenderedPageBreak/>
        <w:t xml:space="preserve">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749C56B0" w14:textId="77777777" w:rsidR="00313BB9" w:rsidRPr="00FF55C7" w:rsidRDefault="00313BB9" w:rsidP="00FF55C7">
      <w:pPr>
        <w:pStyle w:val="BodyText"/>
        <w:spacing w:after="240"/>
        <w:rPr>
          <w:iCs/>
          <w:szCs w:val="24"/>
        </w:rPr>
      </w:pP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9" w:name="_Toc347132989"/>
      <w:bookmarkStart w:id="30" w:name="_Toc1480193"/>
      <w:r>
        <w:t>4</w:t>
      </w:r>
      <w:r w:rsidR="00FF55C7">
        <w:t>.2</w:t>
      </w:r>
      <w:r w:rsidR="00FF55C7">
        <w:tab/>
        <w:t>Load Data</w:t>
      </w:r>
      <w:bookmarkEnd w:id="29"/>
      <w:bookmarkEnd w:id="30"/>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7777777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w:t>
      </w:r>
      <w:r w:rsidR="000F2DD7">
        <w:lastRenderedPageBreak/>
        <w:t xml:space="preserve">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1"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5DFA8285" w14:textId="77777777" w:rsidR="00052DB9" w:rsidRDefault="00052DB9" w:rsidP="00561229">
      <w:pPr>
        <w:pStyle w:val="BodyText"/>
      </w:pPr>
    </w:p>
    <w:p w14:paraId="6E6DFDBB" w14:textId="77777777" w:rsidR="00052DB9" w:rsidRPr="00561229" w:rsidRDefault="00052DB9" w:rsidP="00561229">
      <w:pPr>
        <w:pStyle w:val="BodyText"/>
        <w:rPr>
          <w:b/>
        </w:rPr>
      </w:pPr>
    </w:p>
    <w:p w14:paraId="0CABF1D6" w14:textId="77777777" w:rsidR="000F2DD7" w:rsidRPr="009D7261" w:rsidRDefault="00985357" w:rsidP="00205457">
      <w:pPr>
        <w:pStyle w:val="H2"/>
      </w:pPr>
      <w:bookmarkStart w:id="32" w:name="_Toc1480194"/>
      <w:r w:rsidRPr="001E2837">
        <w:t>4.3</w:t>
      </w:r>
      <w:r w:rsidR="00205457" w:rsidRPr="009D7261">
        <w:tab/>
        <w:t>Generator Data</w:t>
      </w:r>
      <w:bookmarkEnd w:id="31"/>
      <w:bookmarkEnd w:id="32"/>
    </w:p>
    <w:p w14:paraId="3B695ECE"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r w:rsidRPr="004C6B84">
              <w:rPr>
                <w:bCs/>
                <w:sz w:val="24"/>
                <w:szCs w:val="24"/>
              </w:rPr>
              <w:t>SIMPLE_Model</w:t>
            </w:r>
          </w:p>
        </w:tc>
      </w:tr>
    </w:tbl>
    <w:p w14:paraId="30A1DB86" w14:textId="77777777" w:rsidR="00F32B88" w:rsidRPr="00F32B88" w:rsidRDefault="00F32B88"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3562FCC6" w14:textId="77777777" w:rsidR="000F2DD7" w:rsidRDefault="000F2DD7">
      <w:pPr>
        <w:numPr>
          <w:ilvl w:val="12"/>
          <w:numId w:val="0"/>
        </w:numPr>
        <w:jc w:val="both"/>
        <w:rPr>
          <w:b/>
          <w:bCs/>
          <w:sz w:val="24"/>
        </w:rPr>
      </w:pPr>
      <w:r>
        <w:rPr>
          <w:b/>
          <w:bCs/>
          <w:sz w:val="24"/>
        </w:rPr>
        <w:t>Qmax</w:t>
      </w:r>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r>
        <w:rPr>
          <w:b/>
          <w:bCs/>
          <w:color w:val="000000"/>
          <w:sz w:val="24"/>
        </w:rPr>
        <w:t>Qmin</w:t>
      </w:r>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5C7B023B"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77777777"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7EB4D1FC"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79E8AD60"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77777777"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3EA168FD" w14:textId="77777777" w:rsidR="007D3510" w:rsidRDefault="007D3510" w:rsidP="000D160B">
      <w:pPr>
        <w:pStyle w:val="ListParagraph"/>
        <w:keepNext/>
        <w:numPr>
          <w:ilvl w:val="1"/>
          <w:numId w:val="189"/>
        </w:numPr>
        <w:contextualSpacing/>
        <w:rPr>
          <w:sz w:val="24"/>
          <w:szCs w:val="24"/>
        </w:rPr>
      </w:pPr>
      <w:bookmarkStart w:id="33" w:name="_Toc440438948"/>
      <w:bookmarkEnd w:id="33"/>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5145914B"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74E3CCD9"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6236A288"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6506256E"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37D6C7A0"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45B516B9" w14:textId="77777777"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4F3589A1"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53EDB7D5"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1B2581E" w14:textId="77777777"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11EB6CC4"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0FB843F8" w14:textId="77777777"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77777777" w:rsidR="000F2DD7" w:rsidRPr="00AA508A" w:rsidRDefault="000F0A5B" w:rsidP="009C3A4F">
      <w:pPr>
        <w:spacing w:after="240"/>
        <w:rPr>
          <w:iCs/>
          <w:sz w:val="24"/>
          <w:szCs w:val="24"/>
        </w:rPr>
      </w:pPr>
      <w:bookmarkStart w:id="34" w:name="OLE_LINK5"/>
      <w:bookmarkStart w:id="35"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4"/>
      <w:bookmarkEnd w:id="35"/>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AA0444C"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77777777"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77777777"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7777777"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77777777"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4E35BE4C" w14:textId="77777777" w:rsidR="006F1D64" w:rsidRDefault="006F1D64" w:rsidP="001A0B0C">
      <w:pPr>
        <w:spacing w:after="120"/>
        <w:jc w:val="both"/>
        <w:rPr>
          <w:sz w:val="24"/>
        </w:rPr>
      </w:pP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1AF663DC"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6" w:name="OLE_LINK7"/>
            <w:bookmarkStart w:id="37" w:name="OLE_LINK8"/>
            <w:r w:rsidRPr="006075D1">
              <w:t xml:space="preserve">MOD </w:t>
            </w:r>
            <w:bookmarkEnd w:id="36"/>
            <w:bookmarkEnd w:id="37"/>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3EB3601E"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5F490B94"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04E1119"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r w:rsidRPr="006075D1">
              <w:t>QMax (Mvar)</w:t>
            </w:r>
            <w:bookmarkStart w:id="38" w:name="_Ref316485842"/>
            <w:r w:rsidR="00D535C2" w:rsidRPr="00D535C2">
              <w:rPr>
                <w:rStyle w:val="FootnoteReference"/>
                <w:b/>
                <w:vertAlign w:val="superscript"/>
              </w:rPr>
              <w:footnoteReference w:id="3"/>
            </w:r>
            <w:bookmarkEnd w:id="38"/>
          </w:p>
        </w:tc>
        <w:tc>
          <w:tcPr>
            <w:tcW w:w="3105" w:type="dxa"/>
          </w:tcPr>
          <w:p w14:paraId="20595104"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1D85D7E7"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10AB9C93"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2A276C4"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765E70FA"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0212D9E"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706EED4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002C743A"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430411E4"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683AB96"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80BBBC"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2F0146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803B7E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628F4" w14:textId="77777777" w:rsidTr="004E33A2">
        <w:trPr>
          <w:jc w:val="center"/>
        </w:trPr>
        <w:tc>
          <w:tcPr>
            <w:tcW w:w="4410" w:type="dxa"/>
          </w:tcPr>
          <w:p w14:paraId="5D8762C6" w14:textId="77777777" w:rsidR="001A6EB5" w:rsidRPr="006075D1" w:rsidRDefault="001A6EB5" w:rsidP="00250B21">
            <w:pPr>
              <w:pStyle w:val="BodyText2"/>
              <w:keepNext/>
              <w:keepLines/>
              <w:jc w:val="center"/>
            </w:pPr>
            <w:r w:rsidRPr="006075D1">
              <w:t xml:space="preserve">Rate A/Rate B/ Rate C </w:t>
            </w:r>
          </w:p>
        </w:tc>
        <w:tc>
          <w:tcPr>
            <w:tcW w:w="3105" w:type="dxa"/>
          </w:tcPr>
          <w:p w14:paraId="2DE5323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CC3D16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6E5EA48D"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3FDB9BA6"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5FC692DE"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FFD3107"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30C36528"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30C8FD0"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(Mvar)</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261FDA96"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2F1183C9"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bl>
    <w:p w14:paraId="1428A0AC"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75A8B395" w14:textId="77777777" w:rsidR="00DB196D" w:rsidRPr="00985357" w:rsidRDefault="00985357" w:rsidP="00985357">
      <w:pPr>
        <w:pStyle w:val="H2"/>
        <w:spacing w:before="360"/>
        <w:ind w:left="907" w:hanging="907"/>
        <w:rPr>
          <w:szCs w:val="20"/>
        </w:rPr>
      </w:pPr>
      <w:bookmarkStart w:id="39" w:name="_Toc347132991"/>
      <w:bookmarkStart w:id="40" w:name="_Toc1480195"/>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9"/>
      <w:bookmarkEnd w:id="40"/>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lastRenderedPageBreak/>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2F9A7808"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53FB8CB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2D891A3E" w14:textId="77777777" w:rsidTr="004C6B84">
        <w:tc>
          <w:tcPr>
            <w:tcW w:w="4788" w:type="dxa"/>
            <w:vAlign w:val="center"/>
          </w:tcPr>
          <w:p w14:paraId="74514E92"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6E4022EF"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39BDC75C" w14:textId="77777777" w:rsidTr="00250B21">
        <w:tc>
          <w:tcPr>
            <w:tcW w:w="4788" w:type="dxa"/>
          </w:tcPr>
          <w:p w14:paraId="7FC09A41" w14:textId="77777777" w:rsidR="00DB196D" w:rsidRPr="00250B21" w:rsidRDefault="00082F5C" w:rsidP="00250B21">
            <w:pPr>
              <w:jc w:val="center"/>
              <w:rPr>
                <w:b/>
                <w:sz w:val="24"/>
              </w:rPr>
            </w:pPr>
            <w:r>
              <w:t>Rate A</w:t>
            </w:r>
          </w:p>
        </w:tc>
        <w:tc>
          <w:tcPr>
            <w:tcW w:w="4788" w:type="dxa"/>
          </w:tcPr>
          <w:p w14:paraId="1AEAB8BC" w14:textId="77777777" w:rsidR="00DB196D" w:rsidRPr="00250B21" w:rsidRDefault="00082F5C" w:rsidP="00250B21">
            <w:pPr>
              <w:jc w:val="center"/>
              <w:rPr>
                <w:b/>
                <w:sz w:val="24"/>
              </w:rPr>
            </w:pPr>
            <w:r>
              <w:t>Normal Rating</w:t>
            </w:r>
          </w:p>
        </w:tc>
      </w:tr>
      <w:tr w:rsidR="00082F5C" w14:paraId="1CA7ACA5" w14:textId="77777777" w:rsidTr="00250B21">
        <w:tc>
          <w:tcPr>
            <w:tcW w:w="4788" w:type="dxa"/>
          </w:tcPr>
          <w:p w14:paraId="4095DDB4" w14:textId="77777777" w:rsidR="00DB196D" w:rsidRPr="00250B21" w:rsidRDefault="00082F5C" w:rsidP="00250B21">
            <w:pPr>
              <w:jc w:val="center"/>
              <w:rPr>
                <w:b/>
                <w:sz w:val="24"/>
              </w:rPr>
            </w:pPr>
            <w:r>
              <w:t>Rate B</w:t>
            </w:r>
          </w:p>
        </w:tc>
        <w:tc>
          <w:tcPr>
            <w:tcW w:w="4788" w:type="dxa"/>
          </w:tcPr>
          <w:p w14:paraId="50670E98" w14:textId="77777777" w:rsidR="00DB196D" w:rsidRPr="00250B21" w:rsidRDefault="00082F5C" w:rsidP="00250B21">
            <w:pPr>
              <w:jc w:val="center"/>
              <w:rPr>
                <w:b/>
                <w:sz w:val="24"/>
              </w:rPr>
            </w:pPr>
            <w:r>
              <w:t>Emergency Rating</w:t>
            </w:r>
          </w:p>
        </w:tc>
      </w:tr>
      <w:tr w:rsidR="00082F5C" w:rsidRPr="008508DC" w14:paraId="3764FAB6" w14:textId="77777777" w:rsidTr="00250B21">
        <w:tc>
          <w:tcPr>
            <w:tcW w:w="4788" w:type="dxa"/>
          </w:tcPr>
          <w:p w14:paraId="6796FE18" w14:textId="77777777" w:rsidR="00DB196D" w:rsidRPr="00250B21" w:rsidRDefault="00082F5C" w:rsidP="00250B21">
            <w:pPr>
              <w:jc w:val="center"/>
              <w:rPr>
                <w:b/>
                <w:sz w:val="24"/>
              </w:rPr>
            </w:pPr>
            <w:r>
              <w:t>Rate C</w:t>
            </w:r>
          </w:p>
        </w:tc>
        <w:tc>
          <w:tcPr>
            <w:tcW w:w="4788" w:type="dxa"/>
          </w:tcPr>
          <w:p w14:paraId="269EDBDA" w14:textId="77777777" w:rsidR="00DB196D" w:rsidRPr="00250B21" w:rsidRDefault="002908DE" w:rsidP="00250B21">
            <w:pPr>
              <w:jc w:val="center"/>
              <w:rPr>
                <w:rFonts w:ascii="Calibri" w:hAnsi="Calibri"/>
                <w:sz w:val="22"/>
                <w:szCs w:val="22"/>
              </w:rPr>
            </w:pPr>
            <w:r w:rsidRPr="002908DE">
              <w:t>Conductor/Transformer 2-Hour Rating</w:t>
            </w:r>
          </w:p>
        </w:tc>
      </w:tr>
    </w:tbl>
    <w:p w14:paraId="37F2DAA8" w14:textId="77777777" w:rsidR="000F2DD7" w:rsidRDefault="000F2DD7">
      <w:pPr>
        <w:pStyle w:val="BodyTextIndent"/>
        <w:widowControl/>
        <w:ind w:left="0"/>
        <w:jc w:val="both"/>
      </w:pPr>
    </w:p>
    <w:p w14:paraId="7ABB1DE5" w14:textId="77777777" w:rsidR="000F2DD7" w:rsidRDefault="00082F5C">
      <w:pPr>
        <w:pStyle w:val="BodyTextIndent"/>
        <w:widowControl/>
        <w:ind w:left="0"/>
        <w:jc w:val="both"/>
      </w:pPr>
      <w:r>
        <w:t>By definition,</w:t>
      </w:r>
      <w:r w:rsidR="000F2DD7">
        <w:t xml:space="preserve"> Rate C ≥ Rate B ≥ Rate A</w:t>
      </w:r>
    </w:p>
    <w:p w14:paraId="7776C33D" w14:textId="77777777" w:rsidR="000F2DD7" w:rsidRDefault="000F2DD7">
      <w:pPr>
        <w:pStyle w:val="BodyTextIndent"/>
        <w:widowControl/>
        <w:ind w:left="1440"/>
        <w:jc w:val="both"/>
        <w:rPr>
          <w:snapToGrid/>
        </w:rPr>
      </w:pPr>
    </w:p>
    <w:p w14:paraId="222CEE7A"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30C586C7" w14:textId="77777777" w:rsidR="00666E4A" w:rsidRPr="00666E4A" w:rsidRDefault="00666E4A" w:rsidP="00985357">
      <w:pPr>
        <w:pStyle w:val="H5"/>
        <w:ind w:left="1620" w:hanging="1620"/>
        <w:rPr>
          <w:b/>
          <w:i w:val="0"/>
        </w:rPr>
      </w:pPr>
    </w:p>
    <w:p w14:paraId="24D04C92" w14:textId="77777777" w:rsidR="00666E4A" w:rsidRPr="00666E4A" w:rsidRDefault="00666E4A" w:rsidP="0045758B">
      <w:pPr>
        <w:pStyle w:val="H5"/>
        <w:ind w:left="1620" w:hanging="1620"/>
        <w:rPr>
          <w:i w:val="0"/>
        </w:rPr>
      </w:pPr>
    </w:p>
    <w:p w14:paraId="6616536E" w14:textId="77777777" w:rsidR="000F2DD7" w:rsidRPr="004C6B84" w:rsidRDefault="00770D3D" w:rsidP="00985357">
      <w:pPr>
        <w:pStyle w:val="H5"/>
        <w:ind w:left="1620" w:hanging="1620"/>
        <w:rPr>
          <w:b/>
          <w:i w:val="0"/>
        </w:rPr>
      </w:pPr>
      <w:r>
        <w:rPr>
          <w:b/>
          <w:bCs w:val="0"/>
          <w:iCs w:val="0"/>
          <w:noProof/>
        </w:rPr>
        <mc:AlternateContent>
          <mc:Choice Requires="wps">
            <w:drawing>
              <wp:inline distT="0" distB="0" distL="0" distR="0" wp14:anchorId="41CE68F6" wp14:editId="269D81FB">
                <wp:extent cx="6382385" cy="2847975"/>
                <wp:effectExtent l="0" t="0" r="1841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847975"/>
                        </a:xfrm>
                        <a:prstGeom prst="rect">
                          <a:avLst/>
                        </a:prstGeom>
                        <a:solidFill>
                          <a:srgbClr val="BFBFBF"/>
                        </a:solidFill>
                        <a:ln w="9525">
                          <a:solidFill>
                            <a:srgbClr val="000000"/>
                          </a:solidFill>
                          <a:miter lim="800000"/>
                          <a:headEnd/>
                          <a:tailEnd/>
                        </a:ln>
                      </wps:spPr>
                      <wps:txbx>
                        <w:txbxContent>
                          <w:p w14:paraId="27D3AD97" w14:textId="77777777" w:rsidR="002D2014" w:rsidRPr="002915FC" w:rsidRDefault="002D2014"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2D2014" w:rsidRDefault="002D2014" w:rsidP="00666E4A">
                            <w:pPr>
                              <w:pStyle w:val="BodyTextIndent"/>
                              <w:widowControl/>
                              <w:tabs>
                                <w:tab w:val="left" w:pos="1440"/>
                                <w:tab w:val="left" w:pos="2340"/>
                              </w:tabs>
                              <w:ind w:left="0" w:right="90"/>
                              <w:jc w:val="both"/>
                              <w:rPr>
                                <w:snapToGrid/>
                              </w:rPr>
                            </w:pPr>
                          </w:p>
                          <w:p w14:paraId="54B1C348" w14:textId="77777777" w:rsidR="002D2014" w:rsidRDefault="002D2014"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2D2014" w:rsidRDefault="002D2014"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D2014" w14:paraId="6F7C48CF" w14:textId="77777777" w:rsidTr="00E33F70">
                              <w:tc>
                                <w:tcPr>
                                  <w:tcW w:w="4788" w:type="dxa"/>
                                </w:tcPr>
                                <w:p w14:paraId="3113BCD3" w14:textId="77777777" w:rsidR="002D2014" w:rsidRPr="000D160B" w:rsidRDefault="002D201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2D2014" w:rsidRPr="000D160B" w:rsidRDefault="002D201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2D2014" w14:paraId="5A1C3E3C" w14:textId="77777777" w:rsidTr="00E33F70">
                              <w:tc>
                                <w:tcPr>
                                  <w:tcW w:w="4788" w:type="dxa"/>
                                </w:tcPr>
                                <w:p w14:paraId="0E022204" w14:textId="77777777" w:rsidR="002D2014" w:rsidRPr="00250B21" w:rsidRDefault="002D2014" w:rsidP="00E33F70">
                                  <w:pPr>
                                    <w:jc w:val="center"/>
                                    <w:rPr>
                                      <w:b/>
                                      <w:sz w:val="24"/>
                                    </w:rPr>
                                  </w:pPr>
                                  <w:r>
                                    <w:t>Rate 1</w:t>
                                  </w:r>
                                </w:p>
                              </w:tc>
                              <w:tc>
                                <w:tcPr>
                                  <w:tcW w:w="4788" w:type="dxa"/>
                                </w:tcPr>
                                <w:p w14:paraId="02DFADD4" w14:textId="77777777" w:rsidR="002D2014" w:rsidRPr="00250B21" w:rsidRDefault="002D2014" w:rsidP="00E33F70">
                                  <w:pPr>
                                    <w:jc w:val="center"/>
                                    <w:rPr>
                                      <w:b/>
                                      <w:sz w:val="24"/>
                                    </w:rPr>
                                  </w:pPr>
                                  <w:r>
                                    <w:t>Normal Rating</w:t>
                                  </w:r>
                                </w:p>
                              </w:tc>
                            </w:tr>
                            <w:tr w:rsidR="002D2014" w14:paraId="7F15373E" w14:textId="77777777" w:rsidTr="00E33F70">
                              <w:tc>
                                <w:tcPr>
                                  <w:tcW w:w="4788" w:type="dxa"/>
                                </w:tcPr>
                                <w:p w14:paraId="088C61B0" w14:textId="77777777" w:rsidR="002D2014" w:rsidRPr="00250B21" w:rsidRDefault="002D2014" w:rsidP="009A2CA8">
                                  <w:pPr>
                                    <w:jc w:val="center"/>
                                    <w:rPr>
                                      <w:b/>
                                      <w:sz w:val="24"/>
                                    </w:rPr>
                                  </w:pPr>
                                  <w:r>
                                    <w:t>Rate 2</w:t>
                                  </w:r>
                                </w:p>
                              </w:tc>
                              <w:tc>
                                <w:tcPr>
                                  <w:tcW w:w="4788" w:type="dxa"/>
                                </w:tcPr>
                                <w:p w14:paraId="0C8C57E9" w14:textId="77777777" w:rsidR="002D2014" w:rsidRPr="00250B21" w:rsidRDefault="002D2014" w:rsidP="00E33F70">
                                  <w:pPr>
                                    <w:jc w:val="center"/>
                                    <w:rPr>
                                      <w:b/>
                                      <w:sz w:val="24"/>
                                    </w:rPr>
                                  </w:pPr>
                                  <w:r>
                                    <w:t>Emergency Rating</w:t>
                                  </w:r>
                                </w:p>
                              </w:tc>
                            </w:tr>
                            <w:tr w:rsidR="002D2014" w:rsidRPr="008508DC" w14:paraId="1C539C16" w14:textId="77777777" w:rsidTr="00E33F70">
                              <w:tc>
                                <w:tcPr>
                                  <w:tcW w:w="4788" w:type="dxa"/>
                                </w:tcPr>
                                <w:p w14:paraId="6BF54F2A" w14:textId="77777777" w:rsidR="002D2014" w:rsidRPr="00250B21" w:rsidRDefault="002D2014" w:rsidP="00E33F70">
                                  <w:pPr>
                                    <w:jc w:val="center"/>
                                    <w:rPr>
                                      <w:b/>
                                      <w:sz w:val="24"/>
                                    </w:rPr>
                                  </w:pPr>
                                  <w:r>
                                    <w:t>Rate 3</w:t>
                                  </w:r>
                                </w:p>
                              </w:tc>
                              <w:tc>
                                <w:tcPr>
                                  <w:tcW w:w="4788" w:type="dxa"/>
                                </w:tcPr>
                                <w:p w14:paraId="3CEAF206" w14:textId="77777777" w:rsidR="002D2014" w:rsidRPr="00250B21" w:rsidRDefault="002D2014" w:rsidP="00E33F70">
                                  <w:pPr>
                                    <w:jc w:val="center"/>
                                    <w:rPr>
                                      <w:rFonts w:ascii="Calibri" w:hAnsi="Calibri"/>
                                      <w:sz w:val="22"/>
                                      <w:szCs w:val="22"/>
                                    </w:rPr>
                                  </w:pPr>
                                  <w:r w:rsidRPr="002908DE">
                                    <w:t>Conductor/Transformer 2-Hour Rating</w:t>
                                  </w:r>
                                </w:p>
                              </w:tc>
                            </w:tr>
                            <w:tr w:rsidR="002D2014"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2D2014" w:rsidRPr="0048666C" w:rsidRDefault="002D2014"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2D2014" w:rsidRPr="0048666C" w:rsidRDefault="002D2014" w:rsidP="0045758B">
                                  <w:pPr>
                                    <w:jc w:val="center"/>
                                  </w:pPr>
                                  <w:r>
                                    <w:t xml:space="preserve">Relay Loadability Limit </w:t>
                                  </w:r>
                                </w:p>
                              </w:tc>
                            </w:tr>
                          </w:tbl>
                          <w:p w14:paraId="544DA525" w14:textId="77777777" w:rsidR="002D2014" w:rsidRDefault="002D2014" w:rsidP="00666E4A">
                            <w:pPr>
                              <w:pStyle w:val="BodyTextIndent"/>
                              <w:widowControl/>
                              <w:ind w:left="0"/>
                              <w:jc w:val="both"/>
                            </w:pPr>
                          </w:p>
                          <w:p w14:paraId="41C56B09" w14:textId="77777777" w:rsidR="002D2014" w:rsidRDefault="002D2014" w:rsidP="00666E4A">
                            <w:pPr>
                              <w:pStyle w:val="BodyTextIndent"/>
                              <w:widowControl/>
                              <w:ind w:left="0"/>
                              <w:jc w:val="both"/>
                            </w:pPr>
                            <w:r>
                              <w:t>By definition, Rate 3 ≥ Rate 2 ≥ Rate 1</w:t>
                            </w:r>
                          </w:p>
                          <w:p w14:paraId="4DA81601" w14:textId="77777777" w:rsidR="002D2014" w:rsidRPr="0045758B" w:rsidRDefault="002D2014" w:rsidP="0045758B"/>
                        </w:txbxContent>
                      </wps:txbx>
                      <wps:bodyPr rot="0" vert="horz" wrap="square" lIns="91440" tIns="45720" rIns="91440" bIns="45720" anchor="t" anchorCtr="0" upright="1">
                        <a:noAutofit/>
                      </wps:bodyPr>
                    </wps:wsp>
                  </a:graphicData>
                </a:graphic>
              </wp:inline>
            </w:drawing>
          </mc:Choice>
          <mc:Fallback>
            <w:pict>
              <v:shapetype w14:anchorId="41CE68F6" id="_x0000_t202" coordsize="21600,21600" o:spt="202" path="m,l,21600r21600,l21600,xe">
                <v:stroke joinstyle="miter"/>
                <v:path gradientshapeok="t" o:connecttype="rect"/>
              </v:shapetype>
              <v:shape id="Text Box 2" o:spid="_x0000_s1026" type="#_x0000_t202" style="width:502.5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" fillcolor="#bfbfbf">
                <v:textbox>
                  <w:txbxContent>
                    <w:p w14:paraId="27D3AD97" w14:textId="77777777" w:rsidR="002D2014" w:rsidRPr="002915FC" w:rsidRDefault="002D2014"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2D2014" w:rsidRDefault="002D2014" w:rsidP="00666E4A">
                      <w:pPr>
                        <w:pStyle w:val="BodyTextIndent"/>
                        <w:widowControl/>
                        <w:tabs>
                          <w:tab w:val="left" w:pos="1440"/>
                          <w:tab w:val="left" w:pos="2340"/>
                        </w:tabs>
                        <w:ind w:left="0" w:right="90"/>
                        <w:jc w:val="both"/>
                        <w:rPr>
                          <w:snapToGrid/>
                        </w:rPr>
                      </w:pPr>
                    </w:p>
                    <w:p w14:paraId="54B1C348" w14:textId="77777777" w:rsidR="002D2014" w:rsidRDefault="002D2014"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2D2014" w:rsidRDefault="002D2014"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D2014" w14:paraId="6F7C48CF" w14:textId="77777777" w:rsidTr="00E33F70">
                        <w:tc>
                          <w:tcPr>
                            <w:tcW w:w="4788" w:type="dxa"/>
                          </w:tcPr>
                          <w:p w14:paraId="3113BCD3" w14:textId="77777777" w:rsidR="002D2014" w:rsidRPr="000D160B" w:rsidRDefault="002D201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2D2014" w:rsidRPr="000D160B" w:rsidRDefault="002D2014"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2D2014" w14:paraId="5A1C3E3C" w14:textId="77777777" w:rsidTr="00E33F70">
                        <w:tc>
                          <w:tcPr>
                            <w:tcW w:w="4788" w:type="dxa"/>
                          </w:tcPr>
                          <w:p w14:paraId="0E022204" w14:textId="77777777" w:rsidR="002D2014" w:rsidRPr="00250B21" w:rsidRDefault="002D2014" w:rsidP="00E33F70">
                            <w:pPr>
                              <w:jc w:val="center"/>
                              <w:rPr>
                                <w:b/>
                                <w:sz w:val="24"/>
                              </w:rPr>
                            </w:pPr>
                            <w:r>
                              <w:t>Rate 1</w:t>
                            </w:r>
                          </w:p>
                        </w:tc>
                        <w:tc>
                          <w:tcPr>
                            <w:tcW w:w="4788" w:type="dxa"/>
                          </w:tcPr>
                          <w:p w14:paraId="02DFADD4" w14:textId="77777777" w:rsidR="002D2014" w:rsidRPr="00250B21" w:rsidRDefault="002D2014" w:rsidP="00E33F70">
                            <w:pPr>
                              <w:jc w:val="center"/>
                              <w:rPr>
                                <w:b/>
                                <w:sz w:val="24"/>
                              </w:rPr>
                            </w:pPr>
                            <w:r>
                              <w:t>Normal Rating</w:t>
                            </w:r>
                          </w:p>
                        </w:tc>
                      </w:tr>
                      <w:tr w:rsidR="002D2014" w14:paraId="7F15373E" w14:textId="77777777" w:rsidTr="00E33F70">
                        <w:tc>
                          <w:tcPr>
                            <w:tcW w:w="4788" w:type="dxa"/>
                          </w:tcPr>
                          <w:p w14:paraId="088C61B0" w14:textId="77777777" w:rsidR="002D2014" w:rsidRPr="00250B21" w:rsidRDefault="002D2014" w:rsidP="009A2CA8">
                            <w:pPr>
                              <w:jc w:val="center"/>
                              <w:rPr>
                                <w:b/>
                                <w:sz w:val="24"/>
                              </w:rPr>
                            </w:pPr>
                            <w:r>
                              <w:t>Rate 2</w:t>
                            </w:r>
                          </w:p>
                        </w:tc>
                        <w:tc>
                          <w:tcPr>
                            <w:tcW w:w="4788" w:type="dxa"/>
                          </w:tcPr>
                          <w:p w14:paraId="0C8C57E9" w14:textId="77777777" w:rsidR="002D2014" w:rsidRPr="00250B21" w:rsidRDefault="002D2014" w:rsidP="00E33F70">
                            <w:pPr>
                              <w:jc w:val="center"/>
                              <w:rPr>
                                <w:b/>
                                <w:sz w:val="24"/>
                              </w:rPr>
                            </w:pPr>
                            <w:r>
                              <w:t>Emergency Rating</w:t>
                            </w:r>
                          </w:p>
                        </w:tc>
                      </w:tr>
                      <w:tr w:rsidR="002D2014" w:rsidRPr="008508DC" w14:paraId="1C539C16" w14:textId="77777777" w:rsidTr="00E33F70">
                        <w:tc>
                          <w:tcPr>
                            <w:tcW w:w="4788" w:type="dxa"/>
                          </w:tcPr>
                          <w:p w14:paraId="6BF54F2A" w14:textId="77777777" w:rsidR="002D2014" w:rsidRPr="00250B21" w:rsidRDefault="002D2014" w:rsidP="00E33F70">
                            <w:pPr>
                              <w:jc w:val="center"/>
                              <w:rPr>
                                <w:b/>
                                <w:sz w:val="24"/>
                              </w:rPr>
                            </w:pPr>
                            <w:r>
                              <w:t>Rate 3</w:t>
                            </w:r>
                          </w:p>
                        </w:tc>
                        <w:tc>
                          <w:tcPr>
                            <w:tcW w:w="4788" w:type="dxa"/>
                          </w:tcPr>
                          <w:p w14:paraId="3CEAF206" w14:textId="77777777" w:rsidR="002D2014" w:rsidRPr="00250B21" w:rsidRDefault="002D2014" w:rsidP="00E33F70">
                            <w:pPr>
                              <w:jc w:val="center"/>
                              <w:rPr>
                                <w:rFonts w:ascii="Calibri" w:hAnsi="Calibri"/>
                                <w:sz w:val="22"/>
                                <w:szCs w:val="22"/>
                              </w:rPr>
                            </w:pPr>
                            <w:r w:rsidRPr="002908DE">
                              <w:t>Conductor/Transformer 2-Hour Rating</w:t>
                            </w:r>
                          </w:p>
                        </w:tc>
                      </w:tr>
                      <w:tr w:rsidR="002D2014"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2D2014" w:rsidRPr="0048666C" w:rsidRDefault="002D2014"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2D2014" w:rsidRPr="0048666C" w:rsidRDefault="002D2014" w:rsidP="0045758B">
                            <w:pPr>
                              <w:jc w:val="center"/>
                            </w:pPr>
                            <w:r>
                              <w:t xml:space="preserve">Relay Loadability Limit </w:t>
                            </w:r>
                          </w:p>
                        </w:tc>
                      </w:tr>
                    </w:tbl>
                    <w:p w14:paraId="544DA525" w14:textId="77777777" w:rsidR="002D2014" w:rsidRDefault="002D2014" w:rsidP="00666E4A">
                      <w:pPr>
                        <w:pStyle w:val="BodyTextIndent"/>
                        <w:widowControl/>
                        <w:ind w:left="0"/>
                        <w:jc w:val="both"/>
                      </w:pPr>
                    </w:p>
                    <w:p w14:paraId="41C56B09" w14:textId="77777777" w:rsidR="002D2014" w:rsidRDefault="002D2014" w:rsidP="00666E4A">
                      <w:pPr>
                        <w:pStyle w:val="BodyTextIndent"/>
                        <w:widowControl/>
                        <w:ind w:left="0"/>
                        <w:jc w:val="both"/>
                      </w:pPr>
                      <w:r>
                        <w:t>By definition, Rate 3 ≥ Rate 2 ≥ Rate 1</w:t>
                      </w:r>
                    </w:p>
                    <w:p w14:paraId="4DA81601" w14:textId="77777777" w:rsidR="002D2014" w:rsidRPr="0045758B" w:rsidRDefault="002D2014" w:rsidP="0045758B"/>
                  </w:txbxContent>
                </v:textbox>
                <w10:anchorlock/>
              </v:shape>
            </w:pict>
          </mc:Fallback>
        </mc:AlternateContent>
      </w:r>
      <w:r w:rsidR="00666E4A">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018B8D5D"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5" type="#_x0000_t75" style="width:497.25pt;height:295.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5" DrawAspect="Content" ObjectID="_1657006452" r:id="rId28"/>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1D761FF9"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77777777" w:rsidR="0003573D" w:rsidRPr="0047712D" w:rsidRDefault="0003573D" w:rsidP="00250B21">
            <w:pPr>
              <w:pStyle w:val="BodyText2"/>
              <w:keepNext/>
              <w:keepLines/>
              <w:jc w:val="center"/>
            </w:pPr>
            <w:r w:rsidRPr="0047712D">
              <w:t>Rate A/Rate B/ Rate C (MVA)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4CB2F49D"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39AA6A06" w14:textId="77777777" w:rsidR="00DB196D" w:rsidRPr="009D7261" w:rsidRDefault="00400B2F" w:rsidP="00400B2F">
      <w:pPr>
        <w:pStyle w:val="H2"/>
        <w:spacing w:before="360"/>
        <w:ind w:left="907" w:hanging="907"/>
        <w:rPr>
          <w:szCs w:val="20"/>
        </w:rPr>
      </w:pPr>
      <w:bookmarkStart w:id="41" w:name="_Toc347132992"/>
      <w:bookmarkStart w:id="42"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1"/>
      <w:bookmarkEnd w:id="42"/>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77777777" w:rsidR="00F61FBA" w:rsidRPr="003F7B5F" w:rsidRDefault="00F61FBA" w:rsidP="00250B21">
            <w:pPr>
              <w:pStyle w:val="BodyText2"/>
              <w:keepNext/>
              <w:keepLines/>
              <w:jc w:val="center"/>
            </w:pPr>
            <w:r w:rsidRPr="003F7B5F">
              <w:t>Rate A/Rate B/ Rate C</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3" w:name="_Toc347132993"/>
      <w:bookmarkStart w:id="44"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3"/>
      <w:bookmarkEnd w:id="44"/>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5" w:name="_Toc347132994"/>
      <w:bookmarkStart w:id="46"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5"/>
      <w:bookmarkEnd w:id="46"/>
    </w:p>
    <w:p w14:paraId="4F6CB583"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7" w:name="_Toc347132995"/>
      <w:bookmarkStart w:id="48"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7"/>
      <w:bookmarkEnd w:id="48"/>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r>
              <w:t>Vcmod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r>
              <w:t>Delti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r>
              <w:t>Dcvmin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(Rect/Invr)</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9" w:name="_Toc347132996"/>
      <w:bookmarkStart w:id="50"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9"/>
      <w:bookmarkEnd w:id="50"/>
    </w:p>
    <w:p w14:paraId="7DA5F485" w14:textId="77777777" w:rsidR="000F2DD7" w:rsidRPr="00F73A8F" w:rsidRDefault="00F73A8F" w:rsidP="00F73A8F">
      <w:pPr>
        <w:pStyle w:val="H2"/>
        <w:ind w:left="900" w:hanging="900"/>
        <w:rPr>
          <w:szCs w:val="20"/>
        </w:rPr>
      </w:pPr>
      <w:bookmarkStart w:id="51" w:name="_Toc347132997"/>
      <w:bookmarkStart w:id="52"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1"/>
      <w:bookmarkEnd w:id="52"/>
    </w:p>
    <w:p w14:paraId="62A29870"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4BD49C72" w14:textId="77777777" w:rsidR="000F2DD7" w:rsidRDefault="000F2DD7">
      <w:pPr>
        <w:pStyle w:val="Title"/>
        <w:rPr>
          <w:sz w:val="24"/>
        </w:rPr>
      </w:pPr>
    </w:p>
    <w:p w14:paraId="3682ACA3" w14:textId="77777777" w:rsidR="00524397" w:rsidRPr="00F73A8F" w:rsidRDefault="00524397" w:rsidP="00524397">
      <w:pPr>
        <w:pStyle w:val="H2"/>
        <w:ind w:left="900" w:hanging="900"/>
        <w:rPr>
          <w:szCs w:val="20"/>
        </w:rPr>
      </w:pPr>
      <w:bookmarkStart w:id="53" w:name="_Toc347132998"/>
      <w:bookmarkStart w:id="54" w:name="_Toc1480202"/>
      <w:bookmarkStart w:id="55" w:name="OLE_LINK1"/>
      <w:bookmarkStart w:id="56" w:name="OLE_LINK2"/>
      <w:bookmarkStart w:id="57" w:name="_Toc347132999"/>
      <w:r>
        <w:rPr>
          <w:szCs w:val="20"/>
        </w:rPr>
        <w:t>5.2</w:t>
      </w:r>
      <w:r>
        <w:rPr>
          <w:szCs w:val="20"/>
        </w:rPr>
        <w:tab/>
      </w:r>
      <w:r w:rsidRPr="00F73A8F">
        <w:rPr>
          <w:szCs w:val="20"/>
        </w:rPr>
        <w:t>Contingency Database</w:t>
      </w:r>
      <w:bookmarkEnd w:id="53"/>
      <w:bookmarkEnd w:id="54"/>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r w:rsidRPr="004E33A2">
              <w:t>DatabaseID</w:t>
            </w:r>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r w:rsidRPr="004E33A2">
              <w:t>TOContingencyID</w:t>
            </w:r>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r w:rsidRPr="004E33A2">
              <w:t>FromBusNumber_i</w:t>
            </w:r>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r w:rsidRPr="004E33A2">
              <w:t>ToBusNumber_j</w:t>
            </w:r>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r w:rsidRPr="004E33A2">
              <w:t>ToBusNumber_k</w:t>
            </w:r>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r w:rsidRPr="004E33A2">
              <w:t>CircuitID</w:t>
            </w:r>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r w:rsidRPr="004E33A2">
              <w:t>ElementIdentifier</w:t>
            </w:r>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r w:rsidRPr="004E33A2">
              <w:t>StopDate</w:t>
            </w:r>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r w:rsidRPr="004E33A2">
              <w:t>DateCreated</w:t>
            </w:r>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r w:rsidRPr="004E33A2">
              <w:t>UpdatedDate</w:t>
            </w:r>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Multi-SectionLine</w:t>
            </w:r>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r w:rsidRPr="004E33A2">
              <w:t>NERCCategory</w:t>
            </w:r>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r w:rsidRPr="004E33A2">
              <w:t>ERCOTCategory</w:t>
            </w:r>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r w:rsidRPr="004E33A2">
              <w:t>TDSPComments</w:t>
            </w:r>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r w:rsidRPr="00D94DA0">
              <w:t>ERCOTComment</w:t>
            </w:r>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r w:rsidRPr="00D94DA0">
              <w:t>ContingencyName</w:t>
            </w:r>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77777777"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5"/>
      <w:bookmarkEnd w:id="56"/>
    </w:tbl>
    <w:p w14:paraId="441763F0" w14:textId="77777777" w:rsidR="00524397" w:rsidRPr="004E33A2" w:rsidRDefault="00524397" w:rsidP="0011051A">
      <w:pPr>
        <w:ind w:left="360"/>
      </w:pPr>
    </w:p>
    <w:p w14:paraId="5061BD50" w14:textId="77777777" w:rsidR="00485D6E" w:rsidRDefault="00485D6E" w:rsidP="00485D6E">
      <w:pPr>
        <w:pStyle w:val="BodyText"/>
      </w:pPr>
    </w:p>
    <w:p w14:paraId="50A878B5" w14:textId="77777777" w:rsidR="00D323DD" w:rsidRPr="00D323DD" w:rsidRDefault="00F73A8F" w:rsidP="00D323DD">
      <w:pPr>
        <w:pStyle w:val="H2"/>
        <w:ind w:left="900" w:hanging="900"/>
        <w:rPr>
          <w:szCs w:val="20"/>
        </w:rPr>
      </w:pPr>
      <w:bookmarkStart w:id="58"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7"/>
      <w:bookmarkEnd w:id="58"/>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9" w:name="_Toc347133000"/>
      <w:bookmarkStart w:id="60" w:name="_Toc1480204"/>
      <w:r>
        <w:rPr>
          <w:szCs w:val="20"/>
        </w:rPr>
        <w:t>5.4</w:t>
      </w:r>
      <w:r>
        <w:rPr>
          <w:szCs w:val="20"/>
        </w:rPr>
        <w:tab/>
      </w:r>
      <w:r w:rsidR="00AD1041">
        <w:rPr>
          <w:szCs w:val="20"/>
        </w:rPr>
        <w:t xml:space="preserve">Planning </w:t>
      </w:r>
      <w:r w:rsidR="002908DE" w:rsidRPr="00F73A8F">
        <w:rPr>
          <w:szCs w:val="20"/>
        </w:rPr>
        <w:t>Data Dictionary</w:t>
      </w:r>
      <w:bookmarkEnd w:id="59"/>
      <w:bookmarkEnd w:id="60"/>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00C28059" w14:textId="77777777" w:rsidR="001C5554" w:rsidRPr="00F73A8F" w:rsidRDefault="001C5554" w:rsidP="001C5554">
      <w:pPr>
        <w:pStyle w:val="H2"/>
        <w:ind w:left="900" w:hanging="900"/>
        <w:rPr>
          <w:szCs w:val="20"/>
        </w:rPr>
      </w:pPr>
      <w:bookmarkStart w:id="61" w:name="_Toc1480205"/>
      <w:r>
        <w:rPr>
          <w:szCs w:val="20"/>
        </w:rPr>
        <w:lastRenderedPageBreak/>
        <w:t>5.5</w:t>
      </w:r>
      <w:r>
        <w:rPr>
          <w:szCs w:val="20"/>
        </w:rPr>
        <w:tab/>
        <w:t>Relay Loadability Ratings Database</w:t>
      </w:r>
      <w:bookmarkEnd w:id="61"/>
    </w:p>
    <w:p w14:paraId="40C275E1"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7F30FE45" w14:textId="77777777" w:rsidR="001C5554" w:rsidRDefault="001C5554" w:rsidP="001C5554">
      <w:pPr>
        <w:ind w:right="90"/>
        <w:jc w:val="both"/>
        <w:rPr>
          <w:sz w:val="24"/>
        </w:rPr>
      </w:pPr>
    </w:p>
    <w:p w14:paraId="159797F4" w14:textId="77777777"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73AD1AEB" w14:textId="77777777" w:rsidR="001C5554" w:rsidRDefault="001C5554" w:rsidP="001C5554">
      <w:pPr>
        <w:ind w:right="90"/>
        <w:jc w:val="both"/>
        <w:rPr>
          <w:sz w:val="24"/>
        </w:rPr>
      </w:pPr>
    </w:p>
    <w:p w14:paraId="52EE9AD0" w14:textId="77777777" w:rsidR="001C5554" w:rsidRDefault="001C5554" w:rsidP="001C5554">
      <w:pPr>
        <w:ind w:right="90"/>
        <w:jc w:val="both"/>
        <w:rPr>
          <w:sz w:val="24"/>
        </w:rPr>
      </w:pPr>
      <w:r>
        <w:rPr>
          <w:sz w:val="24"/>
        </w:rPr>
        <w:t>The format will be as follows:</w:t>
      </w:r>
    </w:p>
    <w:p w14:paraId="26B5F7B4"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95"/>
        <w:gridCol w:w="1549"/>
        <w:gridCol w:w="4668"/>
      </w:tblGrid>
      <w:tr w:rsidR="001C5554" w:rsidRPr="00EF5DCC" w14:paraId="461CAEFC" w14:textId="77777777" w:rsidTr="006A4C0E">
        <w:tc>
          <w:tcPr>
            <w:tcW w:w="1082" w:type="pct"/>
            <w:vAlign w:val="bottom"/>
          </w:tcPr>
          <w:p w14:paraId="2DEC7B93"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644D7F4E"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0C19C96D"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2" w:type="pct"/>
            <w:vAlign w:val="center"/>
          </w:tcPr>
          <w:p w14:paraId="54511843"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A11ED1C" w14:textId="77777777" w:rsidTr="006A4C0E">
        <w:tc>
          <w:tcPr>
            <w:tcW w:w="1082" w:type="pct"/>
            <w:vAlign w:val="center"/>
          </w:tcPr>
          <w:p w14:paraId="5571E1EC" w14:textId="77777777" w:rsidR="001C5554" w:rsidRPr="005D369B" w:rsidRDefault="001C5554" w:rsidP="003F69D2">
            <w:pPr>
              <w:spacing w:before="40" w:after="40"/>
            </w:pPr>
            <w:r>
              <w:t>FROM BUS NUMBER</w:t>
            </w:r>
          </w:p>
        </w:tc>
        <w:tc>
          <w:tcPr>
            <w:tcW w:w="800" w:type="pct"/>
            <w:vAlign w:val="center"/>
          </w:tcPr>
          <w:p w14:paraId="0CF4F58D" w14:textId="77777777" w:rsidR="001C5554" w:rsidRPr="005D369B" w:rsidRDefault="001C5554" w:rsidP="003F69D2">
            <w:pPr>
              <w:spacing w:before="40" w:after="40"/>
            </w:pPr>
          </w:p>
        </w:tc>
        <w:tc>
          <w:tcPr>
            <w:tcW w:w="777" w:type="pct"/>
            <w:vAlign w:val="center"/>
          </w:tcPr>
          <w:p w14:paraId="2C7CDB65" w14:textId="77777777" w:rsidR="001C5554" w:rsidRPr="005D369B" w:rsidRDefault="001C5554" w:rsidP="003F69D2">
            <w:pPr>
              <w:pStyle w:val="ListParagraph"/>
              <w:numPr>
                <w:ilvl w:val="0"/>
                <w:numId w:val="105"/>
              </w:numPr>
              <w:spacing w:before="40" w:after="40"/>
              <w:ind w:right="-8"/>
              <w:contextualSpacing/>
            </w:pPr>
          </w:p>
        </w:tc>
        <w:tc>
          <w:tcPr>
            <w:tcW w:w="2342" w:type="pct"/>
            <w:vAlign w:val="center"/>
          </w:tcPr>
          <w:p w14:paraId="4CF97BDF" w14:textId="77777777" w:rsidR="001C5554" w:rsidRPr="005D369B" w:rsidRDefault="001C5554" w:rsidP="003F69D2">
            <w:pPr>
              <w:spacing w:before="40" w:after="40"/>
            </w:pPr>
            <w:r>
              <w:t>SSWG case from bus number of branch or transformer</w:t>
            </w:r>
          </w:p>
        </w:tc>
      </w:tr>
      <w:tr w:rsidR="001C5554" w:rsidRPr="00EF5DCC" w14:paraId="534D0810" w14:textId="77777777" w:rsidTr="006A4C0E">
        <w:tc>
          <w:tcPr>
            <w:tcW w:w="1082" w:type="pct"/>
            <w:vAlign w:val="center"/>
          </w:tcPr>
          <w:p w14:paraId="3CC20F82" w14:textId="77777777" w:rsidR="001C5554" w:rsidRPr="005D369B" w:rsidRDefault="001C5554" w:rsidP="003F69D2">
            <w:pPr>
              <w:spacing w:before="40" w:after="40"/>
            </w:pPr>
            <w:r>
              <w:t>FROM BUS NAME</w:t>
            </w:r>
          </w:p>
        </w:tc>
        <w:tc>
          <w:tcPr>
            <w:tcW w:w="800" w:type="pct"/>
            <w:vAlign w:val="center"/>
          </w:tcPr>
          <w:p w14:paraId="7BD9BAE0" w14:textId="77777777" w:rsidR="001C5554" w:rsidRPr="005D369B" w:rsidRDefault="001C5554" w:rsidP="003F69D2">
            <w:pPr>
              <w:spacing w:before="40" w:after="40"/>
            </w:pPr>
          </w:p>
        </w:tc>
        <w:tc>
          <w:tcPr>
            <w:tcW w:w="777" w:type="pct"/>
            <w:vAlign w:val="center"/>
          </w:tcPr>
          <w:p w14:paraId="6AE31C9B"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25CD629E" w14:textId="77777777" w:rsidR="001C5554" w:rsidRPr="005D369B" w:rsidRDefault="001C5554" w:rsidP="003F69D2">
            <w:pPr>
              <w:spacing w:before="40" w:after="40"/>
            </w:pPr>
            <w:r>
              <w:t>SSWG case from bus name of branch or transformer</w:t>
            </w:r>
          </w:p>
        </w:tc>
      </w:tr>
      <w:tr w:rsidR="001C5554" w:rsidRPr="00EF5DCC" w14:paraId="2E6AB5EA" w14:textId="77777777" w:rsidTr="006A4C0E">
        <w:tc>
          <w:tcPr>
            <w:tcW w:w="1082" w:type="pct"/>
            <w:vAlign w:val="center"/>
          </w:tcPr>
          <w:p w14:paraId="4D3B1E49" w14:textId="77777777" w:rsidR="001C5554" w:rsidRPr="005D369B" w:rsidRDefault="001C5554" w:rsidP="003F69D2">
            <w:pPr>
              <w:spacing w:before="40" w:after="40"/>
            </w:pPr>
            <w:r>
              <w:t>TO BUS NUMBER</w:t>
            </w:r>
          </w:p>
        </w:tc>
        <w:tc>
          <w:tcPr>
            <w:tcW w:w="800" w:type="pct"/>
            <w:vAlign w:val="center"/>
          </w:tcPr>
          <w:p w14:paraId="7005B381" w14:textId="77777777" w:rsidR="001C5554" w:rsidRPr="005D369B" w:rsidRDefault="001C5554" w:rsidP="003F69D2">
            <w:pPr>
              <w:spacing w:before="40" w:after="40"/>
            </w:pPr>
          </w:p>
        </w:tc>
        <w:tc>
          <w:tcPr>
            <w:tcW w:w="777" w:type="pct"/>
            <w:vAlign w:val="center"/>
          </w:tcPr>
          <w:p w14:paraId="25C445AA"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75B15083" w14:textId="77777777" w:rsidR="001C5554" w:rsidRPr="005D369B" w:rsidRDefault="001C5554" w:rsidP="003F69D2">
            <w:pPr>
              <w:spacing w:before="40" w:after="40"/>
            </w:pPr>
            <w:r>
              <w:t>SSWG case to bus number of branch or transformer</w:t>
            </w:r>
          </w:p>
        </w:tc>
      </w:tr>
      <w:tr w:rsidR="001C5554" w:rsidRPr="00EF5DCC" w14:paraId="2EE7B088" w14:textId="77777777" w:rsidTr="006A4C0E">
        <w:tc>
          <w:tcPr>
            <w:tcW w:w="1082" w:type="pct"/>
            <w:vAlign w:val="center"/>
          </w:tcPr>
          <w:p w14:paraId="4ED1A374" w14:textId="77777777" w:rsidR="001C5554" w:rsidRPr="005D369B" w:rsidRDefault="001C5554" w:rsidP="003F69D2">
            <w:pPr>
              <w:spacing w:before="40" w:after="40"/>
            </w:pPr>
            <w:r>
              <w:t>TO BUS NAME</w:t>
            </w:r>
          </w:p>
        </w:tc>
        <w:tc>
          <w:tcPr>
            <w:tcW w:w="800" w:type="pct"/>
            <w:vAlign w:val="center"/>
          </w:tcPr>
          <w:p w14:paraId="5B7883FD" w14:textId="77777777" w:rsidR="001C5554" w:rsidRPr="005D369B" w:rsidRDefault="001C5554" w:rsidP="003F69D2">
            <w:pPr>
              <w:pStyle w:val="ListParagraph"/>
              <w:spacing w:before="40" w:after="40"/>
              <w:ind w:left="0" w:right="50"/>
              <w:contextualSpacing/>
            </w:pPr>
          </w:p>
        </w:tc>
        <w:tc>
          <w:tcPr>
            <w:tcW w:w="777" w:type="pct"/>
            <w:vAlign w:val="center"/>
          </w:tcPr>
          <w:p w14:paraId="396C5B80" w14:textId="77777777" w:rsidR="001C5554" w:rsidRPr="005D369B" w:rsidRDefault="001C5554" w:rsidP="003F69D2">
            <w:pPr>
              <w:pStyle w:val="ListParagraph"/>
              <w:numPr>
                <w:ilvl w:val="0"/>
                <w:numId w:val="105"/>
              </w:numPr>
              <w:spacing w:before="40" w:after="40"/>
            </w:pPr>
          </w:p>
        </w:tc>
        <w:tc>
          <w:tcPr>
            <w:tcW w:w="2342" w:type="pct"/>
            <w:vAlign w:val="center"/>
          </w:tcPr>
          <w:p w14:paraId="0CFF0822" w14:textId="77777777" w:rsidR="001C5554" w:rsidRPr="005D369B" w:rsidRDefault="001C5554" w:rsidP="003F69D2">
            <w:pPr>
              <w:spacing w:before="40" w:after="40"/>
              <w:jc w:val="both"/>
            </w:pPr>
            <w:r>
              <w:t>SSWG case to bus name of branch or transformer</w:t>
            </w:r>
          </w:p>
        </w:tc>
      </w:tr>
      <w:tr w:rsidR="001C5554" w:rsidRPr="00EF5DCC" w14:paraId="0E71A064" w14:textId="77777777" w:rsidTr="006A4C0E">
        <w:tc>
          <w:tcPr>
            <w:tcW w:w="1082" w:type="pct"/>
            <w:vAlign w:val="center"/>
          </w:tcPr>
          <w:p w14:paraId="096C2362" w14:textId="77777777" w:rsidR="001C5554" w:rsidRPr="005D369B" w:rsidRDefault="001C5554" w:rsidP="003F69D2">
            <w:pPr>
              <w:spacing w:before="40" w:after="40"/>
            </w:pPr>
            <w:r>
              <w:t>CKT ID</w:t>
            </w:r>
          </w:p>
        </w:tc>
        <w:tc>
          <w:tcPr>
            <w:tcW w:w="800" w:type="pct"/>
            <w:vAlign w:val="center"/>
          </w:tcPr>
          <w:p w14:paraId="14960F24" w14:textId="77777777" w:rsidR="001C5554" w:rsidRPr="005D369B" w:rsidRDefault="001C5554" w:rsidP="003F69D2">
            <w:pPr>
              <w:pStyle w:val="ListParagraph"/>
              <w:spacing w:before="40" w:after="40"/>
              <w:ind w:left="0" w:right="50"/>
              <w:contextualSpacing/>
            </w:pPr>
          </w:p>
        </w:tc>
        <w:tc>
          <w:tcPr>
            <w:tcW w:w="777" w:type="pct"/>
            <w:vAlign w:val="center"/>
          </w:tcPr>
          <w:p w14:paraId="5BCF95D1" w14:textId="77777777" w:rsidR="001C5554" w:rsidRPr="005D369B" w:rsidRDefault="001C5554" w:rsidP="003F69D2">
            <w:pPr>
              <w:pStyle w:val="ListParagraph"/>
              <w:numPr>
                <w:ilvl w:val="0"/>
                <w:numId w:val="105"/>
              </w:numPr>
              <w:spacing w:before="40" w:after="40"/>
            </w:pPr>
          </w:p>
        </w:tc>
        <w:tc>
          <w:tcPr>
            <w:tcW w:w="2342" w:type="pct"/>
            <w:vAlign w:val="center"/>
          </w:tcPr>
          <w:p w14:paraId="45B3668A"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1E6AFCAC" w14:textId="77777777" w:rsidTr="006A4C0E">
        <w:tc>
          <w:tcPr>
            <w:tcW w:w="1082" w:type="pct"/>
            <w:vAlign w:val="center"/>
          </w:tcPr>
          <w:p w14:paraId="3822D127" w14:textId="77777777" w:rsidR="001C5554" w:rsidRPr="005D369B" w:rsidRDefault="001C5554" w:rsidP="003F69D2">
            <w:pPr>
              <w:spacing w:before="40" w:after="40"/>
            </w:pPr>
            <w:r>
              <w:t>RATE A</w:t>
            </w:r>
          </w:p>
        </w:tc>
        <w:tc>
          <w:tcPr>
            <w:tcW w:w="800" w:type="pct"/>
            <w:vAlign w:val="center"/>
          </w:tcPr>
          <w:p w14:paraId="2ABEA12E" w14:textId="77777777" w:rsidR="001C5554" w:rsidRPr="005D369B" w:rsidRDefault="001C5554" w:rsidP="003F69D2">
            <w:pPr>
              <w:pStyle w:val="ListParagraph"/>
              <w:spacing w:before="40" w:after="40"/>
              <w:ind w:left="0" w:right="50"/>
              <w:contextualSpacing/>
            </w:pPr>
          </w:p>
        </w:tc>
        <w:tc>
          <w:tcPr>
            <w:tcW w:w="777" w:type="pct"/>
            <w:vAlign w:val="center"/>
          </w:tcPr>
          <w:p w14:paraId="6E3A3DA5" w14:textId="77777777" w:rsidR="001C5554" w:rsidRPr="005D369B" w:rsidRDefault="001C5554" w:rsidP="003F69D2">
            <w:pPr>
              <w:pStyle w:val="ListParagraph"/>
              <w:numPr>
                <w:ilvl w:val="0"/>
                <w:numId w:val="105"/>
              </w:numPr>
              <w:spacing w:before="40" w:after="40"/>
            </w:pPr>
          </w:p>
        </w:tc>
        <w:tc>
          <w:tcPr>
            <w:tcW w:w="2342" w:type="pct"/>
            <w:vAlign w:val="center"/>
          </w:tcPr>
          <w:p w14:paraId="4B5BDE46" w14:textId="77777777" w:rsidR="001C5554" w:rsidRPr="005D369B" w:rsidRDefault="001C5554" w:rsidP="003F69D2">
            <w:pPr>
              <w:spacing w:before="40" w:after="40"/>
            </w:pPr>
            <w:r>
              <w:t>SSWG case RATE A of branch or transformer</w:t>
            </w:r>
          </w:p>
        </w:tc>
      </w:tr>
      <w:tr w:rsidR="001C5554" w:rsidRPr="00EF5DCC" w14:paraId="7F1B02A1" w14:textId="77777777" w:rsidTr="006A4C0E">
        <w:tc>
          <w:tcPr>
            <w:tcW w:w="1082" w:type="pct"/>
            <w:vAlign w:val="center"/>
          </w:tcPr>
          <w:p w14:paraId="096C12C7" w14:textId="77777777" w:rsidR="001C5554" w:rsidRPr="005D369B" w:rsidRDefault="001C5554" w:rsidP="003F69D2">
            <w:pPr>
              <w:spacing w:before="40" w:after="40"/>
            </w:pPr>
            <w:r>
              <w:t>RATE B</w:t>
            </w:r>
          </w:p>
        </w:tc>
        <w:tc>
          <w:tcPr>
            <w:tcW w:w="800" w:type="pct"/>
            <w:vAlign w:val="center"/>
          </w:tcPr>
          <w:p w14:paraId="121909ED" w14:textId="77777777" w:rsidR="001C5554" w:rsidRPr="005D369B" w:rsidRDefault="001C5554" w:rsidP="003F69D2">
            <w:pPr>
              <w:pStyle w:val="ListParagraph"/>
              <w:spacing w:before="40" w:after="40"/>
              <w:ind w:left="0" w:right="50"/>
              <w:contextualSpacing/>
            </w:pPr>
          </w:p>
        </w:tc>
        <w:tc>
          <w:tcPr>
            <w:tcW w:w="777" w:type="pct"/>
            <w:vAlign w:val="center"/>
          </w:tcPr>
          <w:p w14:paraId="659E9453" w14:textId="77777777" w:rsidR="001C5554" w:rsidRPr="005D369B" w:rsidRDefault="001C5554" w:rsidP="003F69D2">
            <w:pPr>
              <w:pStyle w:val="ListParagraph"/>
              <w:numPr>
                <w:ilvl w:val="0"/>
                <w:numId w:val="105"/>
              </w:numPr>
              <w:spacing w:before="40" w:after="40"/>
            </w:pPr>
          </w:p>
        </w:tc>
        <w:tc>
          <w:tcPr>
            <w:tcW w:w="2342" w:type="pct"/>
            <w:vAlign w:val="center"/>
          </w:tcPr>
          <w:p w14:paraId="0FAD1C15" w14:textId="77777777" w:rsidR="001C5554" w:rsidRPr="005D369B" w:rsidRDefault="001C5554" w:rsidP="003F69D2">
            <w:pPr>
              <w:spacing w:before="40" w:after="40"/>
            </w:pPr>
            <w:r>
              <w:t>SSWG case RATE B of branch or transformer</w:t>
            </w:r>
          </w:p>
        </w:tc>
      </w:tr>
      <w:tr w:rsidR="001C5554" w:rsidRPr="00EF5DCC" w14:paraId="6297335D" w14:textId="77777777" w:rsidTr="006A4C0E">
        <w:tc>
          <w:tcPr>
            <w:tcW w:w="1082" w:type="pct"/>
            <w:vAlign w:val="center"/>
          </w:tcPr>
          <w:p w14:paraId="4A40D2BF" w14:textId="77777777" w:rsidR="001C5554" w:rsidRPr="005D369B" w:rsidRDefault="001C5554" w:rsidP="003F69D2">
            <w:pPr>
              <w:spacing w:before="40" w:after="40"/>
            </w:pPr>
            <w:r>
              <w:t>RATE C</w:t>
            </w:r>
          </w:p>
        </w:tc>
        <w:tc>
          <w:tcPr>
            <w:tcW w:w="800" w:type="pct"/>
            <w:vAlign w:val="center"/>
          </w:tcPr>
          <w:p w14:paraId="33E1D7C2" w14:textId="77777777" w:rsidR="001C5554" w:rsidRPr="005D369B" w:rsidRDefault="001C5554" w:rsidP="003F69D2">
            <w:pPr>
              <w:pStyle w:val="ListParagraph"/>
              <w:spacing w:before="40" w:after="40"/>
              <w:ind w:left="0" w:right="50"/>
              <w:contextualSpacing/>
            </w:pPr>
          </w:p>
        </w:tc>
        <w:tc>
          <w:tcPr>
            <w:tcW w:w="777" w:type="pct"/>
            <w:vAlign w:val="center"/>
          </w:tcPr>
          <w:p w14:paraId="7A1EF64E" w14:textId="77777777" w:rsidR="001C5554" w:rsidRPr="005D369B" w:rsidRDefault="001C5554" w:rsidP="003F69D2">
            <w:pPr>
              <w:pStyle w:val="ListParagraph"/>
              <w:numPr>
                <w:ilvl w:val="0"/>
                <w:numId w:val="105"/>
              </w:numPr>
              <w:spacing w:before="40" w:after="40"/>
            </w:pPr>
          </w:p>
        </w:tc>
        <w:tc>
          <w:tcPr>
            <w:tcW w:w="2342" w:type="pct"/>
            <w:vAlign w:val="center"/>
          </w:tcPr>
          <w:p w14:paraId="10DBFD75" w14:textId="77777777" w:rsidR="001C5554" w:rsidRPr="005D369B" w:rsidRDefault="001C5554" w:rsidP="003F69D2">
            <w:pPr>
              <w:spacing w:before="40" w:after="40"/>
            </w:pPr>
            <w:r>
              <w:t>SSWG case RATE C of branch or transformer</w:t>
            </w:r>
          </w:p>
        </w:tc>
      </w:tr>
      <w:tr w:rsidR="001C5554" w:rsidRPr="00EF5DCC" w14:paraId="4CBDB369" w14:textId="77777777" w:rsidTr="006A4C0E">
        <w:tc>
          <w:tcPr>
            <w:tcW w:w="1082" w:type="pct"/>
            <w:vAlign w:val="center"/>
          </w:tcPr>
          <w:p w14:paraId="5D9A6A06" w14:textId="77777777" w:rsidR="001C5554" w:rsidRPr="005D369B" w:rsidRDefault="001C5554" w:rsidP="003F69D2">
            <w:pPr>
              <w:spacing w:before="40" w:after="40"/>
            </w:pPr>
            <w:r>
              <w:t>LENGTH</w:t>
            </w:r>
          </w:p>
        </w:tc>
        <w:tc>
          <w:tcPr>
            <w:tcW w:w="800" w:type="pct"/>
            <w:vAlign w:val="center"/>
          </w:tcPr>
          <w:p w14:paraId="07E24FF6" w14:textId="77777777" w:rsidR="001C5554" w:rsidRPr="005D369B" w:rsidRDefault="001C5554" w:rsidP="003F69D2">
            <w:pPr>
              <w:pStyle w:val="ListParagraph"/>
              <w:spacing w:before="40" w:after="40"/>
              <w:ind w:left="0" w:right="50"/>
              <w:contextualSpacing/>
            </w:pPr>
          </w:p>
        </w:tc>
        <w:tc>
          <w:tcPr>
            <w:tcW w:w="777" w:type="pct"/>
            <w:vAlign w:val="center"/>
          </w:tcPr>
          <w:p w14:paraId="10223370" w14:textId="77777777" w:rsidR="001C5554" w:rsidRPr="005D369B" w:rsidRDefault="001C5554" w:rsidP="003F69D2">
            <w:pPr>
              <w:pStyle w:val="ListParagraph"/>
              <w:numPr>
                <w:ilvl w:val="0"/>
                <w:numId w:val="105"/>
              </w:numPr>
              <w:spacing w:before="40" w:after="40"/>
            </w:pPr>
          </w:p>
        </w:tc>
        <w:tc>
          <w:tcPr>
            <w:tcW w:w="2342" w:type="pct"/>
            <w:vAlign w:val="center"/>
          </w:tcPr>
          <w:p w14:paraId="0B1C0377" w14:textId="77777777" w:rsidR="001C5554" w:rsidRPr="005D369B" w:rsidRDefault="001C5554" w:rsidP="003F69D2">
            <w:pPr>
              <w:spacing w:before="40" w:after="40"/>
            </w:pPr>
            <w:r>
              <w:t>SSWG case length of branch or transformer</w:t>
            </w:r>
          </w:p>
        </w:tc>
      </w:tr>
      <w:tr w:rsidR="001C5554" w:rsidRPr="00EF5DCC" w14:paraId="0D46781E" w14:textId="77777777" w:rsidTr="006A4C0E">
        <w:tc>
          <w:tcPr>
            <w:tcW w:w="1082" w:type="pct"/>
            <w:vAlign w:val="center"/>
          </w:tcPr>
          <w:p w14:paraId="2498B26A" w14:textId="77777777" w:rsidR="001C5554" w:rsidRPr="005D369B" w:rsidRDefault="001C5554" w:rsidP="003F69D2">
            <w:pPr>
              <w:spacing w:before="40" w:after="40"/>
            </w:pPr>
            <w:r>
              <w:t>OWNER</w:t>
            </w:r>
          </w:p>
        </w:tc>
        <w:tc>
          <w:tcPr>
            <w:tcW w:w="800" w:type="pct"/>
            <w:vAlign w:val="center"/>
          </w:tcPr>
          <w:p w14:paraId="11015C3C" w14:textId="77777777" w:rsidR="001C5554" w:rsidRPr="005D369B" w:rsidRDefault="001C5554" w:rsidP="003F69D2">
            <w:pPr>
              <w:pStyle w:val="ListParagraph"/>
              <w:spacing w:before="40" w:after="40"/>
              <w:ind w:left="0" w:right="50"/>
              <w:contextualSpacing/>
            </w:pPr>
          </w:p>
        </w:tc>
        <w:tc>
          <w:tcPr>
            <w:tcW w:w="777" w:type="pct"/>
            <w:vAlign w:val="center"/>
          </w:tcPr>
          <w:p w14:paraId="7C3C2776" w14:textId="77777777" w:rsidR="001C5554" w:rsidRPr="005D369B" w:rsidRDefault="001C5554" w:rsidP="003F69D2">
            <w:pPr>
              <w:pStyle w:val="ListParagraph"/>
              <w:numPr>
                <w:ilvl w:val="0"/>
                <w:numId w:val="105"/>
              </w:numPr>
              <w:spacing w:before="40" w:after="40"/>
            </w:pPr>
          </w:p>
        </w:tc>
        <w:tc>
          <w:tcPr>
            <w:tcW w:w="2342" w:type="pct"/>
            <w:vAlign w:val="center"/>
          </w:tcPr>
          <w:p w14:paraId="2AC2C684" w14:textId="77777777" w:rsidR="001C5554" w:rsidRPr="005D369B" w:rsidRDefault="001C5554" w:rsidP="003F69D2">
            <w:pPr>
              <w:spacing w:before="40" w:after="40"/>
            </w:pPr>
            <w:r>
              <w:t>SSWG case Owner of branch or transformer</w:t>
            </w:r>
          </w:p>
        </w:tc>
      </w:tr>
      <w:tr w:rsidR="001C5554" w:rsidRPr="00EF5DCC" w14:paraId="62079180" w14:textId="77777777" w:rsidTr="006A4C0E">
        <w:tc>
          <w:tcPr>
            <w:tcW w:w="1082" w:type="pct"/>
            <w:vAlign w:val="center"/>
          </w:tcPr>
          <w:p w14:paraId="637AD948" w14:textId="77777777" w:rsidR="001C5554" w:rsidRPr="005D369B" w:rsidRDefault="001C5554" w:rsidP="003F69D2">
            <w:pPr>
              <w:spacing w:before="40" w:after="40"/>
            </w:pPr>
            <w:r>
              <w:t>TYPE</w:t>
            </w:r>
          </w:p>
        </w:tc>
        <w:tc>
          <w:tcPr>
            <w:tcW w:w="800" w:type="pct"/>
            <w:vAlign w:val="center"/>
          </w:tcPr>
          <w:p w14:paraId="7AEE9CCF" w14:textId="77777777" w:rsidR="001C5554" w:rsidRPr="005D369B" w:rsidRDefault="001C5554" w:rsidP="003F69D2">
            <w:pPr>
              <w:pStyle w:val="ListParagraph"/>
              <w:spacing w:before="40" w:after="40"/>
              <w:ind w:left="0" w:right="50"/>
              <w:contextualSpacing/>
            </w:pPr>
          </w:p>
        </w:tc>
        <w:tc>
          <w:tcPr>
            <w:tcW w:w="777" w:type="pct"/>
            <w:vAlign w:val="center"/>
          </w:tcPr>
          <w:p w14:paraId="2F02A27E" w14:textId="77777777" w:rsidR="001C5554" w:rsidRPr="005D369B" w:rsidRDefault="001C5554" w:rsidP="003F69D2">
            <w:pPr>
              <w:pStyle w:val="ListParagraph"/>
              <w:numPr>
                <w:ilvl w:val="0"/>
                <w:numId w:val="105"/>
              </w:numPr>
              <w:spacing w:before="40" w:after="40"/>
            </w:pPr>
          </w:p>
        </w:tc>
        <w:tc>
          <w:tcPr>
            <w:tcW w:w="2342" w:type="pct"/>
            <w:vAlign w:val="center"/>
          </w:tcPr>
          <w:p w14:paraId="132087D4" w14:textId="77777777" w:rsidR="001C5554" w:rsidRPr="005D369B" w:rsidRDefault="001C5554" w:rsidP="003F69D2">
            <w:pPr>
              <w:spacing w:before="40" w:after="40"/>
            </w:pPr>
            <w:r>
              <w:t>Branch  OR Type of transformer</w:t>
            </w:r>
          </w:p>
        </w:tc>
      </w:tr>
      <w:tr w:rsidR="001C5554" w:rsidRPr="00EF5DCC" w14:paraId="37017A3B" w14:textId="77777777" w:rsidTr="006A4C0E">
        <w:trPr>
          <w:trHeight w:val="350"/>
        </w:trPr>
        <w:tc>
          <w:tcPr>
            <w:tcW w:w="1082" w:type="pct"/>
            <w:vAlign w:val="center"/>
          </w:tcPr>
          <w:p w14:paraId="5765D243" w14:textId="77777777" w:rsidR="001C5554" w:rsidRPr="005D369B" w:rsidRDefault="001C5554" w:rsidP="008C3687">
            <w:pPr>
              <w:spacing w:before="40" w:after="40"/>
            </w:pPr>
            <w:r>
              <w:t>RLR</w:t>
            </w:r>
          </w:p>
        </w:tc>
        <w:tc>
          <w:tcPr>
            <w:tcW w:w="800" w:type="pct"/>
            <w:vAlign w:val="center"/>
          </w:tcPr>
          <w:p w14:paraId="78402A5B"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50A5D2FA" w14:textId="77777777" w:rsidR="001C5554" w:rsidRPr="005D369B" w:rsidRDefault="001C5554" w:rsidP="003F69D2">
            <w:pPr>
              <w:spacing w:before="40" w:after="40"/>
            </w:pPr>
          </w:p>
        </w:tc>
        <w:tc>
          <w:tcPr>
            <w:tcW w:w="2342" w:type="pct"/>
            <w:vAlign w:val="center"/>
          </w:tcPr>
          <w:p w14:paraId="049BACA5" w14:textId="77777777" w:rsidR="001C5554" w:rsidRDefault="001C5554" w:rsidP="003F69D2">
            <w:pPr>
              <w:spacing w:before="40" w:after="40"/>
            </w:pPr>
            <w:r>
              <w:t>Relay Loadability Rating</w:t>
            </w:r>
            <w:r w:rsidR="000713A2">
              <w:t xml:space="preserve"> (RLR)</w:t>
            </w:r>
            <w:r>
              <w:t xml:space="preserve"> of element</w:t>
            </w:r>
          </w:p>
          <w:p w14:paraId="633AF807" w14:textId="77777777" w:rsidR="000713A2" w:rsidRDefault="000713A2" w:rsidP="003F69D2">
            <w:pPr>
              <w:spacing w:before="40" w:after="40"/>
            </w:pPr>
            <w:r>
              <w:t xml:space="preserve">           o An element whose RLR has been calculated shall submit the calculated value.</w:t>
            </w:r>
            <w:r w:rsidR="001C5554">
              <w:t xml:space="preserve">          </w:t>
            </w:r>
          </w:p>
          <w:p w14:paraId="684A0652" w14:textId="63BD5B8D" w:rsidR="001C5554" w:rsidRDefault="000713A2" w:rsidP="003F69D2">
            <w:pPr>
              <w:spacing w:before="40" w:after="40"/>
            </w:pPr>
            <w:r>
              <w:t xml:space="preserve">           </w:t>
            </w:r>
            <w:r w:rsidR="001C5554">
              <w:t>o The default value for an element that is not</w:t>
            </w:r>
            <w:r w:rsidR="009E48B4">
              <w:t xml:space="preserve"> </w:t>
            </w:r>
            <w:r w:rsidR="00A65A07">
              <w:t>protected by a relay loadability rating</w:t>
            </w:r>
            <w:r w:rsidR="001C5554">
              <w:t xml:space="preserve"> is </w:t>
            </w:r>
            <w:r w:rsidR="009E48B4">
              <w:t>88888</w:t>
            </w:r>
            <w:r w:rsidR="001C5554">
              <w:t>.</w:t>
            </w:r>
          </w:p>
          <w:p w14:paraId="7AE17990" w14:textId="6294FC79" w:rsidR="003B4281" w:rsidRPr="005D369B" w:rsidRDefault="001C5554" w:rsidP="008C3687">
            <w:pPr>
              <w:spacing w:before="40" w:after="40"/>
            </w:pPr>
            <w:r>
              <w:t xml:space="preserve">          </w:t>
            </w:r>
            <w:r w:rsidR="009E48B4">
              <w:t xml:space="preserve"> </w:t>
            </w:r>
            <w:r>
              <w:t xml:space="preserve">o The default value for an element that will be </w:t>
            </w:r>
            <w:r w:rsidR="00A65A07">
              <w:t>protected by a relay loadability rating</w:t>
            </w:r>
            <w:r>
              <w:t xml:space="preserve"> </w:t>
            </w:r>
            <w:r w:rsidR="000713A2">
              <w:t>which hasn’t</w:t>
            </w:r>
            <w:r>
              <w:t xml:space="preserve"> been determined yet is </w:t>
            </w:r>
            <w:r w:rsidR="009E48B4">
              <w:t>99999</w:t>
            </w:r>
            <w:r>
              <w:t>.</w:t>
            </w:r>
          </w:p>
        </w:tc>
      </w:tr>
    </w:tbl>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77777777" w:rsidR="00A579AD" w:rsidRDefault="00A579AD" w:rsidP="00441168">
      <w:pPr>
        <w:ind w:left="360"/>
        <w:rPr>
          <w:sz w:val="24"/>
          <w:szCs w:val="24"/>
        </w:rPr>
      </w:pPr>
    </w:p>
    <w:p w14:paraId="348A6078" w14:textId="77777777" w:rsidR="000F2DD7" w:rsidRDefault="00F73A8F" w:rsidP="005178ED">
      <w:pPr>
        <w:pStyle w:val="Heading1"/>
        <w:numPr>
          <w:ilvl w:val="0"/>
          <w:numId w:val="0"/>
        </w:numPr>
        <w:spacing w:after="240"/>
        <w:ind w:left="432"/>
        <w:rPr>
          <w:sz w:val="36"/>
        </w:rPr>
      </w:pPr>
      <w:bookmarkStart w:id="62" w:name="_Toc347133001"/>
      <w:bookmarkStart w:id="63" w:name="_Toc1480206"/>
      <w:r w:rsidRPr="00F73A8F">
        <w:rPr>
          <w:caps/>
          <w:sz w:val="24"/>
          <w:u w:val="none"/>
        </w:rPr>
        <w:t>6</w:t>
      </w:r>
      <w:r w:rsidRPr="00F73A8F">
        <w:rPr>
          <w:caps/>
          <w:sz w:val="24"/>
          <w:u w:val="none"/>
        </w:rPr>
        <w:tab/>
      </w:r>
      <w:r w:rsidR="000F2DD7" w:rsidRPr="00F73A8F">
        <w:rPr>
          <w:caps/>
          <w:sz w:val="24"/>
          <w:u w:val="none"/>
        </w:rPr>
        <w:t>APPENDICES</w:t>
      </w:r>
      <w:bookmarkEnd w:id="62"/>
      <w:bookmarkEnd w:id="63"/>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lastRenderedPageBreak/>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0D4CEC5D" w14:textId="77777777" w:rsidTr="002B5DE9">
        <w:trPr>
          <w:cantSplit/>
        </w:trPr>
        <w:tc>
          <w:tcPr>
            <w:tcW w:w="1458" w:type="dxa"/>
            <w:vAlign w:val="center"/>
          </w:tcPr>
          <w:p w14:paraId="7ECDD055"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38BE4570"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767ABD90"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DC74262"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04A9A38"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90B3069"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lastRenderedPageBreak/>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r w:rsidRPr="00917746">
              <w:rPr>
                <w:rFonts w:ascii="Arial" w:hAnsi="Arial" w:cs="Arial"/>
                <w:sz w:val="18"/>
                <w:szCs w:val="18"/>
              </w:rPr>
              <w:t>BEPC_Archer</w:t>
            </w:r>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r w:rsidRPr="00917746">
              <w:rPr>
                <w:rFonts w:ascii="Arial" w:hAnsi="Arial" w:cs="Arial"/>
                <w:sz w:val="18"/>
                <w:szCs w:val="18"/>
              </w:rPr>
              <w:t>BEPC_Atascosa</w:t>
            </w:r>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r w:rsidRPr="00917746">
              <w:rPr>
                <w:rFonts w:ascii="Arial" w:hAnsi="Arial" w:cs="Arial"/>
                <w:sz w:val="18"/>
                <w:szCs w:val="18"/>
              </w:rPr>
              <w:t>BEPC_Baylor</w:t>
            </w:r>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r w:rsidRPr="00917746">
              <w:rPr>
                <w:rFonts w:ascii="Arial" w:hAnsi="Arial" w:cs="Arial"/>
                <w:sz w:val="18"/>
                <w:szCs w:val="18"/>
              </w:rPr>
              <w:t>BEPC_Bell</w:t>
            </w:r>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r w:rsidRPr="00917746">
              <w:rPr>
                <w:rFonts w:ascii="Arial" w:hAnsi="Arial" w:cs="Arial"/>
                <w:sz w:val="18"/>
                <w:szCs w:val="18"/>
              </w:rPr>
              <w:t>BEPC_Bosque</w:t>
            </w:r>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r w:rsidRPr="00917746">
              <w:rPr>
                <w:rFonts w:ascii="Arial" w:hAnsi="Arial" w:cs="Arial"/>
                <w:sz w:val="18"/>
                <w:szCs w:val="18"/>
              </w:rPr>
              <w:t>BEPC_Brazos</w:t>
            </w:r>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r w:rsidRPr="00917746">
              <w:rPr>
                <w:rFonts w:ascii="Arial" w:hAnsi="Arial" w:cs="Arial"/>
                <w:sz w:val="18"/>
                <w:szCs w:val="18"/>
              </w:rPr>
              <w:t>BEPC_Brown</w:t>
            </w:r>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r w:rsidRPr="00917746">
              <w:rPr>
                <w:rFonts w:ascii="Arial" w:hAnsi="Arial" w:cs="Arial"/>
                <w:sz w:val="18"/>
                <w:szCs w:val="18"/>
              </w:rPr>
              <w:t>BEPC_Childress</w:t>
            </w:r>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r w:rsidRPr="00917746">
              <w:rPr>
                <w:rFonts w:ascii="Arial" w:hAnsi="Arial" w:cs="Arial"/>
                <w:sz w:val="18"/>
                <w:szCs w:val="18"/>
              </w:rPr>
              <w:t>BEPC_Clay</w:t>
            </w:r>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r w:rsidRPr="00917746">
              <w:rPr>
                <w:rFonts w:ascii="Arial" w:hAnsi="Arial" w:cs="Arial"/>
                <w:sz w:val="18"/>
                <w:szCs w:val="18"/>
              </w:rPr>
              <w:t>BEPC_Collin</w:t>
            </w:r>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r w:rsidRPr="00917746">
              <w:rPr>
                <w:rFonts w:ascii="Arial" w:hAnsi="Arial" w:cs="Arial"/>
                <w:sz w:val="18"/>
                <w:szCs w:val="18"/>
              </w:rPr>
              <w:t>BEPC_Comanche</w:t>
            </w:r>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r w:rsidRPr="00917746">
              <w:rPr>
                <w:rFonts w:ascii="Arial" w:hAnsi="Arial" w:cs="Arial"/>
                <w:sz w:val="18"/>
                <w:szCs w:val="18"/>
              </w:rPr>
              <w:t>BEPC_Cooke</w:t>
            </w:r>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r w:rsidRPr="00917746">
              <w:rPr>
                <w:rFonts w:ascii="Arial" w:hAnsi="Arial" w:cs="Arial"/>
                <w:sz w:val="18"/>
                <w:szCs w:val="18"/>
              </w:rPr>
              <w:t>BEPC_Coryell</w:t>
            </w:r>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r w:rsidRPr="00917746">
              <w:rPr>
                <w:rFonts w:ascii="Arial" w:hAnsi="Arial" w:cs="Arial"/>
                <w:sz w:val="18"/>
                <w:szCs w:val="18"/>
              </w:rPr>
              <w:t>BEPC_Cottle</w:t>
            </w:r>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r w:rsidRPr="00917746">
              <w:rPr>
                <w:rFonts w:ascii="Arial" w:hAnsi="Arial" w:cs="Arial"/>
                <w:sz w:val="18"/>
                <w:szCs w:val="18"/>
              </w:rPr>
              <w:t>BEPC_Crosby</w:t>
            </w:r>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r w:rsidRPr="00917746">
              <w:rPr>
                <w:rFonts w:ascii="Arial" w:hAnsi="Arial" w:cs="Arial"/>
                <w:sz w:val="18"/>
                <w:szCs w:val="18"/>
              </w:rPr>
              <w:t>BEPC_Dallas</w:t>
            </w:r>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r w:rsidRPr="00917746">
              <w:rPr>
                <w:rFonts w:ascii="Arial" w:hAnsi="Arial" w:cs="Arial"/>
                <w:sz w:val="18"/>
                <w:szCs w:val="18"/>
              </w:rPr>
              <w:t>BEPC_Denton</w:t>
            </w:r>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r w:rsidRPr="00917746">
              <w:rPr>
                <w:rFonts w:ascii="Arial" w:hAnsi="Arial" w:cs="Arial"/>
                <w:sz w:val="18"/>
                <w:szCs w:val="18"/>
              </w:rPr>
              <w:t>BEPC_Dickens</w:t>
            </w:r>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r w:rsidRPr="00917746">
              <w:rPr>
                <w:rFonts w:ascii="Arial" w:hAnsi="Arial" w:cs="Arial"/>
                <w:sz w:val="18"/>
                <w:szCs w:val="18"/>
              </w:rPr>
              <w:t>BEPC_Eastland</w:t>
            </w:r>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r w:rsidRPr="00917746">
              <w:rPr>
                <w:rFonts w:ascii="Arial" w:hAnsi="Arial" w:cs="Arial"/>
                <w:sz w:val="18"/>
                <w:szCs w:val="18"/>
              </w:rPr>
              <w:t>BEPC_Ellis</w:t>
            </w:r>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r w:rsidRPr="00917746">
              <w:rPr>
                <w:rFonts w:ascii="Arial" w:hAnsi="Arial" w:cs="Arial"/>
                <w:sz w:val="18"/>
                <w:szCs w:val="18"/>
              </w:rPr>
              <w:t>BEPC_Erath</w:t>
            </w:r>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r w:rsidRPr="00917746">
              <w:rPr>
                <w:rFonts w:ascii="Arial" w:hAnsi="Arial" w:cs="Arial"/>
                <w:sz w:val="18"/>
                <w:szCs w:val="18"/>
              </w:rPr>
              <w:t>BEPC_Falls</w:t>
            </w:r>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r w:rsidRPr="00917746">
              <w:rPr>
                <w:rFonts w:ascii="Arial" w:hAnsi="Arial" w:cs="Arial"/>
                <w:sz w:val="18"/>
                <w:szCs w:val="18"/>
              </w:rPr>
              <w:t>BEPC_Foard</w:t>
            </w:r>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r w:rsidRPr="00917746">
              <w:rPr>
                <w:rFonts w:ascii="Arial" w:hAnsi="Arial" w:cs="Arial"/>
                <w:sz w:val="18"/>
                <w:szCs w:val="18"/>
              </w:rPr>
              <w:t>BEPC_Freestone</w:t>
            </w:r>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r w:rsidRPr="00917746">
              <w:rPr>
                <w:rFonts w:ascii="Arial" w:hAnsi="Arial" w:cs="Arial"/>
                <w:sz w:val="18"/>
                <w:szCs w:val="18"/>
              </w:rPr>
              <w:t>BEPC_Grayson</w:t>
            </w:r>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r w:rsidRPr="00917746">
              <w:rPr>
                <w:rFonts w:ascii="Arial" w:hAnsi="Arial" w:cs="Arial"/>
                <w:sz w:val="18"/>
                <w:szCs w:val="18"/>
              </w:rPr>
              <w:t>BEPC_Grimes</w:t>
            </w:r>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r w:rsidRPr="00917746">
              <w:rPr>
                <w:rFonts w:ascii="Arial" w:hAnsi="Arial" w:cs="Arial"/>
                <w:sz w:val="18"/>
                <w:szCs w:val="18"/>
              </w:rPr>
              <w:t>BEPC_Guadalupe</w:t>
            </w:r>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r w:rsidRPr="00917746">
              <w:rPr>
                <w:rFonts w:ascii="Arial" w:hAnsi="Arial" w:cs="Arial"/>
                <w:sz w:val="18"/>
                <w:szCs w:val="18"/>
              </w:rPr>
              <w:t>BEPC_Hamilton</w:t>
            </w:r>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r w:rsidRPr="00917746">
              <w:rPr>
                <w:rFonts w:ascii="Arial" w:hAnsi="Arial" w:cs="Arial"/>
                <w:sz w:val="18"/>
                <w:szCs w:val="18"/>
              </w:rPr>
              <w:t>BEPC_Hardeman</w:t>
            </w:r>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r w:rsidRPr="00917746">
              <w:rPr>
                <w:rFonts w:ascii="Arial" w:hAnsi="Arial" w:cs="Arial"/>
                <w:sz w:val="18"/>
                <w:szCs w:val="18"/>
              </w:rPr>
              <w:t>BEPC_Haskell</w:t>
            </w:r>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r w:rsidRPr="00917746">
              <w:rPr>
                <w:rFonts w:ascii="Arial" w:hAnsi="Arial" w:cs="Arial"/>
                <w:sz w:val="18"/>
                <w:szCs w:val="18"/>
              </w:rPr>
              <w:t>BEPC_Hill</w:t>
            </w:r>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r w:rsidRPr="00917746">
              <w:rPr>
                <w:rFonts w:ascii="Arial" w:hAnsi="Arial" w:cs="Arial"/>
                <w:sz w:val="18"/>
                <w:szCs w:val="18"/>
              </w:rPr>
              <w:t>BEPC_Hood</w:t>
            </w:r>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r w:rsidRPr="00917746">
              <w:rPr>
                <w:rFonts w:ascii="Arial" w:hAnsi="Arial" w:cs="Arial"/>
                <w:sz w:val="18"/>
                <w:szCs w:val="18"/>
              </w:rPr>
              <w:t>BEPC_Jack</w:t>
            </w:r>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r w:rsidRPr="00917746">
              <w:rPr>
                <w:rFonts w:ascii="Arial" w:hAnsi="Arial" w:cs="Arial"/>
                <w:sz w:val="18"/>
                <w:szCs w:val="18"/>
              </w:rPr>
              <w:t>BEPC_Johnson</w:t>
            </w:r>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r w:rsidRPr="00917746">
              <w:rPr>
                <w:rFonts w:ascii="Arial" w:hAnsi="Arial" w:cs="Arial"/>
                <w:sz w:val="18"/>
                <w:szCs w:val="18"/>
              </w:rPr>
              <w:t>BEPC_Kent</w:t>
            </w:r>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r w:rsidRPr="00917746">
              <w:rPr>
                <w:rFonts w:ascii="Arial" w:hAnsi="Arial" w:cs="Arial"/>
                <w:sz w:val="18"/>
                <w:szCs w:val="18"/>
              </w:rPr>
              <w:t>BEPC_King</w:t>
            </w:r>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r w:rsidRPr="00917746">
              <w:rPr>
                <w:rFonts w:ascii="Arial" w:hAnsi="Arial" w:cs="Arial"/>
                <w:sz w:val="18"/>
                <w:szCs w:val="18"/>
              </w:rPr>
              <w:t>BEPC_Knox</w:t>
            </w:r>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r w:rsidRPr="00917746">
              <w:rPr>
                <w:rFonts w:ascii="Arial" w:hAnsi="Arial" w:cs="Arial"/>
                <w:sz w:val="18"/>
                <w:szCs w:val="18"/>
              </w:rPr>
              <w:t>BEPC_Lampasas</w:t>
            </w:r>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r w:rsidRPr="00917746">
              <w:rPr>
                <w:rFonts w:ascii="Arial" w:hAnsi="Arial" w:cs="Arial"/>
                <w:sz w:val="18"/>
                <w:szCs w:val="18"/>
              </w:rPr>
              <w:t>BEPC_Leon</w:t>
            </w:r>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r w:rsidRPr="00917746">
              <w:rPr>
                <w:rFonts w:ascii="Arial" w:hAnsi="Arial" w:cs="Arial"/>
                <w:sz w:val="18"/>
                <w:szCs w:val="18"/>
              </w:rPr>
              <w:t>BEPC_Limestone</w:t>
            </w:r>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r w:rsidRPr="00917746">
              <w:rPr>
                <w:rFonts w:ascii="Arial" w:hAnsi="Arial" w:cs="Arial"/>
                <w:sz w:val="18"/>
                <w:szCs w:val="18"/>
              </w:rPr>
              <w:t>BEPC_Madison</w:t>
            </w:r>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r w:rsidRPr="00917746">
              <w:rPr>
                <w:rFonts w:ascii="Arial" w:hAnsi="Arial" w:cs="Arial"/>
                <w:sz w:val="18"/>
                <w:szCs w:val="18"/>
              </w:rPr>
              <w:t>BEPC_McLennan</w:t>
            </w:r>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r w:rsidRPr="00917746">
              <w:rPr>
                <w:rFonts w:ascii="Arial" w:hAnsi="Arial" w:cs="Arial"/>
                <w:sz w:val="18"/>
                <w:szCs w:val="18"/>
              </w:rPr>
              <w:t>BEPC_Milam</w:t>
            </w:r>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r w:rsidRPr="00917746">
              <w:rPr>
                <w:rFonts w:ascii="Arial" w:hAnsi="Arial" w:cs="Arial"/>
                <w:sz w:val="18"/>
                <w:szCs w:val="18"/>
              </w:rPr>
              <w:t>BEPC_Mills</w:t>
            </w:r>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r w:rsidRPr="00917746">
              <w:rPr>
                <w:rFonts w:ascii="Arial" w:hAnsi="Arial" w:cs="Arial"/>
                <w:sz w:val="18"/>
                <w:szCs w:val="18"/>
              </w:rPr>
              <w:t>BEPC_Montague</w:t>
            </w:r>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r w:rsidRPr="00917746">
              <w:rPr>
                <w:rFonts w:ascii="Arial" w:hAnsi="Arial" w:cs="Arial"/>
                <w:sz w:val="18"/>
                <w:szCs w:val="18"/>
              </w:rPr>
              <w:t>BEPC_Montgomery</w:t>
            </w:r>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r w:rsidRPr="00917746">
              <w:rPr>
                <w:rFonts w:ascii="Arial" w:hAnsi="Arial" w:cs="Arial"/>
                <w:sz w:val="18"/>
                <w:szCs w:val="18"/>
              </w:rPr>
              <w:t>BEPC_Navarro</w:t>
            </w:r>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r w:rsidRPr="00917746">
              <w:rPr>
                <w:rFonts w:ascii="Arial" w:hAnsi="Arial" w:cs="Arial"/>
                <w:sz w:val="18"/>
                <w:szCs w:val="18"/>
              </w:rPr>
              <w:t>BEPC_Palo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r w:rsidRPr="00917746">
              <w:rPr>
                <w:rFonts w:ascii="Arial" w:hAnsi="Arial" w:cs="Arial"/>
                <w:sz w:val="18"/>
                <w:szCs w:val="18"/>
              </w:rPr>
              <w:t>BEPC_Parker</w:t>
            </w:r>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r w:rsidRPr="00917746">
              <w:rPr>
                <w:rFonts w:ascii="Arial" w:hAnsi="Arial" w:cs="Arial"/>
                <w:sz w:val="18"/>
                <w:szCs w:val="18"/>
              </w:rPr>
              <w:t>BEPC_Robertson</w:t>
            </w:r>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r w:rsidRPr="00917746">
              <w:rPr>
                <w:rFonts w:ascii="Arial" w:hAnsi="Arial" w:cs="Arial"/>
                <w:sz w:val="18"/>
                <w:szCs w:val="18"/>
              </w:rPr>
              <w:t>BEPC_Scurry</w:t>
            </w:r>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r w:rsidRPr="00917746">
              <w:rPr>
                <w:rFonts w:ascii="Arial" w:hAnsi="Arial" w:cs="Arial"/>
                <w:sz w:val="18"/>
                <w:szCs w:val="18"/>
              </w:rPr>
              <w:t>BEPC_Shackelford</w:t>
            </w:r>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r w:rsidRPr="00917746">
              <w:rPr>
                <w:rFonts w:ascii="Arial" w:hAnsi="Arial" w:cs="Arial"/>
                <w:sz w:val="18"/>
                <w:szCs w:val="18"/>
              </w:rPr>
              <w:t>BEPC_Somervell</w:t>
            </w:r>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r w:rsidRPr="00917746">
              <w:rPr>
                <w:rFonts w:ascii="Arial" w:hAnsi="Arial" w:cs="Arial"/>
                <w:sz w:val="18"/>
                <w:szCs w:val="18"/>
              </w:rPr>
              <w:t>BEPC_Stephens</w:t>
            </w:r>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r w:rsidRPr="00917746">
              <w:rPr>
                <w:rFonts w:ascii="Arial" w:hAnsi="Arial" w:cs="Arial"/>
                <w:sz w:val="18"/>
                <w:szCs w:val="18"/>
              </w:rPr>
              <w:t>BEPC_Stonewall</w:t>
            </w:r>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r w:rsidRPr="00917746">
              <w:rPr>
                <w:rFonts w:ascii="Arial" w:hAnsi="Arial" w:cs="Arial"/>
                <w:sz w:val="18"/>
                <w:szCs w:val="18"/>
              </w:rPr>
              <w:t>BEPC_Tarrant</w:t>
            </w:r>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r w:rsidRPr="00917746">
              <w:rPr>
                <w:rFonts w:ascii="Arial" w:hAnsi="Arial" w:cs="Arial"/>
                <w:sz w:val="18"/>
                <w:szCs w:val="18"/>
              </w:rPr>
              <w:t>BEPC_Throckmorton</w:t>
            </w:r>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r w:rsidRPr="00917746">
              <w:rPr>
                <w:rFonts w:ascii="Arial" w:hAnsi="Arial" w:cs="Arial"/>
                <w:sz w:val="18"/>
                <w:szCs w:val="18"/>
              </w:rPr>
              <w:t>BEPC_Walker</w:t>
            </w:r>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r w:rsidRPr="00917746">
              <w:rPr>
                <w:rFonts w:ascii="Arial" w:hAnsi="Arial" w:cs="Arial"/>
                <w:sz w:val="18"/>
                <w:szCs w:val="18"/>
              </w:rPr>
              <w:t>BEPC_Williamson</w:t>
            </w:r>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r w:rsidRPr="00917746">
              <w:rPr>
                <w:rFonts w:ascii="Arial" w:hAnsi="Arial" w:cs="Arial"/>
                <w:sz w:val="18"/>
                <w:szCs w:val="18"/>
              </w:rPr>
              <w:t>BEPC_Wise</w:t>
            </w:r>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r w:rsidRPr="00917746">
              <w:rPr>
                <w:rFonts w:ascii="Arial" w:hAnsi="Arial" w:cs="Arial"/>
                <w:sz w:val="18"/>
                <w:szCs w:val="18"/>
              </w:rPr>
              <w:t>BEPC_Young</w:t>
            </w:r>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14:paraId="6BC72C1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14:paraId="05EF690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632EEB3" w14:textId="77777777" w:rsidTr="004C6B84">
        <w:trPr>
          <w:cantSplit/>
        </w:trPr>
        <w:tc>
          <w:tcPr>
            <w:tcW w:w="1118" w:type="dxa"/>
          </w:tcPr>
          <w:p w14:paraId="091A6E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FA239D" w14:textId="77777777" w:rsidTr="004C6B84">
        <w:trPr>
          <w:cantSplit/>
        </w:trPr>
        <w:tc>
          <w:tcPr>
            <w:tcW w:w="1118" w:type="dxa"/>
          </w:tcPr>
          <w:p w14:paraId="2AFC14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1CEE127" w14:textId="77777777" w:rsidTr="004C6B84">
        <w:trPr>
          <w:cantSplit/>
        </w:trPr>
        <w:tc>
          <w:tcPr>
            <w:tcW w:w="1118" w:type="dxa"/>
          </w:tcPr>
          <w:p w14:paraId="603517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D1C2E79" w14:textId="77777777" w:rsidTr="004C6B84">
        <w:trPr>
          <w:cantSplit/>
        </w:trPr>
        <w:tc>
          <w:tcPr>
            <w:tcW w:w="1118" w:type="dxa"/>
          </w:tcPr>
          <w:p w14:paraId="38A05A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C64CADF" w14:textId="77777777" w:rsidTr="004C6B84">
        <w:trPr>
          <w:cantSplit/>
        </w:trPr>
        <w:tc>
          <w:tcPr>
            <w:tcW w:w="1118" w:type="dxa"/>
          </w:tcPr>
          <w:p w14:paraId="4D2FB4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F9DA7C2" w14:textId="77777777" w:rsidTr="004C6B84">
        <w:trPr>
          <w:cantSplit/>
        </w:trPr>
        <w:tc>
          <w:tcPr>
            <w:tcW w:w="1118" w:type="dxa"/>
          </w:tcPr>
          <w:p w14:paraId="61C79EA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D2182AB" w14:textId="77777777" w:rsidTr="004C6B84">
        <w:trPr>
          <w:cantSplit/>
        </w:trPr>
        <w:tc>
          <w:tcPr>
            <w:tcW w:w="1118" w:type="dxa"/>
          </w:tcPr>
          <w:p w14:paraId="2E3989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0D3EF7A" w14:textId="77777777" w:rsidTr="004C6B84">
        <w:trPr>
          <w:cantSplit/>
        </w:trPr>
        <w:tc>
          <w:tcPr>
            <w:tcW w:w="1118" w:type="dxa"/>
          </w:tcPr>
          <w:p w14:paraId="699ECB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05DD0E08" w14:textId="77777777" w:rsidTr="004C6B84">
        <w:trPr>
          <w:cantSplit/>
        </w:trPr>
        <w:tc>
          <w:tcPr>
            <w:tcW w:w="1118" w:type="dxa"/>
          </w:tcPr>
          <w:p w14:paraId="6D970D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76DE9DF9" w14:textId="77777777" w:rsidTr="004C6B84">
        <w:trPr>
          <w:cantSplit/>
        </w:trPr>
        <w:tc>
          <w:tcPr>
            <w:tcW w:w="1118" w:type="dxa"/>
          </w:tcPr>
          <w:p w14:paraId="0C6FFE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93A060D" w14:textId="77777777" w:rsidTr="004C6B84">
        <w:trPr>
          <w:cantSplit/>
        </w:trPr>
        <w:tc>
          <w:tcPr>
            <w:tcW w:w="1118" w:type="dxa"/>
          </w:tcPr>
          <w:p w14:paraId="555F4AF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0022180" w14:textId="77777777" w:rsidTr="004C6B84">
        <w:trPr>
          <w:cantSplit/>
        </w:trPr>
        <w:tc>
          <w:tcPr>
            <w:tcW w:w="1118" w:type="dxa"/>
          </w:tcPr>
          <w:p w14:paraId="0206EC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870</w:t>
            </w:r>
          </w:p>
        </w:tc>
        <w:tc>
          <w:tcPr>
            <w:tcW w:w="2598" w:type="dxa"/>
            <w:vAlign w:val="center"/>
          </w:tcPr>
          <w:p w14:paraId="5EADB02B"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4420E2" w14:textId="77777777" w:rsidTr="004C6B84">
        <w:trPr>
          <w:cantSplit/>
        </w:trPr>
        <w:tc>
          <w:tcPr>
            <w:tcW w:w="1118" w:type="dxa"/>
          </w:tcPr>
          <w:p w14:paraId="5CCBF4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78C2434" w14:textId="77777777" w:rsidTr="004C6B84">
        <w:trPr>
          <w:cantSplit/>
        </w:trPr>
        <w:tc>
          <w:tcPr>
            <w:tcW w:w="1118" w:type="dxa"/>
          </w:tcPr>
          <w:p w14:paraId="2AAE39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08DAF639" w14:textId="77777777" w:rsidTr="004C6B84">
        <w:trPr>
          <w:cantSplit/>
        </w:trPr>
        <w:tc>
          <w:tcPr>
            <w:tcW w:w="1118" w:type="dxa"/>
          </w:tcPr>
          <w:p w14:paraId="7655A3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4B216D17" w14:textId="77777777" w:rsidTr="004C6B84">
        <w:trPr>
          <w:cantSplit/>
        </w:trPr>
        <w:tc>
          <w:tcPr>
            <w:tcW w:w="1118" w:type="dxa"/>
          </w:tcPr>
          <w:p w14:paraId="5324A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446F5F7E" w14:textId="77777777" w:rsidTr="004C6B84">
        <w:trPr>
          <w:cantSplit/>
        </w:trPr>
        <w:tc>
          <w:tcPr>
            <w:tcW w:w="1118" w:type="dxa"/>
          </w:tcPr>
          <w:p w14:paraId="5C62E2F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488F84F7" w14:textId="77777777" w:rsidTr="004C6B84">
        <w:trPr>
          <w:cantSplit/>
        </w:trPr>
        <w:tc>
          <w:tcPr>
            <w:tcW w:w="1118" w:type="dxa"/>
          </w:tcPr>
          <w:p w14:paraId="7FAF4D9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04B28FF9" w14:textId="77777777" w:rsidTr="004C6B84">
        <w:trPr>
          <w:cantSplit/>
        </w:trPr>
        <w:tc>
          <w:tcPr>
            <w:tcW w:w="1118" w:type="dxa"/>
          </w:tcPr>
          <w:p w14:paraId="44ECC4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715236D6" w14:textId="77777777" w:rsidTr="004C6B84">
        <w:trPr>
          <w:cantSplit/>
        </w:trPr>
        <w:tc>
          <w:tcPr>
            <w:tcW w:w="1118" w:type="dxa"/>
          </w:tcPr>
          <w:p w14:paraId="5149EB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243A5CCE" w14:textId="77777777" w:rsidTr="004C6B84">
        <w:trPr>
          <w:cantSplit/>
        </w:trPr>
        <w:tc>
          <w:tcPr>
            <w:tcW w:w="1118" w:type="dxa"/>
          </w:tcPr>
          <w:p w14:paraId="7A0EAA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E1BF7C6" w14:textId="77777777" w:rsidTr="004C6B84">
        <w:trPr>
          <w:cantSplit/>
        </w:trPr>
        <w:tc>
          <w:tcPr>
            <w:tcW w:w="1118" w:type="dxa"/>
          </w:tcPr>
          <w:p w14:paraId="6E07001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4275F0" w14:textId="77777777" w:rsidTr="004C6B84">
        <w:trPr>
          <w:cantSplit/>
        </w:trPr>
        <w:tc>
          <w:tcPr>
            <w:tcW w:w="1118" w:type="dxa"/>
          </w:tcPr>
          <w:p w14:paraId="31FD22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95BD8E" w14:textId="77777777" w:rsidTr="004C6B84">
        <w:trPr>
          <w:cantSplit/>
        </w:trPr>
        <w:tc>
          <w:tcPr>
            <w:tcW w:w="1118" w:type="dxa"/>
          </w:tcPr>
          <w:p w14:paraId="5FB3403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424A6" w14:textId="77777777" w:rsidTr="004C6B84">
        <w:trPr>
          <w:cantSplit/>
        </w:trPr>
        <w:tc>
          <w:tcPr>
            <w:tcW w:w="1118" w:type="dxa"/>
          </w:tcPr>
          <w:p w14:paraId="2A95BD7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E5DFDB" w14:textId="77777777" w:rsidTr="004C6B84">
        <w:trPr>
          <w:cantSplit/>
        </w:trPr>
        <w:tc>
          <w:tcPr>
            <w:tcW w:w="1118" w:type="dxa"/>
          </w:tcPr>
          <w:p w14:paraId="6A7EE1E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9ED524" w14:textId="77777777" w:rsidTr="004C6B84">
        <w:trPr>
          <w:cantSplit/>
        </w:trPr>
        <w:tc>
          <w:tcPr>
            <w:tcW w:w="1118" w:type="dxa"/>
          </w:tcPr>
          <w:p w14:paraId="3BC997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70E975" w14:textId="77777777" w:rsidTr="004C6B84">
        <w:trPr>
          <w:cantSplit/>
        </w:trPr>
        <w:tc>
          <w:tcPr>
            <w:tcW w:w="1118" w:type="dxa"/>
          </w:tcPr>
          <w:p w14:paraId="2B639C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056473" w14:textId="77777777" w:rsidTr="004C6B84">
        <w:trPr>
          <w:cantSplit/>
        </w:trPr>
        <w:tc>
          <w:tcPr>
            <w:tcW w:w="1118" w:type="dxa"/>
          </w:tcPr>
          <w:p w14:paraId="5EB908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3C4974" w14:textId="77777777" w:rsidTr="004C6B84">
        <w:trPr>
          <w:cantSplit/>
        </w:trPr>
        <w:tc>
          <w:tcPr>
            <w:tcW w:w="1118" w:type="dxa"/>
          </w:tcPr>
          <w:p w14:paraId="42EB68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2B2B5C" w14:textId="77777777" w:rsidTr="004C6B84">
        <w:trPr>
          <w:cantSplit/>
        </w:trPr>
        <w:tc>
          <w:tcPr>
            <w:tcW w:w="1118" w:type="dxa"/>
          </w:tcPr>
          <w:p w14:paraId="03DAD9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4A87160" w14:textId="77777777" w:rsidTr="004C6B84">
        <w:trPr>
          <w:cantSplit/>
        </w:trPr>
        <w:tc>
          <w:tcPr>
            <w:tcW w:w="1118" w:type="dxa"/>
          </w:tcPr>
          <w:p w14:paraId="732B6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4376858" w14:textId="77777777" w:rsidTr="004C6B84">
        <w:trPr>
          <w:cantSplit/>
        </w:trPr>
        <w:tc>
          <w:tcPr>
            <w:tcW w:w="1118" w:type="dxa"/>
          </w:tcPr>
          <w:p w14:paraId="2D126EB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3EF626F" w14:textId="77777777" w:rsidTr="004C6B84">
        <w:trPr>
          <w:cantSplit/>
        </w:trPr>
        <w:tc>
          <w:tcPr>
            <w:tcW w:w="1118" w:type="dxa"/>
          </w:tcPr>
          <w:p w14:paraId="4CAAB6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8C91626" w14:textId="77777777" w:rsidTr="004C6B84">
        <w:trPr>
          <w:cantSplit/>
        </w:trPr>
        <w:tc>
          <w:tcPr>
            <w:tcW w:w="1118" w:type="dxa"/>
          </w:tcPr>
          <w:p w14:paraId="019FF8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77878C" w14:textId="77777777" w:rsidTr="004C6B84">
        <w:trPr>
          <w:cantSplit/>
        </w:trPr>
        <w:tc>
          <w:tcPr>
            <w:tcW w:w="1118" w:type="dxa"/>
          </w:tcPr>
          <w:p w14:paraId="756361A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D9D07" w14:textId="77777777" w:rsidTr="004C6B84">
        <w:trPr>
          <w:cantSplit/>
        </w:trPr>
        <w:tc>
          <w:tcPr>
            <w:tcW w:w="1118" w:type="dxa"/>
          </w:tcPr>
          <w:p w14:paraId="2E97DD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65E103" w14:textId="77777777" w:rsidTr="004C6B84">
        <w:trPr>
          <w:cantSplit/>
        </w:trPr>
        <w:tc>
          <w:tcPr>
            <w:tcW w:w="1118" w:type="dxa"/>
          </w:tcPr>
          <w:p w14:paraId="377DE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132203C" w14:textId="77777777" w:rsidTr="004C6B84">
        <w:trPr>
          <w:cantSplit/>
        </w:trPr>
        <w:tc>
          <w:tcPr>
            <w:tcW w:w="1118" w:type="dxa"/>
          </w:tcPr>
          <w:p w14:paraId="71760B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C76C482" w14:textId="77777777" w:rsidTr="004C6B84">
        <w:trPr>
          <w:cantSplit/>
        </w:trPr>
        <w:tc>
          <w:tcPr>
            <w:tcW w:w="1118" w:type="dxa"/>
          </w:tcPr>
          <w:p w14:paraId="0B0B75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FB24AC" w14:textId="77777777" w:rsidTr="004C6B84">
        <w:trPr>
          <w:cantSplit/>
        </w:trPr>
        <w:tc>
          <w:tcPr>
            <w:tcW w:w="1118" w:type="dxa"/>
          </w:tcPr>
          <w:p w14:paraId="235DB02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76E4C2" w14:textId="77777777" w:rsidTr="004C6B84">
        <w:trPr>
          <w:cantSplit/>
        </w:trPr>
        <w:tc>
          <w:tcPr>
            <w:tcW w:w="1118" w:type="dxa"/>
          </w:tcPr>
          <w:p w14:paraId="6BBA83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7198B5" w14:textId="77777777" w:rsidTr="004C6B84">
        <w:trPr>
          <w:cantSplit/>
        </w:trPr>
        <w:tc>
          <w:tcPr>
            <w:tcW w:w="1118" w:type="dxa"/>
          </w:tcPr>
          <w:p w14:paraId="3432D9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56E272" w14:textId="77777777" w:rsidTr="004C6B84">
        <w:trPr>
          <w:cantSplit/>
        </w:trPr>
        <w:tc>
          <w:tcPr>
            <w:tcW w:w="1118" w:type="dxa"/>
          </w:tcPr>
          <w:p w14:paraId="12FC0D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9C78A7" w14:textId="77777777" w:rsidTr="004C6B84">
        <w:trPr>
          <w:cantSplit/>
        </w:trPr>
        <w:tc>
          <w:tcPr>
            <w:tcW w:w="1118" w:type="dxa"/>
          </w:tcPr>
          <w:p w14:paraId="7039FA0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33CD68" w14:textId="77777777" w:rsidTr="004C6B84">
        <w:trPr>
          <w:cantSplit/>
        </w:trPr>
        <w:tc>
          <w:tcPr>
            <w:tcW w:w="1118" w:type="dxa"/>
          </w:tcPr>
          <w:p w14:paraId="26CD85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9DBE3EC" w14:textId="77777777" w:rsidTr="004C6B84">
        <w:trPr>
          <w:cantSplit/>
        </w:trPr>
        <w:tc>
          <w:tcPr>
            <w:tcW w:w="1118" w:type="dxa"/>
          </w:tcPr>
          <w:p w14:paraId="095BD8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3D7CCAC" w14:textId="77777777" w:rsidTr="004C6B84">
        <w:trPr>
          <w:cantSplit/>
        </w:trPr>
        <w:tc>
          <w:tcPr>
            <w:tcW w:w="1118" w:type="dxa"/>
          </w:tcPr>
          <w:p w14:paraId="13C3AEA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B6C8962" w14:textId="77777777" w:rsidTr="004C6B84">
        <w:trPr>
          <w:cantSplit/>
        </w:trPr>
        <w:tc>
          <w:tcPr>
            <w:tcW w:w="1118" w:type="dxa"/>
          </w:tcPr>
          <w:p w14:paraId="68D3D114"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E258E9" w14:textId="77777777" w:rsidTr="004C6B84">
        <w:trPr>
          <w:cantSplit/>
        </w:trPr>
        <w:tc>
          <w:tcPr>
            <w:tcW w:w="1118" w:type="dxa"/>
          </w:tcPr>
          <w:p w14:paraId="0DDF7C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BE413B" w14:textId="77777777" w:rsidTr="004C6B84">
        <w:trPr>
          <w:cantSplit/>
        </w:trPr>
        <w:tc>
          <w:tcPr>
            <w:tcW w:w="1118" w:type="dxa"/>
          </w:tcPr>
          <w:p w14:paraId="6479E2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41B971" w14:textId="77777777" w:rsidTr="004C6B84">
        <w:trPr>
          <w:cantSplit/>
        </w:trPr>
        <w:tc>
          <w:tcPr>
            <w:tcW w:w="1118" w:type="dxa"/>
          </w:tcPr>
          <w:p w14:paraId="3DD94AC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23FFB" w14:textId="77777777" w:rsidTr="004C6B84">
        <w:trPr>
          <w:cantSplit/>
        </w:trPr>
        <w:tc>
          <w:tcPr>
            <w:tcW w:w="1118" w:type="dxa"/>
          </w:tcPr>
          <w:p w14:paraId="5173D581" w14:textId="77777777" w:rsidR="00A904EC" w:rsidRDefault="00A904EC" w:rsidP="00A904EC">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A904EC" w:rsidRDefault="00A904EC" w:rsidP="00A904EC">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EA4452" w14:textId="77777777" w:rsidTr="004C6B84">
        <w:trPr>
          <w:cantSplit/>
        </w:trPr>
        <w:tc>
          <w:tcPr>
            <w:tcW w:w="1118" w:type="dxa"/>
          </w:tcPr>
          <w:p w14:paraId="4D1D2739"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D4766" w14:textId="77777777" w:rsidTr="004C6B84">
        <w:trPr>
          <w:cantSplit/>
        </w:trPr>
        <w:tc>
          <w:tcPr>
            <w:tcW w:w="1118" w:type="dxa"/>
          </w:tcPr>
          <w:p w14:paraId="2A4BB34A"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B10A4A2" w14:textId="77777777" w:rsidTr="004C6B84">
        <w:trPr>
          <w:cantSplit/>
        </w:trPr>
        <w:tc>
          <w:tcPr>
            <w:tcW w:w="1118" w:type="dxa"/>
          </w:tcPr>
          <w:p w14:paraId="79E91A2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5E3001C" w14:textId="77777777" w:rsidTr="004C6B84">
        <w:trPr>
          <w:cantSplit/>
        </w:trPr>
        <w:tc>
          <w:tcPr>
            <w:tcW w:w="1118" w:type="dxa"/>
          </w:tcPr>
          <w:p w14:paraId="4888C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47443B2" w14:textId="77777777" w:rsidTr="004C6B84">
        <w:trPr>
          <w:cantSplit/>
        </w:trPr>
        <w:tc>
          <w:tcPr>
            <w:tcW w:w="1118" w:type="dxa"/>
          </w:tcPr>
          <w:p w14:paraId="30881946"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06654C8" w14:textId="77777777" w:rsidTr="004C6B84">
        <w:trPr>
          <w:cantSplit/>
        </w:trPr>
        <w:tc>
          <w:tcPr>
            <w:tcW w:w="1118" w:type="dxa"/>
          </w:tcPr>
          <w:p w14:paraId="5B55FA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49DD8A" w14:textId="77777777" w:rsidTr="004C6B84">
        <w:trPr>
          <w:cantSplit/>
        </w:trPr>
        <w:tc>
          <w:tcPr>
            <w:tcW w:w="1118" w:type="dxa"/>
          </w:tcPr>
          <w:p w14:paraId="30CF425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AAC283" w14:textId="77777777" w:rsidTr="004C6B84">
        <w:trPr>
          <w:cantSplit/>
        </w:trPr>
        <w:tc>
          <w:tcPr>
            <w:tcW w:w="1118" w:type="dxa"/>
          </w:tcPr>
          <w:p w14:paraId="65C4B71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F4FE3C" w14:textId="77777777" w:rsidTr="004C6B84">
        <w:trPr>
          <w:cantSplit/>
        </w:trPr>
        <w:tc>
          <w:tcPr>
            <w:tcW w:w="1118" w:type="dxa"/>
          </w:tcPr>
          <w:p w14:paraId="6AF4DAAD"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84F5ECA" w14:textId="77777777" w:rsidTr="004C6B84">
        <w:trPr>
          <w:cantSplit/>
        </w:trPr>
        <w:tc>
          <w:tcPr>
            <w:tcW w:w="1118" w:type="dxa"/>
          </w:tcPr>
          <w:p w14:paraId="65CA02A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11EBC75" w14:textId="77777777" w:rsidTr="004C6B84">
        <w:trPr>
          <w:cantSplit/>
        </w:trPr>
        <w:tc>
          <w:tcPr>
            <w:tcW w:w="1118" w:type="dxa"/>
          </w:tcPr>
          <w:p w14:paraId="07F438F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8121495" w14:textId="77777777" w:rsidTr="004C6B84">
        <w:trPr>
          <w:cantSplit/>
        </w:trPr>
        <w:tc>
          <w:tcPr>
            <w:tcW w:w="1118" w:type="dxa"/>
          </w:tcPr>
          <w:p w14:paraId="4330C8B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F0E1CE" w14:textId="77777777" w:rsidTr="004C6B84">
        <w:trPr>
          <w:cantSplit/>
        </w:trPr>
        <w:tc>
          <w:tcPr>
            <w:tcW w:w="1118" w:type="dxa"/>
          </w:tcPr>
          <w:p w14:paraId="68AC7EB4"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0AF41C" w14:textId="77777777" w:rsidTr="004C6B84">
        <w:trPr>
          <w:cantSplit/>
        </w:trPr>
        <w:tc>
          <w:tcPr>
            <w:tcW w:w="1118" w:type="dxa"/>
          </w:tcPr>
          <w:p w14:paraId="5C13772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833916D" w14:textId="77777777" w:rsidTr="004C6B84">
        <w:trPr>
          <w:cantSplit/>
        </w:trPr>
        <w:tc>
          <w:tcPr>
            <w:tcW w:w="1118" w:type="dxa"/>
          </w:tcPr>
          <w:p w14:paraId="6943AF2F"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A21C80" w14:textId="77777777" w:rsidTr="004C6B84">
        <w:trPr>
          <w:cantSplit/>
        </w:trPr>
        <w:tc>
          <w:tcPr>
            <w:tcW w:w="1118" w:type="dxa"/>
          </w:tcPr>
          <w:p w14:paraId="4D5EF516"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305E93" w14:textId="77777777" w:rsidTr="004C6B84">
        <w:trPr>
          <w:cantSplit/>
        </w:trPr>
        <w:tc>
          <w:tcPr>
            <w:tcW w:w="1118" w:type="dxa"/>
          </w:tcPr>
          <w:p w14:paraId="402C1E9C"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164536" w14:textId="77777777" w:rsidTr="004C6B84">
        <w:trPr>
          <w:cantSplit/>
        </w:trPr>
        <w:tc>
          <w:tcPr>
            <w:tcW w:w="1118" w:type="dxa"/>
          </w:tcPr>
          <w:p w14:paraId="29A8F197"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1A40F61" w14:textId="77777777" w:rsidTr="004C6B84">
        <w:trPr>
          <w:cantSplit/>
        </w:trPr>
        <w:tc>
          <w:tcPr>
            <w:tcW w:w="1118" w:type="dxa"/>
          </w:tcPr>
          <w:p w14:paraId="006A08C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14B97C3" w14:textId="77777777" w:rsidTr="004C6B84">
        <w:trPr>
          <w:cantSplit/>
        </w:trPr>
        <w:tc>
          <w:tcPr>
            <w:tcW w:w="1118" w:type="dxa"/>
          </w:tcPr>
          <w:p w14:paraId="4DEED5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B7AE4" w14:textId="77777777" w:rsidTr="004C6B84">
        <w:trPr>
          <w:cantSplit/>
        </w:trPr>
        <w:tc>
          <w:tcPr>
            <w:tcW w:w="1118" w:type="dxa"/>
          </w:tcPr>
          <w:p w14:paraId="3C09DFF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1057</w:t>
            </w:r>
          </w:p>
        </w:tc>
        <w:tc>
          <w:tcPr>
            <w:tcW w:w="2598" w:type="dxa"/>
            <w:vAlign w:val="center"/>
          </w:tcPr>
          <w:p w14:paraId="61E1F58C"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E4C1C0" w14:textId="77777777" w:rsidTr="004C6B84">
        <w:trPr>
          <w:cantSplit/>
        </w:trPr>
        <w:tc>
          <w:tcPr>
            <w:tcW w:w="1118" w:type="dxa"/>
          </w:tcPr>
          <w:p w14:paraId="42D667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4C5696" w14:textId="77777777" w:rsidTr="004C6B84">
        <w:trPr>
          <w:cantSplit/>
        </w:trPr>
        <w:tc>
          <w:tcPr>
            <w:tcW w:w="1118" w:type="dxa"/>
          </w:tcPr>
          <w:p w14:paraId="59E9C9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57450B4" w14:textId="77777777" w:rsidTr="004C6B84">
        <w:trPr>
          <w:cantSplit/>
        </w:trPr>
        <w:tc>
          <w:tcPr>
            <w:tcW w:w="1118" w:type="dxa"/>
          </w:tcPr>
          <w:p w14:paraId="2EA2AF0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28E7F1B" w14:textId="77777777" w:rsidTr="004C6B84">
        <w:trPr>
          <w:cantSplit/>
        </w:trPr>
        <w:tc>
          <w:tcPr>
            <w:tcW w:w="1118" w:type="dxa"/>
          </w:tcPr>
          <w:p w14:paraId="7A48CF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145611" w14:textId="77777777" w:rsidTr="004C6B84">
        <w:trPr>
          <w:cantSplit/>
        </w:trPr>
        <w:tc>
          <w:tcPr>
            <w:tcW w:w="1118" w:type="dxa"/>
          </w:tcPr>
          <w:p w14:paraId="0FAF143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65232F" w14:textId="77777777" w:rsidTr="004C6B84">
        <w:trPr>
          <w:cantSplit/>
        </w:trPr>
        <w:tc>
          <w:tcPr>
            <w:tcW w:w="1118" w:type="dxa"/>
          </w:tcPr>
          <w:p w14:paraId="4F36B70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E325F3A" w14:textId="77777777" w:rsidTr="004C6B84">
        <w:trPr>
          <w:cantSplit/>
        </w:trPr>
        <w:tc>
          <w:tcPr>
            <w:tcW w:w="1118" w:type="dxa"/>
          </w:tcPr>
          <w:p w14:paraId="3E038D2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4BFB9F" w14:textId="77777777" w:rsidTr="004C6B84">
        <w:trPr>
          <w:cantSplit/>
        </w:trPr>
        <w:tc>
          <w:tcPr>
            <w:tcW w:w="1118" w:type="dxa"/>
          </w:tcPr>
          <w:p w14:paraId="7D7C030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76D8993" w14:textId="77777777" w:rsidTr="004C6B84">
        <w:trPr>
          <w:cantSplit/>
        </w:trPr>
        <w:tc>
          <w:tcPr>
            <w:tcW w:w="1118" w:type="dxa"/>
          </w:tcPr>
          <w:p w14:paraId="3300D64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1377865" w14:textId="77777777" w:rsidTr="004C6B84">
        <w:trPr>
          <w:cantSplit/>
        </w:trPr>
        <w:tc>
          <w:tcPr>
            <w:tcW w:w="1118" w:type="dxa"/>
          </w:tcPr>
          <w:p w14:paraId="4043B36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E1BC0C" w14:textId="77777777" w:rsidTr="004C6B84">
        <w:trPr>
          <w:cantSplit/>
        </w:trPr>
        <w:tc>
          <w:tcPr>
            <w:tcW w:w="1118" w:type="dxa"/>
          </w:tcPr>
          <w:p w14:paraId="181268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998665" w14:textId="77777777" w:rsidTr="004C6B84">
        <w:trPr>
          <w:cantSplit/>
        </w:trPr>
        <w:tc>
          <w:tcPr>
            <w:tcW w:w="1118" w:type="dxa"/>
          </w:tcPr>
          <w:p w14:paraId="3DF7D19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E1F30B" w14:textId="77777777" w:rsidTr="004C6B84">
        <w:trPr>
          <w:cantSplit/>
        </w:trPr>
        <w:tc>
          <w:tcPr>
            <w:tcW w:w="1118" w:type="dxa"/>
          </w:tcPr>
          <w:p w14:paraId="5EC599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7907D26" w14:textId="77777777" w:rsidTr="004C6B84">
        <w:trPr>
          <w:cantSplit/>
        </w:trPr>
        <w:tc>
          <w:tcPr>
            <w:tcW w:w="1118" w:type="dxa"/>
          </w:tcPr>
          <w:p w14:paraId="1635A47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A7CEAAC" w14:textId="77777777" w:rsidTr="004C6B84">
        <w:trPr>
          <w:cantSplit/>
        </w:trPr>
        <w:tc>
          <w:tcPr>
            <w:tcW w:w="1118" w:type="dxa"/>
          </w:tcPr>
          <w:p w14:paraId="4D1DC54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223EFA" w14:textId="77777777" w:rsidTr="004C6B84">
        <w:trPr>
          <w:cantSplit/>
        </w:trPr>
        <w:tc>
          <w:tcPr>
            <w:tcW w:w="1118" w:type="dxa"/>
          </w:tcPr>
          <w:p w14:paraId="2543BB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E4ACD1B" w14:textId="77777777" w:rsidTr="004C6B84">
        <w:trPr>
          <w:cantSplit/>
        </w:trPr>
        <w:tc>
          <w:tcPr>
            <w:tcW w:w="1118" w:type="dxa"/>
          </w:tcPr>
          <w:p w14:paraId="0BD6B63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A7492" w14:textId="77777777" w:rsidTr="004C6B84">
        <w:trPr>
          <w:cantSplit/>
        </w:trPr>
        <w:tc>
          <w:tcPr>
            <w:tcW w:w="1118" w:type="dxa"/>
          </w:tcPr>
          <w:p w14:paraId="06AB4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ECB0A66" w14:textId="77777777" w:rsidTr="004C6B84">
        <w:trPr>
          <w:cantSplit/>
        </w:trPr>
        <w:tc>
          <w:tcPr>
            <w:tcW w:w="1118" w:type="dxa"/>
          </w:tcPr>
          <w:p w14:paraId="07E6AE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A81C4" w14:textId="77777777" w:rsidTr="004C6B84">
        <w:trPr>
          <w:cantSplit/>
        </w:trPr>
        <w:tc>
          <w:tcPr>
            <w:tcW w:w="1118" w:type="dxa"/>
          </w:tcPr>
          <w:p w14:paraId="0E5ACCE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BF19BE" w14:textId="77777777" w:rsidTr="004C6B84">
        <w:trPr>
          <w:cantSplit/>
        </w:trPr>
        <w:tc>
          <w:tcPr>
            <w:tcW w:w="1118" w:type="dxa"/>
          </w:tcPr>
          <w:p w14:paraId="2A01352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EA1494" w14:textId="77777777" w:rsidTr="004C6B84">
        <w:trPr>
          <w:cantSplit/>
        </w:trPr>
        <w:tc>
          <w:tcPr>
            <w:tcW w:w="1118" w:type="dxa"/>
          </w:tcPr>
          <w:p w14:paraId="6F4B7D3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1F4BEE" w14:textId="77777777" w:rsidTr="004C6B84">
        <w:trPr>
          <w:cantSplit/>
        </w:trPr>
        <w:tc>
          <w:tcPr>
            <w:tcW w:w="1118" w:type="dxa"/>
          </w:tcPr>
          <w:p w14:paraId="452433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2EC4ED" w14:textId="77777777" w:rsidTr="004C6B84">
        <w:trPr>
          <w:cantSplit/>
        </w:trPr>
        <w:tc>
          <w:tcPr>
            <w:tcW w:w="1118" w:type="dxa"/>
          </w:tcPr>
          <w:p w14:paraId="12B0D1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457B751" w14:textId="77777777" w:rsidTr="004C6B84">
        <w:trPr>
          <w:cantSplit/>
        </w:trPr>
        <w:tc>
          <w:tcPr>
            <w:tcW w:w="1118" w:type="dxa"/>
          </w:tcPr>
          <w:p w14:paraId="454592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E397BA" w14:textId="77777777" w:rsidTr="004C6B84">
        <w:trPr>
          <w:cantSplit/>
        </w:trPr>
        <w:tc>
          <w:tcPr>
            <w:tcW w:w="1118" w:type="dxa"/>
          </w:tcPr>
          <w:p w14:paraId="24206D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EB81E0" w14:textId="77777777" w:rsidTr="004C6B84">
        <w:trPr>
          <w:cantSplit/>
        </w:trPr>
        <w:tc>
          <w:tcPr>
            <w:tcW w:w="1118" w:type="dxa"/>
          </w:tcPr>
          <w:p w14:paraId="7F40B51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8A0AD" w14:textId="77777777" w:rsidTr="004C6B84">
        <w:trPr>
          <w:cantSplit/>
        </w:trPr>
        <w:tc>
          <w:tcPr>
            <w:tcW w:w="1118" w:type="dxa"/>
          </w:tcPr>
          <w:p w14:paraId="3FE237F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6025E7A" w14:textId="77777777" w:rsidTr="004C6B84">
        <w:trPr>
          <w:cantSplit/>
        </w:trPr>
        <w:tc>
          <w:tcPr>
            <w:tcW w:w="1118" w:type="dxa"/>
          </w:tcPr>
          <w:p w14:paraId="7F28D5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DBFD5D" w14:textId="77777777" w:rsidTr="004C6B84">
        <w:trPr>
          <w:cantSplit/>
        </w:trPr>
        <w:tc>
          <w:tcPr>
            <w:tcW w:w="1118" w:type="dxa"/>
          </w:tcPr>
          <w:p w14:paraId="13EF36C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21099B" w14:textId="77777777" w:rsidTr="004C6B84">
        <w:trPr>
          <w:cantSplit/>
        </w:trPr>
        <w:tc>
          <w:tcPr>
            <w:tcW w:w="1118" w:type="dxa"/>
          </w:tcPr>
          <w:p w14:paraId="1C93899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5748F" w14:textId="77777777" w:rsidTr="004C6B84">
        <w:trPr>
          <w:cantSplit/>
        </w:trPr>
        <w:tc>
          <w:tcPr>
            <w:tcW w:w="1118" w:type="dxa"/>
          </w:tcPr>
          <w:p w14:paraId="557A7D1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F532C3" w14:textId="77777777" w:rsidTr="004C6B84">
        <w:trPr>
          <w:cantSplit/>
        </w:trPr>
        <w:tc>
          <w:tcPr>
            <w:tcW w:w="1118" w:type="dxa"/>
          </w:tcPr>
          <w:p w14:paraId="5BB5820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47D903" w14:textId="77777777" w:rsidTr="004C6B84">
        <w:trPr>
          <w:cantSplit/>
        </w:trPr>
        <w:tc>
          <w:tcPr>
            <w:tcW w:w="1118" w:type="dxa"/>
          </w:tcPr>
          <w:p w14:paraId="7CA971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DE9FAE" w14:textId="77777777" w:rsidTr="004C6B84">
        <w:trPr>
          <w:cantSplit/>
        </w:trPr>
        <w:tc>
          <w:tcPr>
            <w:tcW w:w="1118" w:type="dxa"/>
          </w:tcPr>
          <w:p w14:paraId="4F5D024F"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355A60" w14:textId="77777777" w:rsidTr="004C6B84">
        <w:trPr>
          <w:cantSplit/>
        </w:trPr>
        <w:tc>
          <w:tcPr>
            <w:tcW w:w="1118" w:type="dxa"/>
          </w:tcPr>
          <w:p w14:paraId="7BA0BE4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740328" w14:textId="77777777" w:rsidTr="004C6B84">
        <w:trPr>
          <w:cantSplit/>
        </w:trPr>
        <w:tc>
          <w:tcPr>
            <w:tcW w:w="1118" w:type="dxa"/>
          </w:tcPr>
          <w:p w14:paraId="60D91C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746083" w14:textId="77777777" w:rsidTr="004C6B84">
        <w:trPr>
          <w:cantSplit/>
        </w:trPr>
        <w:tc>
          <w:tcPr>
            <w:tcW w:w="1118" w:type="dxa"/>
          </w:tcPr>
          <w:p w14:paraId="2FAA01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7C237FA" w14:textId="77777777" w:rsidTr="004C6B84">
        <w:trPr>
          <w:cantSplit/>
        </w:trPr>
        <w:tc>
          <w:tcPr>
            <w:tcW w:w="1118" w:type="dxa"/>
          </w:tcPr>
          <w:p w14:paraId="0FA756B6"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061147" w14:textId="77777777" w:rsidTr="004C6B84">
        <w:trPr>
          <w:cantSplit/>
        </w:trPr>
        <w:tc>
          <w:tcPr>
            <w:tcW w:w="1118" w:type="dxa"/>
          </w:tcPr>
          <w:p w14:paraId="10EA354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B29143" w14:textId="77777777" w:rsidTr="004C6B84">
        <w:trPr>
          <w:cantSplit/>
        </w:trPr>
        <w:tc>
          <w:tcPr>
            <w:tcW w:w="1118" w:type="dxa"/>
          </w:tcPr>
          <w:p w14:paraId="17D1875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F403EA" w14:textId="77777777" w:rsidTr="004C6B84">
        <w:trPr>
          <w:cantSplit/>
        </w:trPr>
        <w:tc>
          <w:tcPr>
            <w:tcW w:w="1118" w:type="dxa"/>
          </w:tcPr>
          <w:p w14:paraId="117B8C2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C8E634" w14:textId="77777777" w:rsidTr="004C6B84">
        <w:trPr>
          <w:cantSplit/>
        </w:trPr>
        <w:tc>
          <w:tcPr>
            <w:tcW w:w="1118" w:type="dxa"/>
          </w:tcPr>
          <w:p w14:paraId="6E46F987"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6F93A6" w14:textId="77777777" w:rsidTr="004C6B84">
        <w:trPr>
          <w:cantSplit/>
        </w:trPr>
        <w:tc>
          <w:tcPr>
            <w:tcW w:w="1118" w:type="dxa"/>
          </w:tcPr>
          <w:p w14:paraId="483427C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6F6CF9" w14:textId="77777777" w:rsidTr="004C6B84">
        <w:trPr>
          <w:cantSplit/>
        </w:trPr>
        <w:tc>
          <w:tcPr>
            <w:tcW w:w="1118" w:type="dxa"/>
          </w:tcPr>
          <w:p w14:paraId="0880227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7790E" w14:textId="77777777" w:rsidTr="004C6B84">
        <w:trPr>
          <w:cantSplit/>
        </w:trPr>
        <w:tc>
          <w:tcPr>
            <w:tcW w:w="1118" w:type="dxa"/>
          </w:tcPr>
          <w:p w14:paraId="44B4658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49E4E5" w14:textId="77777777" w:rsidTr="004C6B84">
        <w:trPr>
          <w:cantSplit/>
        </w:trPr>
        <w:tc>
          <w:tcPr>
            <w:tcW w:w="1118" w:type="dxa"/>
          </w:tcPr>
          <w:p w14:paraId="19FBFD3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B10486" w14:textId="77777777" w:rsidTr="004C6B84">
        <w:trPr>
          <w:cantSplit/>
        </w:trPr>
        <w:tc>
          <w:tcPr>
            <w:tcW w:w="1118" w:type="dxa"/>
          </w:tcPr>
          <w:p w14:paraId="37DECE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09DE5" w14:textId="77777777" w:rsidTr="004C6B84">
        <w:trPr>
          <w:cantSplit/>
        </w:trPr>
        <w:tc>
          <w:tcPr>
            <w:tcW w:w="1118" w:type="dxa"/>
          </w:tcPr>
          <w:p w14:paraId="750789B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04EC134" w14:textId="77777777" w:rsidTr="004C6B84">
        <w:trPr>
          <w:cantSplit/>
        </w:trPr>
        <w:tc>
          <w:tcPr>
            <w:tcW w:w="1118" w:type="dxa"/>
          </w:tcPr>
          <w:p w14:paraId="2E96489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2F9F05" w14:textId="77777777" w:rsidTr="004C6B84">
        <w:trPr>
          <w:cantSplit/>
        </w:trPr>
        <w:tc>
          <w:tcPr>
            <w:tcW w:w="1118" w:type="dxa"/>
          </w:tcPr>
          <w:p w14:paraId="7856D489"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1B955A" w14:textId="77777777" w:rsidTr="004C6B84">
        <w:trPr>
          <w:cantSplit/>
        </w:trPr>
        <w:tc>
          <w:tcPr>
            <w:tcW w:w="1118" w:type="dxa"/>
          </w:tcPr>
          <w:p w14:paraId="51F448E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F694B7D" w14:textId="77777777" w:rsidTr="004C6B84">
        <w:trPr>
          <w:cantSplit/>
        </w:trPr>
        <w:tc>
          <w:tcPr>
            <w:tcW w:w="1118" w:type="dxa"/>
          </w:tcPr>
          <w:p w14:paraId="2D3D727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D3453DF" w14:textId="77777777" w:rsidTr="004C6B84">
        <w:trPr>
          <w:cantSplit/>
        </w:trPr>
        <w:tc>
          <w:tcPr>
            <w:tcW w:w="1118" w:type="dxa"/>
          </w:tcPr>
          <w:p w14:paraId="1581CF7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A30DB51" w14:textId="77777777" w:rsidTr="004C6B84">
        <w:trPr>
          <w:cantSplit/>
        </w:trPr>
        <w:tc>
          <w:tcPr>
            <w:tcW w:w="1118" w:type="dxa"/>
          </w:tcPr>
          <w:p w14:paraId="6B827F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EA3721D" w14:textId="77777777" w:rsidTr="004C6B84">
        <w:trPr>
          <w:cantSplit/>
        </w:trPr>
        <w:tc>
          <w:tcPr>
            <w:tcW w:w="1118" w:type="dxa"/>
          </w:tcPr>
          <w:p w14:paraId="4F5AA1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983C7B5" w14:textId="77777777" w:rsidTr="00FC4E5F">
        <w:trPr>
          <w:cantSplit/>
        </w:trPr>
        <w:tc>
          <w:tcPr>
            <w:tcW w:w="1118" w:type="dxa"/>
          </w:tcPr>
          <w:p w14:paraId="2F5D6C6C"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08AF5280" w14:textId="77777777" w:rsidTr="004C6B84">
        <w:trPr>
          <w:cantSplit/>
        </w:trPr>
        <w:tc>
          <w:tcPr>
            <w:tcW w:w="1118" w:type="dxa"/>
          </w:tcPr>
          <w:p w14:paraId="1F912CEB"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41AC422D" w14:textId="77777777" w:rsidTr="004C6B84">
        <w:trPr>
          <w:cantSplit/>
        </w:trPr>
        <w:tc>
          <w:tcPr>
            <w:tcW w:w="1118" w:type="dxa"/>
          </w:tcPr>
          <w:p w14:paraId="48FC9E30"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63782510" w14:textId="77777777" w:rsidTr="004C6B84">
        <w:trPr>
          <w:cantSplit/>
        </w:trPr>
        <w:tc>
          <w:tcPr>
            <w:tcW w:w="1118" w:type="dxa"/>
          </w:tcPr>
          <w:p w14:paraId="08737FE8" w14:textId="77777777" w:rsidR="00A904EC" w:rsidRDefault="00A904EC" w:rsidP="00A904EC">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72972A1A" w14:textId="77777777" w:rsidTr="004C6B84">
        <w:trPr>
          <w:cantSplit/>
        </w:trPr>
        <w:tc>
          <w:tcPr>
            <w:tcW w:w="1118" w:type="dxa"/>
            <w:vAlign w:val="center"/>
          </w:tcPr>
          <w:p w14:paraId="1332B1DA" w14:textId="77777777" w:rsidR="00A904EC" w:rsidRPr="00101DBF" w:rsidRDefault="00A904EC" w:rsidP="00A904EC">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435D6CC4" w14:textId="77777777" w:rsidTr="004C6B84">
        <w:trPr>
          <w:cantSplit/>
        </w:trPr>
        <w:tc>
          <w:tcPr>
            <w:tcW w:w="1118" w:type="dxa"/>
            <w:vAlign w:val="center"/>
          </w:tcPr>
          <w:p w14:paraId="2C372DF1"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lastRenderedPageBreak/>
              <w:t>119</w:t>
            </w:r>
            <w:r>
              <w:rPr>
                <w:rFonts w:ascii="Arial" w:hAnsi="Arial" w:cs="Arial"/>
                <w:sz w:val="18"/>
                <w:szCs w:val="18"/>
              </w:rPr>
              <w:t>5</w:t>
            </w:r>
          </w:p>
        </w:tc>
        <w:tc>
          <w:tcPr>
            <w:tcW w:w="2598" w:type="dxa"/>
            <w:vAlign w:val="center"/>
          </w:tcPr>
          <w:p w14:paraId="5BEA5230"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4EF0598" w14:textId="77777777" w:rsidTr="004C6B84">
        <w:trPr>
          <w:cantSplit/>
        </w:trPr>
        <w:tc>
          <w:tcPr>
            <w:tcW w:w="1118" w:type="dxa"/>
            <w:vAlign w:val="center"/>
          </w:tcPr>
          <w:p w14:paraId="7222726B"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26A3CAE8" w14:textId="77777777" w:rsidTr="004C6B84">
        <w:trPr>
          <w:cantSplit/>
        </w:trPr>
        <w:tc>
          <w:tcPr>
            <w:tcW w:w="1118" w:type="dxa"/>
            <w:vAlign w:val="center"/>
          </w:tcPr>
          <w:p w14:paraId="60B641A7"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1B0BCD50" w14:textId="77777777" w:rsidTr="004C6B84">
        <w:trPr>
          <w:cantSplit/>
        </w:trPr>
        <w:tc>
          <w:tcPr>
            <w:tcW w:w="1118" w:type="dxa"/>
          </w:tcPr>
          <w:p w14:paraId="74ABFD92"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151969F9" w14:textId="77777777" w:rsidTr="004C6B84">
        <w:trPr>
          <w:cantSplit/>
        </w:trPr>
        <w:tc>
          <w:tcPr>
            <w:tcW w:w="1118" w:type="dxa"/>
          </w:tcPr>
          <w:p w14:paraId="2ED0469D"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109741E5" w14:textId="77777777" w:rsidTr="004C6B84">
        <w:trPr>
          <w:cantSplit/>
        </w:trPr>
        <w:tc>
          <w:tcPr>
            <w:tcW w:w="1118" w:type="dxa"/>
          </w:tcPr>
          <w:p w14:paraId="0B032989"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 For all TSP Use</w:t>
            </w:r>
          </w:p>
        </w:tc>
      </w:tr>
      <w:tr w:rsidR="00A904EC"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 For all TSP Use</w:t>
            </w:r>
          </w:p>
        </w:tc>
      </w:tr>
      <w:tr w:rsidR="00A904EC"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 For all TSP Use</w:t>
            </w:r>
          </w:p>
        </w:tc>
      </w:tr>
      <w:tr w:rsidR="00A904EC"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 For all TSP Use</w:t>
            </w:r>
          </w:p>
        </w:tc>
      </w:tr>
      <w:tr w:rsidR="00A904EC"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 For all TSP Use</w:t>
            </w:r>
          </w:p>
        </w:tc>
      </w:tr>
      <w:tr w:rsidR="00A904EC"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 For all TSP Use</w:t>
            </w:r>
          </w:p>
        </w:tc>
      </w:tr>
      <w:tr w:rsidR="00A904EC"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 For all TSP Use</w:t>
            </w:r>
          </w:p>
        </w:tc>
      </w:tr>
      <w:tr w:rsidR="00A904EC"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 For all TSP Use</w:t>
            </w:r>
          </w:p>
        </w:tc>
      </w:tr>
      <w:tr w:rsidR="00A904EC"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 For all TSP Use</w:t>
            </w:r>
          </w:p>
        </w:tc>
      </w:tr>
      <w:tr w:rsidR="00A904EC"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 For all TSP Use</w:t>
            </w:r>
          </w:p>
        </w:tc>
      </w:tr>
      <w:tr w:rsidR="00A904EC"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 For all TSP Use</w:t>
            </w:r>
          </w:p>
        </w:tc>
      </w:tr>
      <w:tr w:rsidR="00A904EC"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 For all TSP Use</w:t>
            </w:r>
          </w:p>
        </w:tc>
      </w:tr>
      <w:tr w:rsidR="00A904EC"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 For all TSP Use</w:t>
            </w:r>
          </w:p>
        </w:tc>
      </w:tr>
      <w:tr w:rsidR="00A904EC"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 For all TSP Use</w:t>
            </w:r>
          </w:p>
        </w:tc>
      </w:tr>
      <w:tr w:rsidR="00A904EC"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 For all TSP Use</w:t>
            </w:r>
          </w:p>
        </w:tc>
      </w:tr>
      <w:tr w:rsidR="00A904EC"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 For all TSP Use</w:t>
            </w:r>
          </w:p>
        </w:tc>
      </w:tr>
      <w:tr w:rsidR="00A904EC"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 For all TSP Use</w:t>
            </w:r>
          </w:p>
        </w:tc>
      </w:tr>
      <w:tr w:rsidR="00A904EC"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 For all TSP Use</w:t>
            </w:r>
          </w:p>
        </w:tc>
      </w:tr>
      <w:tr w:rsidR="00A904EC"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 For all TSP Use</w:t>
            </w:r>
          </w:p>
        </w:tc>
      </w:tr>
      <w:tr w:rsidR="00A904EC"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 For all TSP Use</w:t>
            </w:r>
          </w:p>
        </w:tc>
      </w:tr>
      <w:tr w:rsidR="00A904EC"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 For all TSP Use</w:t>
            </w:r>
          </w:p>
        </w:tc>
      </w:tr>
      <w:tr w:rsidR="00A904EC"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 For all TSP Use</w:t>
            </w:r>
          </w:p>
        </w:tc>
      </w:tr>
      <w:tr w:rsidR="00A904EC"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 For all TSP Use</w:t>
            </w:r>
          </w:p>
        </w:tc>
      </w:tr>
      <w:tr w:rsidR="00A904EC"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 For all TSP Use</w:t>
            </w:r>
          </w:p>
        </w:tc>
      </w:tr>
      <w:tr w:rsidR="00A904EC"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 For all TSP Use</w:t>
            </w:r>
          </w:p>
        </w:tc>
      </w:tr>
      <w:tr w:rsidR="00A904EC"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 For all TSP Use</w:t>
            </w:r>
          </w:p>
        </w:tc>
      </w:tr>
      <w:tr w:rsidR="00A904EC"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 For all TSP Use</w:t>
            </w:r>
          </w:p>
        </w:tc>
      </w:tr>
      <w:tr w:rsidR="00A904EC"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 For all TSP Use</w:t>
            </w:r>
          </w:p>
        </w:tc>
      </w:tr>
      <w:tr w:rsidR="00A904EC"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 For all TSP Use</w:t>
            </w:r>
          </w:p>
        </w:tc>
      </w:tr>
      <w:tr w:rsidR="00A904EC"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 For all TSP Use</w:t>
            </w:r>
          </w:p>
        </w:tc>
      </w:tr>
      <w:tr w:rsidR="00A904EC"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 For all TSP Use</w:t>
            </w:r>
          </w:p>
        </w:tc>
      </w:tr>
      <w:tr w:rsidR="00A904EC"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 For all TSP Use</w:t>
            </w:r>
          </w:p>
        </w:tc>
      </w:tr>
      <w:tr w:rsidR="00A904EC"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 For all TSP Use</w:t>
            </w:r>
          </w:p>
        </w:tc>
      </w:tr>
      <w:tr w:rsidR="00A904EC"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 For all TSP Use</w:t>
            </w:r>
          </w:p>
        </w:tc>
      </w:tr>
      <w:tr w:rsidR="00A904EC"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 For all TSP Use</w:t>
            </w:r>
          </w:p>
        </w:tc>
      </w:tr>
      <w:tr w:rsidR="00A904EC"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 For all TSP Use</w:t>
            </w:r>
          </w:p>
        </w:tc>
      </w:tr>
      <w:tr w:rsidR="00A904EC"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 For all TSP Use</w:t>
            </w:r>
          </w:p>
        </w:tc>
      </w:tr>
      <w:tr w:rsidR="00A904EC"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 For all TSP Use</w:t>
            </w:r>
          </w:p>
        </w:tc>
      </w:tr>
      <w:tr w:rsidR="00A904EC"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 For all TSP Use</w:t>
            </w:r>
          </w:p>
        </w:tc>
      </w:tr>
      <w:tr w:rsidR="00A904EC"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 For all TSP Use</w:t>
            </w:r>
          </w:p>
        </w:tc>
      </w:tr>
      <w:tr w:rsidR="00A904EC"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 For all TSP Use</w:t>
            </w:r>
          </w:p>
        </w:tc>
      </w:tr>
      <w:tr w:rsidR="00A904EC"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 For all TSP Use</w:t>
            </w:r>
          </w:p>
        </w:tc>
      </w:tr>
      <w:tr w:rsidR="00A904EC"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 For all TSP Use</w:t>
            </w:r>
          </w:p>
        </w:tc>
      </w:tr>
      <w:tr w:rsidR="00A904EC"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 For all TSP Use</w:t>
            </w:r>
          </w:p>
        </w:tc>
      </w:tr>
      <w:tr w:rsidR="00A904EC"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 For all TSP Use</w:t>
            </w:r>
          </w:p>
        </w:tc>
      </w:tr>
      <w:tr w:rsidR="00A904EC"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 For all TSP Use</w:t>
            </w:r>
          </w:p>
        </w:tc>
      </w:tr>
      <w:tr w:rsidR="00A904EC"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 For all TSP Use</w:t>
            </w:r>
          </w:p>
        </w:tc>
      </w:tr>
      <w:tr w:rsidR="00A904EC"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 For all TSP Use</w:t>
            </w:r>
          </w:p>
        </w:tc>
      </w:tr>
      <w:tr w:rsidR="00A904EC"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 For all TSP Use</w:t>
            </w:r>
          </w:p>
        </w:tc>
      </w:tr>
      <w:tr w:rsidR="00A904EC"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 For all TSP Use</w:t>
            </w:r>
          </w:p>
        </w:tc>
      </w:tr>
      <w:tr w:rsidR="00A904EC"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 For all TSP Use</w:t>
            </w:r>
          </w:p>
        </w:tc>
      </w:tr>
      <w:tr w:rsidR="00A904EC"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 For all TSP Use</w:t>
            </w:r>
          </w:p>
        </w:tc>
      </w:tr>
      <w:tr w:rsidR="00A904EC"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 For all TSP Use</w:t>
            </w:r>
          </w:p>
        </w:tc>
      </w:tr>
      <w:tr w:rsidR="00A904EC"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 For all TSP Use</w:t>
            </w:r>
          </w:p>
        </w:tc>
      </w:tr>
      <w:tr w:rsidR="00A904EC"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 For all TSP Use</w:t>
            </w:r>
          </w:p>
        </w:tc>
      </w:tr>
      <w:tr w:rsidR="00A904EC"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 For all TSP Use</w:t>
            </w:r>
          </w:p>
        </w:tc>
      </w:tr>
      <w:tr w:rsidR="00A904EC"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 For all TSP Use</w:t>
            </w:r>
          </w:p>
        </w:tc>
      </w:tr>
      <w:tr w:rsidR="00A904EC"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 For all TSP Use</w:t>
            </w:r>
          </w:p>
        </w:tc>
      </w:tr>
      <w:tr w:rsidR="00A904EC"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 For all TSP Use</w:t>
            </w:r>
          </w:p>
        </w:tc>
      </w:tr>
      <w:tr w:rsidR="00A904EC"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 For all TSP Use</w:t>
            </w:r>
          </w:p>
        </w:tc>
      </w:tr>
      <w:tr w:rsidR="00A904EC"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 For all TSP Use</w:t>
            </w:r>
          </w:p>
        </w:tc>
      </w:tr>
      <w:tr w:rsidR="00A904EC"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 For all TSP Use</w:t>
            </w:r>
          </w:p>
        </w:tc>
      </w:tr>
      <w:tr w:rsidR="00A904EC"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 For all TSP Use</w:t>
            </w:r>
          </w:p>
        </w:tc>
      </w:tr>
      <w:tr w:rsidR="00A904EC"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 For all TSP Use</w:t>
            </w:r>
          </w:p>
        </w:tc>
      </w:tr>
      <w:tr w:rsidR="00A904EC"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 For all TSP Use</w:t>
            </w:r>
          </w:p>
        </w:tc>
      </w:tr>
      <w:tr w:rsidR="00A904EC"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 For all TSP Use</w:t>
            </w:r>
          </w:p>
        </w:tc>
      </w:tr>
      <w:tr w:rsidR="00A904EC"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 For all TSP Use</w:t>
            </w:r>
          </w:p>
        </w:tc>
      </w:tr>
      <w:tr w:rsidR="00A904EC"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 For all TSP Use</w:t>
            </w:r>
          </w:p>
        </w:tc>
      </w:tr>
      <w:tr w:rsidR="00A904EC"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 For all TSP Use</w:t>
            </w:r>
          </w:p>
        </w:tc>
      </w:tr>
      <w:tr w:rsidR="00A904EC"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 For all TSP Use</w:t>
            </w:r>
          </w:p>
        </w:tc>
      </w:tr>
      <w:tr w:rsidR="00A904EC"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 For all TSP Use</w:t>
            </w:r>
          </w:p>
        </w:tc>
      </w:tr>
      <w:tr w:rsidR="00A904EC"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 For all TSP Use</w:t>
            </w:r>
          </w:p>
        </w:tc>
      </w:tr>
      <w:tr w:rsidR="00A904EC"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 For all TSP Use</w:t>
            </w:r>
          </w:p>
        </w:tc>
      </w:tr>
      <w:tr w:rsidR="00A904EC"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 For all TSP Use</w:t>
            </w:r>
          </w:p>
        </w:tc>
      </w:tr>
      <w:tr w:rsidR="00A904EC"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 For all TSP Use</w:t>
            </w:r>
          </w:p>
        </w:tc>
      </w:tr>
      <w:tr w:rsidR="00A904EC"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 For all TSP Use</w:t>
            </w:r>
          </w:p>
        </w:tc>
      </w:tr>
      <w:tr w:rsidR="00A904EC"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 For all TSP Use</w:t>
            </w:r>
          </w:p>
        </w:tc>
      </w:tr>
      <w:tr w:rsidR="00A904EC"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 For all TSP Use</w:t>
            </w:r>
          </w:p>
        </w:tc>
      </w:tr>
      <w:tr w:rsidR="00A904EC"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 For all TSP Use</w:t>
            </w:r>
          </w:p>
        </w:tc>
      </w:tr>
      <w:tr w:rsidR="00A904EC"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 For all TSP Use</w:t>
            </w:r>
          </w:p>
        </w:tc>
      </w:tr>
      <w:tr w:rsidR="00A904EC"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 For all TSP Use</w:t>
            </w:r>
          </w:p>
        </w:tc>
      </w:tr>
      <w:tr w:rsidR="00A904EC"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 For all TSP Use</w:t>
            </w:r>
          </w:p>
        </w:tc>
      </w:tr>
      <w:tr w:rsidR="00A904EC"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 For all TSP Use</w:t>
            </w:r>
          </w:p>
        </w:tc>
      </w:tr>
      <w:tr w:rsidR="00A904EC"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 For all TSP Use</w:t>
            </w:r>
          </w:p>
        </w:tc>
      </w:tr>
      <w:tr w:rsidR="00A904EC"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 For all TSP Use</w:t>
            </w:r>
          </w:p>
        </w:tc>
      </w:tr>
      <w:tr w:rsidR="00A904EC"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 For all TSP Use</w:t>
            </w:r>
          </w:p>
        </w:tc>
      </w:tr>
      <w:tr w:rsidR="00A904EC"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 For all TSP Use</w:t>
            </w:r>
          </w:p>
        </w:tc>
      </w:tr>
      <w:tr w:rsidR="00A904EC"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 For all TSP Use</w:t>
            </w:r>
          </w:p>
        </w:tc>
      </w:tr>
      <w:tr w:rsidR="00A904EC"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 For all TSP Use</w:t>
            </w:r>
          </w:p>
        </w:tc>
      </w:tr>
      <w:tr w:rsidR="00A904EC"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 For all TSP Use</w:t>
            </w:r>
          </w:p>
        </w:tc>
      </w:tr>
      <w:tr w:rsidR="00A904EC"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 For all TSP Use</w:t>
            </w:r>
          </w:p>
        </w:tc>
      </w:tr>
      <w:tr w:rsidR="00A904EC"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 For all TSP Use</w:t>
            </w:r>
          </w:p>
        </w:tc>
      </w:tr>
      <w:tr w:rsidR="00A904EC"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 For all TSP Use</w:t>
            </w:r>
          </w:p>
        </w:tc>
      </w:tr>
      <w:tr w:rsidR="00A904EC"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 For all TSP Use</w:t>
            </w:r>
          </w:p>
        </w:tc>
      </w:tr>
      <w:tr w:rsidR="00A904EC"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 For all TSP Use</w:t>
            </w:r>
          </w:p>
        </w:tc>
      </w:tr>
      <w:tr w:rsidR="00A904EC"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 For all TSP Use</w:t>
            </w:r>
          </w:p>
        </w:tc>
      </w:tr>
      <w:tr w:rsidR="00A904EC"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 For all TSP Use</w:t>
            </w:r>
          </w:p>
        </w:tc>
      </w:tr>
      <w:tr w:rsidR="00A904EC"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 For all TSP Use</w:t>
            </w:r>
          </w:p>
        </w:tc>
      </w:tr>
      <w:tr w:rsidR="00A904EC"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 For all TSP Use</w:t>
            </w:r>
          </w:p>
        </w:tc>
      </w:tr>
      <w:tr w:rsidR="00A904EC"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 For all TSP Use</w:t>
            </w:r>
          </w:p>
        </w:tc>
      </w:tr>
      <w:tr w:rsidR="00A904EC"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 For all TSP Use</w:t>
            </w:r>
          </w:p>
        </w:tc>
      </w:tr>
      <w:tr w:rsidR="00A904EC"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 For all TSP Use</w:t>
            </w:r>
          </w:p>
        </w:tc>
      </w:tr>
      <w:tr w:rsidR="00A904EC"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 For all TSP Use</w:t>
            </w:r>
          </w:p>
        </w:tc>
      </w:tr>
      <w:tr w:rsidR="00A904EC"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 For all TSP Use</w:t>
            </w:r>
          </w:p>
        </w:tc>
      </w:tr>
      <w:tr w:rsidR="00A904EC"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 For all TSP Use</w:t>
            </w:r>
          </w:p>
        </w:tc>
      </w:tr>
      <w:tr w:rsidR="00A904EC"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 For all TSP Use</w:t>
            </w:r>
          </w:p>
        </w:tc>
      </w:tr>
      <w:tr w:rsidR="00A904EC"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 For all TSP Use</w:t>
            </w:r>
          </w:p>
        </w:tc>
      </w:tr>
      <w:tr w:rsidR="00A904EC"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 For all TSP Use</w:t>
            </w:r>
          </w:p>
        </w:tc>
      </w:tr>
      <w:tr w:rsidR="00A904EC"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 For all TSP Use</w:t>
            </w:r>
          </w:p>
        </w:tc>
      </w:tr>
      <w:tr w:rsidR="00A904EC"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 For all TSP Use</w:t>
            </w:r>
          </w:p>
        </w:tc>
      </w:tr>
      <w:tr w:rsidR="00A904EC"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 For all TSP Use</w:t>
            </w:r>
          </w:p>
        </w:tc>
      </w:tr>
      <w:tr w:rsidR="00A904EC"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 For all TSP Use</w:t>
            </w:r>
          </w:p>
        </w:tc>
      </w:tr>
      <w:tr w:rsidR="00A904EC"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 For all TSP Use</w:t>
            </w:r>
          </w:p>
        </w:tc>
      </w:tr>
      <w:tr w:rsidR="00A904EC"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 For all TSP Use</w:t>
            </w:r>
          </w:p>
        </w:tc>
      </w:tr>
      <w:tr w:rsidR="00A904EC"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 For all TSP Use</w:t>
            </w:r>
          </w:p>
        </w:tc>
      </w:tr>
      <w:tr w:rsidR="00A904EC"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 For all TSP Use</w:t>
            </w:r>
          </w:p>
        </w:tc>
      </w:tr>
      <w:tr w:rsidR="00A904EC"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 For all TSP Use</w:t>
            </w:r>
          </w:p>
        </w:tc>
      </w:tr>
      <w:tr w:rsidR="00A904EC"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 For all TSP Use</w:t>
            </w:r>
          </w:p>
        </w:tc>
      </w:tr>
      <w:tr w:rsidR="00A904EC"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 For all TSP Use</w:t>
            </w:r>
          </w:p>
        </w:tc>
      </w:tr>
      <w:tr w:rsidR="00A904EC"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 For all TSP Use</w:t>
            </w:r>
          </w:p>
        </w:tc>
      </w:tr>
      <w:tr w:rsidR="00A904EC"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 For all TSP Use</w:t>
            </w:r>
          </w:p>
        </w:tc>
      </w:tr>
      <w:tr w:rsidR="00A904EC"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 For all TSP Use</w:t>
            </w:r>
          </w:p>
        </w:tc>
      </w:tr>
      <w:tr w:rsidR="00A904EC"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 For all TSP Use</w:t>
            </w:r>
          </w:p>
        </w:tc>
      </w:tr>
      <w:tr w:rsidR="00A904EC"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 For all TSP Use</w:t>
            </w:r>
          </w:p>
        </w:tc>
      </w:tr>
      <w:tr w:rsidR="00A904EC"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 For all TSP Use</w:t>
            </w:r>
          </w:p>
        </w:tc>
      </w:tr>
      <w:tr w:rsidR="00A904EC"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 For all TSP Use</w:t>
            </w:r>
          </w:p>
        </w:tc>
      </w:tr>
      <w:tr w:rsidR="00A904EC"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 For all TSP Use</w:t>
            </w:r>
          </w:p>
        </w:tc>
      </w:tr>
      <w:tr w:rsidR="00A904EC"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 For all TSP Use</w:t>
            </w:r>
          </w:p>
        </w:tc>
      </w:tr>
      <w:tr w:rsidR="00A904EC"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 For all TSP Use</w:t>
            </w:r>
          </w:p>
        </w:tc>
      </w:tr>
      <w:tr w:rsidR="00A904EC"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 For all TSP Use</w:t>
            </w:r>
          </w:p>
        </w:tc>
      </w:tr>
      <w:tr w:rsidR="00A904EC"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 For all TSP Use</w:t>
            </w:r>
          </w:p>
        </w:tc>
      </w:tr>
      <w:tr w:rsidR="00A904EC"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 For all TSP Use</w:t>
            </w:r>
          </w:p>
        </w:tc>
      </w:tr>
      <w:tr w:rsidR="00A904EC"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 For all TSP Use</w:t>
            </w:r>
          </w:p>
        </w:tc>
      </w:tr>
      <w:tr w:rsidR="00A904EC"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 For all TSP Use</w:t>
            </w:r>
          </w:p>
        </w:tc>
      </w:tr>
      <w:tr w:rsidR="00A904EC"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 For all TSP Use</w:t>
            </w:r>
          </w:p>
        </w:tc>
      </w:tr>
      <w:tr w:rsidR="00A904EC"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 For all TSP Use</w:t>
            </w:r>
          </w:p>
        </w:tc>
      </w:tr>
      <w:tr w:rsidR="00A904EC"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 For all TSP Use</w:t>
            </w:r>
          </w:p>
        </w:tc>
      </w:tr>
      <w:tr w:rsidR="00A904EC"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 For all TSP Use</w:t>
            </w:r>
          </w:p>
        </w:tc>
      </w:tr>
      <w:tr w:rsidR="00A904EC"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 For all TSP Use</w:t>
            </w:r>
          </w:p>
        </w:tc>
      </w:tr>
      <w:tr w:rsidR="00A904EC"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 For all TSP Use</w:t>
            </w:r>
          </w:p>
        </w:tc>
      </w:tr>
      <w:tr w:rsidR="00A904EC"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 For all TSP Use</w:t>
            </w:r>
          </w:p>
        </w:tc>
      </w:tr>
      <w:tr w:rsidR="00A904EC"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 For all TSP Use</w:t>
            </w:r>
          </w:p>
        </w:tc>
      </w:tr>
      <w:tr w:rsidR="00A904EC"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 For all TSP Use</w:t>
            </w:r>
          </w:p>
        </w:tc>
      </w:tr>
      <w:tr w:rsidR="00A904EC"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 For all TSP Use</w:t>
            </w:r>
          </w:p>
        </w:tc>
      </w:tr>
      <w:tr w:rsidR="00A904EC"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 For all TSP Use</w:t>
            </w:r>
          </w:p>
        </w:tc>
      </w:tr>
      <w:tr w:rsidR="00A904EC"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 For all TSP Use</w:t>
            </w:r>
          </w:p>
        </w:tc>
      </w:tr>
      <w:tr w:rsidR="00A904EC"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 For all TSP Use</w:t>
            </w:r>
          </w:p>
        </w:tc>
      </w:tr>
      <w:tr w:rsidR="00A904EC"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 For all TSP Use</w:t>
            </w:r>
          </w:p>
        </w:tc>
      </w:tr>
      <w:tr w:rsidR="00A904EC"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 For all TSP Use</w:t>
            </w:r>
          </w:p>
        </w:tc>
      </w:tr>
      <w:tr w:rsidR="00A904EC"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 For all TSP Use</w:t>
            </w:r>
          </w:p>
        </w:tc>
      </w:tr>
      <w:tr w:rsidR="00A904EC"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 For all TSP Use</w:t>
            </w:r>
          </w:p>
        </w:tc>
      </w:tr>
      <w:tr w:rsidR="00A904EC"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 For all TSP Use</w:t>
            </w:r>
          </w:p>
        </w:tc>
      </w:tr>
      <w:tr w:rsidR="00A904EC"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 For all TSP Use</w:t>
            </w:r>
          </w:p>
        </w:tc>
      </w:tr>
      <w:tr w:rsidR="00A904EC"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 For all TSP Use</w:t>
            </w:r>
          </w:p>
        </w:tc>
      </w:tr>
      <w:tr w:rsidR="00A904EC"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 For all TSP Use</w:t>
            </w:r>
          </w:p>
        </w:tc>
      </w:tr>
      <w:tr w:rsidR="00A904EC"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 For all TSP Use</w:t>
            </w:r>
          </w:p>
        </w:tc>
      </w:tr>
      <w:tr w:rsidR="00A904EC"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 For all TSP Use</w:t>
            </w:r>
          </w:p>
        </w:tc>
      </w:tr>
      <w:tr w:rsidR="00A904EC"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 For all TSP Use</w:t>
            </w:r>
          </w:p>
        </w:tc>
      </w:tr>
      <w:tr w:rsidR="00A904EC"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 For all TSP Use</w:t>
            </w:r>
          </w:p>
        </w:tc>
      </w:tr>
      <w:tr w:rsidR="00A904EC"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 For all TSP Use</w:t>
            </w:r>
          </w:p>
        </w:tc>
      </w:tr>
      <w:tr w:rsidR="00A904EC"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 For all TSP Use</w:t>
            </w:r>
          </w:p>
        </w:tc>
      </w:tr>
      <w:tr w:rsidR="00A904EC"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 For all TSP Use</w:t>
            </w:r>
          </w:p>
        </w:tc>
      </w:tr>
      <w:tr w:rsidR="00A904EC"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 For all TSP Use</w:t>
            </w:r>
          </w:p>
        </w:tc>
      </w:tr>
      <w:tr w:rsidR="00A904EC"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 For all TSP Use</w:t>
            </w:r>
          </w:p>
        </w:tc>
      </w:tr>
      <w:tr w:rsidR="00A904EC"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 For all TSP Use</w:t>
            </w:r>
          </w:p>
        </w:tc>
      </w:tr>
      <w:tr w:rsidR="00A904EC"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 For all TSP Use</w:t>
            </w:r>
          </w:p>
        </w:tc>
      </w:tr>
      <w:tr w:rsidR="00A904EC"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 For all TSP Use</w:t>
            </w:r>
          </w:p>
        </w:tc>
      </w:tr>
      <w:tr w:rsidR="00A904EC"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 For all TSP Use</w:t>
            </w:r>
          </w:p>
        </w:tc>
      </w:tr>
      <w:tr w:rsidR="00A904EC"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 For all TSP Use</w:t>
            </w:r>
          </w:p>
        </w:tc>
      </w:tr>
      <w:tr w:rsidR="00A904EC"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 For all TSP Use</w:t>
            </w:r>
          </w:p>
        </w:tc>
      </w:tr>
      <w:tr w:rsidR="00A904EC"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 For all TSP Use</w:t>
            </w:r>
          </w:p>
        </w:tc>
      </w:tr>
      <w:tr w:rsidR="00A904EC"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 For all TSP Use</w:t>
            </w:r>
          </w:p>
        </w:tc>
      </w:tr>
      <w:tr w:rsidR="00A904EC"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 For all TSP Use</w:t>
            </w:r>
          </w:p>
        </w:tc>
      </w:tr>
      <w:tr w:rsidR="00A904EC"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 For all TSP Use</w:t>
            </w:r>
          </w:p>
        </w:tc>
      </w:tr>
      <w:tr w:rsidR="00A904EC"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 For all TSP Use</w:t>
            </w:r>
          </w:p>
        </w:tc>
      </w:tr>
      <w:tr w:rsidR="00A904EC"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 For all TSP Use</w:t>
            </w:r>
          </w:p>
        </w:tc>
      </w:tr>
      <w:tr w:rsidR="00A904EC"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 For all TSP Use</w:t>
            </w:r>
          </w:p>
        </w:tc>
      </w:tr>
      <w:tr w:rsidR="00A904EC"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 For all TSP Use</w:t>
            </w:r>
          </w:p>
        </w:tc>
      </w:tr>
      <w:tr w:rsidR="00A904EC"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 For all TSP Use</w:t>
            </w:r>
          </w:p>
        </w:tc>
      </w:tr>
      <w:tr w:rsidR="00A904EC"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 For all TSP Use</w:t>
            </w:r>
          </w:p>
        </w:tc>
      </w:tr>
      <w:tr w:rsidR="00A904EC"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 For all TSP Use</w:t>
            </w:r>
          </w:p>
        </w:tc>
      </w:tr>
      <w:tr w:rsidR="00A904EC"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 For all TSP Use</w:t>
            </w:r>
          </w:p>
        </w:tc>
      </w:tr>
      <w:tr w:rsidR="00A904EC"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 For all TSP Use</w:t>
            </w:r>
          </w:p>
        </w:tc>
      </w:tr>
      <w:tr w:rsidR="00A904EC"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 For all TSP Use</w:t>
            </w:r>
          </w:p>
        </w:tc>
      </w:tr>
      <w:tr w:rsidR="00A904EC"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 For all TSP Use</w:t>
            </w:r>
          </w:p>
        </w:tc>
      </w:tr>
      <w:tr w:rsidR="00A904EC"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 For all TSP Use</w:t>
            </w:r>
          </w:p>
        </w:tc>
      </w:tr>
      <w:tr w:rsidR="00A904EC"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 For all TSP Use</w:t>
            </w:r>
          </w:p>
        </w:tc>
      </w:tr>
      <w:tr w:rsidR="00A904EC"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 For all TSP Use</w:t>
            </w:r>
          </w:p>
        </w:tc>
      </w:tr>
      <w:tr w:rsidR="00A904EC"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 For all TSP Use</w:t>
            </w:r>
          </w:p>
        </w:tc>
      </w:tr>
      <w:tr w:rsidR="00A904EC"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 For all TSP Use</w:t>
            </w:r>
          </w:p>
        </w:tc>
      </w:tr>
      <w:tr w:rsidR="00A904EC"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 For all TSP Use</w:t>
            </w:r>
          </w:p>
        </w:tc>
      </w:tr>
      <w:tr w:rsidR="00A904EC"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 For all TSP Use</w:t>
            </w:r>
          </w:p>
        </w:tc>
      </w:tr>
      <w:tr w:rsidR="00A904EC"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 For all TSP Use</w:t>
            </w:r>
          </w:p>
        </w:tc>
      </w:tr>
      <w:tr w:rsidR="00A904EC"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 For all TSP Use</w:t>
            </w:r>
          </w:p>
        </w:tc>
      </w:tr>
      <w:tr w:rsidR="00A904EC"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 For all TSP Use</w:t>
            </w:r>
          </w:p>
        </w:tc>
      </w:tr>
      <w:tr w:rsidR="00A904EC"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 For all TSP Use</w:t>
            </w:r>
          </w:p>
        </w:tc>
      </w:tr>
      <w:tr w:rsidR="00A904EC"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 For all TSP Use</w:t>
            </w:r>
          </w:p>
        </w:tc>
      </w:tr>
      <w:tr w:rsidR="00A904EC"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 For all TSP Use</w:t>
            </w:r>
          </w:p>
        </w:tc>
      </w:tr>
      <w:tr w:rsidR="00A904EC"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 For all TSP Use</w:t>
            </w:r>
          </w:p>
        </w:tc>
      </w:tr>
      <w:tr w:rsidR="00A904EC"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 For all TSP Use</w:t>
            </w:r>
          </w:p>
        </w:tc>
      </w:tr>
      <w:tr w:rsidR="00A904EC"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 For all TSP Use</w:t>
            </w:r>
          </w:p>
        </w:tc>
      </w:tr>
      <w:tr w:rsidR="00A904EC"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 For all TSP Use</w:t>
            </w:r>
          </w:p>
        </w:tc>
      </w:tr>
      <w:tr w:rsidR="00A904EC"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 For all TSP Use</w:t>
            </w:r>
          </w:p>
        </w:tc>
      </w:tr>
      <w:tr w:rsidR="00A904EC"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 For all TSP Use</w:t>
            </w:r>
          </w:p>
        </w:tc>
      </w:tr>
      <w:tr w:rsidR="00A904EC"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 For all TSP Use</w:t>
            </w:r>
          </w:p>
        </w:tc>
      </w:tr>
      <w:tr w:rsidR="00A904EC"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 For all TSP Use</w:t>
            </w:r>
          </w:p>
        </w:tc>
      </w:tr>
      <w:tr w:rsidR="00A904EC"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 For all TSP Use</w:t>
            </w:r>
          </w:p>
        </w:tc>
      </w:tr>
      <w:tr w:rsidR="00A904EC"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 For all TSP Use</w:t>
            </w:r>
          </w:p>
        </w:tc>
      </w:tr>
      <w:tr w:rsidR="00A904EC"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 For all TSP Use</w:t>
            </w:r>
          </w:p>
        </w:tc>
      </w:tr>
      <w:tr w:rsidR="00A904EC"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 For all TSP Use</w:t>
            </w:r>
          </w:p>
        </w:tc>
      </w:tr>
      <w:tr w:rsidR="00A904EC"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 For all TSP Use</w:t>
            </w:r>
          </w:p>
        </w:tc>
      </w:tr>
      <w:tr w:rsidR="00A904EC"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 For all TSP Use</w:t>
            </w:r>
          </w:p>
        </w:tc>
      </w:tr>
      <w:tr w:rsidR="00A904EC"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 For all TSP Use</w:t>
            </w:r>
          </w:p>
        </w:tc>
      </w:tr>
      <w:tr w:rsidR="00A904EC"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 For all TSP Use</w:t>
            </w:r>
          </w:p>
        </w:tc>
      </w:tr>
      <w:tr w:rsidR="00A904EC"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 For all TSP Use</w:t>
            </w:r>
          </w:p>
        </w:tc>
      </w:tr>
      <w:tr w:rsidR="00A904EC"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 For all TSP Use</w:t>
            </w:r>
          </w:p>
        </w:tc>
      </w:tr>
      <w:tr w:rsidR="00A904EC"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 For all TSP Use</w:t>
            </w:r>
          </w:p>
        </w:tc>
      </w:tr>
      <w:tr w:rsidR="00A904EC"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 For all TSP Use</w:t>
            </w:r>
          </w:p>
        </w:tc>
      </w:tr>
      <w:tr w:rsidR="00A904EC"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 For all TSP Use</w:t>
            </w:r>
          </w:p>
        </w:tc>
      </w:tr>
      <w:tr w:rsidR="00A904EC"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 For all TSP Use</w:t>
            </w:r>
          </w:p>
        </w:tc>
      </w:tr>
      <w:tr w:rsidR="00A904EC"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 For all TSP Use</w:t>
            </w:r>
          </w:p>
        </w:tc>
      </w:tr>
      <w:tr w:rsidR="00A904EC"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 For all TSP Use</w:t>
            </w:r>
          </w:p>
        </w:tc>
      </w:tr>
      <w:tr w:rsidR="00A904EC"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 For all TSP Use</w:t>
            </w:r>
          </w:p>
        </w:tc>
      </w:tr>
      <w:tr w:rsidR="00A904EC"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 For all TSP Use</w:t>
            </w:r>
          </w:p>
        </w:tc>
      </w:tr>
      <w:tr w:rsidR="00A904EC"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 For all TSP Use</w:t>
            </w:r>
          </w:p>
        </w:tc>
      </w:tr>
      <w:tr w:rsidR="00A904EC"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 For all TSP Use</w:t>
            </w:r>
          </w:p>
        </w:tc>
      </w:tr>
      <w:tr w:rsidR="00A904EC"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 For all TSP Use</w:t>
            </w:r>
          </w:p>
        </w:tc>
      </w:tr>
      <w:tr w:rsidR="00A904EC"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 For all TSP Use</w:t>
            </w:r>
          </w:p>
        </w:tc>
      </w:tr>
      <w:tr w:rsidR="00A904EC"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 For all TSP Use</w:t>
            </w:r>
          </w:p>
        </w:tc>
      </w:tr>
      <w:tr w:rsidR="00A904EC"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 For all TSP Use</w:t>
            </w:r>
          </w:p>
        </w:tc>
      </w:tr>
      <w:tr w:rsidR="00A904EC"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 For all TSP Use</w:t>
            </w:r>
          </w:p>
        </w:tc>
      </w:tr>
      <w:tr w:rsidR="00A904EC"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 For all TSP Use</w:t>
            </w:r>
          </w:p>
        </w:tc>
      </w:tr>
      <w:tr w:rsidR="00A904EC"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 For all TSP Use</w:t>
            </w:r>
          </w:p>
        </w:tc>
      </w:tr>
      <w:tr w:rsidR="00A904EC"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 For all TSP Use</w:t>
            </w:r>
          </w:p>
        </w:tc>
      </w:tr>
      <w:tr w:rsidR="00A904EC"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 For all TSP Use</w:t>
            </w:r>
          </w:p>
        </w:tc>
      </w:tr>
      <w:tr w:rsidR="00A904EC"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 For all TSP Use</w:t>
            </w:r>
          </w:p>
        </w:tc>
      </w:tr>
      <w:tr w:rsidR="00A904EC"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 For all TSP Use</w:t>
            </w:r>
          </w:p>
        </w:tc>
      </w:tr>
      <w:tr w:rsidR="00A904EC"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 For all TSP Use</w:t>
            </w:r>
          </w:p>
        </w:tc>
      </w:tr>
      <w:tr w:rsidR="00A904EC"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 For all TSP Use</w:t>
            </w:r>
          </w:p>
        </w:tc>
      </w:tr>
      <w:tr w:rsidR="00A904EC"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 For all TSP Use</w:t>
            </w:r>
          </w:p>
        </w:tc>
      </w:tr>
      <w:tr w:rsidR="00A904EC"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 For all TSP Use</w:t>
            </w:r>
          </w:p>
        </w:tc>
      </w:tr>
      <w:tr w:rsidR="00A904EC"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 For all TSP Use</w:t>
            </w:r>
          </w:p>
        </w:tc>
      </w:tr>
      <w:tr w:rsidR="00A904EC"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 For all TSP Use</w:t>
            </w:r>
          </w:p>
        </w:tc>
      </w:tr>
      <w:tr w:rsidR="00A904EC"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 For all TSP Use</w:t>
            </w:r>
          </w:p>
        </w:tc>
      </w:tr>
      <w:tr w:rsidR="00A904EC"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 For all TSP Use</w:t>
            </w:r>
          </w:p>
        </w:tc>
      </w:tr>
      <w:tr w:rsidR="00A904EC"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 For all TSP Use</w:t>
            </w:r>
          </w:p>
        </w:tc>
      </w:tr>
      <w:tr w:rsidR="00A904EC"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 For all TSP Use</w:t>
            </w:r>
          </w:p>
        </w:tc>
      </w:tr>
      <w:tr w:rsidR="00A904EC"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 For all TSP Use</w:t>
            </w:r>
          </w:p>
        </w:tc>
      </w:tr>
      <w:tr w:rsidR="00A904EC"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 For all TSP Use</w:t>
            </w:r>
          </w:p>
        </w:tc>
      </w:tr>
      <w:tr w:rsidR="00A904EC"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 For all TSP Use</w:t>
            </w:r>
          </w:p>
        </w:tc>
      </w:tr>
      <w:tr w:rsidR="00A904EC"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 For all TSP Use</w:t>
            </w:r>
          </w:p>
        </w:tc>
      </w:tr>
      <w:tr w:rsidR="00A904EC"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 For all TSP Use</w:t>
            </w:r>
          </w:p>
        </w:tc>
      </w:tr>
      <w:tr w:rsidR="00A904EC"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 For all TSP Use</w:t>
            </w:r>
          </w:p>
        </w:tc>
      </w:tr>
      <w:tr w:rsidR="00A904EC"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64" w:name="_1310988758"/>
      <w:bookmarkEnd w:id="64"/>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Procotols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A01D84" w14:paraId="749199F5" w14:textId="77777777" w:rsidTr="00557AE8">
        <w:trPr>
          <w:trHeight w:val="432"/>
        </w:trPr>
        <w:tc>
          <w:tcPr>
            <w:tcW w:w="2088" w:type="dxa"/>
          </w:tcPr>
          <w:p w14:paraId="507BD103" w14:textId="77777777" w:rsidR="00A01D84" w:rsidRDefault="00A01D84" w:rsidP="002505A1">
            <w:r>
              <w:t>Piedras Negras</w:t>
            </w:r>
          </w:p>
        </w:tc>
        <w:tc>
          <w:tcPr>
            <w:tcW w:w="1260" w:type="dxa"/>
          </w:tcPr>
          <w:p w14:paraId="390E3223" w14:textId="77777777" w:rsidR="00A01D84" w:rsidRDefault="00A01D84" w:rsidP="002505A1">
            <w:pPr>
              <w:jc w:val="center"/>
            </w:pPr>
            <w:r>
              <w:t>86110</w:t>
            </w:r>
          </w:p>
        </w:tc>
        <w:tc>
          <w:tcPr>
            <w:tcW w:w="1260" w:type="dxa"/>
          </w:tcPr>
          <w:p w14:paraId="70A63E94" w14:textId="77777777" w:rsidR="00A01D84" w:rsidRDefault="00A01D84" w:rsidP="002505A1">
            <w:pPr>
              <w:jc w:val="center"/>
            </w:pPr>
            <w:r>
              <w:t>138</w:t>
            </w:r>
          </w:p>
        </w:tc>
        <w:tc>
          <w:tcPr>
            <w:tcW w:w="2160" w:type="dxa"/>
          </w:tcPr>
          <w:p w14:paraId="34BBBA1D" w14:textId="77777777" w:rsidR="00A01D84" w:rsidRDefault="00A01D84" w:rsidP="002505A1">
            <w:pPr>
              <w:jc w:val="center"/>
            </w:pPr>
            <w:r>
              <w:t>Eagle Pass</w:t>
            </w:r>
          </w:p>
        </w:tc>
        <w:tc>
          <w:tcPr>
            <w:tcW w:w="1080" w:type="dxa"/>
          </w:tcPr>
          <w:p w14:paraId="20DFB83D" w14:textId="77777777" w:rsidR="00A01D84" w:rsidRDefault="00A01D84" w:rsidP="002505A1">
            <w:r>
              <w:t>86109</w:t>
            </w:r>
          </w:p>
        </w:tc>
        <w:tc>
          <w:tcPr>
            <w:tcW w:w="1008" w:type="dxa"/>
          </w:tcPr>
          <w:p w14:paraId="41ABBD7F" w14:textId="77777777" w:rsidR="00A01D84" w:rsidRDefault="00A01D84" w:rsidP="002505A1">
            <w:pPr>
              <w:jc w:val="center"/>
            </w:pPr>
            <w:r>
              <w:t>138</w:t>
            </w:r>
          </w:p>
        </w:tc>
      </w:tr>
      <w:tr w:rsidR="00A01D84" w14:paraId="0FCF585A" w14:textId="77777777" w:rsidTr="00557AE8">
        <w:trPr>
          <w:trHeight w:val="432"/>
        </w:trPr>
        <w:tc>
          <w:tcPr>
            <w:tcW w:w="2088" w:type="dxa"/>
          </w:tcPr>
          <w:p w14:paraId="10CC50A1" w14:textId="77777777" w:rsidR="00A01D84" w:rsidRDefault="00A01D84" w:rsidP="002505A1">
            <w:r>
              <w:t>Ciudad Industrial</w:t>
            </w:r>
          </w:p>
        </w:tc>
        <w:tc>
          <w:tcPr>
            <w:tcW w:w="1260" w:type="dxa"/>
          </w:tcPr>
          <w:p w14:paraId="093DF773" w14:textId="77777777" w:rsidR="00A01D84" w:rsidRDefault="00A01D84" w:rsidP="002505A1">
            <w:pPr>
              <w:jc w:val="center"/>
            </w:pPr>
            <w:r>
              <w:t>86105</w:t>
            </w:r>
          </w:p>
        </w:tc>
        <w:tc>
          <w:tcPr>
            <w:tcW w:w="1260" w:type="dxa"/>
          </w:tcPr>
          <w:p w14:paraId="294AAAC7" w14:textId="77777777" w:rsidR="00A01D84" w:rsidRDefault="00A01D84" w:rsidP="002505A1">
            <w:pPr>
              <w:jc w:val="center"/>
            </w:pPr>
            <w:r>
              <w:t>230</w:t>
            </w:r>
          </w:p>
        </w:tc>
        <w:tc>
          <w:tcPr>
            <w:tcW w:w="2160" w:type="dxa"/>
          </w:tcPr>
          <w:p w14:paraId="30867062" w14:textId="77777777" w:rsidR="00A01D84" w:rsidRDefault="00A01D84" w:rsidP="002505A1">
            <w:pPr>
              <w:jc w:val="center"/>
            </w:pPr>
            <w:r>
              <w:t>Laredo VFT</w:t>
            </w:r>
          </w:p>
        </w:tc>
        <w:tc>
          <w:tcPr>
            <w:tcW w:w="1080" w:type="dxa"/>
          </w:tcPr>
          <w:p w14:paraId="30921C25" w14:textId="77777777" w:rsidR="00A01D84" w:rsidRDefault="00A01D84" w:rsidP="002505A1">
            <w:pPr>
              <w:jc w:val="center"/>
            </w:pPr>
            <w:r>
              <w:t>80168</w:t>
            </w:r>
          </w:p>
        </w:tc>
        <w:tc>
          <w:tcPr>
            <w:tcW w:w="1008" w:type="dxa"/>
          </w:tcPr>
          <w:p w14:paraId="704E8849" w14:textId="77777777" w:rsidR="00A01D84" w:rsidRDefault="00A01D84" w:rsidP="002505A1">
            <w:pPr>
              <w:jc w:val="center"/>
            </w:pPr>
            <w:r>
              <w:t>230</w:t>
            </w:r>
          </w:p>
        </w:tc>
      </w:tr>
      <w:tr w:rsidR="00A01D84" w14:paraId="21FAFB7B" w14:textId="77777777" w:rsidTr="00557AE8">
        <w:trPr>
          <w:trHeight w:val="432"/>
        </w:trPr>
        <w:tc>
          <w:tcPr>
            <w:tcW w:w="2088" w:type="dxa"/>
          </w:tcPr>
          <w:p w14:paraId="207D23AD" w14:textId="77777777" w:rsidR="00A01D84" w:rsidRDefault="00A01D84" w:rsidP="002505A1">
            <w:r>
              <w:t>Ciudad Industrial</w:t>
            </w:r>
          </w:p>
        </w:tc>
        <w:tc>
          <w:tcPr>
            <w:tcW w:w="1260" w:type="dxa"/>
          </w:tcPr>
          <w:p w14:paraId="7BCE796A" w14:textId="77777777" w:rsidR="00A01D84" w:rsidRDefault="00A01D84" w:rsidP="002505A1">
            <w:pPr>
              <w:jc w:val="center"/>
            </w:pPr>
            <w:r>
              <w:t>86104</w:t>
            </w:r>
          </w:p>
        </w:tc>
        <w:tc>
          <w:tcPr>
            <w:tcW w:w="1260" w:type="dxa"/>
          </w:tcPr>
          <w:p w14:paraId="3B14C1FB" w14:textId="77777777" w:rsidR="00A01D84" w:rsidRDefault="00A01D84" w:rsidP="002505A1">
            <w:pPr>
              <w:jc w:val="center"/>
            </w:pPr>
            <w:r>
              <w:t>138</w:t>
            </w:r>
          </w:p>
        </w:tc>
        <w:tc>
          <w:tcPr>
            <w:tcW w:w="2160" w:type="dxa"/>
          </w:tcPr>
          <w:p w14:paraId="2662985F" w14:textId="77777777" w:rsidR="00A01D84" w:rsidRDefault="00A01D84" w:rsidP="002505A1">
            <w:pPr>
              <w:jc w:val="center"/>
            </w:pPr>
            <w:r>
              <w:t>Laredo VFT</w:t>
            </w:r>
          </w:p>
        </w:tc>
        <w:tc>
          <w:tcPr>
            <w:tcW w:w="1080" w:type="dxa"/>
          </w:tcPr>
          <w:p w14:paraId="2F7C345A" w14:textId="77777777" w:rsidR="00A01D84" w:rsidRDefault="00A01D84" w:rsidP="002505A1">
            <w:pPr>
              <w:jc w:val="center"/>
            </w:pPr>
            <w:r>
              <w:t>80169</w:t>
            </w:r>
          </w:p>
        </w:tc>
        <w:tc>
          <w:tcPr>
            <w:tcW w:w="1008" w:type="dxa"/>
          </w:tcPr>
          <w:p w14:paraId="4AF1313E" w14:textId="77777777" w:rsidR="00A01D84" w:rsidRDefault="00A01D84" w:rsidP="002505A1">
            <w:pPr>
              <w:jc w:val="center"/>
            </w:pPr>
            <w:r>
              <w:t>138</w:t>
            </w:r>
          </w:p>
        </w:tc>
      </w:tr>
      <w:tr w:rsidR="00A01D84" w14:paraId="3CC5DDA7" w14:textId="77777777" w:rsidTr="00557AE8">
        <w:trPr>
          <w:trHeight w:val="432"/>
        </w:trPr>
        <w:tc>
          <w:tcPr>
            <w:tcW w:w="2088" w:type="dxa"/>
          </w:tcPr>
          <w:p w14:paraId="348E5D00" w14:textId="77777777" w:rsidR="00A01D84" w:rsidRDefault="00A01D84" w:rsidP="002505A1">
            <w:r>
              <w:t>Cumbres</w:t>
            </w:r>
          </w:p>
        </w:tc>
        <w:tc>
          <w:tcPr>
            <w:tcW w:w="1260" w:type="dxa"/>
          </w:tcPr>
          <w:p w14:paraId="54928F22" w14:textId="77777777" w:rsidR="00A01D84" w:rsidRDefault="00A01D84" w:rsidP="002505A1">
            <w:pPr>
              <w:jc w:val="center"/>
            </w:pPr>
            <w:r>
              <w:t>86107</w:t>
            </w:r>
          </w:p>
        </w:tc>
        <w:tc>
          <w:tcPr>
            <w:tcW w:w="1260" w:type="dxa"/>
          </w:tcPr>
          <w:p w14:paraId="1589E5CB" w14:textId="77777777" w:rsidR="00A01D84" w:rsidRDefault="00A01D84" w:rsidP="002505A1">
            <w:pPr>
              <w:jc w:val="center"/>
            </w:pPr>
            <w:r>
              <w:t>138</w:t>
            </w:r>
          </w:p>
        </w:tc>
        <w:tc>
          <w:tcPr>
            <w:tcW w:w="2160" w:type="dxa"/>
          </w:tcPr>
          <w:p w14:paraId="66415970" w14:textId="77777777" w:rsidR="00A01D84" w:rsidRDefault="00A01D84" w:rsidP="002505A1">
            <w:pPr>
              <w:jc w:val="center"/>
            </w:pPr>
            <w:r>
              <w:t>Railroad</w:t>
            </w:r>
          </w:p>
        </w:tc>
        <w:tc>
          <w:tcPr>
            <w:tcW w:w="1080" w:type="dxa"/>
          </w:tcPr>
          <w:p w14:paraId="7410FC78" w14:textId="77777777" w:rsidR="00A01D84" w:rsidRDefault="00A01D84" w:rsidP="002505A1">
            <w:pPr>
              <w:jc w:val="center"/>
            </w:pPr>
            <w:r>
              <w:t>8395</w:t>
            </w:r>
          </w:p>
        </w:tc>
        <w:tc>
          <w:tcPr>
            <w:tcW w:w="1008" w:type="dxa"/>
          </w:tcPr>
          <w:p w14:paraId="4AB27F2E" w14:textId="77777777" w:rsidR="00A01D84" w:rsidRDefault="00A01D84" w:rsidP="002505A1">
            <w:pPr>
              <w:jc w:val="center"/>
            </w:pPr>
            <w:r>
              <w:t>138</w:t>
            </w:r>
          </w:p>
        </w:tc>
      </w:tr>
      <w:tr w:rsidR="00A01D84" w14:paraId="715D7ADC" w14:textId="77777777" w:rsidTr="00557AE8">
        <w:trPr>
          <w:trHeight w:val="432"/>
        </w:trPr>
        <w:tc>
          <w:tcPr>
            <w:tcW w:w="2088" w:type="dxa"/>
          </w:tcPr>
          <w:p w14:paraId="0DD5369F" w14:textId="77777777" w:rsidR="00A01D84" w:rsidRDefault="00A01D84" w:rsidP="002505A1">
            <w:r>
              <w:t>Cumbres</w:t>
            </w:r>
          </w:p>
        </w:tc>
        <w:tc>
          <w:tcPr>
            <w:tcW w:w="1260" w:type="dxa"/>
          </w:tcPr>
          <w:p w14:paraId="479D3B44" w14:textId="77777777" w:rsidR="00A01D84" w:rsidRDefault="00A01D84" w:rsidP="002505A1">
            <w:pPr>
              <w:jc w:val="center"/>
            </w:pPr>
            <w:r>
              <w:t>86107</w:t>
            </w:r>
          </w:p>
        </w:tc>
        <w:tc>
          <w:tcPr>
            <w:tcW w:w="1260" w:type="dxa"/>
          </w:tcPr>
          <w:p w14:paraId="75F780CF" w14:textId="77777777" w:rsidR="00A01D84" w:rsidRDefault="00A01D84" w:rsidP="002505A1">
            <w:pPr>
              <w:jc w:val="center"/>
            </w:pPr>
            <w:r>
              <w:t>138</w:t>
            </w:r>
          </w:p>
        </w:tc>
        <w:tc>
          <w:tcPr>
            <w:tcW w:w="2160" w:type="dxa"/>
          </w:tcPr>
          <w:p w14:paraId="33156EA0" w14:textId="77777777" w:rsidR="00A01D84" w:rsidRDefault="00A01D84" w:rsidP="002505A1">
            <w:pPr>
              <w:jc w:val="center"/>
            </w:pPr>
            <w:r>
              <w:t>Frontera</w:t>
            </w:r>
          </w:p>
        </w:tc>
        <w:tc>
          <w:tcPr>
            <w:tcW w:w="1080" w:type="dxa"/>
          </w:tcPr>
          <w:p w14:paraId="5841B97B" w14:textId="77777777" w:rsidR="00A01D84" w:rsidRDefault="00A01D84" w:rsidP="002505A1">
            <w:pPr>
              <w:jc w:val="center"/>
            </w:pPr>
            <w:r>
              <w:t>86114</w:t>
            </w:r>
          </w:p>
        </w:tc>
        <w:tc>
          <w:tcPr>
            <w:tcW w:w="1008" w:type="dxa"/>
          </w:tcPr>
          <w:p w14:paraId="6C7576DA" w14:textId="77777777" w:rsidR="00A01D84" w:rsidRDefault="00A01D84" w:rsidP="002505A1">
            <w:pPr>
              <w:jc w:val="center"/>
            </w:pPr>
            <w:r>
              <w:t>138</w:t>
            </w:r>
          </w:p>
        </w:tc>
      </w:tr>
      <w:tr w:rsidR="00A01D84" w14:paraId="6E9CE4D3" w14:textId="77777777" w:rsidTr="00557AE8">
        <w:trPr>
          <w:trHeight w:val="432"/>
        </w:trPr>
        <w:tc>
          <w:tcPr>
            <w:tcW w:w="2088" w:type="dxa"/>
          </w:tcPr>
          <w:p w14:paraId="2A3F38E4" w14:textId="77777777" w:rsidR="00A01D84" w:rsidRDefault="00A01D84" w:rsidP="002505A1">
            <w:r>
              <w:t>Matamoras</w:t>
            </w:r>
          </w:p>
        </w:tc>
        <w:tc>
          <w:tcPr>
            <w:tcW w:w="1260" w:type="dxa"/>
          </w:tcPr>
          <w:p w14:paraId="56765D1E" w14:textId="77777777" w:rsidR="00A01D84" w:rsidRDefault="00A01D84" w:rsidP="002505A1">
            <w:pPr>
              <w:jc w:val="center"/>
            </w:pPr>
            <w:r>
              <w:t>86112</w:t>
            </w:r>
          </w:p>
        </w:tc>
        <w:tc>
          <w:tcPr>
            <w:tcW w:w="1260" w:type="dxa"/>
          </w:tcPr>
          <w:p w14:paraId="15DF1D05" w14:textId="77777777" w:rsidR="00A01D84" w:rsidRDefault="00A01D84" w:rsidP="002505A1">
            <w:pPr>
              <w:jc w:val="center"/>
            </w:pPr>
            <w:r>
              <w:t>138</w:t>
            </w:r>
          </w:p>
        </w:tc>
        <w:tc>
          <w:tcPr>
            <w:tcW w:w="2160" w:type="dxa"/>
          </w:tcPr>
          <w:p w14:paraId="2B69097B" w14:textId="77777777" w:rsidR="00A01D84" w:rsidRDefault="00A01D84" w:rsidP="002505A1">
            <w:pPr>
              <w:jc w:val="center"/>
            </w:pPr>
            <w:r>
              <w:t>Military Highway</w:t>
            </w:r>
          </w:p>
        </w:tc>
        <w:tc>
          <w:tcPr>
            <w:tcW w:w="1080" w:type="dxa"/>
          </w:tcPr>
          <w:p w14:paraId="779D8427" w14:textId="77777777" w:rsidR="00A01D84" w:rsidRDefault="00A01D84" w:rsidP="002505A1">
            <w:pPr>
              <w:jc w:val="center"/>
            </w:pPr>
            <w:r>
              <w:t>8339</w:t>
            </w:r>
          </w:p>
        </w:tc>
        <w:tc>
          <w:tcPr>
            <w:tcW w:w="1008" w:type="dxa"/>
          </w:tcPr>
          <w:p w14:paraId="70E3CF84" w14:textId="77777777" w:rsidR="00A01D84" w:rsidRDefault="00A01D84" w:rsidP="002505A1">
            <w:pPr>
              <w:jc w:val="center"/>
            </w:pPr>
            <w:r>
              <w:t>138</w:t>
            </w:r>
          </w:p>
        </w:tc>
      </w:tr>
      <w:tr w:rsidR="00A01D84" w14:paraId="3D8DD7AA" w14:textId="77777777" w:rsidTr="00557AE8">
        <w:trPr>
          <w:trHeight w:val="432"/>
        </w:trPr>
        <w:tc>
          <w:tcPr>
            <w:tcW w:w="2088" w:type="dxa"/>
          </w:tcPr>
          <w:p w14:paraId="140365D2" w14:textId="77777777" w:rsidR="00A01D84" w:rsidRDefault="00A01D84" w:rsidP="002505A1">
            <w:r>
              <w:t>Matamoras</w:t>
            </w:r>
          </w:p>
        </w:tc>
        <w:tc>
          <w:tcPr>
            <w:tcW w:w="1260" w:type="dxa"/>
          </w:tcPr>
          <w:p w14:paraId="6165E3CE" w14:textId="77777777" w:rsidR="00A01D84" w:rsidRDefault="00A01D84" w:rsidP="002505A1">
            <w:pPr>
              <w:jc w:val="center"/>
            </w:pPr>
            <w:r>
              <w:t>86113</w:t>
            </w:r>
          </w:p>
        </w:tc>
        <w:tc>
          <w:tcPr>
            <w:tcW w:w="1260" w:type="dxa"/>
          </w:tcPr>
          <w:p w14:paraId="1CE150B9" w14:textId="77777777" w:rsidR="00A01D84" w:rsidRDefault="00A01D84" w:rsidP="002505A1">
            <w:pPr>
              <w:jc w:val="center"/>
            </w:pPr>
            <w:r>
              <w:t>69</w:t>
            </w:r>
          </w:p>
        </w:tc>
        <w:tc>
          <w:tcPr>
            <w:tcW w:w="2160" w:type="dxa"/>
          </w:tcPr>
          <w:p w14:paraId="0AE2787E" w14:textId="77777777" w:rsidR="00A01D84" w:rsidRDefault="00A01D84" w:rsidP="002505A1">
            <w:pPr>
              <w:jc w:val="center"/>
            </w:pPr>
            <w:r>
              <w:t>Brownsville Switching Station</w:t>
            </w:r>
          </w:p>
        </w:tc>
        <w:tc>
          <w:tcPr>
            <w:tcW w:w="1080" w:type="dxa"/>
          </w:tcPr>
          <w:p w14:paraId="2D351E7D" w14:textId="77777777" w:rsidR="00A01D84" w:rsidRDefault="00A01D84" w:rsidP="002505A1">
            <w:pPr>
              <w:jc w:val="center"/>
            </w:pPr>
            <w:r>
              <w:t>8332</w:t>
            </w:r>
          </w:p>
        </w:tc>
        <w:tc>
          <w:tcPr>
            <w:tcW w:w="1008" w:type="dxa"/>
          </w:tcPr>
          <w:p w14:paraId="69DF7B66" w14:textId="77777777" w:rsidR="00A01D84" w:rsidRDefault="00A01D84" w:rsidP="002505A1">
            <w:pPr>
              <w:jc w:val="center"/>
            </w:pPr>
            <w:r>
              <w:t>69</w:t>
            </w: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78490669" w14:textId="77777777" w:rsidR="00A01D84" w:rsidRPr="00A01D84" w:rsidRDefault="00A01D84" w:rsidP="0035790C">
      <w:pPr>
        <w:jc w:val="both"/>
        <w:rPr>
          <w:b/>
          <w:sz w:val="24"/>
          <w:szCs w:val="24"/>
        </w:rPr>
      </w:pPr>
      <w:r w:rsidRPr="00A01D84">
        <w:rPr>
          <w:b/>
          <w:sz w:val="24"/>
          <w:szCs w:val="24"/>
        </w:rPr>
        <w:t>Eagle Pass</w:t>
      </w:r>
    </w:p>
    <w:p w14:paraId="2487E2A2" w14:textId="77777777" w:rsidR="00A01D84" w:rsidRDefault="00A01D84" w:rsidP="0035790C">
      <w:pPr>
        <w:jc w:val="both"/>
      </w:pPr>
    </w:p>
    <w:p w14:paraId="0C0E1754"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4CD33ED" w14:textId="77777777" w:rsidR="00A01D84" w:rsidRDefault="00A01D84" w:rsidP="0035790C">
      <w:pPr>
        <w:jc w:val="both"/>
      </w:pPr>
    </w:p>
    <w:p w14:paraId="4F4DCD69" w14:textId="77777777" w:rsidR="00A01D84" w:rsidRDefault="00A01D84" w:rsidP="0035790C">
      <w:pPr>
        <w:jc w:val="both"/>
        <w:rPr>
          <w:b/>
        </w:rPr>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2AC37CA5" w14:textId="77777777" w:rsidR="00A01D84" w:rsidRPr="00A01D84" w:rsidRDefault="00A01D84" w:rsidP="0035790C">
      <w:pPr>
        <w:jc w:val="both"/>
        <w:rPr>
          <w:sz w:val="24"/>
          <w:szCs w:val="24"/>
        </w:rPr>
      </w:pPr>
    </w:p>
    <w:p w14:paraId="28918076" w14:textId="77777777" w:rsidR="00132B50" w:rsidRDefault="00132B50" w:rsidP="00A01D84">
      <w:pPr>
        <w:rPr>
          <w:b/>
          <w:sz w:val="24"/>
          <w:szCs w:val="24"/>
        </w:rPr>
      </w:pP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lastRenderedPageBreak/>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1DE0FAC5" w14:textId="77777777" w:rsidR="00A01D84" w:rsidRPr="00A01D84" w:rsidRDefault="00A01D84" w:rsidP="0035790C">
      <w:pPr>
        <w:jc w:val="both"/>
        <w:rPr>
          <w:b/>
          <w:bCs/>
          <w:sz w:val="24"/>
          <w:szCs w:val="24"/>
          <w:u w:val="single"/>
        </w:rPr>
      </w:pPr>
      <w:r w:rsidRPr="00A01D84">
        <w:rPr>
          <w:b/>
          <w:bCs/>
          <w:sz w:val="24"/>
          <w:szCs w:val="24"/>
          <w:u w:val="single"/>
        </w:rPr>
        <w:t>Map of Area</w:t>
      </w:r>
    </w:p>
    <w:p w14:paraId="5B010FB9" w14:textId="77777777" w:rsidR="00A01D84" w:rsidRDefault="00A01D84" w:rsidP="00A01D84">
      <w:pPr>
        <w:rPr>
          <w:b/>
          <w:bCs/>
          <w:u w:val="single"/>
        </w:rPr>
      </w:pPr>
    </w:p>
    <w:p w14:paraId="52C51E96" w14:textId="77777777" w:rsidR="000F2DD7" w:rsidRDefault="004A3E87" w:rsidP="00A01D84">
      <w:r>
        <w:fldChar w:fldCharType="begin"/>
      </w:r>
      <w:r>
        <w:fldChar w:fldCharType="end"/>
      </w:r>
      <w:r w:rsidR="00BD5036">
        <w:object w:dxaOrig="1454" w:dyaOrig="941" w14:anchorId="4E807B2C">
          <v:shape id="_x0000_i1026" type="#_x0000_t75" style="width:1in;height:43.5pt" o:ole="">
            <v:imagedata r:id="rId35" o:title=""/>
          </v:shape>
          <o:OLEObject Type="Embed" ProgID="Package" ShapeID="_x0000_i1026" DrawAspect="Icon" ObjectID="_1657006453" r:id="rId36"/>
        </w:object>
      </w: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1C899FD1"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66C4CB8C"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5755A492"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06CD7CCB"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7EEC9082"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81F2D87"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663097C"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106F9C70"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24D1259E"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069CE955"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CB0079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4834B905"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74191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1F28F19"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41687777"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5FBBF1B6" w14:textId="77777777" w:rsidR="00125A2C" w:rsidRPr="00C94E56" w:rsidRDefault="00125A2C" w:rsidP="00125A2C">
            <w:pPr>
              <w:rPr>
                <w:rFonts w:ascii="Arial" w:hAnsi="Arial" w:cs="Arial"/>
              </w:rPr>
            </w:pPr>
          </w:p>
        </w:tc>
      </w:tr>
      <w:tr w:rsidR="00125A2C" w:rsidRPr="00C94E56" w14:paraId="04D4EC0A"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4D2A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3417509"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0133882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0FA13C3" w14:textId="77777777" w:rsidR="00125A2C" w:rsidRPr="00C94E56" w:rsidRDefault="00125A2C" w:rsidP="00125A2C">
            <w:pPr>
              <w:rPr>
                <w:rFonts w:ascii="Arial" w:hAnsi="Arial" w:cs="Arial"/>
              </w:rPr>
            </w:pPr>
          </w:p>
        </w:tc>
      </w:tr>
      <w:tr w:rsidR="00125A2C" w:rsidRPr="00C94E56" w14:paraId="4132BF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92F7D0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0563CA8"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2761CD7A"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6E148FFE"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25E4F8D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C2B036E"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4793F12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DDD8A1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707152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5C45F79"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698F960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47B41B1" w14:textId="77777777" w:rsidR="00125A2C" w:rsidRPr="00C94E56" w:rsidRDefault="00125A2C" w:rsidP="00125A2C">
            <w:pPr>
              <w:rPr>
                <w:rFonts w:ascii="Arial" w:hAnsi="Arial" w:cs="Arial"/>
              </w:rPr>
            </w:pPr>
          </w:p>
        </w:tc>
      </w:tr>
      <w:tr w:rsidR="00125A2C" w:rsidRPr="00C94E56" w14:paraId="2DAFE80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197347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0C3B3A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ECF2CDD"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0CF8DA0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1D1EE4D" w14:textId="77777777" w:rsidR="00125A2C" w:rsidRPr="00C94E56" w:rsidRDefault="00125A2C" w:rsidP="00125A2C">
            <w:pPr>
              <w:rPr>
                <w:rFonts w:ascii="Arial" w:hAnsi="Arial" w:cs="Arial"/>
              </w:rPr>
            </w:pPr>
          </w:p>
        </w:tc>
      </w:tr>
      <w:tr w:rsidR="00125A2C" w:rsidRPr="00C94E56" w14:paraId="21FBBEB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065F9A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327B869"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5DA833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AE7A9C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468C2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29C7E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1CF3343"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14EE7C91"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1C2D7762"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1749A0A1"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7EA3F289" w14:textId="77777777" w:rsidR="00125A2C" w:rsidRPr="00C94E56" w:rsidRDefault="00125A2C" w:rsidP="00125A2C">
            <w:pPr>
              <w:rPr>
                <w:rFonts w:ascii="Arial" w:hAnsi="Arial" w:cs="Arial"/>
                <w:color w:val="CCFFCC"/>
              </w:rPr>
            </w:pPr>
          </w:p>
        </w:tc>
      </w:tr>
      <w:tr w:rsidR="00125A2C" w:rsidRPr="00C94E56" w14:paraId="2055FE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7BCD0E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3AC050AD"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EE3C66C"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03402BA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FD84ADD"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10C83EA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BA307B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86CF1B7"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3681F6B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2E1856C" w14:textId="77777777" w:rsidR="00125A2C" w:rsidRPr="00C94E56" w:rsidRDefault="00125A2C" w:rsidP="00125A2C">
            <w:pPr>
              <w:rPr>
                <w:rFonts w:ascii="Arial" w:hAnsi="Arial" w:cs="Arial"/>
              </w:rPr>
            </w:pPr>
          </w:p>
        </w:tc>
      </w:tr>
      <w:tr w:rsidR="00C412F1" w:rsidRPr="00C94E56" w14:paraId="1413DBC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5824E8CF"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1B042BD6"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0A127408"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00FA0EBB" w14:textId="77777777" w:rsidR="00C412F1" w:rsidRPr="00C94E56" w:rsidRDefault="00C412F1" w:rsidP="00125A2C">
            <w:pPr>
              <w:rPr>
                <w:rFonts w:ascii="Arial" w:hAnsi="Arial" w:cs="Arial"/>
              </w:rPr>
            </w:pPr>
          </w:p>
        </w:tc>
      </w:tr>
      <w:tr w:rsidR="00C412F1" w:rsidRPr="00C94E56" w14:paraId="33FF6E0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193C36C7"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360E3E38"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5B75C096"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4F6A16F4" w14:textId="77777777" w:rsidR="00C412F1" w:rsidRPr="00C94E56" w:rsidRDefault="00C412F1" w:rsidP="00125A2C">
            <w:pPr>
              <w:rPr>
                <w:rFonts w:ascii="Arial" w:hAnsi="Arial" w:cs="Arial"/>
              </w:rPr>
            </w:pPr>
          </w:p>
        </w:tc>
      </w:tr>
      <w:tr w:rsidR="00125A2C" w:rsidRPr="00C94E56" w14:paraId="011B8B7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3689A79B"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7CFE79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5E14BE6A"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5CD9CDD0"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7A3BCC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70A3D5C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08902A8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231AEED9"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5B49B400"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58B548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3D372B98"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757D18E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5773FD">
        <w:trPr>
          <w:trHeight w:val="525"/>
        </w:trPr>
        <w:tc>
          <w:tcPr>
            <w:tcW w:w="2625" w:type="dxa"/>
            <w:tcBorders>
              <w:top w:val="nil"/>
              <w:left w:val="single" w:sz="8" w:space="0" w:color="auto"/>
              <w:right w:val="single" w:sz="4" w:space="0" w:color="CCC0DA"/>
            </w:tcBorders>
            <w:shd w:val="clear" w:color="auto" w:fill="auto"/>
            <w:noWrap/>
            <w:vAlign w:val="center"/>
            <w:hideMark/>
          </w:tcPr>
          <w:p w14:paraId="5B306ED1"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right w:val="single" w:sz="4" w:space="0" w:color="CCC0DA"/>
            </w:tcBorders>
            <w:shd w:val="clear" w:color="auto" w:fill="auto"/>
            <w:noWrap/>
            <w:vAlign w:val="center"/>
            <w:hideMark/>
          </w:tcPr>
          <w:p w14:paraId="6C182429"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right w:val="single" w:sz="4" w:space="0" w:color="CCC0DA"/>
            </w:tcBorders>
            <w:shd w:val="clear" w:color="auto" w:fill="auto"/>
            <w:noWrap/>
            <w:vAlign w:val="center"/>
            <w:hideMark/>
          </w:tcPr>
          <w:p w14:paraId="753029BC"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right w:val="single" w:sz="4" w:space="0" w:color="CCC0DA"/>
            </w:tcBorders>
            <w:shd w:val="clear" w:color="auto" w:fill="auto"/>
            <w:vAlign w:val="center"/>
            <w:hideMark/>
          </w:tcPr>
          <w:p w14:paraId="53BE006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right w:val="single" w:sz="8" w:space="0" w:color="auto"/>
            </w:tcBorders>
            <w:shd w:val="clear" w:color="auto" w:fill="auto"/>
            <w:vAlign w:val="center"/>
            <w:hideMark/>
          </w:tcPr>
          <w:p w14:paraId="3B22CABC"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5773FD">
        <w:trPr>
          <w:trHeight w:val="525"/>
        </w:trPr>
        <w:tc>
          <w:tcPr>
            <w:tcW w:w="2625" w:type="dxa"/>
            <w:tcBorders>
              <w:top w:val="nil"/>
              <w:left w:val="single" w:sz="8" w:space="0" w:color="auto"/>
              <w:bottom w:val="nil"/>
              <w:right w:val="single" w:sz="4" w:space="0" w:color="CCC0DA"/>
            </w:tcBorders>
            <w:shd w:val="clear" w:color="auto" w:fill="CCFFCC"/>
            <w:noWrap/>
            <w:vAlign w:val="center"/>
          </w:tcPr>
          <w:p w14:paraId="615E8EC2" w14:textId="77777777" w:rsidR="0059521E" w:rsidRPr="00C94E56" w:rsidRDefault="0059521E" w:rsidP="0059521E">
            <w:pPr>
              <w:rPr>
                <w:rFonts w:ascii="Arial" w:hAnsi="Arial" w:cs="Arial"/>
              </w:rPr>
            </w:pPr>
            <w:r w:rsidRPr="00C94E56">
              <w:rPr>
                <w:rFonts w:ascii="Arial" w:hAnsi="Arial" w:cs="Arial"/>
              </w:rPr>
              <w:t> </w:t>
            </w:r>
          </w:p>
        </w:tc>
        <w:tc>
          <w:tcPr>
            <w:tcW w:w="1170" w:type="dxa"/>
            <w:tcBorders>
              <w:top w:val="nil"/>
              <w:left w:val="nil"/>
              <w:bottom w:val="nil"/>
              <w:right w:val="single" w:sz="4" w:space="0" w:color="CCC0DA"/>
            </w:tcBorders>
            <w:shd w:val="clear" w:color="auto" w:fill="CCFFCC"/>
            <w:noWrap/>
            <w:vAlign w:val="center"/>
          </w:tcPr>
          <w:p w14:paraId="03979846" w14:textId="77777777" w:rsidR="0059521E" w:rsidRPr="00C94E56" w:rsidRDefault="0059521E" w:rsidP="0059521E">
            <w:pPr>
              <w:jc w:val="center"/>
              <w:rPr>
                <w:rFonts w:ascii="Arial" w:hAnsi="Arial" w:cs="Arial"/>
              </w:rPr>
            </w:pPr>
            <w:r w:rsidRPr="00C94E56">
              <w:rPr>
                <w:rFonts w:ascii="Arial" w:hAnsi="Arial" w:cs="Arial"/>
              </w:rPr>
              <w:t> </w:t>
            </w:r>
          </w:p>
        </w:tc>
        <w:tc>
          <w:tcPr>
            <w:tcW w:w="990" w:type="dxa"/>
            <w:tcBorders>
              <w:top w:val="nil"/>
              <w:left w:val="nil"/>
              <w:bottom w:val="nil"/>
              <w:right w:val="single" w:sz="4" w:space="0" w:color="CCC0DA"/>
            </w:tcBorders>
            <w:shd w:val="clear" w:color="auto" w:fill="CCFFCC"/>
            <w:noWrap/>
            <w:vAlign w:val="center"/>
          </w:tcPr>
          <w:p w14:paraId="69B96934" w14:textId="77777777" w:rsidR="0059521E" w:rsidRPr="00C94E56" w:rsidRDefault="0059521E" w:rsidP="0059521E">
            <w:pPr>
              <w:jc w:val="center"/>
              <w:rPr>
                <w:rFonts w:ascii="Arial" w:hAnsi="Arial" w:cs="Arial"/>
              </w:rPr>
            </w:pPr>
            <w:r w:rsidRPr="00C94E56">
              <w:rPr>
                <w:rFonts w:ascii="Arial" w:hAnsi="Arial" w:cs="Arial"/>
              </w:rPr>
              <w:t> </w:t>
            </w:r>
          </w:p>
        </w:tc>
        <w:tc>
          <w:tcPr>
            <w:tcW w:w="2340" w:type="dxa"/>
            <w:tcBorders>
              <w:top w:val="nil"/>
              <w:left w:val="nil"/>
              <w:bottom w:val="nil"/>
              <w:right w:val="single" w:sz="4" w:space="0" w:color="CCC0DA"/>
            </w:tcBorders>
            <w:shd w:val="clear" w:color="auto" w:fill="CCFFCC"/>
            <w:vAlign w:val="center"/>
          </w:tcPr>
          <w:p w14:paraId="0905DD71" w14:textId="77777777" w:rsidR="0059521E" w:rsidRPr="00C94E56" w:rsidRDefault="0059521E" w:rsidP="0059521E">
            <w:pPr>
              <w:jc w:val="center"/>
              <w:rPr>
                <w:rFonts w:ascii="Arial" w:hAnsi="Arial" w:cs="Arial"/>
              </w:rPr>
            </w:pPr>
            <w:r w:rsidRPr="00C94E56">
              <w:rPr>
                <w:rFonts w:ascii="Arial" w:hAnsi="Arial" w:cs="Arial"/>
              </w:rPr>
              <w:t> </w:t>
            </w:r>
          </w:p>
        </w:tc>
        <w:tc>
          <w:tcPr>
            <w:tcW w:w="3315" w:type="dxa"/>
            <w:tcBorders>
              <w:top w:val="nil"/>
              <w:left w:val="nil"/>
              <w:bottom w:val="nil"/>
              <w:right w:val="single" w:sz="8" w:space="0" w:color="auto"/>
            </w:tcBorders>
            <w:shd w:val="clear" w:color="auto" w:fill="CCFFCC"/>
            <w:vAlign w:val="center"/>
          </w:tcPr>
          <w:p w14:paraId="410CDA98" w14:textId="77777777" w:rsidR="0059521E" w:rsidRPr="00C94E56" w:rsidRDefault="0059521E" w:rsidP="0059521E">
            <w:pPr>
              <w:rPr>
                <w:rFonts w:ascii="Arial" w:hAnsi="Arial" w:cs="Arial"/>
              </w:rPr>
            </w:pPr>
            <w:r w:rsidRPr="00C94E56">
              <w:rPr>
                <w:rFonts w:ascii="Arial" w:hAnsi="Arial" w:cs="Arial"/>
              </w:rPr>
              <w:t> </w:t>
            </w:r>
          </w:p>
        </w:tc>
      </w:tr>
      <w:tr w:rsidR="0059521E" w:rsidRPr="00C94E56" w14:paraId="51F5E001" w14:textId="77777777"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tcPr>
          <w:p w14:paraId="756BA994" w14:textId="77777777" w:rsidR="0059521E" w:rsidRPr="00C94E56" w:rsidRDefault="0059521E" w:rsidP="0059521E">
            <w:pPr>
              <w:rPr>
                <w:rFonts w:ascii="Arial" w:hAnsi="Arial" w:cs="Arial"/>
              </w:rPr>
            </w:pPr>
            <w:r>
              <w:rPr>
                <w:rFonts w:ascii="Arial" w:hAnsi="Arial" w:cs="Arial"/>
              </w:rPr>
              <w:t>Synchronous Condenser</w:t>
            </w:r>
          </w:p>
        </w:tc>
        <w:tc>
          <w:tcPr>
            <w:tcW w:w="1170" w:type="dxa"/>
            <w:tcBorders>
              <w:top w:val="nil"/>
              <w:left w:val="nil"/>
              <w:bottom w:val="single" w:sz="8" w:space="0" w:color="auto"/>
              <w:right w:val="single" w:sz="4" w:space="0" w:color="CCC0DA"/>
            </w:tcBorders>
            <w:shd w:val="clear" w:color="auto" w:fill="auto"/>
            <w:noWrap/>
            <w:vAlign w:val="center"/>
          </w:tcPr>
          <w:p w14:paraId="3E557F69" w14:textId="77777777" w:rsidR="0059521E" w:rsidRPr="00C94E56" w:rsidRDefault="0059521E" w:rsidP="0059521E">
            <w:pPr>
              <w:jc w:val="center"/>
              <w:rPr>
                <w:rFonts w:ascii="Arial" w:hAnsi="Arial" w:cs="Arial"/>
              </w:rPr>
            </w:pPr>
            <w:r>
              <w:rPr>
                <w:rFonts w:ascii="Arial" w:hAnsi="Arial" w:cs="Arial"/>
              </w:rPr>
              <w:t>SC</w:t>
            </w:r>
          </w:p>
        </w:tc>
        <w:tc>
          <w:tcPr>
            <w:tcW w:w="990" w:type="dxa"/>
            <w:tcBorders>
              <w:top w:val="nil"/>
              <w:left w:val="nil"/>
              <w:bottom w:val="single" w:sz="8" w:space="0" w:color="auto"/>
              <w:right w:val="single" w:sz="4" w:space="0" w:color="CCC0DA"/>
            </w:tcBorders>
            <w:shd w:val="clear" w:color="auto" w:fill="auto"/>
            <w:noWrap/>
            <w:vAlign w:val="center"/>
          </w:tcPr>
          <w:p w14:paraId="7105C7AB" w14:textId="77777777" w:rsidR="0059521E" w:rsidRPr="00C94E56" w:rsidRDefault="0059521E" w:rsidP="0059521E">
            <w:pPr>
              <w:jc w:val="center"/>
              <w:rPr>
                <w:rFonts w:ascii="Arial" w:hAnsi="Arial" w:cs="Arial"/>
              </w:rPr>
            </w:pPr>
            <w:r>
              <w:rPr>
                <w:rFonts w:ascii="Arial" w:hAnsi="Arial" w:cs="Arial"/>
              </w:rPr>
              <w:t>SC</w:t>
            </w:r>
          </w:p>
        </w:tc>
        <w:tc>
          <w:tcPr>
            <w:tcW w:w="2340" w:type="dxa"/>
            <w:tcBorders>
              <w:top w:val="nil"/>
              <w:left w:val="nil"/>
              <w:bottom w:val="single" w:sz="8" w:space="0" w:color="auto"/>
              <w:right w:val="single" w:sz="4" w:space="0" w:color="CCC0DA"/>
            </w:tcBorders>
            <w:shd w:val="clear" w:color="auto" w:fill="auto"/>
            <w:vAlign w:val="center"/>
          </w:tcPr>
          <w:p w14:paraId="05C9D3E0" w14:textId="77777777" w:rsidR="0059521E" w:rsidRPr="00C94E56" w:rsidRDefault="0059521E" w:rsidP="0059521E">
            <w:pPr>
              <w:jc w:val="center"/>
              <w:rPr>
                <w:rFonts w:ascii="Arial" w:hAnsi="Arial" w:cs="Arial"/>
              </w:rPr>
            </w:pPr>
          </w:p>
        </w:tc>
        <w:tc>
          <w:tcPr>
            <w:tcW w:w="3315" w:type="dxa"/>
            <w:tcBorders>
              <w:top w:val="nil"/>
              <w:left w:val="nil"/>
              <w:bottom w:val="single" w:sz="8" w:space="0" w:color="auto"/>
              <w:right w:val="single" w:sz="8" w:space="0" w:color="auto"/>
            </w:tcBorders>
            <w:shd w:val="clear" w:color="auto" w:fill="auto"/>
            <w:vAlign w:val="center"/>
          </w:tcPr>
          <w:p w14:paraId="2AD1E974" w14:textId="77777777" w:rsidR="0059521E" w:rsidRPr="00C94E56" w:rsidRDefault="0059521E" w:rsidP="0059521E">
            <w:pPr>
              <w:rPr>
                <w:rFonts w:ascii="Arial" w:hAnsi="Arial" w:cs="Arial"/>
              </w:rPr>
            </w:pPr>
            <w:r>
              <w:rPr>
                <w:rFonts w:ascii="Arial" w:hAnsi="Arial" w:cs="Arial"/>
              </w:rPr>
              <w:t>Synchronous Condenser</w:t>
            </w:r>
          </w:p>
        </w:tc>
      </w:tr>
    </w:tbl>
    <w:p w14:paraId="609F7089" w14:textId="4E0C558E"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A2A5" w14:textId="77777777" w:rsidR="00F623CA" w:rsidRDefault="00F623CA">
      <w:r>
        <w:separator/>
      </w:r>
    </w:p>
  </w:endnote>
  <w:endnote w:type="continuationSeparator" w:id="0">
    <w:p w14:paraId="4CC3BF77" w14:textId="77777777" w:rsidR="00F623CA" w:rsidRDefault="00F623CA">
      <w:r>
        <w:continuationSeparator/>
      </w:r>
    </w:p>
  </w:endnote>
  <w:endnote w:type="continuationNotice" w:id="1">
    <w:p w14:paraId="4D89F238" w14:textId="77777777" w:rsidR="00F623CA" w:rsidRDefault="00F62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A9BF" w14:textId="77777777" w:rsidR="002D2014" w:rsidRDefault="002D2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2D2014" w:rsidRDefault="002D20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5929" w14:textId="77777777" w:rsidR="002D2014" w:rsidRDefault="002D201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2AB">
      <w:rPr>
        <w:rStyle w:val="PageNumber"/>
        <w:noProof/>
      </w:rPr>
      <w:t>4</w:t>
    </w:r>
    <w:r>
      <w:rPr>
        <w:rStyle w:val="PageNumber"/>
      </w:rPr>
      <w:fldChar w:fldCharType="end"/>
    </w:r>
  </w:p>
  <w:p w14:paraId="523F5B86" w14:textId="77777777" w:rsidR="002D2014" w:rsidRDefault="002D20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1C1D" w14:textId="77777777" w:rsidR="002D2014" w:rsidRDefault="002D201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68A2" w14:textId="77777777" w:rsidR="002D2014" w:rsidRDefault="002D20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FFAB" w14:textId="77777777" w:rsidR="002D2014" w:rsidRDefault="002D2014">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2D2014" w:rsidRDefault="002D2014">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0198" w14:textId="77777777" w:rsidR="00F623CA" w:rsidRDefault="00F623CA">
      <w:r>
        <w:separator/>
      </w:r>
    </w:p>
  </w:footnote>
  <w:footnote w:type="continuationSeparator" w:id="0">
    <w:p w14:paraId="6EE9E1FB" w14:textId="77777777" w:rsidR="00F623CA" w:rsidRDefault="00F623CA">
      <w:r>
        <w:continuationSeparator/>
      </w:r>
    </w:p>
  </w:footnote>
  <w:footnote w:type="continuationNotice" w:id="1">
    <w:p w14:paraId="1F9C98F0" w14:textId="77777777" w:rsidR="00F623CA" w:rsidRDefault="00F623CA"/>
  </w:footnote>
  <w:footnote w:id="2">
    <w:p w14:paraId="3094691A" w14:textId="77777777" w:rsidR="002D2014" w:rsidRDefault="002D2014">
      <w:pPr>
        <w:pStyle w:val="FootnoteText"/>
        <w:ind w:right="180"/>
        <w:jc w:val="both"/>
        <w:rPr>
          <w:color w:val="333333"/>
        </w:rPr>
      </w:pPr>
    </w:p>
    <w:p w14:paraId="4890CD0E" w14:textId="77777777" w:rsidR="002D2014" w:rsidRDefault="002D2014">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77777777" w:rsidR="002D2014" w:rsidRDefault="002D2014">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7E547515" w14:textId="77777777" w:rsidR="002D2014" w:rsidRDefault="002D2014">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2D2014" w:rsidRDefault="002D2014">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2D2014" w:rsidRDefault="002D2014">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CD8E" w14:textId="77777777" w:rsidR="002D2014" w:rsidRDefault="002D2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05AA" w14:textId="77777777" w:rsidR="002D2014" w:rsidRDefault="002D201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F96" w14:textId="77777777" w:rsidR="002D2014" w:rsidRDefault="002D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7"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1"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8"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8"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9"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0"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2"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2"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7"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8"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0"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2"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5"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2"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9"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2"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6"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5"/>
  </w:num>
  <w:num w:numId="4">
    <w:abstractNumId w:val="148"/>
  </w:num>
  <w:num w:numId="5">
    <w:abstractNumId w:val="5"/>
  </w:num>
  <w:num w:numId="6">
    <w:abstractNumId w:val="19"/>
  </w:num>
  <w:num w:numId="7">
    <w:abstractNumId w:val="55"/>
  </w:num>
  <w:num w:numId="8">
    <w:abstractNumId w:val="108"/>
  </w:num>
  <w:num w:numId="9">
    <w:abstractNumId w:val="166"/>
  </w:num>
  <w:num w:numId="10">
    <w:abstractNumId w:val="146"/>
  </w:num>
  <w:num w:numId="11">
    <w:abstractNumId w:val="119"/>
  </w:num>
  <w:num w:numId="12">
    <w:abstractNumId w:val="86"/>
  </w:num>
  <w:num w:numId="13">
    <w:abstractNumId w:val="16"/>
  </w:num>
  <w:num w:numId="14">
    <w:abstractNumId w:val="4"/>
  </w:num>
  <w:num w:numId="15">
    <w:abstractNumId w:val="25"/>
  </w:num>
  <w:num w:numId="16">
    <w:abstractNumId w:val="96"/>
  </w:num>
  <w:num w:numId="17">
    <w:abstractNumId w:val="67"/>
  </w:num>
  <w:num w:numId="18">
    <w:abstractNumId w:val="43"/>
  </w:num>
  <w:num w:numId="19">
    <w:abstractNumId w:val="44"/>
  </w:num>
  <w:num w:numId="20">
    <w:abstractNumId w:val="144"/>
  </w:num>
  <w:num w:numId="21">
    <w:abstractNumId w:val="17"/>
  </w:num>
  <w:num w:numId="22">
    <w:abstractNumId w:val="159"/>
  </w:num>
  <w:num w:numId="23">
    <w:abstractNumId w:val="169"/>
  </w:num>
  <w:num w:numId="24">
    <w:abstractNumId w:val="45"/>
  </w:num>
  <w:num w:numId="25">
    <w:abstractNumId w:val="2"/>
  </w:num>
  <w:num w:numId="26">
    <w:abstractNumId w:val="110"/>
  </w:num>
  <w:num w:numId="27">
    <w:abstractNumId w:val="138"/>
  </w:num>
  <w:num w:numId="28">
    <w:abstractNumId w:val="122"/>
  </w:num>
  <w:num w:numId="29">
    <w:abstractNumId w:val="167"/>
  </w:num>
  <w:num w:numId="30">
    <w:abstractNumId w:val="26"/>
  </w:num>
  <w:num w:numId="31">
    <w:abstractNumId w:val="50"/>
  </w:num>
  <w:num w:numId="32">
    <w:abstractNumId w:val="113"/>
  </w:num>
  <w:num w:numId="33">
    <w:abstractNumId w:val="163"/>
  </w:num>
  <w:num w:numId="34">
    <w:abstractNumId w:val="69"/>
  </w:num>
  <w:num w:numId="35">
    <w:abstractNumId w:val="56"/>
  </w:num>
  <w:num w:numId="36">
    <w:abstractNumId w:val="83"/>
  </w:num>
  <w:num w:numId="37">
    <w:abstractNumId w:val="60"/>
  </w:num>
  <w:num w:numId="38">
    <w:abstractNumId w:val="12"/>
  </w:num>
  <w:num w:numId="39">
    <w:abstractNumId w:val="33"/>
  </w:num>
  <w:num w:numId="40">
    <w:abstractNumId w:val="99"/>
  </w:num>
  <w:num w:numId="41">
    <w:abstractNumId w:val="117"/>
  </w:num>
  <w:num w:numId="42">
    <w:abstractNumId w:val="32"/>
  </w:num>
  <w:num w:numId="43">
    <w:abstractNumId w:val="87"/>
  </w:num>
  <w:num w:numId="44">
    <w:abstractNumId w:val="14"/>
  </w:num>
  <w:num w:numId="45">
    <w:abstractNumId w:val="73"/>
  </w:num>
  <w:num w:numId="46">
    <w:abstractNumId w:val="40"/>
  </w:num>
  <w:num w:numId="47">
    <w:abstractNumId w:val="127"/>
  </w:num>
  <w:num w:numId="48">
    <w:abstractNumId w:val="7"/>
  </w:num>
  <w:num w:numId="49">
    <w:abstractNumId w:val="152"/>
  </w:num>
  <w:num w:numId="50">
    <w:abstractNumId w:val="23"/>
  </w:num>
  <w:num w:numId="51">
    <w:abstractNumId w:val="140"/>
  </w:num>
  <w:num w:numId="52">
    <w:abstractNumId w:val="15"/>
  </w:num>
  <w:num w:numId="53">
    <w:abstractNumId w:val="136"/>
  </w:num>
  <w:num w:numId="54">
    <w:abstractNumId w:val="91"/>
  </w:num>
  <w:num w:numId="55">
    <w:abstractNumId w:val="137"/>
  </w:num>
  <w:num w:numId="56">
    <w:abstractNumId w:val="115"/>
  </w:num>
  <w:num w:numId="57">
    <w:abstractNumId w:val="116"/>
  </w:num>
  <w:num w:numId="58">
    <w:abstractNumId w:val="72"/>
  </w:num>
  <w:num w:numId="59">
    <w:abstractNumId w:val="59"/>
  </w:num>
  <w:num w:numId="60">
    <w:abstractNumId w:val="13"/>
  </w:num>
  <w:num w:numId="61">
    <w:abstractNumId w:val="84"/>
  </w:num>
  <w:num w:numId="62">
    <w:abstractNumId w:val="153"/>
  </w:num>
  <w:num w:numId="63">
    <w:abstractNumId w:val="165"/>
  </w:num>
  <w:num w:numId="64">
    <w:abstractNumId w:val="88"/>
  </w:num>
  <w:num w:numId="65">
    <w:abstractNumId w:val="109"/>
  </w:num>
  <w:num w:numId="66">
    <w:abstractNumId w:val="66"/>
  </w:num>
  <w:num w:numId="67">
    <w:abstractNumId w:val="77"/>
  </w:num>
  <w:num w:numId="68">
    <w:abstractNumId w:val="121"/>
  </w:num>
  <w:num w:numId="69">
    <w:abstractNumId w:val="29"/>
  </w:num>
  <w:num w:numId="70">
    <w:abstractNumId w:val="34"/>
  </w:num>
  <w:num w:numId="71">
    <w:abstractNumId w:val="158"/>
  </w:num>
  <w:num w:numId="72">
    <w:abstractNumId w:val="170"/>
  </w:num>
  <w:num w:numId="73">
    <w:abstractNumId w:val="126"/>
  </w:num>
  <w:num w:numId="74">
    <w:abstractNumId w:val="111"/>
  </w:num>
  <w:num w:numId="75">
    <w:abstractNumId w:val="3"/>
  </w:num>
  <w:num w:numId="76">
    <w:abstractNumId w:val="98"/>
  </w:num>
  <w:num w:numId="77">
    <w:abstractNumId w:val="58"/>
  </w:num>
  <w:num w:numId="78">
    <w:abstractNumId w:val="155"/>
  </w:num>
  <w:num w:numId="79">
    <w:abstractNumId w:val="161"/>
  </w:num>
  <w:num w:numId="80">
    <w:abstractNumId w:val="128"/>
  </w:num>
  <w:num w:numId="81">
    <w:abstractNumId w:val="102"/>
  </w:num>
  <w:num w:numId="82">
    <w:abstractNumId w:val="106"/>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5"/>
  </w:num>
  <w:num w:numId="85">
    <w:abstractNumId w:val="157"/>
  </w:num>
  <w:num w:numId="86">
    <w:abstractNumId w:val="74"/>
  </w:num>
  <w:num w:numId="87">
    <w:abstractNumId w:val="93"/>
  </w:num>
  <w:num w:numId="88">
    <w:abstractNumId w:val="156"/>
  </w:num>
  <w:num w:numId="89">
    <w:abstractNumId w:val="160"/>
  </w:num>
  <w:num w:numId="90">
    <w:abstractNumId w:val="94"/>
  </w:num>
  <w:num w:numId="91">
    <w:abstractNumId w:val="21"/>
  </w:num>
  <w:num w:numId="92">
    <w:abstractNumId w:val="129"/>
  </w:num>
  <w:num w:numId="93">
    <w:abstractNumId w:val="36"/>
  </w:num>
  <w:num w:numId="94">
    <w:abstractNumId w:val="104"/>
  </w:num>
  <w:num w:numId="95">
    <w:abstractNumId w:val="51"/>
  </w:num>
  <w:num w:numId="96">
    <w:abstractNumId w:val="80"/>
  </w:num>
  <w:num w:numId="97">
    <w:abstractNumId w:val="82"/>
  </w:num>
  <w:num w:numId="98">
    <w:abstractNumId w:val="79"/>
  </w:num>
  <w:num w:numId="99">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0"/>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7"/>
  </w:num>
  <w:num w:numId="102">
    <w:abstractNumId w:val="61"/>
  </w:num>
  <w:num w:numId="103">
    <w:abstractNumId w:val="10"/>
  </w:num>
  <w:num w:numId="104">
    <w:abstractNumId w:val="63"/>
  </w:num>
  <w:num w:numId="105">
    <w:abstractNumId w:val="6"/>
  </w:num>
  <w:num w:numId="106">
    <w:abstractNumId w:val="1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53"/>
  </w:num>
  <w:num w:numId="110">
    <w:abstractNumId w:val="24"/>
  </w:num>
  <w:num w:numId="111">
    <w:abstractNumId w:val="75"/>
  </w:num>
  <w:num w:numId="112">
    <w:abstractNumId w:val="101"/>
  </w:num>
  <w:num w:numId="113">
    <w:abstractNumId w:val="132"/>
  </w:num>
  <w:num w:numId="114">
    <w:abstractNumId w:val="65"/>
  </w:num>
  <w:num w:numId="115">
    <w:abstractNumId w:val="92"/>
  </w:num>
  <w:num w:numId="116">
    <w:abstractNumId w:val="142"/>
  </w:num>
  <w:num w:numId="117">
    <w:abstractNumId w:val="70"/>
  </w:num>
  <w:num w:numId="118">
    <w:abstractNumId w:val="103"/>
  </w:num>
  <w:num w:numId="119">
    <w:abstractNumId w:val="35"/>
  </w:num>
  <w:num w:numId="120">
    <w:abstractNumId w:val="143"/>
  </w:num>
  <w:num w:numId="121">
    <w:abstractNumId w:val="41"/>
  </w:num>
  <w:num w:numId="122">
    <w:abstractNumId w:val="49"/>
  </w:num>
  <w:num w:numId="123">
    <w:abstractNumId w:val="76"/>
  </w:num>
  <w:num w:numId="124">
    <w:abstractNumId w:val="30"/>
  </w:num>
  <w:num w:numId="125">
    <w:abstractNumId w:val="64"/>
  </w:num>
  <w:num w:numId="126">
    <w:abstractNumId w:val="138"/>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2"/>
  </w:num>
  <w:num w:numId="128">
    <w:abstractNumId w:val="154"/>
  </w:num>
  <w:num w:numId="129">
    <w:abstractNumId w:val="100"/>
  </w:num>
  <w:num w:numId="130">
    <w:abstractNumId w:val="22"/>
  </w:num>
  <w:num w:numId="131">
    <w:abstractNumId w:val="105"/>
  </w:num>
  <w:num w:numId="132">
    <w:abstractNumId w:val="141"/>
  </w:num>
  <w:num w:numId="133">
    <w:abstractNumId w:val="54"/>
  </w:num>
  <w:num w:numId="134">
    <w:abstractNumId w:val="8"/>
  </w:num>
  <w:num w:numId="135">
    <w:abstractNumId w:val="145"/>
  </w:num>
  <w:num w:numId="136">
    <w:abstractNumId w:val="97"/>
  </w:num>
  <w:num w:numId="137">
    <w:abstractNumId w:val="151"/>
  </w:num>
  <w:num w:numId="138">
    <w:abstractNumId w:val="68"/>
  </w:num>
  <w:num w:numId="139">
    <w:abstractNumId w:val="81"/>
  </w:num>
  <w:num w:numId="140">
    <w:abstractNumId w:val="130"/>
  </w:num>
  <w:num w:numId="141">
    <w:abstractNumId w:val="162"/>
  </w:num>
  <w:num w:numId="142">
    <w:abstractNumId w:val="11"/>
  </w:num>
  <w:num w:numId="143">
    <w:abstractNumId w:val="124"/>
  </w:num>
  <w:num w:numId="144">
    <w:abstractNumId w:val="20"/>
  </w:num>
  <w:num w:numId="145">
    <w:abstractNumId w:val="150"/>
  </w:num>
  <w:num w:numId="146">
    <w:abstractNumId w:val="150"/>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1"/>
  </w:num>
  <w:num w:numId="148">
    <w:abstractNumId w:val="78"/>
  </w:num>
  <w:num w:numId="149">
    <w:abstractNumId w:val="134"/>
  </w:num>
  <w:num w:numId="150">
    <w:abstractNumId w:val="133"/>
  </w:num>
  <w:num w:numId="151">
    <w:abstractNumId w:val="131"/>
  </w:num>
  <w:num w:numId="152">
    <w:abstractNumId w:val="125"/>
  </w:num>
  <w:num w:numId="153">
    <w:abstractNumId w:val="71"/>
  </w:num>
  <w:num w:numId="154">
    <w:abstractNumId w:val="164"/>
  </w:num>
  <w:num w:numId="155">
    <w:abstractNumId w:val="95"/>
  </w:num>
  <w:num w:numId="156">
    <w:abstractNumId w:val="123"/>
  </w:num>
  <w:num w:numId="157">
    <w:abstractNumId w:val="90"/>
  </w:num>
  <w:num w:numId="158">
    <w:abstractNumId w:val="149"/>
  </w:num>
  <w:num w:numId="159">
    <w:abstractNumId w:val="120"/>
  </w:num>
  <w:num w:numId="160">
    <w:abstractNumId w:val="112"/>
  </w:num>
  <w:num w:numId="161">
    <w:abstractNumId w:val="1"/>
  </w:num>
  <w:num w:numId="162">
    <w:abstractNumId w:val="57"/>
  </w:num>
  <w:num w:numId="163">
    <w:abstractNumId w:val="62"/>
  </w:num>
  <w:num w:numId="164">
    <w:abstractNumId w:val="168"/>
  </w:num>
  <w:num w:numId="165">
    <w:abstractNumId w:val="107"/>
  </w:num>
  <w:num w:numId="166">
    <w:abstractNumId w:val="107"/>
  </w:num>
  <w:num w:numId="167">
    <w:abstractNumId w:val="117"/>
  </w:num>
  <w:num w:numId="168">
    <w:abstractNumId w:val="107"/>
  </w:num>
  <w:num w:numId="169">
    <w:abstractNumId w:val="107"/>
  </w:num>
  <w:num w:numId="170">
    <w:abstractNumId w:val="107"/>
  </w:num>
  <w:num w:numId="171">
    <w:abstractNumId w:val="107"/>
  </w:num>
  <w:num w:numId="172">
    <w:abstractNumId w:val="107"/>
  </w:num>
  <w:num w:numId="173">
    <w:abstractNumId w:val="107"/>
  </w:num>
  <w:num w:numId="174">
    <w:abstractNumId w:val="107"/>
  </w:num>
  <w:num w:numId="175">
    <w:abstractNumId w:val="107"/>
  </w:num>
  <w:num w:numId="176">
    <w:abstractNumId w:val="117"/>
  </w:num>
  <w:num w:numId="177">
    <w:abstractNumId w:val="117"/>
  </w:num>
  <w:num w:numId="178">
    <w:abstractNumId w:val="107"/>
  </w:num>
  <w:num w:numId="179">
    <w:abstractNumId w:val="107"/>
  </w:num>
  <w:num w:numId="180">
    <w:abstractNumId w:val="139"/>
  </w:num>
  <w:num w:numId="181">
    <w:abstractNumId w:val="139"/>
  </w:num>
  <w:num w:numId="182">
    <w:abstractNumId w:val="139"/>
  </w:num>
  <w:num w:numId="183">
    <w:abstractNumId w:val="139"/>
  </w:num>
  <w:num w:numId="184">
    <w:abstractNumId w:val="139"/>
  </w:num>
  <w:num w:numId="185">
    <w:abstractNumId w:val="52"/>
  </w:num>
  <w:num w:numId="186">
    <w:abstractNumId w:val="118"/>
  </w:num>
  <w:num w:numId="187">
    <w:abstractNumId w:val="28"/>
  </w:num>
  <w:num w:numId="188">
    <w:abstractNumId w:val="39"/>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39"/>
  </w:num>
  <w:num w:numId="192">
    <w:abstractNumId w:val="38"/>
  </w:num>
  <w:num w:numId="193">
    <w:abstractNumId w:val="89"/>
  </w:num>
  <w:num w:numId="194">
    <w:abstractNumId w:val="47"/>
  </w:num>
  <w:num w:numId="195">
    <w:abstractNumId w:val="9"/>
  </w:num>
  <w:num w:numId="196">
    <w:abstractNumId w:val="114"/>
  </w:num>
  <w:num w:numId="197">
    <w:abstractNumId w:val="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2428"/>
    <w:rsid w:val="00082F5C"/>
    <w:rsid w:val="000830EB"/>
    <w:rsid w:val="00084BD5"/>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31F8"/>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630"/>
    <w:rsid w:val="003F5E61"/>
    <w:rsid w:val="003F69D2"/>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58B"/>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516"/>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D3D"/>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ACF"/>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F0D"/>
    <w:rsid w:val="008D065C"/>
    <w:rsid w:val="008D0CCD"/>
    <w:rsid w:val="008D0CEF"/>
    <w:rsid w:val="008D2B75"/>
    <w:rsid w:val="008D7003"/>
    <w:rsid w:val="008D7B57"/>
    <w:rsid w:val="008D7D96"/>
    <w:rsid w:val="008E189B"/>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8F753D"/>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BF77A6"/>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265"/>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4BA"/>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2.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62943DC3-4C81-48D5-9CB8-0F3E5DE1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21730</Words>
  <Characters>123867</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145307</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Joint Commenters 072220</cp:lastModifiedBy>
  <cp:revision>2</cp:revision>
  <cp:lastPrinted>2017-03-27T14:50:00Z</cp:lastPrinted>
  <dcterms:created xsi:type="dcterms:W3CDTF">2020-07-23T15:48:00Z</dcterms:created>
  <dcterms:modified xsi:type="dcterms:W3CDTF">2020-07-23T15:48:00Z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