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2BC0DCF" w:rsidR="00A13FF9" w:rsidRDefault="00FB1DA3" w:rsidP="00A13FF9">
      <w:pPr>
        <w:pStyle w:val="BodyText"/>
        <w:jc w:val="center"/>
        <w:rPr>
          <w:b/>
          <w:szCs w:val="24"/>
        </w:rPr>
      </w:pPr>
      <w:r>
        <w:rPr>
          <w:b/>
          <w:szCs w:val="24"/>
        </w:rPr>
        <w:t>July 1</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1B11AD">
          <w:rPr>
            <w:webHidden/>
          </w:rPr>
          <w:t>6-1</w:t>
        </w:r>
        <w:r w:rsidR="004A39F9">
          <w:rPr>
            <w:webHidden/>
          </w:rPr>
          <w:fldChar w:fldCharType="end"/>
        </w:r>
      </w:hyperlink>
    </w:p>
    <w:p w14:paraId="28A8807B" w14:textId="77777777" w:rsidR="004A39F9" w:rsidRPr="00A25872" w:rsidRDefault="001B11AD">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1B11AD">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1B11AD">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1B11AD">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1B11AD">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1B11AD">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1B11AD">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1B11AD">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6-15</w:t>
        </w:r>
        <w:r w:rsidR="004A39F9" w:rsidRPr="004A39F9">
          <w:rPr>
            <w:noProof/>
            <w:webHidden/>
          </w:rPr>
          <w:fldChar w:fldCharType="end"/>
        </w:r>
      </w:hyperlink>
    </w:p>
    <w:p w14:paraId="2CF2D399" w14:textId="77777777" w:rsidR="004A39F9" w:rsidRPr="00A25872" w:rsidRDefault="001B11AD">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7AAC686C" w14:textId="77777777" w:rsidR="004A39F9" w:rsidRPr="00A25872" w:rsidRDefault="001B11AD">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1B11AD">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1B11AD">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7D00733A" w14:textId="77777777" w:rsidR="004A39F9" w:rsidRPr="00A25872" w:rsidRDefault="001B11AD">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15516F49" w14:textId="77777777" w:rsidR="004A39F9" w:rsidRPr="00A25872" w:rsidRDefault="001B11AD">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1B11AD">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21D2E6D4" w14:textId="77777777" w:rsidR="004A39F9" w:rsidRPr="00A25872" w:rsidRDefault="001B11AD">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1B11AD">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1B11AD">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66EE042F" w14:textId="77777777" w:rsidR="004A39F9" w:rsidRPr="00A25872" w:rsidRDefault="001B11AD">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6-20</w:t>
        </w:r>
        <w:r w:rsidR="004A39F9" w:rsidRPr="004A39F9">
          <w:rPr>
            <w:i w:val="0"/>
            <w:webHidden/>
            <w:sz w:val="20"/>
            <w:szCs w:val="20"/>
          </w:rPr>
          <w:fldChar w:fldCharType="end"/>
        </w:r>
      </w:hyperlink>
    </w:p>
    <w:p w14:paraId="542377EF" w14:textId="77777777" w:rsidR="004A39F9" w:rsidRPr="00A25872" w:rsidRDefault="001B11AD">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6FBCE523" w14:textId="77777777" w:rsidR="004A39F9" w:rsidRPr="00A25872" w:rsidRDefault="001B11AD">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1B11AD">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6-21</w:t>
        </w:r>
        <w:r w:rsidR="004A39F9" w:rsidRPr="004A39F9">
          <w:rPr>
            <w:webHidden/>
          </w:rPr>
          <w:fldChar w:fldCharType="end"/>
        </w:r>
      </w:hyperlink>
    </w:p>
    <w:p w14:paraId="2E9C7C31" w14:textId="77777777" w:rsidR="004A39F9" w:rsidRPr="00A25872" w:rsidRDefault="001B11AD">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1B11AD">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1413BACC" w14:textId="77777777" w:rsidR="004A39F9" w:rsidRPr="00A25872" w:rsidRDefault="001B11AD">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53F1E73F" w14:textId="77777777" w:rsidR="004A39F9" w:rsidRPr="00A25872" w:rsidRDefault="001B11AD">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02412C24" w14:textId="77777777" w:rsidR="004A39F9" w:rsidRPr="00A25872" w:rsidRDefault="001B11AD">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1B11AD">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54431BE9" w14:textId="77777777" w:rsidR="004A39F9" w:rsidRPr="00A25872" w:rsidRDefault="001B11AD">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2D929549" w14:textId="77777777" w:rsidR="004A39F9" w:rsidRPr="00A25872" w:rsidRDefault="001B11AD">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6-24</w:t>
        </w:r>
        <w:r w:rsidR="004A39F9" w:rsidRPr="004A39F9">
          <w:rPr>
            <w:webHidden/>
          </w:rPr>
          <w:fldChar w:fldCharType="end"/>
        </w:r>
      </w:hyperlink>
    </w:p>
    <w:p w14:paraId="6B75CA9D" w14:textId="77777777" w:rsidR="004A39F9" w:rsidRPr="00A25872" w:rsidRDefault="001B11AD">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20EAD29D" w14:textId="77777777" w:rsidR="004A39F9" w:rsidRPr="00A25872" w:rsidRDefault="001B11AD">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6B9E81F6" w14:textId="77777777" w:rsidR="004A39F9" w:rsidRPr="00A25872" w:rsidRDefault="001B11AD">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6-26</w:t>
        </w:r>
        <w:r w:rsidR="004A39F9" w:rsidRPr="004A39F9">
          <w:rPr>
            <w:i w:val="0"/>
            <w:webHidden/>
            <w:sz w:val="20"/>
            <w:szCs w:val="20"/>
          </w:rPr>
          <w:fldChar w:fldCharType="end"/>
        </w:r>
      </w:hyperlink>
    </w:p>
    <w:p w14:paraId="3AECABA9" w14:textId="77777777" w:rsidR="004A39F9" w:rsidRPr="00A25872" w:rsidRDefault="001B11AD">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1B11AD">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33A28344" w14:textId="77777777" w:rsidR="004A39F9" w:rsidRPr="00A25872" w:rsidRDefault="001B11AD">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7C929819" w14:textId="77777777" w:rsidR="004A39F9" w:rsidRPr="00A25872" w:rsidRDefault="001B11AD">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6-30</w:t>
        </w:r>
        <w:r w:rsidR="004A39F9" w:rsidRPr="004A39F9">
          <w:rPr>
            <w:i w:val="0"/>
            <w:webHidden/>
            <w:sz w:val="20"/>
            <w:szCs w:val="20"/>
          </w:rPr>
          <w:fldChar w:fldCharType="end"/>
        </w:r>
      </w:hyperlink>
    </w:p>
    <w:p w14:paraId="1EE1F377" w14:textId="77777777" w:rsidR="004A39F9" w:rsidRPr="00A25872" w:rsidRDefault="001B11AD">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1B11AD">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1B11AD">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6-31</w:t>
        </w:r>
        <w:r w:rsidR="004A39F9" w:rsidRPr="004A39F9">
          <w:rPr>
            <w:webHidden/>
          </w:rPr>
          <w:fldChar w:fldCharType="end"/>
        </w:r>
      </w:hyperlink>
    </w:p>
    <w:p w14:paraId="0EBF1DB0" w14:textId="77777777" w:rsidR="004A39F9" w:rsidRPr="00A25872" w:rsidRDefault="001B11AD">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6-34</w:t>
        </w:r>
        <w:r w:rsidR="004A39F9" w:rsidRPr="004A39F9">
          <w:rPr>
            <w:webHidden/>
          </w:rPr>
          <w:fldChar w:fldCharType="end"/>
        </w:r>
      </w:hyperlink>
    </w:p>
    <w:p w14:paraId="54E2A87A" w14:textId="77777777" w:rsidR="004A39F9" w:rsidRPr="00A25872" w:rsidRDefault="001B11AD">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16662B5C" w14:textId="77777777" w:rsidR="004A39F9" w:rsidRPr="00A25872" w:rsidRDefault="001B11AD">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689A367F" w14:textId="77777777" w:rsidR="004A39F9" w:rsidRPr="00A25872" w:rsidRDefault="001B11AD">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1B11AD">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6-37</w:t>
        </w:r>
        <w:r w:rsidR="004A39F9" w:rsidRPr="004A39F9">
          <w:rPr>
            <w:i w:val="0"/>
            <w:webHidden/>
          </w:rPr>
          <w:fldChar w:fldCharType="end"/>
        </w:r>
      </w:hyperlink>
    </w:p>
    <w:p w14:paraId="77AC19A4" w14:textId="77777777" w:rsidR="004A39F9" w:rsidRPr="00A25872" w:rsidRDefault="001B11AD">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2060AF14" w14:textId="77777777" w:rsidR="004A39F9" w:rsidRPr="00A25872" w:rsidRDefault="001B11AD">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1B11AD">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22AA5898" w14:textId="77777777" w:rsidR="004A39F9" w:rsidRPr="00A25872" w:rsidRDefault="001B11AD">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1B11AD">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6-44</w:t>
        </w:r>
        <w:r w:rsidR="004A39F9" w:rsidRPr="004A39F9">
          <w:rPr>
            <w:webHidden/>
          </w:rPr>
          <w:fldChar w:fldCharType="end"/>
        </w:r>
      </w:hyperlink>
    </w:p>
    <w:p w14:paraId="60398D2D" w14:textId="77777777" w:rsidR="004A39F9" w:rsidRPr="00A25872" w:rsidRDefault="001B11AD">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1B11AD">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98353A9" w14:textId="77777777" w:rsidR="004A39F9" w:rsidRPr="00A25872" w:rsidRDefault="001B11AD">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5E2D3B81" w14:textId="77777777" w:rsidR="004A39F9" w:rsidRPr="00A25872" w:rsidRDefault="001B11AD">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850BE26" w14:textId="77777777" w:rsidR="004A39F9" w:rsidRPr="00A25872" w:rsidRDefault="001B11AD">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C9B7C11" w14:textId="77777777" w:rsidR="004A39F9" w:rsidRPr="00A25872" w:rsidRDefault="001B11AD">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3F35DDD" w14:textId="77777777" w:rsidR="004A39F9" w:rsidRPr="00A25872" w:rsidRDefault="001B11AD">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7A6497E9" w14:textId="77777777" w:rsidR="004A39F9" w:rsidRPr="00A25872" w:rsidRDefault="001B11AD">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1B11AD">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1D1D4F23" w14:textId="77777777" w:rsidR="004A39F9" w:rsidRPr="00A25872" w:rsidRDefault="001B11AD">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871B1B5" w14:textId="77777777" w:rsidR="004A39F9" w:rsidRPr="00A25872" w:rsidRDefault="001B11AD">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1B11AD">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4AA6843" w14:textId="77777777" w:rsidR="004A39F9" w:rsidRPr="00A25872" w:rsidRDefault="001B11AD">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1B11AD">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1B11AD">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1B11AD">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6-71</w:t>
        </w:r>
        <w:r w:rsidR="004A39F9" w:rsidRPr="004A39F9">
          <w:rPr>
            <w:i w:val="0"/>
            <w:webHidden/>
            <w:sz w:val="20"/>
            <w:szCs w:val="20"/>
          </w:rPr>
          <w:fldChar w:fldCharType="end"/>
        </w:r>
      </w:hyperlink>
    </w:p>
    <w:p w14:paraId="4AD481DD" w14:textId="77777777" w:rsidR="004A39F9" w:rsidRPr="00A25872" w:rsidRDefault="001B11AD">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6-77</w:t>
        </w:r>
        <w:r w:rsidR="004A39F9" w:rsidRPr="004A39F9">
          <w:rPr>
            <w:webHidden/>
          </w:rPr>
          <w:fldChar w:fldCharType="end"/>
        </w:r>
      </w:hyperlink>
    </w:p>
    <w:p w14:paraId="5586C53D" w14:textId="77777777" w:rsidR="004A39F9" w:rsidRPr="00A25872" w:rsidRDefault="001B11AD">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6-78</w:t>
        </w:r>
        <w:r w:rsidR="004A39F9" w:rsidRPr="004A39F9">
          <w:rPr>
            <w:webHidden/>
          </w:rPr>
          <w:fldChar w:fldCharType="end"/>
        </w:r>
      </w:hyperlink>
    </w:p>
    <w:p w14:paraId="2E4999B7" w14:textId="77777777" w:rsidR="004A39F9" w:rsidRPr="00A25872" w:rsidRDefault="001B11AD">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6-85</w:t>
        </w:r>
        <w:r w:rsidR="004A39F9" w:rsidRPr="004A39F9">
          <w:rPr>
            <w:webHidden/>
          </w:rPr>
          <w:fldChar w:fldCharType="end"/>
        </w:r>
      </w:hyperlink>
    </w:p>
    <w:p w14:paraId="589AD22D" w14:textId="77777777" w:rsidR="004A39F9" w:rsidRPr="00A25872" w:rsidRDefault="001B11AD">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6-85</w:t>
        </w:r>
        <w:r w:rsidR="004A39F9" w:rsidRPr="004A39F9">
          <w:rPr>
            <w:i w:val="0"/>
            <w:webHidden/>
            <w:sz w:val="20"/>
            <w:szCs w:val="20"/>
          </w:rPr>
          <w:fldChar w:fldCharType="end"/>
        </w:r>
      </w:hyperlink>
    </w:p>
    <w:p w14:paraId="467DFA3D" w14:textId="77777777" w:rsidR="004A39F9" w:rsidRPr="00A25872" w:rsidRDefault="001B11AD">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6-88</w:t>
        </w:r>
        <w:r w:rsidR="004A39F9" w:rsidRPr="004A39F9">
          <w:rPr>
            <w:i w:val="0"/>
            <w:webHidden/>
            <w:sz w:val="20"/>
            <w:szCs w:val="20"/>
          </w:rPr>
          <w:fldChar w:fldCharType="end"/>
        </w:r>
      </w:hyperlink>
    </w:p>
    <w:p w14:paraId="69F5D398" w14:textId="77777777" w:rsidR="004A39F9" w:rsidRPr="00A25872" w:rsidRDefault="001B11AD">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16C35B78" w14:textId="77777777" w:rsidR="004A39F9" w:rsidRPr="00A25872" w:rsidRDefault="001B11AD">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5F98B7A0" w14:textId="77777777" w:rsidR="004A39F9" w:rsidRPr="00A25872" w:rsidRDefault="001B11AD">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00C95556" w14:textId="77777777" w:rsidR="004A39F9" w:rsidRPr="00A25872" w:rsidRDefault="001B11AD">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46DB8069" w14:textId="77777777" w:rsidR="004A39F9" w:rsidRPr="00A25872" w:rsidRDefault="001B11AD">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6-102</w:t>
        </w:r>
        <w:r w:rsidR="004A39F9" w:rsidRPr="004A39F9">
          <w:rPr>
            <w:i w:val="0"/>
            <w:webHidden/>
          </w:rPr>
          <w:fldChar w:fldCharType="end"/>
        </w:r>
      </w:hyperlink>
    </w:p>
    <w:p w14:paraId="6DDA1083" w14:textId="77777777" w:rsidR="004A39F9" w:rsidRPr="00A25872" w:rsidRDefault="001B11AD">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6-103</w:t>
        </w:r>
        <w:r w:rsidR="004A39F9" w:rsidRPr="004A39F9">
          <w:rPr>
            <w:i w:val="0"/>
            <w:webHidden/>
          </w:rPr>
          <w:fldChar w:fldCharType="end"/>
        </w:r>
      </w:hyperlink>
    </w:p>
    <w:p w14:paraId="61B86B1F" w14:textId="77777777" w:rsidR="004A39F9" w:rsidRPr="00A25872" w:rsidRDefault="001B11AD">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6-103</w:t>
        </w:r>
        <w:r w:rsidR="004A39F9" w:rsidRPr="004A39F9">
          <w:rPr>
            <w:webHidden/>
          </w:rPr>
          <w:fldChar w:fldCharType="end"/>
        </w:r>
      </w:hyperlink>
    </w:p>
    <w:p w14:paraId="7AF27613" w14:textId="77777777" w:rsidR="004A39F9" w:rsidRPr="00A25872" w:rsidRDefault="001B11AD">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6-104</w:t>
        </w:r>
        <w:r w:rsidR="004A39F9" w:rsidRPr="004A39F9">
          <w:rPr>
            <w:webHidden/>
          </w:rPr>
          <w:fldChar w:fldCharType="end"/>
        </w:r>
      </w:hyperlink>
    </w:p>
    <w:p w14:paraId="42A8B3BC" w14:textId="77777777" w:rsidR="004A39F9" w:rsidRPr="00A25872" w:rsidRDefault="001B11AD">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6-105</w:t>
        </w:r>
        <w:r w:rsidR="004A39F9" w:rsidRPr="004A39F9">
          <w:rPr>
            <w:webHidden/>
          </w:rPr>
          <w:fldChar w:fldCharType="end"/>
        </w:r>
      </w:hyperlink>
    </w:p>
    <w:p w14:paraId="5D03FE73" w14:textId="77777777" w:rsidR="004A39F9" w:rsidRPr="00A25872" w:rsidRDefault="001B11AD">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6-106</w:t>
        </w:r>
        <w:r w:rsidR="004A39F9" w:rsidRPr="004A39F9">
          <w:rPr>
            <w:i w:val="0"/>
            <w:webHidden/>
            <w:sz w:val="20"/>
            <w:szCs w:val="20"/>
          </w:rPr>
          <w:fldChar w:fldCharType="end"/>
        </w:r>
      </w:hyperlink>
    </w:p>
    <w:p w14:paraId="7D4562BB" w14:textId="77777777" w:rsidR="004A39F9" w:rsidRPr="00A25872" w:rsidRDefault="001B11AD">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69E9A1C8" w14:textId="77777777" w:rsidR="004A39F9" w:rsidRPr="00A25872" w:rsidRDefault="001B11AD">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6-110</w:t>
        </w:r>
        <w:r w:rsidR="004A39F9" w:rsidRPr="004A39F9">
          <w:rPr>
            <w:i w:val="0"/>
            <w:webHidden/>
            <w:sz w:val="20"/>
            <w:szCs w:val="20"/>
          </w:rPr>
          <w:fldChar w:fldCharType="end"/>
        </w:r>
      </w:hyperlink>
    </w:p>
    <w:p w14:paraId="42F06D9E" w14:textId="77777777" w:rsidR="004A39F9" w:rsidRPr="00A25872" w:rsidRDefault="001B11AD">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6-113</w:t>
        </w:r>
        <w:r w:rsidR="004A39F9" w:rsidRPr="004A39F9">
          <w:rPr>
            <w:i w:val="0"/>
            <w:webHidden/>
            <w:sz w:val="20"/>
            <w:szCs w:val="20"/>
          </w:rPr>
          <w:fldChar w:fldCharType="end"/>
        </w:r>
      </w:hyperlink>
    </w:p>
    <w:p w14:paraId="1CAA18D2" w14:textId="77777777" w:rsidR="004A39F9" w:rsidRPr="00A25872" w:rsidRDefault="001B11AD">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6-113</w:t>
        </w:r>
        <w:r w:rsidR="004A39F9" w:rsidRPr="004A39F9">
          <w:rPr>
            <w:webHidden/>
          </w:rPr>
          <w:fldChar w:fldCharType="end"/>
        </w:r>
      </w:hyperlink>
    </w:p>
    <w:p w14:paraId="448702A3" w14:textId="77777777" w:rsidR="004A39F9" w:rsidRPr="00A25872" w:rsidRDefault="001B11AD">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6-115</w:t>
        </w:r>
        <w:r w:rsidR="004A39F9" w:rsidRPr="004A39F9">
          <w:rPr>
            <w:i w:val="0"/>
            <w:webHidden/>
            <w:sz w:val="20"/>
            <w:szCs w:val="20"/>
          </w:rPr>
          <w:fldChar w:fldCharType="end"/>
        </w:r>
      </w:hyperlink>
    </w:p>
    <w:p w14:paraId="0A7CF299" w14:textId="77777777" w:rsidR="004A39F9" w:rsidRPr="00A25872" w:rsidRDefault="001B11AD">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6-116</w:t>
        </w:r>
        <w:r w:rsidR="004A39F9" w:rsidRPr="004A39F9">
          <w:rPr>
            <w:i w:val="0"/>
            <w:webHidden/>
            <w:sz w:val="20"/>
            <w:szCs w:val="20"/>
          </w:rPr>
          <w:fldChar w:fldCharType="end"/>
        </w:r>
      </w:hyperlink>
    </w:p>
    <w:p w14:paraId="767380B7" w14:textId="77777777" w:rsidR="004A39F9" w:rsidRPr="00A25872" w:rsidRDefault="001B11AD">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6-123</w:t>
        </w:r>
        <w:r w:rsidR="004A39F9" w:rsidRPr="004A39F9">
          <w:rPr>
            <w:i w:val="0"/>
            <w:webHidden/>
            <w:sz w:val="20"/>
            <w:szCs w:val="20"/>
          </w:rPr>
          <w:fldChar w:fldCharType="end"/>
        </w:r>
      </w:hyperlink>
    </w:p>
    <w:p w14:paraId="481DE1F8" w14:textId="77777777" w:rsidR="004A39F9" w:rsidRPr="00A25872" w:rsidRDefault="001B11AD">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6-123</w:t>
        </w:r>
        <w:r w:rsidR="004A39F9" w:rsidRPr="004A39F9">
          <w:rPr>
            <w:webHidden/>
          </w:rPr>
          <w:fldChar w:fldCharType="end"/>
        </w:r>
      </w:hyperlink>
    </w:p>
    <w:p w14:paraId="3D72B9BD" w14:textId="77777777" w:rsidR="004A39F9" w:rsidRPr="00A25872" w:rsidRDefault="001B11AD">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6-125</w:t>
        </w:r>
        <w:r w:rsidR="004A39F9" w:rsidRPr="004A39F9">
          <w:rPr>
            <w:i w:val="0"/>
            <w:webHidden/>
            <w:sz w:val="20"/>
            <w:szCs w:val="20"/>
          </w:rPr>
          <w:fldChar w:fldCharType="end"/>
        </w:r>
      </w:hyperlink>
    </w:p>
    <w:p w14:paraId="754C6EE9" w14:textId="77777777" w:rsidR="004A39F9" w:rsidRPr="00A25872" w:rsidRDefault="001B11AD">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6-126</w:t>
        </w:r>
        <w:r w:rsidR="004A39F9" w:rsidRPr="004A39F9">
          <w:rPr>
            <w:i w:val="0"/>
            <w:webHidden/>
            <w:sz w:val="20"/>
            <w:szCs w:val="20"/>
          </w:rPr>
          <w:fldChar w:fldCharType="end"/>
        </w:r>
      </w:hyperlink>
    </w:p>
    <w:p w14:paraId="1047C607" w14:textId="77777777" w:rsidR="004A39F9" w:rsidRPr="00A25872" w:rsidRDefault="001B11AD">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2C84A4E1" w14:textId="77777777" w:rsidR="004A39F9" w:rsidRPr="00A25872" w:rsidRDefault="001B11AD">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6-127</w:t>
        </w:r>
        <w:r w:rsidR="004A39F9" w:rsidRPr="004A39F9">
          <w:rPr>
            <w:noProof/>
            <w:webHidden/>
          </w:rPr>
          <w:fldChar w:fldCharType="end"/>
        </w:r>
      </w:hyperlink>
    </w:p>
    <w:p w14:paraId="77B61743" w14:textId="77777777" w:rsidR="004A39F9" w:rsidRPr="00A25872" w:rsidRDefault="001B11AD">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6-127</w:t>
        </w:r>
        <w:r w:rsidR="004A39F9" w:rsidRPr="004A39F9">
          <w:rPr>
            <w:i w:val="0"/>
            <w:webHidden/>
          </w:rPr>
          <w:fldChar w:fldCharType="end"/>
        </w:r>
      </w:hyperlink>
    </w:p>
    <w:p w14:paraId="1FA76924" w14:textId="77777777" w:rsidR="004A39F9" w:rsidRPr="00A25872" w:rsidRDefault="001B11AD">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74795108" w14:textId="77777777" w:rsidR="004A39F9" w:rsidRPr="00A25872" w:rsidRDefault="001B11AD">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6D26A0A1" w14:textId="77777777" w:rsidR="004A39F9" w:rsidRPr="00A25872" w:rsidRDefault="001B11AD">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7DED4316" w14:textId="77777777" w:rsidR="004A39F9" w:rsidRPr="00A25872" w:rsidRDefault="001B11AD">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123393EA" w14:textId="77777777" w:rsidR="004A39F9" w:rsidRPr="00A25872" w:rsidRDefault="001B11AD">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6-133</w:t>
        </w:r>
        <w:r w:rsidR="004A39F9" w:rsidRPr="004A39F9">
          <w:rPr>
            <w:webHidden/>
          </w:rPr>
          <w:fldChar w:fldCharType="end"/>
        </w:r>
      </w:hyperlink>
    </w:p>
    <w:p w14:paraId="5FBE214B" w14:textId="77777777" w:rsidR="004A39F9" w:rsidRPr="00A25872" w:rsidRDefault="001B11AD">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6-134</w:t>
        </w:r>
        <w:r w:rsidR="004A39F9" w:rsidRPr="004A39F9">
          <w:rPr>
            <w:i w:val="0"/>
            <w:webHidden/>
          </w:rPr>
          <w:fldChar w:fldCharType="end"/>
        </w:r>
      </w:hyperlink>
    </w:p>
    <w:p w14:paraId="1C10174F" w14:textId="77777777" w:rsidR="004A39F9" w:rsidRPr="00A25872" w:rsidRDefault="001B11AD">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6-134</w:t>
        </w:r>
        <w:r w:rsidR="004A39F9" w:rsidRPr="004A39F9">
          <w:rPr>
            <w:webHidden/>
          </w:rPr>
          <w:fldChar w:fldCharType="end"/>
        </w:r>
      </w:hyperlink>
    </w:p>
    <w:p w14:paraId="305AFC1B" w14:textId="77777777" w:rsidR="004A39F9" w:rsidRPr="00A25872" w:rsidRDefault="001B11AD">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6-135</w:t>
        </w:r>
        <w:r w:rsidR="004A39F9" w:rsidRPr="004A39F9">
          <w:rPr>
            <w:webHidden/>
          </w:rPr>
          <w:fldChar w:fldCharType="end"/>
        </w:r>
      </w:hyperlink>
    </w:p>
    <w:p w14:paraId="2D865972" w14:textId="77777777" w:rsidR="004A39F9" w:rsidRPr="00A25872" w:rsidRDefault="001B11AD">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6-135</w:t>
        </w:r>
        <w:r w:rsidR="004A39F9" w:rsidRPr="004A39F9">
          <w:rPr>
            <w:webHidden/>
          </w:rPr>
          <w:fldChar w:fldCharType="end"/>
        </w:r>
      </w:hyperlink>
    </w:p>
    <w:p w14:paraId="162248C0" w14:textId="77777777" w:rsidR="004A39F9" w:rsidRPr="00A25872" w:rsidRDefault="001B11AD">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6-135</w:t>
        </w:r>
        <w:r w:rsidR="004A39F9" w:rsidRPr="004A39F9">
          <w:rPr>
            <w:webHidden/>
          </w:rPr>
          <w:fldChar w:fldCharType="end"/>
        </w:r>
      </w:hyperlink>
    </w:p>
    <w:p w14:paraId="3C4DBB87" w14:textId="77777777" w:rsidR="004A39F9" w:rsidRPr="00A25872" w:rsidRDefault="001B11AD">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6-136</w:t>
        </w:r>
        <w:r w:rsidR="004A39F9" w:rsidRPr="004A39F9">
          <w:rPr>
            <w:i w:val="0"/>
            <w:webHidden/>
          </w:rPr>
          <w:fldChar w:fldCharType="end"/>
        </w:r>
      </w:hyperlink>
    </w:p>
    <w:p w14:paraId="0D1FF25A" w14:textId="77777777" w:rsidR="004A39F9" w:rsidRPr="00A25872" w:rsidRDefault="001B11AD">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6-136</w:t>
        </w:r>
        <w:r w:rsidR="004A39F9" w:rsidRPr="004A39F9">
          <w:rPr>
            <w:webHidden/>
          </w:rPr>
          <w:fldChar w:fldCharType="end"/>
        </w:r>
      </w:hyperlink>
    </w:p>
    <w:p w14:paraId="1DA1250A" w14:textId="77777777" w:rsidR="004A39F9" w:rsidRPr="00A25872" w:rsidRDefault="001B11AD">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6-147</w:t>
        </w:r>
        <w:r w:rsidR="004A39F9" w:rsidRPr="004A39F9">
          <w:rPr>
            <w:webHidden/>
          </w:rPr>
          <w:fldChar w:fldCharType="end"/>
        </w:r>
      </w:hyperlink>
    </w:p>
    <w:p w14:paraId="4A16A8E7" w14:textId="77777777" w:rsidR="004A39F9" w:rsidRPr="00A25872" w:rsidRDefault="001B11AD">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6-150</w:t>
        </w:r>
        <w:r w:rsidR="004A39F9" w:rsidRPr="004A39F9">
          <w:rPr>
            <w:webHidden/>
          </w:rPr>
          <w:fldChar w:fldCharType="end"/>
        </w:r>
      </w:hyperlink>
    </w:p>
    <w:p w14:paraId="625A8F91" w14:textId="77777777" w:rsidR="004A39F9" w:rsidRPr="00A25872" w:rsidRDefault="001B11AD">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47428BDC" w14:textId="77777777" w:rsidR="004A39F9" w:rsidRPr="00A25872" w:rsidRDefault="001B11AD">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6-154</w:t>
        </w:r>
        <w:r w:rsidR="004A39F9" w:rsidRPr="004A39F9">
          <w:rPr>
            <w:webHidden/>
          </w:rPr>
          <w:fldChar w:fldCharType="end"/>
        </w:r>
      </w:hyperlink>
    </w:p>
    <w:p w14:paraId="5EFC5D1F" w14:textId="77777777" w:rsidR="004A39F9" w:rsidRPr="00A25872" w:rsidRDefault="001B11AD">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6-156</w:t>
        </w:r>
        <w:r w:rsidR="004A39F9" w:rsidRPr="004A39F9">
          <w:rPr>
            <w:webHidden/>
          </w:rPr>
          <w:fldChar w:fldCharType="end"/>
        </w:r>
      </w:hyperlink>
    </w:p>
    <w:p w14:paraId="128D652D" w14:textId="77777777" w:rsidR="004A39F9" w:rsidRPr="00A25872" w:rsidRDefault="001B11AD">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6-157</w:t>
        </w:r>
        <w:r w:rsidR="004A39F9" w:rsidRPr="004A39F9">
          <w:rPr>
            <w:webHidden/>
          </w:rPr>
          <w:fldChar w:fldCharType="end"/>
        </w:r>
      </w:hyperlink>
    </w:p>
    <w:p w14:paraId="556F2CF0" w14:textId="77777777" w:rsidR="004A39F9" w:rsidRPr="00A25872" w:rsidRDefault="001B11AD">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6-160</w:t>
        </w:r>
        <w:r w:rsidR="004A39F9" w:rsidRPr="004A39F9">
          <w:rPr>
            <w:webHidden/>
          </w:rPr>
          <w:fldChar w:fldCharType="end"/>
        </w:r>
      </w:hyperlink>
    </w:p>
    <w:p w14:paraId="251BD8DE" w14:textId="77777777" w:rsidR="004A39F9" w:rsidRPr="00A25872" w:rsidRDefault="001B11AD">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6-164</w:t>
        </w:r>
        <w:r w:rsidR="004A39F9" w:rsidRPr="004A39F9">
          <w:rPr>
            <w:i w:val="0"/>
            <w:webHidden/>
          </w:rPr>
          <w:fldChar w:fldCharType="end"/>
        </w:r>
      </w:hyperlink>
    </w:p>
    <w:p w14:paraId="385B82C8" w14:textId="77777777" w:rsidR="004A39F9" w:rsidRPr="00A25872" w:rsidRDefault="001B11AD">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6-165</w:t>
        </w:r>
        <w:r w:rsidR="004A39F9" w:rsidRPr="004A39F9">
          <w:rPr>
            <w:i w:val="0"/>
            <w:webHidden/>
          </w:rPr>
          <w:fldChar w:fldCharType="end"/>
        </w:r>
      </w:hyperlink>
    </w:p>
    <w:p w14:paraId="29B50D19" w14:textId="77777777" w:rsidR="004A39F9" w:rsidRPr="00A25872" w:rsidRDefault="001B11AD">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6-165</w:t>
        </w:r>
        <w:r w:rsidR="004A39F9" w:rsidRPr="004A39F9">
          <w:rPr>
            <w:webHidden/>
          </w:rPr>
          <w:fldChar w:fldCharType="end"/>
        </w:r>
      </w:hyperlink>
    </w:p>
    <w:p w14:paraId="21C434C7" w14:textId="77777777" w:rsidR="004A39F9" w:rsidRPr="00A25872" w:rsidRDefault="001B11AD">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6-166</w:t>
        </w:r>
        <w:r w:rsidR="004A39F9" w:rsidRPr="004A39F9">
          <w:rPr>
            <w:i w:val="0"/>
            <w:webHidden/>
            <w:sz w:val="20"/>
            <w:szCs w:val="20"/>
          </w:rPr>
          <w:fldChar w:fldCharType="end"/>
        </w:r>
      </w:hyperlink>
    </w:p>
    <w:p w14:paraId="7F296EB6" w14:textId="77777777" w:rsidR="004A39F9" w:rsidRPr="00A25872" w:rsidRDefault="001B11AD">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6-169</w:t>
        </w:r>
        <w:r w:rsidR="004A39F9" w:rsidRPr="004A39F9">
          <w:rPr>
            <w:i w:val="0"/>
            <w:webHidden/>
            <w:sz w:val="20"/>
            <w:szCs w:val="20"/>
          </w:rPr>
          <w:fldChar w:fldCharType="end"/>
        </w:r>
      </w:hyperlink>
    </w:p>
    <w:p w14:paraId="738933B3" w14:textId="77777777" w:rsidR="004A39F9" w:rsidRPr="00A25872" w:rsidRDefault="001B11AD">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6-171</w:t>
        </w:r>
        <w:r w:rsidR="004A39F9" w:rsidRPr="004A39F9">
          <w:rPr>
            <w:i w:val="0"/>
            <w:webHidden/>
            <w:sz w:val="20"/>
            <w:szCs w:val="20"/>
          </w:rPr>
          <w:fldChar w:fldCharType="end"/>
        </w:r>
      </w:hyperlink>
    </w:p>
    <w:p w14:paraId="71915655" w14:textId="77777777" w:rsidR="004A39F9" w:rsidRPr="00A25872" w:rsidRDefault="001B11AD">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6-174</w:t>
        </w:r>
        <w:r w:rsidR="004A39F9" w:rsidRPr="004A39F9">
          <w:rPr>
            <w:i w:val="0"/>
            <w:webHidden/>
            <w:sz w:val="20"/>
            <w:szCs w:val="20"/>
          </w:rPr>
          <w:fldChar w:fldCharType="end"/>
        </w:r>
      </w:hyperlink>
    </w:p>
    <w:p w14:paraId="6FA9E1E7" w14:textId="77777777" w:rsidR="004A39F9" w:rsidRPr="00A25872" w:rsidRDefault="001B11AD">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6-178</w:t>
        </w:r>
        <w:r w:rsidR="004A39F9" w:rsidRPr="004A39F9">
          <w:rPr>
            <w:i w:val="0"/>
            <w:webHidden/>
            <w:sz w:val="20"/>
            <w:szCs w:val="20"/>
          </w:rPr>
          <w:fldChar w:fldCharType="end"/>
        </w:r>
      </w:hyperlink>
    </w:p>
    <w:p w14:paraId="634C51D4" w14:textId="77777777" w:rsidR="004A39F9" w:rsidRPr="00A25872" w:rsidRDefault="001B11AD">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6-181</w:t>
        </w:r>
        <w:r w:rsidR="004A39F9" w:rsidRPr="004A39F9">
          <w:rPr>
            <w:webHidden/>
          </w:rPr>
          <w:fldChar w:fldCharType="end"/>
        </w:r>
      </w:hyperlink>
    </w:p>
    <w:p w14:paraId="01EC160D" w14:textId="77777777" w:rsidR="004A39F9" w:rsidRPr="00A25872" w:rsidRDefault="001B11AD">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6-184</w:t>
        </w:r>
        <w:r w:rsidR="004A39F9" w:rsidRPr="004A39F9">
          <w:rPr>
            <w:webHidden/>
          </w:rPr>
          <w:fldChar w:fldCharType="end"/>
        </w:r>
      </w:hyperlink>
    </w:p>
    <w:p w14:paraId="591690A4" w14:textId="77777777" w:rsidR="004A39F9" w:rsidRPr="00A25872" w:rsidRDefault="001B11AD">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6-191</w:t>
        </w:r>
        <w:r w:rsidR="004A39F9" w:rsidRPr="004A39F9">
          <w:rPr>
            <w:webHidden/>
          </w:rPr>
          <w:fldChar w:fldCharType="end"/>
        </w:r>
      </w:hyperlink>
    </w:p>
    <w:p w14:paraId="51B7CBF4" w14:textId="77777777" w:rsidR="004A39F9" w:rsidRPr="00A25872" w:rsidRDefault="001B11AD">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6-193</w:t>
        </w:r>
        <w:r w:rsidR="004A39F9" w:rsidRPr="004A39F9">
          <w:rPr>
            <w:i w:val="0"/>
            <w:webHidden/>
          </w:rPr>
          <w:fldChar w:fldCharType="end"/>
        </w:r>
      </w:hyperlink>
    </w:p>
    <w:p w14:paraId="13184176" w14:textId="77777777" w:rsidR="004A39F9" w:rsidRPr="00A25872" w:rsidRDefault="001B11AD">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2493FBF9" w14:textId="77777777" w:rsidR="004A39F9" w:rsidRPr="00A25872" w:rsidRDefault="001B11AD">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6-197</w:t>
        </w:r>
        <w:r w:rsidR="004A39F9" w:rsidRPr="004A39F9">
          <w:rPr>
            <w:webHidden/>
          </w:rPr>
          <w:fldChar w:fldCharType="end"/>
        </w:r>
      </w:hyperlink>
    </w:p>
    <w:p w14:paraId="5C364A75" w14:textId="77777777" w:rsidR="004A39F9" w:rsidRPr="00A25872" w:rsidRDefault="001B11AD">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29D363E4" w14:textId="77777777" w:rsidR="004A39F9" w:rsidRPr="00A25872" w:rsidRDefault="001B11AD">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2DABDF32" w14:textId="77777777" w:rsidR="004A39F9" w:rsidRPr="00A25872" w:rsidRDefault="001B11AD">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359E51F0" w14:textId="77777777" w:rsidR="004A39F9" w:rsidRPr="00A25872" w:rsidRDefault="001B11AD">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15BA36B0" w14:textId="77777777" w:rsidR="004A39F9" w:rsidRPr="00A25872" w:rsidRDefault="001B11AD">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23D0B0E4" w14:textId="77777777" w:rsidR="004A39F9" w:rsidRPr="00A25872" w:rsidRDefault="001B11AD">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6-219</w:t>
        </w:r>
        <w:r w:rsidR="004A39F9" w:rsidRPr="004A39F9">
          <w:rPr>
            <w:webHidden/>
          </w:rPr>
          <w:fldChar w:fldCharType="end"/>
        </w:r>
      </w:hyperlink>
    </w:p>
    <w:p w14:paraId="181EE216" w14:textId="77777777" w:rsidR="004A39F9" w:rsidRPr="00A25872" w:rsidRDefault="001B11AD">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6-223</w:t>
        </w:r>
        <w:r w:rsidR="004A39F9" w:rsidRPr="004A39F9">
          <w:rPr>
            <w:webHidden/>
          </w:rPr>
          <w:fldChar w:fldCharType="end"/>
        </w:r>
      </w:hyperlink>
    </w:p>
    <w:p w14:paraId="73D435DD" w14:textId="77777777" w:rsidR="004A39F9" w:rsidRPr="00A25872" w:rsidRDefault="001B11AD">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6-224</w:t>
        </w:r>
        <w:r w:rsidR="004A39F9" w:rsidRPr="004A39F9">
          <w:rPr>
            <w:i w:val="0"/>
            <w:webHidden/>
          </w:rPr>
          <w:fldChar w:fldCharType="end"/>
        </w:r>
      </w:hyperlink>
    </w:p>
    <w:p w14:paraId="2F235141" w14:textId="77777777" w:rsidR="004A39F9" w:rsidRPr="00A25872" w:rsidRDefault="001B11AD">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6-224</w:t>
        </w:r>
        <w:r w:rsidR="004A39F9" w:rsidRPr="004A39F9">
          <w:rPr>
            <w:webHidden/>
          </w:rPr>
          <w:fldChar w:fldCharType="end"/>
        </w:r>
      </w:hyperlink>
    </w:p>
    <w:p w14:paraId="78F0E8BA" w14:textId="77777777" w:rsidR="004A39F9" w:rsidRPr="00A25872" w:rsidRDefault="001B11AD">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6-225</w:t>
        </w:r>
        <w:r w:rsidR="004A39F9" w:rsidRPr="004A39F9">
          <w:rPr>
            <w:webHidden/>
          </w:rPr>
          <w:fldChar w:fldCharType="end"/>
        </w:r>
      </w:hyperlink>
    </w:p>
    <w:p w14:paraId="4D1D17AA" w14:textId="77777777" w:rsidR="004A39F9" w:rsidRPr="00A25872" w:rsidRDefault="001B11AD">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6-226</w:t>
        </w:r>
        <w:r w:rsidR="004A39F9" w:rsidRPr="004A39F9">
          <w:rPr>
            <w:i w:val="0"/>
            <w:webHidden/>
          </w:rPr>
          <w:fldChar w:fldCharType="end"/>
        </w:r>
      </w:hyperlink>
    </w:p>
    <w:p w14:paraId="7021A467" w14:textId="77777777" w:rsidR="004A39F9" w:rsidRPr="00A25872" w:rsidRDefault="001B11AD">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6-228</w:t>
        </w:r>
        <w:r w:rsidR="004A39F9" w:rsidRPr="004A39F9">
          <w:rPr>
            <w:webHidden/>
          </w:rPr>
          <w:fldChar w:fldCharType="end"/>
        </w:r>
      </w:hyperlink>
    </w:p>
    <w:p w14:paraId="55AD06D7" w14:textId="77777777" w:rsidR="004A39F9" w:rsidRPr="00A25872" w:rsidRDefault="001B11AD">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6-231</w:t>
        </w:r>
        <w:r w:rsidR="004A39F9" w:rsidRPr="004A39F9">
          <w:rPr>
            <w:webHidden/>
          </w:rPr>
          <w:fldChar w:fldCharType="end"/>
        </w:r>
      </w:hyperlink>
    </w:p>
    <w:p w14:paraId="69EC5705" w14:textId="77777777" w:rsidR="004A39F9" w:rsidRPr="00A25872" w:rsidRDefault="001B11AD">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6-232</w:t>
        </w:r>
        <w:r w:rsidR="004A39F9" w:rsidRPr="004A39F9">
          <w:rPr>
            <w:i w:val="0"/>
            <w:webHidden/>
          </w:rPr>
          <w:fldChar w:fldCharType="end"/>
        </w:r>
      </w:hyperlink>
    </w:p>
    <w:p w14:paraId="2AD350C1" w14:textId="77777777" w:rsidR="004A39F9" w:rsidRPr="00A25872" w:rsidRDefault="001B11AD">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6-238</w:t>
        </w:r>
        <w:r w:rsidR="004A39F9" w:rsidRPr="004A39F9">
          <w:rPr>
            <w:i w:val="0"/>
            <w:webHidden/>
          </w:rPr>
          <w:fldChar w:fldCharType="end"/>
        </w:r>
      </w:hyperlink>
    </w:p>
    <w:p w14:paraId="07CDD236" w14:textId="77777777" w:rsidR="004A39F9" w:rsidRPr="00A25872" w:rsidRDefault="001B11AD">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7E0609C6" w14:textId="77777777" w:rsidR="004A39F9" w:rsidRPr="00A25872" w:rsidRDefault="001B11AD">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6-243</w:t>
        </w:r>
        <w:r w:rsidR="004A39F9" w:rsidRPr="004A39F9">
          <w:rPr>
            <w:webHidden/>
          </w:rPr>
          <w:fldChar w:fldCharType="end"/>
        </w:r>
      </w:hyperlink>
    </w:p>
    <w:p w14:paraId="48B1FEEB" w14:textId="77777777" w:rsidR="004A39F9" w:rsidRPr="00A25872" w:rsidRDefault="001B11AD">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6-244</w:t>
        </w:r>
        <w:r w:rsidR="004A39F9" w:rsidRPr="004A39F9">
          <w:rPr>
            <w:i w:val="0"/>
            <w:webHidden/>
          </w:rPr>
          <w:fldChar w:fldCharType="end"/>
        </w:r>
      </w:hyperlink>
    </w:p>
    <w:p w14:paraId="6F8D5F4D" w14:textId="77777777" w:rsidR="004A39F9" w:rsidRPr="00A25872" w:rsidRDefault="001B11AD">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6-247</w:t>
        </w:r>
        <w:r w:rsidR="004A39F9" w:rsidRPr="004A39F9">
          <w:rPr>
            <w:webHidden/>
          </w:rPr>
          <w:fldChar w:fldCharType="end"/>
        </w:r>
      </w:hyperlink>
    </w:p>
    <w:p w14:paraId="1D8DF653" w14:textId="77777777" w:rsidR="004A39F9" w:rsidRPr="00A25872" w:rsidRDefault="001B11AD">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6-254</w:t>
        </w:r>
        <w:r w:rsidR="004A39F9" w:rsidRPr="004A39F9">
          <w:rPr>
            <w:webHidden/>
          </w:rPr>
          <w:fldChar w:fldCharType="end"/>
        </w:r>
      </w:hyperlink>
    </w:p>
    <w:p w14:paraId="6A2F909D" w14:textId="77777777" w:rsidR="004A39F9" w:rsidRPr="00A25872" w:rsidRDefault="001B11AD">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6-254</w:t>
        </w:r>
        <w:r w:rsidR="004A39F9" w:rsidRPr="004A39F9">
          <w:rPr>
            <w:webHidden/>
          </w:rPr>
          <w:fldChar w:fldCharType="end"/>
        </w:r>
      </w:hyperlink>
    </w:p>
    <w:p w14:paraId="3DCBB54C" w14:textId="77777777" w:rsidR="004A39F9" w:rsidRPr="00A25872" w:rsidRDefault="001B11AD">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6-255</w:t>
        </w:r>
        <w:r w:rsidR="004A39F9" w:rsidRPr="004A39F9">
          <w:rPr>
            <w:noProof/>
            <w:webHidden/>
          </w:rPr>
          <w:fldChar w:fldCharType="end"/>
        </w:r>
      </w:hyperlink>
    </w:p>
    <w:p w14:paraId="4AF6EB6B" w14:textId="77777777" w:rsidR="004A39F9" w:rsidRPr="00A25872" w:rsidRDefault="001B11AD">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6-255</w:t>
        </w:r>
        <w:r w:rsidR="004A39F9" w:rsidRPr="004A39F9">
          <w:rPr>
            <w:i w:val="0"/>
            <w:webHidden/>
          </w:rPr>
          <w:fldChar w:fldCharType="end"/>
        </w:r>
      </w:hyperlink>
    </w:p>
    <w:p w14:paraId="7DB2344B" w14:textId="77777777" w:rsidR="004A39F9" w:rsidRPr="00A25872" w:rsidRDefault="001B11AD">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6-258</w:t>
        </w:r>
        <w:r w:rsidR="004A39F9" w:rsidRPr="004A39F9">
          <w:rPr>
            <w:i w:val="0"/>
            <w:webHidden/>
          </w:rPr>
          <w:fldChar w:fldCharType="end"/>
        </w:r>
      </w:hyperlink>
    </w:p>
    <w:p w14:paraId="388D2BF0" w14:textId="77777777" w:rsidR="004A39F9" w:rsidRPr="00A25872" w:rsidRDefault="001B11AD">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6-265</w:t>
        </w:r>
        <w:r w:rsidR="004A39F9" w:rsidRPr="004A39F9">
          <w:rPr>
            <w:webHidden/>
          </w:rPr>
          <w:fldChar w:fldCharType="end"/>
        </w:r>
      </w:hyperlink>
    </w:p>
    <w:p w14:paraId="1ADB786C" w14:textId="77777777" w:rsidR="004A39F9" w:rsidRPr="00A25872" w:rsidRDefault="001B11AD">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6-267</w:t>
        </w:r>
        <w:r w:rsidR="004A39F9" w:rsidRPr="004A39F9">
          <w:rPr>
            <w:webHidden/>
          </w:rPr>
          <w:fldChar w:fldCharType="end"/>
        </w:r>
      </w:hyperlink>
    </w:p>
    <w:p w14:paraId="70A77FBA" w14:textId="77777777" w:rsidR="004A39F9" w:rsidRPr="00A25872" w:rsidRDefault="001B11AD">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6-273</w:t>
        </w:r>
        <w:r w:rsidR="004A39F9" w:rsidRPr="004A39F9">
          <w:rPr>
            <w:i w:val="0"/>
            <w:webHidden/>
          </w:rPr>
          <w:fldChar w:fldCharType="end"/>
        </w:r>
      </w:hyperlink>
    </w:p>
    <w:p w14:paraId="64DC011F" w14:textId="77777777" w:rsidR="004A39F9" w:rsidRPr="00A25872" w:rsidRDefault="001B11AD">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6-277</w:t>
        </w:r>
        <w:r w:rsidR="004A39F9" w:rsidRPr="004A39F9">
          <w:rPr>
            <w:i w:val="0"/>
            <w:webHidden/>
          </w:rPr>
          <w:fldChar w:fldCharType="end"/>
        </w:r>
      </w:hyperlink>
    </w:p>
    <w:p w14:paraId="6723FA85" w14:textId="77777777" w:rsidR="004A39F9" w:rsidRPr="00A25872" w:rsidRDefault="001B11AD">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6-299</w:t>
        </w:r>
        <w:r w:rsidR="004A39F9" w:rsidRPr="004A39F9">
          <w:rPr>
            <w:i w:val="0"/>
            <w:webHidden/>
          </w:rPr>
          <w:fldChar w:fldCharType="end"/>
        </w:r>
      </w:hyperlink>
    </w:p>
    <w:p w14:paraId="6A4EAE9C" w14:textId="77777777" w:rsidR="004A39F9" w:rsidRPr="00A25872" w:rsidRDefault="001B11AD">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6-317</w:t>
        </w:r>
        <w:r w:rsidR="004A39F9" w:rsidRPr="004A39F9">
          <w:rPr>
            <w:i w:val="0"/>
            <w:webHidden/>
          </w:rPr>
          <w:fldChar w:fldCharType="end"/>
        </w:r>
      </w:hyperlink>
    </w:p>
    <w:p w14:paraId="678D7EE5" w14:textId="77777777" w:rsidR="004A39F9" w:rsidRPr="00A25872" w:rsidRDefault="001B11AD">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6-319</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0169BA" w:rsidRDefault="000169BA"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0169BA" w:rsidRDefault="000169BA"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0169BA" w:rsidRDefault="000169BA"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0169BA" w:rsidRDefault="000169BA"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0169BA" w:rsidRDefault="000169BA"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0169BA" w:rsidRDefault="000169BA"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0169BA" w:rsidRDefault="000169BA"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0169BA" w:rsidRDefault="000169BA"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0169BA" w:rsidRDefault="000169BA"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0169BA" w:rsidRDefault="000169BA"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0169BA" w:rsidRDefault="000169BA"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0169BA" w:rsidRDefault="000169BA"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0169BA" w:rsidRDefault="000169B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0169BA" w:rsidRDefault="000169BA"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0169BA" w:rsidRDefault="000169BA"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0169BA" w:rsidRDefault="000169BA"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0169BA" w:rsidRDefault="000169BA"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0169BA" w:rsidRDefault="000169BA"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0169BA" w:rsidRDefault="000169B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0169BA" w:rsidRDefault="000169BA"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0169BA" w:rsidRDefault="000169BA"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0169BA" w:rsidRDefault="000169BA"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0169BA" w:rsidRDefault="000169BA"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0169BA" w:rsidRDefault="000169BA"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0169BA" w:rsidRDefault="000169B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0169BA" w:rsidRDefault="000169BA"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0169BA" w:rsidRDefault="000169BA"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0169BA" w:rsidRDefault="000169BA"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0169BA" w:rsidRDefault="000169BA"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0169BA" w:rsidRDefault="000169BA"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0169BA" w:rsidRDefault="000169BA"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0169BA" w:rsidRDefault="000169BA"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0169BA" w:rsidRDefault="000169BA"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0169BA" w:rsidRDefault="000169BA"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0169BA" w:rsidRDefault="000169BA"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0169BA" w:rsidRDefault="000169BA"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0169BA" w:rsidRDefault="000169BA"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0169BA" w:rsidRDefault="000169BA"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0169BA" w:rsidRDefault="000169BA"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0169BA" w:rsidRDefault="000169BA"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0169BA" w:rsidRDefault="000169BA"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0169BA" w:rsidRDefault="000169BA"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0169BA" w:rsidRDefault="000169BA"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0169BA" w:rsidRDefault="000169BA"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0169BA" w:rsidRDefault="000169BA"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0169BA" w:rsidRDefault="000169BA"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0169BA" w:rsidRDefault="000169BA"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0169BA" w:rsidRDefault="000169BA"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0169BA" w:rsidRDefault="000169BA"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0169BA" w:rsidRDefault="000169BA"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0169BA" w:rsidRDefault="000169BA"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0169BA" w:rsidRDefault="000169BA"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0169BA" w:rsidRDefault="000169BA"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0169BA" w:rsidRDefault="000169BA"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0169BA" w:rsidRDefault="000169BA"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0169BA" w:rsidRDefault="000169BA"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0169BA" w:rsidRDefault="000169BA"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0169BA" w:rsidRDefault="000169BA"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0169BA" w:rsidRDefault="000169BA"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0169BA" w:rsidRDefault="000169BA"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0169BA" w:rsidRDefault="000169BA"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0169BA" w:rsidRDefault="000169BA"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0169BA" w:rsidRDefault="000169BA"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0169BA" w:rsidRDefault="000169BA"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0169BA" w:rsidRDefault="000169BA"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0169BA" w:rsidRDefault="000169BA"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0169BA" w:rsidRDefault="000169BA"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0169BA" w:rsidRDefault="000169BA" w:rsidP="001F04FD">
                        <w:proofErr w:type="gramStart"/>
                        <w:r>
                          <w:rPr>
                            <w:rFonts w:ascii="Arial" w:hAnsi="Arial" w:cs="Arial"/>
                            <w:b/>
                            <w:bCs/>
                            <w:color w:val="000000"/>
                            <w:sz w:val="14"/>
                            <w:szCs w:val="14"/>
                          </w:rPr>
                          <w:t>mins</w:t>
                        </w:r>
                        <w:proofErr w:type="gramEnd"/>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0169BA" w:rsidRDefault="000169BA"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0169BA" w:rsidRDefault="000169BA"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0169BA" w:rsidRDefault="000169BA"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0169BA" w:rsidRDefault="000169BA"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0169BA" w:rsidRDefault="000169BA"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0169BA" w:rsidRDefault="000169BA"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0169BA" w:rsidRDefault="000169BA"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0169BA" w:rsidRDefault="000169BA"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0169BA" w:rsidRDefault="000169BA"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0169BA" w:rsidRDefault="000169BA"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0169BA" w:rsidRDefault="000169BA"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0169BA" w:rsidRDefault="000169BA"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0169BA" w:rsidRDefault="000169BA"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0169BA" w:rsidRDefault="000169BA"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0169BA" w:rsidRDefault="000169BA"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0169BA" w:rsidRDefault="000169BA"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0169BA" w:rsidRDefault="000169BA"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0169BA" w:rsidRDefault="000169BA"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0169BA" w:rsidRDefault="000169BA"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0169BA" w:rsidRDefault="000169BA"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0169BA" w:rsidRDefault="000169BA"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0169BA" w:rsidRDefault="000169BA"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0169BA" w:rsidRDefault="000169BA"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0169BA" w:rsidRDefault="000169BA"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1B3E98B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2A009F88" w14:textId="6304C68A"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w:t>
                  </w:r>
                  <w:r w:rsidR="003A521E" w:rsidRPr="004F1BF4">
                    <w:rPr>
                      <w:iCs w:val="0"/>
                    </w:rPr>
                    <w:t>,</w:t>
                  </w:r>
                  <w:r w:rsidR="003A521E" w:rsidRPr="00E90429">
                    <w:rPr>
                      <w:iCs w:val="0"/>
                    </w:rPr>
                    <w:t xml:space="preserve"> total </w:t>
                  </w:r>
                  <w:r w:rsidR="003A521E">
                    <w:rPr>
                      <w:iCs w:val="0"/>
                    </w:rPr>
                    <w:t>Transmission and/or Distribution Service Provider (</w:t>
                  </w:r>
                  <w:r w:rsidR="003A521E" w:rsidRPr="00E90429">
                    <w:rPr>
                      <w:iCs w:val="0"/>
                    </w:rPr>
                    <w:t>TDSP</w:t>
                  </w:r>
                  <w:r w:rsidR="003A521E">
                    <w:rPr>
                      <w:iCs w:val="0"/>
                    </w:rPr>
                    <w:t>)</w:t>
                  </w:r>
                  <w:r w:rsidR="003A521E" w:rsidRPr="00E90429">
                    <w:rPr>
                      <w:iCs w:val="0"/>
                    </w:rPr>
                    <w:t xml:space="preserve"> standard offer Load management MW deployed that is added to the Demand</w:t>
                  </w:r>
                  <w:r>
                    <w:t xml:space="preserve">, total Emergency Response Service (ERS) </w:t>
                  </w:r>
                  <w:r>
                    <w:lastRenderedPageBreak/>
                    <w:t>MW deployed that is added to the Demand, total ERCOT-directed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37F3347"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0BBEE1E4" w14:textId="3996BE99"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w:t>
                  </w:r>
                  <w:r w:rsidR="003A521E" w:rsidRPr="00284D89">
                    <w:rPr>
                      <w:iCs w:val="0"/>
                    </w:rPr>
                    <w:t>total TDSP standard offer Load management MW deployed that is added to the Demand,</w:t>
                  </w:r>
                  <w:r w:rsidR="003A521E">
                    <w:rPr>
                      <w:iCs w:val="0"/>
                    </w:rPr>
                    <w:t xml:space="preserve"> </w:t>
                  </w:r>
                  <w:r>
                    <w:t>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w:t>
                  </w:r>
                  <w:r w:rsidRPr="00846C7A">
                    <w:rPr>
                      <w:iCs/>
                      <w:sz w:val="20"/>
                    </w:rPr>
                    <w:lastRenderedPageBreak/>
                    <w:t xml:space="preserve">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lastRenderedPageBreak/>
              <w:t>Post LMPs for each Electrical Bus on the MIS Public Area.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w:t>
            </w:r>
            <w:r>
              <w:rPr>
                <w:iCs w:val="0"/>
              </w:rPr>
              <w:lastRenderedPageBreak/>
              <w:t>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0B360F2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3407B17E" w14:textId="47E39691"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w:t>
                  </w:r>
                  <w:r w:rsidR="003A521E" w:rsidRPr="00284D89">
                    <w:t>total TDSP standard offer Load management MW deployed that is added to the Demand,</w:t>
                  </w:r>
                  <w:r w:rsidR="003A521E">
                    <w:rPr>
                      <w:rFonts w:ascii="Calibri" w:hAnsi="Calibri" w:cs="Calibri"/>
                      <w:iCs w:val="0"/>
                      <w:color w:val="1F497D"/>
                    </w:rPr>
                    <w:t xml:space="preserve"> </w:t>
                  </w:r>
                  <w:r>
                    <w:t>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from SCED for at least 15 minutes in the </w:t>
            </w:r>
            <w:r>
              <w:lastRenderedPageBreak/>
              <w:t>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lastRenderedPageBreak/>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lastRenderedPageBreak/>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lastRenderedPageBreak/>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lastRenderedPageBreak/>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lastRenderedPageBreak/>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387560C1"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 xml:space="preserve">Non-Spin Ancillary Service Resource Responsibility, the QSE shall ensure that a valid Output Schedule or Energy Offer </w:t>
      </w:r>
      <w:r w:rsidRPr="00C719E1">
        <w:lastRenderedPageBreak/>
        <w:t>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bookmarkStart w:id="352" w:name="_Toc17798643"/>
            <w:r>
              <w:t>[NPRR1019:  Delete Section 6.4.4.2 above upon system implementation.]</w:t>
            </w:r>
          </w:p>
        </w:tc>
      </w:tr>
    </w:tbl>
    <w:p w14:paraId="1AFD60E9" w14:textId="15C16DA9" w:rsidR="001F04FD" w:rsidRDefault="001F04FD" w:rsidP="00043D95">
      <w:pPr>
        <w:pStyle w:val="H3"/>
        <w:spacing w:before="480"/>
      </w:pPr>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lastRenderedPageBreak/>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w:t>
      </w:r>
      <w:r w:rsidR="00CD0E1A" w:rsidRPr="007779E2">
        <w:lastRenderedPageBreak/>
        <w:t xml:space="preserve">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lastRenderedPageBreak/>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w:t>
      </w:r>
      <w:r w:rsidR="00CD0E1A" w:rsidRPr="007779E2">
        <w:lastRenderedPageBreak/>
        <w:t xml:space="preserve">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lastRenderedPageBreak/>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lastRenderedPageBreak/>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lastRenderedPageBreak/>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lastRenderedPageBreak/>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 xml:space="preserve">If a QSE has submitted offers of the same Resource capacity for more than one Ancillary Service (sometimes called linked offers), ERCOT may not select any </w:t>
      </w:r>
      <w:r>
        <w:lastRenderedPageBreak/>
        <w:t>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lastRenderedPageBreak/>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lastRenderedPageBreak/>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w:t>
      </w:r>
      <w:r>
        <w:rPr>
          <w:color w:val="000000"/>
          <w:szCs w:val="24"/>
        </w:rPr>
        <w:lastRenderedPageBreak/>
        <w:t xml:space="preserve">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lastRenderedPageBreak/>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lastRenderedPageBreak/>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lastRenderedPageBreak/>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w:t>
      </w:r>
      <w:r>
        <w:lastRenderedPageBreak/>
        <w:t>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lastRenderedPageBreak/>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lastRenderedPageBreak/>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lastRenderedPageBreak/>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lastRenderedPageBreak/>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lastRenderedPageBreak/>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w:t>
      </w:r>
      <w:r>
        <w:lastRenderedPageBreak/>
        <w:t>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lastRenderedPageBreak/>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w:t>
            </w:r>
            <w:r w:rsidRPr="00E55E72">
              <w:lastRenderedPageBreak/>
              <w:t>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lastRenderedPageBreak/>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w:t>
      </w:r>
      <w:r w:rsidRPr="00757A45">
        <w:rPr>
          <w:iCs/>
        </w:rPr>
        <w:lastRenderedPageBreak/>
        <w:t xml:space="preserve">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lastRenderedPageBreak/>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 xml:space="preserve">LDL, which represents a dynamically calculated MW lower limit on a Resource that describes the minimum capability of the Resource SCED dispatch for the next five minutes (the Resource’s Real-Time generation minus the product of the </w:t>
      </w:r>
      <w:r>
        <w:lastRenderedPageBreak/>
        <w:t>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lastRenderedPageBreak/>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0169BA" w:rsidRDefault="000169BA"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0169BA" w:rsidRDefault="000169BA"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0169BA" w:rsidRDefault="000169BA"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0169BA" w:rsidRDefault="000169BA"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0169BA" w:rsidRDefault="000169BA"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0169BA" w:rsidRDefault="000169BA"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0169BA" w:rsidRDefault="000169BA"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0169BA" w:rsidRDefault="000169BA"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0169BA" w:rsidRDefault="000169BA"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0169BA" w:rsidRDefault="000169BA"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0169BA" w:rsidRDefault="000169BA"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0169BA" w:rsidRDefault="000169BA"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0169BA" w:rsidRDefault="000169BA"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0169BA" w:rsidRDefault="000169BA"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0169BA" w:rsidRDefault="000169BA"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0169BA" w:rsidRDefault="000169BA"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0169BA" w:rsidRDefault="000169BA"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0169BA" w:rsidRDefault="000169BA"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0169BA" w:rsidRDefault="000169BA"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0169BA" w:rsidRDefault="000169BA"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0169BA" w:rsidRDefault="000169BA"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0169BA" w:rsidRDefault="000169BA"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0169BA" w:rsidRDefault="000169BA"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0169BA" w:rsidRDefault="000169BA"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0169BA" w:rsidRDefault="000169BA"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0169BA" w:rsidRDefault="000169BA"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0169BA" w:rsidRDefault="000169BA"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0169BA" w:rsidRDefault="000169BA"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0169BA" w:rsidRDefault="000169BA"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0169BA" w:rsidRDefault="000169BA"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0169BA" w:rsidRDefault="000169BA"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0169BA" w:rsidRDefault="000169BA"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0169BA" w:rsidRDefault="000169BA"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0169BA" w:rsidRDefault="000169BA"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0169BA" w:rsidRDefault="000169BA"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0169BA" w:rsidRDefault="000169BA"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0169BA" w:rsidRDefault="000169BA"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0169BA" w:rsidRDefault="000169BA"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0169BA" w:rsidRDefault="000169BA"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0169BA" w:rsidRDefault="000169BA"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0169BA" w:rsidRDefault="000169BA"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0169BA" w:rsidRDefault="000169BA"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0169BA" w:rsidRDefault="000169BA"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0169BA" w:rsidRDefault="000169BA"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0169BA" w:rsidRDefault="000169BA"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0169BA" w:rsidRDefault="000169BA"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0169BA" w:rsidRDefault="000169BA"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0169BA" w:rsidRDefault="000169BA"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0169BA" w:rsidRDefault="000169BA"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0169BA" w:rsidRDefault="000169BA"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0169BA" w:rsidRDefault="000169BA"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0169BA" w:rsidRDefault="000169BA"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0169BA" w:rsidRDefault="000169BA"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0169BA" w:rsidRDefault="000169BA"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0169BA" w:rsidRDefault="000169BA"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0169BA" w:rsidRDefault="000169BA"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0169BA" w:rsidRDefault="000169BA"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0169BA" w:rsidRDefault="000169BA"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0169BA" w:rsidRDefault="000169BA"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0169BA" w:rsidRDefault="000169BA"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0169BA" w:rsidRDefault="000169BA"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0169BA" w:rsidRDefault="000169BA"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0169BA" w:rsidRDefault="000169BA"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0169BA" w:rsidRDefault="000169BA"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0169BA" w:rsidRDefault="000169BA"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0169BA" w:rsidRDefault="000169BA"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0169BA" w:rsidRDefault="000169BA"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0169BA" w:rsidRDefault="000169BA"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0169BA" w:rsidRDefault="000169BA"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0169BA" w:rsidRDefault="000169BA"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0169BA" w:rsidRDefault="000169BA"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0169BA" w:rsidRDefault="000169BA"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0169BA" w:rsidRDefault="000169BA"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0169BA" w:rsidRDefault="000169BA"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0169BA" w:rsidRDefault="000169BA"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0169BA" w:rsidRDefault="000169BA"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0169BA" w:rsidRDefault="000169BA"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0169BA" w:rsidRDefault="000169BA"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0169BA" w:rsidRDefault="000169BA"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0169BA" w:rsidRDefault="000169BA"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0169BA" w:rsidRDefault="000169BA"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0169BA" w:rsidRDefault="000169BA"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0169BA" w:rsidRDefault="000169BA"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0169BA" w:rsidRDefault="000169BA"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0169BA" w:rsidRDefault="000169BA"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0169BA" w:rsidRDefault="000169BA"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0169BA" w:rsidRDefault="000169BA"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0169BA" w:rsidRDefault="000169BA"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0169BA" w:rsidRDefault="000169BA"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0169BA" w:rsidRDefault="000169BA"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0169BA" w:rsidRDefault="000169BA"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0169BA" w:rsidRDefault="000169BA"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0169BA" w:rsidRDefault="000169BA"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0169BA" w:rsidRDefault="000169BA"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0169BA" w:rsidRDefault="000169BA"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0169BA" w:rsidRDefault="000169BA"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0169BA" w:rsidRDefault="000169BA"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0169BA" w:rsidRDefault="000169BA"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0169BA" w:rsidRDefault="000169BA"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0169BA" w:rsidRDefault="000169BA"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0169BA" w:rsidRDefault="000169BA"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0169BA" w:rsidRDefault="000169BA"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0169BA" w:rsidRDefault="000169BA"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0169BA" w:rsidRDefault="000169BA"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0169BA" w:rsidRDefault="000169BA"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0169BA" w:rsidRDefault="000169BA"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0169BA" w:rsidRDefault="000169BA"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0169BA" w:rsidRDefault="000169BA"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0169BA" w:rsidRDefault="000169BA"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0169BA" w:rsidRDefault="000169BA"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0169BA" w:rsidRDefault="000169BA"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0169BA" w:rsidRDefault="000169BA"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0169BA" w:rsidRDefault="000169BA"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0169BA" w:rsidRDefault="000169BA"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0169BA" w:rsidRDefault="000169BA"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0169BA" w:rsidRDefault="000169BA"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0169BA" w:rsidRDefault="000169BA"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0169BA" w:rsidRDefault="000169BA"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0169BA" w:rsidRDefault="000169BA"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0169BA" w:rsidRDefault="000169BA"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0169BA" w:rsidRDefault="000169BA"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0169BA" w:rsidRDefault="000169BA"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0169BA" w:rsidRDefault="000169BA"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0169BA" w:rsidRDefault="000169BA"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0169BA" w:rsidRDefault="000169BA"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0169BA" w:rsidRDefault="000169BA"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0169BA" w:rsidRDefault="000169BA"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0169BA" w:rsidRDefault="000169BA"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0169BA" w:rsidRDefault="000169BA"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0169BA" w:rsidRDefault="000169BA"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0169BA" w:rsidRDefault="000169BA"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0169BA" w:rsidRDefault="000169BA"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0169BA" w:rsidRDefault="000169BA"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0169BA" w:rsidRDefault="000169BA"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0169BA" w:rsidRDefault="000169BA"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0169BA" w:rsidRPr="00364165" w:rsidRDefault="000169BA"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0169BA" w:rsidRDefault="000169BA"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0169BA" w:rsidRDefault="000169BA" w:rsidP="001F04FD">
                              <w:r>
                                <w:rPr>
                                  <w:color w:val="000000"/>
                                  <w:sz w:val="16"/>
                                  <w:szCs w:val="16"/>
                                </w:rPr>
                                <w:t>Decreasing</w:t>
                              </w:r>
                            </w:p>
                            <w:p w14:paraId="437B589B" w14:textId="77777777" w:rsidR="000169BA" w:rsidRDefault="000169BA"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0169BA" w:rsidRPr="00364165" w:rsidRDefault="000169BA"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0169BA" w:rsidRDefault="000169BA"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0169BA" w:rsidRDefault="000169BA"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0169BA" w:rsidRDefault="000169BA"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0169BA" w:rsidRDefault="000169BA"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0169BA" w:rsidRDefault="000169BA"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0169BA" w:rsidRDefault="000169BA"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0169BA" w:rsidRDefault="000169BA"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0169BA" w:rsidRDefault="000169BA" w:rsidP="001F04FD">
                        <w:proofErr w:type="gramStart"/>
                        <w:r>
                          <w:rPr>
                            <w:color w:val="000000"/>
                            <w:sz w:val="18"/>
                            <w:szCs w:val="18"/>
                          </w:rPr>
                          <w:t>LASL  -</w:t>
                        </w:r>
                        <w:proofErr w:type="gramEnd"/>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0169BA" w:rsidRDefault="000169BA" w:rsidP="001F04FD">
                        <w:proofErr w:type="gramStart"/>
                        <w:r>
                          <w:rPr>
                            <w:color w:val="000000"/>
                            <w:sz w:val="18"/>
                            <w:szCs w:val="18"/>
                          </w:rPr>
                          <w:t>HASL  -</w:t>
                        </w:r>
                        <w:proofErr w:type="gramEnd"/>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0169BA" w:rsidRDefault="000169BA"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0169BA" w:rsidRDefault="000169BA"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0169BA" w:rsidRDefault="000169BA"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0169BA" w:rsidRDefault="000169BA"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0169BA" w:rsidRDefault="000169BA"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0169BA" w:rsidRDefault="000169BA"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0169BA" w:rsidRDefault="000169BA"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0169BA" w:rsidRDefault="000169BA"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0169BA" w:rsidRDefault="000169BA"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0169BA" w:rsidRDefault="000169BA"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0169BA" w:rsidRDefault="000169BA"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0169BA" w:rsidRDefault="000169BA"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0169BA" w:rsidRPr="00364165" w:rsidRDefault="000169BA"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0169BA" w:rsidRDefault="000169BA"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0169BA" w:rsidRDefault="000169BA" w:rsidP="001F04FD">
                        <w:r>
                          <w:rPr>
                            <w:color w:val="000000"/>
                            <w:sz w:val="16"/>
                            <w:szCs w:val="16"/>
                          </w:rPr>
                          <w:t>Decreasing</w:t>
                        </w:r>
                      </w:p>
                      <w:p w14:paraId="437B589B" w14:textId="77777777" w:rsidR="000169BA" w:rsidRDefault="000169BA"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0169BA" w:rsidRPr="00364165" w:rsidRDefault="000169BA"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0169BA" w:rsidRDefault="000169BA"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0169BA" w:rsidRDefault="000169BA"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0169BA" w:rsidRDefault="000169BA"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0169BA" w:rsidRDefault="000169BA"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0169BA" w:rsidRDefault="000169BA"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043D95">
        <w:trPr>
          <w:trHeight w:val="206"/>
        </w:trPr>
        <w:tc>
          <w:tcPr>
            <w:tcW w:w="9350" w:type="dxa"/>
            <w:shd w:val="pct12" w:color="auto" w:fill="auto"/>
          </w:tcPr>
          <w:p w14:paraId="36430A19" w14:textId="77777777" w:rsidR="006164A6" w:rsidRDefault="006164A6" w:rsidP="00485D99">
            <w:pPr>
              <w:pStyle w:val="Instructions"/>
              <w:spacing w:before="120"/>
            </w:pPr>
            <w:r>
              <w:lastRenderedPageBreak/>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0169BA" w:rsidRDefault="000169BA"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0169BA" w:rsidRDefault="000169BA"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0169BA" w:rsidRDefault="000169BA"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0169BA" w:rsidRDefault="000169BA"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0169BA" w:rsidRDefault="000169BA"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0169BA" w:rsidRDefault="000169BA"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0169BA" w:rsidRDefault="000169BA"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0169BA" w:rsidRDefault="000169BA"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0169BA" w:rsidRDefault="000169BA"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0169BA" w:rsidRDefault="000169BA"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0169BA" w:rsidRDefault="000169BA"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0169BA" w:rsidRDefault="000169BA"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0169BA" w:rsidRDefault="000169BA"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0169BA" w:rsidRDefault="000169BA"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0169BA" w:rsidRDefault="000169BA"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0169BA" w:rsidRDefault="000169BA"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0169BA" w:rsidRDefault="000169BA"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0169BA" w:rsidRDefault="000169BA"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0169BA" w:rsidRDefault="000169BA"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0169BA" w:rsidRDefault="000169BA"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0169BA" w:rsidRDefault="000169BA"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0169BA" w:rsidRDefault="000169BA"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0169BA" w:rsidRDefault="000169BA"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0169BA" w:rsidRDefault="000169BA"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0169BA" w:rsidRDefault="000169BA"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0169BA" w:rsidRDefault="000169BA"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0169BA" w:rsidRDefault="000169BA"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0169BA" w:rsidRDefault="000169BA"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0169BA" w:rsidRDefault="000169BA"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0169BA" w:rsidRDefault="000169BA"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0169BA" w:rsidRDefault="000169BA"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0169BA" w:rsidRDefault="000169BA"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0169BA" w:rsidRDefault="000169BA"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0169BA" w:rsidRDefault="000169BA"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0169BA" w:rsidRDefault="000169BA"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0169BA" w:rsidRDefault="000169BA"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0169BA" w:rsidRDefault="000169BA"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0169BA" w:rsidRDefault="000169BA"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0169BA" w:rsidRDefault="000169BA"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0169BA" w:rsidRDefault="000169BA"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0169BA" w:rsidRDefault="000169BA"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0169BA" w:rsidRDefault="000169BA"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0169BA" w:rsidRDefault="000169BA"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0169BA" w:rsidRDefault="000169BA"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0169BA" w:rsidRDefault="000169BA"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0169BA" w:rsidRDefault="000169BA"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0169BA" w:rsidRDefault="000169BA"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0169BA" w:rsidRDefault="000169BA"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0169BA" w:rsidRDefault="000169BA"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0169BA" w:rsidRDefault="000169BA"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0169BA" w:rsidRDefault="000169BA"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0169BA" w:rsidRDefault="000169BA"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0169BA" w:rsidRDefault="000169BA"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0169BA" w:rsidRDefault="000169BA"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0169BA" w:rsidRDefault="000169BA"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0169BA" w:rsidRDefault="000169BA"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0169BA" w:rsidRDefault="000169BA"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0169BA" w:rsidRDefault="000169BA"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0169BA" w:rsidRDefault="000169BA"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0169BA" w:rsidRDefault="000169BA"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0169BA" w:rsidRDefault="000169BA"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0169BA" w:rsidRDefault="000169BA"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0169BA" w:rsidRDefault="000169BA"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0169BA" w:rsidRDefault="000169BA"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0169BA" w:rsidRDefault="000169BA"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0169BA" w:rsidRDefault="000169BA"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0169BA" w:rsidRDefault="000169BA"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0169BA" w:rsidRDefault="000169BA"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0169BA" w:rsidRDefault="000169BA"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0169BA" w:rsidRDefault="000169BA"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0169BA" w:rsidRDefault="000169BA"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0169BA" w:rsidRDefault="000169BA"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0169BA" w:rsidRDefault="000169BA"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0169BA" w:rsidRDefault="000169BA"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0169BA" w:rsidRDefault="000169BA"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0169BA" w:rsidRDefault="000169BA"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0169BA" w:rsidRDefault="000169BA"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0169BA" w:rsidRDefault="000169BA"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0169BA" w:rsidRDefault="000169BA"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0169BA" w:rsidRDefault="000169BA"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0169BA" w:rsidRDefault="000169BA"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0169BA" w:rsidRDefault="000169BA"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0169BA" w:rsidRDefault="000169BA"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0169BA" w:rsidRDefault="000169BA"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0169BA" w:rsidRDefault="000169BA"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0169BA" w:rsidRDefault="000169BA"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0169BA" w:rsidRDefault="000169BA"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0169BA" w:rsidRDefault="000169BA"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0169BA" w:rsidRDefault="000169BA"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0169BA" w:rsidRDefault="000169BA"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0169BA" w:rsidRDefault="000169BA"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0169BA" w:rsidRDefault="000169BA"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0169BA" w:rsidRDefault="000169BA"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0169BA" w:rsidRDefault="000169BA"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0169BA" w:rsidRDefault="000169BA"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0169BA" w:rsidRDefault="000169BA"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0169BA" w:rsidRDefault="000169BA"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0169BA" w:rsidRDefault="000169BA"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0169BA" w:rsidRDefault="000169BA"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0169BA" w:rsidRDefault="000169BA"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0169BA" w:rsidRDefault="000169BA"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0169BA" w:rsidRDefault="000169BA"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0169BA" w:rsidRDefault="000169BA"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0169BA" w:rsidRDefault="000169BA"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0169BA" w:rsidRDefault="000169BA"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0169BA" w:rsidRDefault="000169BA"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0169BA" w:rsidRDefault="000169BA"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0169BA" w:rsidRDefault="000169BA"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0169BA" w:rsidRDefault="000169BA"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0169BA" w:rsidRDefault="000169BA"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0169BA" w:rsidRDefault="000169BA"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0169BA" w:rsidRDefault="000169BA"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0169BA" w:rsidRDefault="000169BA"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0169BA" w:rsidRDefault="000169BA"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0169BA" w:rsidRDefault="000169BA"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0169BA" w:rsidRDefault="000169BA"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0169BA" w:rsidRDefault="000169BA"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0169BA" w:rsidRDefault="000169BA"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0169BA" w:rsidRDefault="000169BA"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0169BA" w:rsidRDefault="000169BA"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0169BA" w:rsidRDefault="000169BA"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0169BA" w:rsidRDefault="000169BA"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0169BA" w:rsidRDefault="000169BA"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0169BA" w:rsidRDefault="000169BA"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0169BA" w:rsidRDefault="000169BA"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0169BA" w:rsidRDefault="000169BA"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0169BA" w:rsidRDefault="000169BA"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0169BA" w:rsidRDefault="000169BA"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0169BA" w:rsidRDefault="000169BA"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0169BA" w:rsidRDefault="000169BA"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0169BA" w:rsidRDefault="000169BA"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0169BA" w:rsidRDefault="000169BA"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0169BA" w:rsidRDefault="000169BA"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0169BA" w:rsidRDefault="000169BA"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0169BA" w:rsidRDefault="000169BA"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0169BA" w:rsidRPr="00364165" w:rsidRDefault="000169BA"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0169BA" w:rsidRDefault="000169BA"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0169BA" w:rsidRDefault="000169BA" w:rsidP="00C3334D">
                                    <w:r>
                                      <w:rPr>
                                        <w:color w:val="000000"/>
                                        <w:sz w:val="16"/>
                                        <w:szCs w:val="16"/>
                                      </w:rPr>
                                      <w:t>Decreasing</w:t>
                                    </w:r>
                                  </w:p>
                                  <w:p w14:paraId="25779F2A" w14:textId="77777777" w:rsidR="000169BA" w:rsidRDefault="000169BA"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0169BA" w:rsidRPr="00364165" w:rsidRDefault="000169BA"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0169BA" w:rsidRDefault="000169BA"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0169BA" w:rsidRDefault="000169BA"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0169BA" w:rsidRDefault="000169BA"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0169BA" w:rsidRDefault="000169BA"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0169BA" w:rsidRDefault="000169BA"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0169BA" w:rsidRDefault="000169BA"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0169BA" w:rsidRDefault="000169BA"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0169BA" w:rsidRDefault="000169BA" w:rsidP="00C3334D">
                              <w:proofErr w:type="gramStart"/>
                              <w:r>
                                <w:rPr>
                                  <w:color w:val="000000"/>
                                  <w:sz w:val="18"/>
                                  <w:szCs w:val="18"/>
                                </w:rPr>
                                <w:t>LASL  -</w:t>
                              </w:r>
                              <w:proofErr w:type="gramEnd"/>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0169BA" w:rsidRDefault="000169BA" w:rsidP="00C3334D">
                              <w:proofErr w:type="gramStart"/>
                              <w:r>
                                <w:rPr>
                                  <w:color w:val="000000"/>
                                  <w:sz w:val="18"/>
                                  <w:szCs w:val="18"/>
                                </w:rPr>
                                <w:t>HASL  -</w:t>
                              </w:r>
                              <w:proofErr w:type="gramEnd"/>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0169BA" w:rsidRDefault="000169BA"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0169BA" w:rsidRDefault="000169BA"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0169BA" w:rsidRDefault="000169BA"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0169BA" w:rsidRDefault="000169BA"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0169BA" w:rsidRDefault="000169BA"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0169BA" w:rsidRDefault="000169BA"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0169BA" w:rsidRDefault="000169BA"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0169BA" w:rsidRDefault="000169BA"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0169BA" w:rsidRDefault="000169BA"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0169BA" w:rsidRDefault="000169BA"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0169BA" w:rsidRDefault="000169BA"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0169BA" w:rsidRDefault="000169BA"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0169BA" w:rsidRPr="00364165" w:rsidRDefault="000169BA"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0169BA" w:rsidRDefault="000169BA"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0169BA" w:rsidRDefault="000169BA" w:rsidP="00C3334D">
                              <w:r>
                                <w:rPr>
                                  <w:color w:val="000000"/>
                                  <w:sz w:val="16"/>
                                  <w:szCs w:val="16"/>
                                </w:rPr>
                                <w:t>Decreasing</w:t>
                              </w:r>
                            </w:p>
                            <w:p w14:paraId="25779F2A" w14:textId="77777777" w:rsidR="000169BA" w:rsidRDefault="000169BA"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0169BA" w:rsidRPr="00364165" w:rsidRDefault="000169BA"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0169BA" w:rsidRDefault="000169BA"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0169BA" w:rsidRDefault="000169BA"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0169BA" w:rsidRDefault="000169BA"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0169BA" w:rsidRDefault="000169BA"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0169BA" w:rsidRDefault="000169BA"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lastRenderedPageBreak/>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lastRenderedPageBreak/>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lastRenderedPageBreak/>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lastRenderedPageBreak/>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lastRenderedPageBreak/>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lastRenderedPageBreak/>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D42541">
        <w:tc>
          <w:tcPr>
            <w:tcW w:w="9350" w:type="dxa"/>
            <w:shd w:val="pct12" w:color="auto" w:fill="auto"/>
          </w:tcPr>
          <w:p w14:paraId="7B54C2D0" w14:textId="203639BC" w:rsidR="009676E9" w:rsidRPr="00F057BA" w:rsidRDefault="009676E9" w:rsidP="00B416A8">
            <w:pPr>
              <w:spacing w:before="120" w:after="240"/>
              <w:rPr>
                <w:b/>
                <w:i/>
                <w:iCs/>
              </w:rPr>
            </w:pPr>
            <w:r w:rsidRPr="00F057BA">
              <w:rPr>
                <w:b/>
                <w:i/>
                <w:iCs/>
              </w:rPr>
              <w:t>[NPRR930:  Insert paragraph (iii) below upon system implementation</w:t>
            </w:r>
            <w:r w:rsidR="00D42541">
              <w:rPr>
                <w:b/>
                <w:i/>
                <w:iCs/>
              </w:rPr>
              <w:t xml:space="preserve"> and renumber accordingly</w:t>
            </w:r>
            <w:r w:rsidRPr="00F057BA">
              <w:rPr>
                <w:b/>
                <w:i/>
                <w:iCs/>
              </w:rPr>
              <w:t>:]</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lastRenderedPageBreak/>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5792DED9" w14:textId="77777777" w:rsidR="00AD0F01" w:rsidRDefault="00AD0F01" w:rsidP="00AD0F01">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AD0F01" w:rsidRPr="00F057BA" w14:paraId="4D6B2AC2" w14:textId="77777777" w:rsidTr="00375887">
        <w:tc>
          <w:tcPr>
            <w:tcW w:w="9350" w:type="dxa"/>
            <w:shd w:val="pct12" w:color="auto" w:fill="auto"/>
          </w:tcPr>
          <w:p w14:paraId="387C0CEA" w14:textId="15DDFEBA" w:rsidR="00AD0F01" w:rsidRPr="00F057BA" w:rsidRDefault="00AD0F01" w:rsidP="00375887">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1844580F" w14:textId="77777777" w:rsidR="00752857" w:rsidRDefault="00752857" w:rsidP="00752857">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6150845B"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10F30095"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56A1265" w14:textId="77777777" w:rsidR="00752857" w:rsidRPr="00B1003C" w:rsidRDefault="00752857" w:rsidP="00752857">
                  <w:pPr>
                    <w:spacing w:after="120"/>
                    <w:rPr>
                      <w:b/>
                      <w:iCs/>
                      <w:sz w:val="20"/>
                    </w:rPr>
                  </w:pPr>
                  <w:r w:rsidRPr="00B1003C">
                    <w:rPr>
                      <w:b/>
                      <w:iCs/>
                      <w:sz w:val="20"/>
                    </w:rPr>
                    <w:t>Price (per MWh)</w:t>
                  </w:r>
                </w:p>
              </w:tc>
            </w:tr>
            <w:tr w:rsidR="00752857" w:rsidRPr="00844D14" w14:paraId="084D0661"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68F284D4" w14:textId="77777777" w:rsidR="00752857" w:rsidRPr="00844D14" w:rsidRDefault="00752857" w:rsidP="00752857">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3ADE96D4"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6D4CE70C"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0DFA7608"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C8ECC9F"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3A4897CB" w14:textId="77777777" w:rsidR="00752857" w:rsidRDefault="00752857" w:rsidP="00752857">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w:t>
            </w:r>
            <w:r w:rsidRPr="00844D14">
              <w:lastRenderedPageBreak/>
              <w:t>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52857" w:rsidRPr="00844D14" w14:paraId="4C92E554" w14:textId="77777777" w:rsidTr="00375887">
              <w:trPr>
                <w:trHeight w:val="350"/>
              </w:trPr>
              <w:tc>
                <w:tcPr>
                  <w:tcW w:w="3531" w:type="dxa"/>
                </w:tcPr>
                <w:p w14:paraId="0DF417E6" w14:textId="77777777" w:rsidR="00752857" w:rsidRPr="00844D14" w:rsidRDefault="00752857" w:rsidP="00752857">
                  <w:pPr>
                    <w:spacing w:after="120"/>
                    <w:rPr>
                      <w:b/>
                      <w:iCs/>
                      <w:sz w:val="20"/>
                    </w:rPr>
                  </w:pPr>
                  <w:r w:rsidRPr="00844D14">
                    <w:rPr>
                      <w:b/>
                      <w:iCs/>
                      <w:sz w:val="20"/>
                    </w:rPr>
                    <w:t>MW</w:t>
                  </w:r>
                </w:p>
              </w:tc>
              <w:tc>
                <w:tcPr>
                  <w:tcW w:w="2804" w:type="dxa"/>
                </w:tcPr>
                <w:p w14:paraId="68457B2A" w14:textId="77777777" w:rsidR="00752857" w:rsidRPr="00844D14" w:rsidRDefault="00752857" w:rsidP="00752857">
                  <w:pPr>
                    <w:spacing w:after="120"/>
                    <w:rPr>
                      <w:b/>
                      <w:iCs/>
                      <w:sz w:val="20"/>
                    </w:rPr>
                  </w:pPr>
                  <w:r w:rsidRPr="00844D14">
                    <w:rPr>
                      <w:b/>
                      <w:iCs/>
                      <w:sz w:val="20"/>
                    </w:rPr>
                    <w:t>Price (per MWh)</w:t>
                  </w:r>
                </w:p>
              </w:tc>
            </w:tr>
            <w:tr w:rsidR="00752857" w:rsidRPr="00844D14" w14:paraId="7DE9F6B9" w14:textId="77777777" w:rsidTr="00375887">
              <w:trPr>
                <w:trHeight w:val="345"/>
              </w:trPr>
              <w:tc>
                <w:tcPr>
                  <w:tcW w:w="3531" w:type="dxa"/>
                </w:tcPr>
                <w:p w14:paraId="3A74B702" w14:textId="77777777" w:rsidR="00752857" w:rsidRPr="00844D14" w:rsidRDefault="00752857" w:rsidP="00752857">
                  <w:pPr>
                    <w:spacing w:after="60"/>
                    <w:rPr>
                      <w:iCs/>
                      <w:sz w:val="20"/>
                    </w:rPr>
                  </w:pPr>
                  <w:r w:rsidRPr="00844D14">
                    <w:rPr>
                      <w:iCs/>
                      <w:sz w:val="20"/>
                    </w:rPr>
                    <w:t>HSL (if more than highest MW in Energy Offer Curve)</w:t>
                  </w:r>
                </w:p>
              </w:tc>
              <w:tc>
                <w:tcPr>
                  <w:tcW w:w="2804" w:type="dxa"/>
                </w:tcPr>
                <w:p w14:paraId="2A9DAC5B"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24229216" w14:textId="77777777" w:rsidTr="00375887">
              <w:trPr>
                <w:trHeight w:val="615"/>
              </w:trPr>
              <w:tc>
                <w:tcPr>
                  <w:tcW w:w="3531" w:type="dxa"/>
                </w:tcPr>
                <w:p w14:paraId="13AB04FB" w14:textId="77777777" w:rsidR="00752857" w:rsidRPr="00844D14" w:rsidRDefault="00752857" w:rsidP="00752857">
                  <w:pPr>
                    <w:spacing w:after="60"/>
                    <w:rPr>
                      <w:iCs/>
                      <w:sz w:val="20"/>
                    </w:rPr>
                  </w:pPr>
                  <w:r w:rsidRPr="00844D14">
                    <w:rPr>
                      <w:iCs/>
                      <w:sz w:val="20"/>
                    </w:rPr>
                    <w:t>Energy Offer Curve</w:t>
                  </w:r>
                </w:p>
              </w:tc>
              <w:tc>
                <w:tcPr>
                  <w:tcW w:w="2804" w:type="dxa"/>
                </w:tcPr>
                <w:p w14:paraId="22EAC8B5"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3EAC4999" w14:textId="77777777" w:rsidTr="00375887">
              <w:trPr>
                <w:trHeight w:val="916"/>
              </w:trPr>
              <w:tc>
                <w:tcPr>
                  <w:tcW w:w="3531" w:type="dxa"/>
                </w:tcPr>
                <w:p w14:paraId="5D4B10A9" w14:textId="77777777" w:rsidR="00752857" w:rsidRPr="00844D14" w:rsidRDefault="00752857" w:rsidP="00752857">
                  <w:pPr>
                    <w:spacing w:after="60"/>
                    <w:rPr>
                      <w:iCs/>
                      <w:sz w:val="20"/>
                    </w:rPr>
                  </w:pPr>
                  <w:r w:rsidRPr="00844D14">
                    <w:rPr>
                      <w:iCs/>
                      <w:sz w:val="20"/>
                    </w:rPr>
                    <w:t>Zero</w:t>
                  </w:r>
                </w:p>
              </w:tc>
              <w:tc>
                <w:tcPr>
                  <w:tcW w:w="2804" w:type="dxa"/>
                </w:tcPr>
                <w:p w14:paraId="23CB05DA"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72903E68" w14:textId="77777777" w:rsidR="00752857" w:rsidRPr="00844D14" w:rsidRDefault="00752857" w:rsidP="00752857">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72FB63A9"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2B71518"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4B0F031" w14:textId="77777777" w:rsidR="00752857" w:rsidRPr="00B1003C" w:rsidRDefault="00752857" w:rsidP="00752857">
                  <w:pPr>
                    <w:spacing w:after="120"/>
                    <w:rPr>
                      <w:b/>
                      <w:iCs/>
                      <w:sz w:val="20"/>
                    </w:rPr>
                  </w:pPr>
                  <w:r w:rsidRPr="00B1003C">
                    <w:rPr>
                      <w:b/>
                      <w:iCs/>
                      <w:sz w:val="20"/>
                    </w:rPr>
                    <w:t>Price (per MWh)</w:t>
                  </w:r>
                </w:p>
              </w:tc>
            </w:tr>
            <w:tr w:rsidR="00752857" w:rsidRPr="00844D14" w14:paraId="7C999925"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312B3EC2" w14:textId="77777777" w:rsidR="00752857" w:rsidRPr="00844D14" w:rsidRDefault="00752857" w:rsidP="00752857">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631375C3"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11BCCCAD"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B952272"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3572896"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1304B595" w14:textId="77777777" w:rsidR="00752857" w:rsidRPr="00844D14" w:rsidRDefault="00752857" w:rsidP="00752857">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752857" w:rsidRPr="00844D14" w14:paraId="5BFA8EF9" w14:textId="77777777" w:rsidTr="00375887">
              <w:trPr>
                <w:trHeight w:val="350"/>
              </w:trPr>
              <w:tc>
                <w:tcPr>
                  <w:tcW w:w="3279" w:type="dxa"/>
                </w:tcPr>
                <w:p w14:paraId="36B6D977" w14:textId="77777777" w:rsidR="00752857" w:rsidRPr="00844D14" w:rsidRDefault="00752857" w:rsidP="00752857">
                  <w:pPr>
                    <w:spacing w:after="120"/>
                    <w:rPr>
                      <w:b/>
                      <w:iCs/>
                      <w:sz w:val="20"/>
                    </w:rPr>
                  </w:pPr>
                  <w:r w:rsidRPr="00844D14">
                    <w:rPr>
                      <w:b/>
                      <w:iCs/>
                      <w:sz w:val="20"/>
                    </w:rPr>
                    <w:t>MW</w:t>
                  </w:r>
                </w:p>
              </w:tc>
              <w:tc>
                <w:tcPr>
                  <w:tcW w:w="3060" w:type="dxa"/>
                </w:tcPr>
                <w:p w14:paraId="1FC176E2" w14:textId="77777777" w:rsidR="00752857" w:rsidRPr="00844D14" w:rsidRDefault="00752857" w:rsidP="00752857">
                  <w:pPr>
                    <w:spacing w:after="120"/>
                    <w:rPr>
                      <w:b/>
                      <w:iCs/>
                      <w:sz w:val="20"/>
                    </w:rPr>
                  </w:pPr>
                  <w:r w:rsidRPr="00844D14">
                    <w:rPr>
                      <w:b/>
                      <w:iCs/>
                      <w:sz w:val="20"/>
                    </w:rPr>
                    <w:t>Price (per MWh)</w:t>
                  </w:r>
                </w:p>
              </w:tc>
            </w:tr>
            <w:tr w:rsidR="00752857" w:rsidRPr="00844D14" w14:paraId="16204E74" w14:textId="77777777" w:rsidTr="00375887">
              <w:trPr>
                <w:trHeight w:val="345"/>
              </w:trPr>
              <w:tc>
                <w:tcPr>
                  <w:tcW w:w="3279" w:type="dxa"/>
                </w:tcPr>
                <w:p w14:paraId="364BBC40" w14:textId="77777777" w:rsidR="00752857" w:rsidRPr="00844D14" w:rsidRDefault="00752857" w:rsidP="00752857">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81BC45"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7CCAAE7D" w14:textId="77777777" w:rsidTr="00375887">
              <w:trPr>
                <w:trHeight w:val="615"/>
              </w:trPr>
              <w:tc>
                <w:tcPr>
                  <w:tcW w:w="3279" w:type="dxa"/>
                </w:tcPr>
                <w:p w14:paraId="706E7222" w14:textId="77777777" w:rsidR="00752857" w:rsidRPr="00844D14" w:rsidRDefault="00752857" w:rsidP="00752857">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1D72D1"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6C0EAB57" w14:textId="77777777" w:rsidTr="00375887">
              <w:trPr>
                <w:trHeight w:val="615"/>
              </w:trPr>
              <w:tc>
                <w:tcPr>
                  <w:tcW w:w="3279" w:type="dxa"/>
                </w:tcPr>
                <w:p w14:paraId="0694E734" w14:textId="77777777" w:rsidR="00752857" w:rsidRPr="0035422B" w:rsidRDefault="00752857" w:rsidP="00752857">
                  <w:pPr>
                    <w:spacing w:after="60"/>
                    <w:rPr>
                      <w:iCs/>
                      <w:sz w:val="20"/>
                    </w:rPr>
                  </w:pPr>
                  <w:r w:rsidRPr="000C6F9C">
                    <w:rPr>
                      <w:iCs/>
                      <w:sz w:val="20"/>
                    </w:rPr>
                    <w:lastRenderedPageBreak/>
                    <w:t>HSL of QSE-committed configuration (if more than highest MW in Energy Offer Curve and price associated with highest MW in Energy Offer Curve is less than $4,500)</w:t>
                  </w:r>
                </w:p>
              </w:tc>
              <w:tc>
                <w:tcPr>
                  <w:tcW w:w="3060" w:type="dxa"/>
                </w:tcPr>
                <w:p w14:paraId="197657B0" w14:textId="77777777" w:rsidR="00752857" w:rsidRPr="009C5050" w:rsidRDefault="00752857" w:rsidP="00752857">
                  <w:pPr>
                    <w:spacing w:after="60"/>
                    <w:rPr>
                      <w:iCs/>
                      <w:sz w:val="20"/>
                    </w:rPr>
                  </w:pPr>
                  <w:r w:rsidRPr="00A42035">
                    <w:rPr>
                      <w:iCs/>
                      <w:sz w:val="20"/>
                    </w:rPr>
                    <w:t>$4,500</w:t>
                  </w:r>
                </w:p>
              </w:tc>
            </w:tr>
            <w:tr w:rsidR="00752857" w:rsidRPr="00844D14" w14:paraId="1CE17B3B" w14:textId="77777777" w:rsidTr="00375887">
              <w:trPr>
                <w:trHeight w:val="368"/>
              </w:trPr>
              <w:tc>
                <w:tcPr>
                  <w:tcW w:w="3279" w:type="dxa"/>
                </w:tcPr>
                <w:p w14:paraId="09D00F7C" w14:textId="77777777" w:rsidR="00752857" w:rsidRPr="00844D14" w:rsidRDefault="00752857" w:rsidP="00752857">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DEECAA9" w14:textId="77777777" w:rsidR="00752857" w:rsidRDefault="00752857" w:rsidP="00752857">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752857" w:rsidRPr="00844D14" w14:paraId="0C5841A3" w14:textId="77777777" w:rsidTr="00375887">
              <w:trPr>
                <w:trHeight w:val="773"/>
              </w:trPr>
              <w:tc>
                <w:tcPr>
                  <w:tcW w:w="3279" w:type="dxa"/>
                </w:tcPr>
                <w:p w14:paraId="11414500" w14:textId="77777777" w:rsidR="00752857" w:rsidRPr="00844D14" w:rsidRDefault="00752857" w:rsidP="00752857">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00DE2E" w14:textId="77777777" w:rsidR="00752857" w:rsidRPr="00844D14" w:rsidRDefault="00752857" w:rsidP="00752857">
                  <w:pPr>
                    <w:spacing w:after="60"/>
                    <w:rPr>
                      <w:iCs/>
                      <w:sz w:val="20"/>
                    </w:rPr>
                  </w:pPr>
                  <w:r>
                    <w:rPr>
                      <w:iCs/>
                      <w:sz w:val="20"/>
                    </w:rPr>
                    <w:t>The QSE-submitted Energy Offer Curve</w:t>
                  </w:r>
                </w:p>
              </w:tc>
            </w:tr>
            <w:tr w:rsidR="00752857" w:rsidRPr="00844D14" w14:paraId="1DC25BDE" w14:textId="77777777" w:rsidTr="00375887">
              <w:trPr>
                <w:trHeight w:val="503"/>
              </w:trPr>
              <w:tc>
                <w:tcPr>
                  <w:tcW w:w="3279" w:type="dxa"/>
                </w:tcPr>
                <w:p w14:paraId="30DAC329" w14:textId="77777777" w:rsidR="00752857" w:rsidRPr="00844D14" w:rsidRDefault="00752857" w:rsidP="00752857">
                  <w:pPr>
                    <w:spacing w:after="60"/>
                    <w:rPr>
                      <w:iCs/>
                      <w:sz w:val="20"/>
                    </w:rPr>
                  </w:pPr>
                  <w:r w:rsidRPr="00B1003C">
                    <w:rPr>
                      <w:iCs/>
                      <w:sz w:val="20"/>
                    </w:rPr>
                    <w:t>1 MW below lowest MW in Energy Offer Curve (if more than LSL)</w:t>
                  </w:r>
                </w:p>
              </w:tc>
              <w:tc>
                <w:tcPr>
                  <w:tcW w:w="3060" w:type="dxa"/>
                </w:tcPr>
                <w:p w14:paraId="537DD788" w14:textId="77777777" w:rsidR="00752857" w:rsidRDefault="00752857" w:rsidP="00752857">
                  <w:pPr>
                    <w:spacing w:after="60"/>
                    <w:rPr>
                      <w:iCs/>
                      <w:sz w:val="20"/>
                    </w:rPr>
                  </w:pPr>
                  <w:r w:rsidRPr="00B1003C">
                    <w:rPr>
                      <w:iCs/>
                      <w:sz w:val="20"/>
                    </w:rPr>
                    <w:t>-$249.99</w:t>
                  </w:r>
                </w:p>
              </w:tc>
            </w:tr>
            <w:tr w:rsidR="00752857" w:rsidRPr="00844D14" w14:paraId="3FA2A20A" w14:textId="77777777" w:rsidTr="00375887">
              <w:trPr>
                <w:trHeight w:val="467"/>
              </w:trPr>
              <w:tc>
                <w:tcPr>
                  <w:tcW w:w="3279" w:type="dxa"/>
                </w:tcPr>
                <w:p w14:paraId="444B16DC" w14:textId="77777777" w:rsidR="00752857" w:rsidRPr="00844D14" w:rsidRDefault="00752857" w:rsidP="00752857">
                  <w:pPr>
                    <w:spacing w:after="60"/>
                    <w:rPr>
                      <w:iCs/>
                      <w:sz w:val="20"/>
                    </w:rPr>
                  </w:pPr>
                  <w:r w:rsidRPr="00B1003C">
                    <w:rPr>
                      <w:iCs/>
                      <w:sz w:val="20"/>
                    </w:rPr>
                    <w:t>LSL (if less than lowest MW in Energy Offer Curve)</w:t>
                  </w:r>
                </w:p>
              </w:tc>
              <w:tc>
                <w:tcPr>
                  <w:tcW w:w="3060" w:type="dxa"/>
                </w:tcPr>
                <w:p w14:paraId="0FB8CD24" w14:textId="77777777" w:rsidR="00752857" w:rsidRDefault="00752857" w:rsidP="00752857">
                  <w:pPr>
                    <w:spacing w:after="60"/>
                    <w:rPr>
                      <w:iCs/>
                      <w:sz w:val="20"/>
                    </w:rPr>
                  </w:pPr>
                  <w:r w:rsidRPr="00B1003C">
                    <w:rPr>
                      <w:iCs/>
                      <w:sz w:val="20"/>
                    </w:rPr>
                    <w:t>-$250.00</w:t>
                  </w:r>
                </w:p>
              </w:tc>
            </w:tr>
          </w:tbl>
          <w:p w14:paraId="50A7B8D9" w14:textId="77777777" w:rsidR="00AD0F01" w:rsidRPr="00F057BA" w:rsidRDefault="00AD0F01" w:rsidP="00375887">
            <w:pPr>
              <w:pStyle w:val="BodyTextNumbered"/>
              <w:ind w:left="2160"/>
            </w:pP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 xml:space="preserve">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w:t>
      </w:r>
      <w:r w:rsidRPr="006A6281">
        <w:lastRenderedPageBreak/>
        <w:t>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57986790" w:rsidR="001B737D" w:rsidRPr="00A4149C" w:rsidRDefault="001B737D" w:rsidP="001B737D">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lastRenderedPageBreak/>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the bid for energy distributed across all nodes in the Load Zone in which the Controllable Load 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F7C9F6C"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w:t>
      </w:r>
      <w:r w:rsidRPr="002E4059">
        <w:rPr>
          <w:iCs/>
        </w:rPr>
        <w:lastRenderedPageBreak/>
        <w:t>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w:t>
            </w:r>
            <w:r w:rsidRPr="007838E5">
              <w:rPr>
                <w:lang w:val="x-none" w:eastAsia="x-none"/>
              </w:rPr>
              <w:lastRenderedPageBreak/>
              <w:t xml:space="preserve">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3835355D" w14:textId="77777777" w:rsidTr="00375887">
        <w:trPr>
          <w:trHeight w:val="206"/>
        </w:trPr>
        <w:tc>
          <w:tcPr>
            <w:tcW w:w="9576" w:type="dxa"/>
            <w:shd w:val="pct12" w:color="auto" w:fill="auto"/>
          </w:tcPr>
          <w:p w14:paraId="247C752F" w14:textId="760CB4D7" w:rsidR="003A521E" w:rsidRDefault="003A521E" w:rsidP="00375887">
            <w:pPr>
              <w:pStyle w:val="Instructions"/>
              <w:spacing w:before="120"/>
            </w:pPr>
            <w:r>
              <w:t>[NPRR1006: Insert paragraph (i) below upon system implementation:]</w:t>
            </w:r>
          </w:p>
          <w:p w14:paraId="55A864F0" w14:textId="59079125" w:rsidR="003A521E" w:rsidRPr="003A521E" w:rsidRDefault="003A521E" w:rsidP="003A521E">
            <w:pPr>
              <w:pStyle w:val="BodyTextNumbered"/>
              <w:ind w:left="1440"/>
            </w:pPr>
            <w:r>
              <w:t>(i)</w:t>
            </w:r>
            <w:r>
              <w:tab/>
              <w:t>ERCOT-directed deployment of Transmission and/or Distribution Service Provider (TDSP) standard offer Load management programs.</w:t>
            </w:r>
          </w:p>
        </w:tc>
      </w:tr>
    </w:tbl>
    <w:p w14:paraId="2D818342" w14:textId="0F56131F" w:rsidR="001F04FD" w:rsidRDefault="001F04FD" w:rsidP="00043D95">
      <w:pPr>
        <w:pStyle w:val="BodyTextNumbered"/>
        <w:spacing w:before="240"/>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01E28769" w:rsidR="00A82BBE" w:rsidRDefault="00A82BBE" w:rsidP="008B123E">
            <w:pPr>
              <w:pStyle w:val="Instructions"/>
              <w:spacing w:before="120"/>
            </w:pPr>
            <w:r>
              <w:t>[NPRR904:  Replace paragraph (</w:t>
            </w:r>
            <w:r w:rsidR="00D42541">
              <w:t>c</w:t>
            </w:r>
            <w:r>
              <w:t>) above with the following upon system implementation:]</w:t>
            </w:r>
          </w:p>
          <w:p w14:paraId="21843AE9" w14:textId="6A717E84" w:rsidR="00A82BBE" w:rsidRPr="007838E5" w:rsidRDefault="00A82BBE" w:rsidP="00A82BBE">
            <w:pPr>
              <w:spacing w:before="240" w:after="240"/>
              <w:ind w:left="1440" w:hanging="720"/>
              <w:rPr>
                <w:lang w:val="x-none" w:eastAsia="x-none"/>
              </w:rPr>
            </w:pPr>
            <w:r w:rsidRPr="007838E5">
              <w:rPr>
                <w:lang w:val="x-none" w:eastAsia="x-none"/>
              </w:rPr>
              <w:lastRenderedPageBreak/>
              <w:t>(</w:t>
            </w:r>
            <w:r w:rsidR="00D42541">
              <w:rPr>
                <w:lang w:eastAsia="x-none"/>
              </w:rPr>
              <w:t>c</w:t>
            </w:r>
            <w:r w:rsidRPr="007838E5">
              <w:rPr>
                <w:lang w:val="x-none" w:eastAsia="x-none"/>
              </w:rPr>
              <w:t xml:space="preserve">)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1F0F70B7" w:rsidR="001F04FD" w:rsidRDefault="001F04FD" w:rsidP="004A39F9">
      <w:pPr>
        <w:pStyle w:val="BodyTextNumbered"/>
        <w:spacing w:before="240"/>
        <w:ind w:left="1440"/>
      </w:pPr>
      <w:r>
        <w:lastRenderedPageBreak/>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2E63D008" w:rsidR="00A82BBE" w:rsidRDefault="00A82BBE" w:rsidP="008B123E">
            <w:pPr>
              <w:pStyle w:val="Instructions"/>
              <w:spacing w:before="120"/>
            </w:pPr>
            <w:r>
              <w:t>[NPRR904:  Replace paragraph (</w:t>
            </w:r>
            <w:r w:rsidR="00D42541">
              <w:t>d</w:t>
            </w:r>
            <w:r>
              <w:t>) above with the following upon system implementation:]</w:t>
            </w:r>
          </w:p>
          <w:p w14:paraId="51F8DA89" w14:textId="46309B8C" w:rsidR="00A82BBE" w:rsidRPr="007838E5" w:rsidRDefault="00A82BBE" w:rsidP="00A82BBE">
            <w:pPr>
              <w:spacing w:after="240"/>
              <w:ind w:left="1440" w:hanging="720"/>
            </w:pPr>
            <w:r w:rsidRPr="007838E5">
              <w:t>(</w:t>
            </w:r>
            <w:r w:rsidR="00D42541">
              <w:t>d</w:t>
            </w:r>
            <w:r w:rsidRPr="007838E5">
              <w:t xml:space="preserve">)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51CC1F21" w:rsidR="001F04FD" w:rsidRDefault="001F04FD" w:rsidP="004A39F9">
      <w:pPr>
        <w:pStyle w:val="BodyTextNumbered"/>
        <w:spacing w:before="240"/>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w:t>
      </w:r>
      <w:r>
        <w:lastRenderedPageBreak/>
        <w:t xml:space="preserve">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DC8493" w:rsidR="00A82BBE" w:rsidRDefault="00A82BBE" w:rsidP="008B123E">
            <w:pPr>
              <w:pStyle w:val="Instructions"/>
              <w:spacing w:before="120"/>
            </w:pPr>
            <w:r>
              <w:t>[NPRR904:  Replace paragraphs (</w:t>
            </w:r>
            <w:r w:rsidR="00D42541">
              <w:t>g</w:t>
            </w:r>
            <w:r>
              <w:t>) and (</w:t>
            </w:r>
            <w:r w:rsidR="00D42541">
              <w:t>h</w:t>
            </w:r>
            <w:r>
              <w:t>) above with the following upon system implementation and renumber accordingly:]</w:t>
            </w:r>
          </w:p>
          <w:p w14:paraId="0ADAEBAC" w14:textId="61D6EB0B" w:rsidR="00A82BBE" w:rsidRPr="007838E5" w:rsidRDefault="00A82BBE" w:rsidP="00A82BBE">
            <w:pPr>
              <w:spacing w:after="240"/>
              <w:ind w:left="1440" w:hanging="720"/>
            </w:pPr>
            <w:r w:rsidRPr="007838E5">
              <w:t>(</w:t>
            </w:r>
            <w:r w:rsidR="00D42541">
              <w:t>g</w:t>
            </w:r>
            <w:r w:rsidRPr="007838E5">
              <w:t>)</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0D03F7B7" w:rsidR="00A82BBE" w:rsidRPr="007838E5" w:rsidRDefault="00A82BBE" w:rsidP="00A82BBE">
            <w:pPr>
              <w:spacing w:after="240"/>
              <w:ind w:left="1440" w:hanging="720"/>
              <w:rPr>
                <w:lang w:eastAsia="x-none"/>
              </w:rPr>
            </w:pPr>
            <w:r w:rsidRPr="007838E5">
              <w:rPr>
                <w:lang w:val="x-none" w:eastAsia="x-none"/>
              </w:rPr>
              <w:t>(</w:t>
            </w:r>
            <w:r w:rsidR="00D42541">
              <w:rPr>
                <w:lang w:eastAsia="x-none"/>
              </w:rPr>
              <w:t>h</w:t>
            </w:r>
            <w:r w:rsidRPr="007838E5">
              <w:rPr>
                <w:lang w:val="x-none" w:eastAsia="x-none"/>
              </w:rPr>
              <w:t>)</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w:t>
            </w:r>
            <w:r w:rsidRPr="007838E5">
              <w:rPr>
                <w:lang w:eastAsia="x-none"/>
              </w:rPr>
              <w:lastRenderedPageBreak/>
              <w:t>limit minus the aggregate export on the DC Tie that remained scheduled following the Dispatch Instruction from the ERCOT Operator.</w:t>
            </w:r>
          </w:p>
          <w:p w14:paraId="2BC4C189" w14:textId="6C42DE7A" w:rsidR="00A82BBE" w:rsidRPr="007838E5" w:rsidRDefault="00A82BBE" w:rsidP="00A82BBE">
            <w:pPr>
              <w:spacing w:after="240"/>
              <w:ind w:left="1440" w:hanging="720"/>
            </w:pPr>
            <w:r w:rsidRPr="007838E5">
              <w:t>(</w:t>
            </w:r>
            <w:r w:rsidR="00D42541">
              <w:t>i</w:t>
            </w:r>
            <w:r w:rsidRPr="007838E5">
              <w:t>)</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5C5DD499" w:rsidR="00A82BBE" w:rsidRPr="00A82BBE" w:rsidRDefault="00A82BBE" w:rsidP="00A45118">
            <w:pPr>
              <w:spacing w:after="240"/>
              <w:ind w:left="1440" w:hanging="720"/>
            </w:pPr>
            <w:r w:rsidRPr="007838E5">
              <w:t>(</w:t>
            </w:r>
            <w:r w:rsidR="00D42541">
              <w:t>j</w:t>
            </w:r>
            <w:r w:rsidRPr="007838E5">
              <w:t>)</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16B1C92D" w:rsidR="00DB6E87" w:rsidRDefault="00DB6E87" w:rsidP="004A39F9">
      <w:pPr>
        <w:pStyle w:val="BodyTextNumbered"/>
        <w:spacing w:before="240"/>
        <w:ind w:left="1440"/>
      </w:pPr>
      <w:r>
        <w:lastRenderedPageBreak/>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11E959A5" w14:textId="77777777" w:rsidTr="00375887">
        <w:trPr>
          <w:trHeight w:val="206"/>
        </w:trPr>
        <w:tc>
          <w:tcPr>
            <w:tcW w:w="9576" w:type="dxa"/>
            <w:shd w:val="pct12" w:color="auto" w:fill="auto"/>
          </w:tcPr>
          <w:p w14:paraId="7CE43E54" w14:textId="43082DC9" w:rsidR="003A521E" w:rsidRDefault="003A521E" w:rsidP="00375887">
            <w:pPr>
              <w:pStyle w:val="Instructions"/>
              <w:spacing w:before="120"/>
            </w:pPr>
            <w:r>
              <w:t>[NPRR1006: Insert paragraph (k) below upon system implementation and renumber accordingly:]</w:t>
            </w:r>
          </w:p>
          <w:p w14:paraId="5B381779" w14:textId="7F339081" w:rsidR="003A521E" w:rsidRPr="003A521E" w:rsidRDefault="003A521E" w:rsidP="00CC0885">
            <w:pPr>
              <w:pStyle w:val="BodyTextNumbered"/>
              <w:ind w:left="1440"/>
            </w:pPr>
            <w:r>
              <w:t>(k)</w:t>
            </w:r>
            <w:r>
              <w:tab/>
              <w:t xml:space="preserve">Add the deployed MWs from </w:t>
            </w:r>
            <w:bookmarkStart w:id="1017" w:name="_Hlk34211615"/>
            <w:r>
              <w:t xml:space="preserve">TDSP standard offer Load management programs </w:t>
            </w:r>
            <w:bookmarkEnd w:id="1017"/>
            <w:r>
              <w:t>to GTBD, if ERCOT instructs TDSPs to deploy their standard offer Load management programs.  The amount of deployed MW is the value ERCOT provided for all TDSP standard offer Load management programs in the most current May</w:t>
            </w:r>
            <w:r w:rsidR="00CC0885">
              <w:t xml:space="preserve"> Report on Capacity, Demand and Reserves in the ERCOT Region</w:t>
            </w:r>
            <w:r>
              <w:t>,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w:t>
            </w:r>
            <w:r w:rsidR="00CC0885">
              <w:t xml:space="preserve"> May Report on Capacity, Demand and Reserves in the ERCOT Region value for that year</w:t>
            </w:r>
            <w:r>
              <w:t xml:space="preserve">.  The initial value ERCOT </w:t>
            </w:r>
            <w:r>
              <w:lastRenderedPageBreak/>
              <w:t>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r w:rsidR="00CC0885">
              <w:t>f</w:t>
            </w:r>
            <w:r>
              <w:t>) above.</w:t>
            </w:r>
          </w:p>
        </w:tc>
      </w:tr>
    </w:tbl>
    <w:p w14:paraId="5A76C50F" w14:textId="47C606E4" w:rsidR="001F04FD" w:rsidRDefault="001F04FD" w:rsidP="00043D95">
      <w:pPr>
        <w:pStyle w:val="BodyTextNumbered"/>
        <w:spacing w:before="240"/>
        <w:ind w:left="1440"/>
      </w:pPr>
      <w:r>
        <w:lastRenderedPageBreak/>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p w14:paraId="1C75184F" w14:textId="77777777" w:rsidR="001F04FD" w:rsidRDefault="001F04FD" w:rsidP="001F04FD">
      <w:pPr>
        <w:pStyle w:val="H4"/>
        <w:spacing w:before="480"/>
        <w:ind w:left="1267" w:hanging="1267"/>
      </w:pPr>
      <w:bookmarkStart w:id="1018" w:name="_Toc397504972"/>
      <w:bookmarkStart w:id="1019" w:name="_Toc402357100"/>
      <w:bookmarkStart w:id="1020" w:name="_Toc422486480"/>
      <w:bookmarkStart w:id="1021" w:name="_Toc433093332"/>
      <w:bookmarkStart w:id="1022" w:name="_Toc433093490"/>
      <w:bookmarkStart w:id="1023" w:name="_Toc440874719"/>
      <w:bookmarkStart w:id="1024" w:name="_Toc448142274"/>
      <w:bookmarkStart w:id="1025" w:name="_Toc448142431"/>
      <w:bookmarkStart w:id="1026" w:name="_Toc458770267"/>
      <w:bookmarkStart w:id="1027" w:name="_Toc459294235"/>
      <w:bookmarkStart w:id="1028" w:name="_Toc463262728"/>
      <w:bookmarkStart w:id="1029" w:name="_Toc468286802"/>
      <w:bookmarkStart w:id="1030" w:name="_Toc481502848"/>
      <w:bookmarkStart w:id="1031" w:name="_Toc496080016"/>
      <w:bookmarkStart w:id="1032" w:name="_Toc17798687"/>
      <w:r>
        <w:t>6.5.7.4</w:t>
      </w:r>
      <w:r>
        <w:tab/>
        <w:t>Base Points</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lastRenderedPageBreak/>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3" w:name="_Toc397504973"/>
      <w:bookmarkStart w:id="1034" w:name="_Toc402357101"/>
      <w:bookmarkStart w:id="1035" w:name="_Toc422486481"/>
      <w:bookmarkStart w:id="1036" w:name="_Toc433093333"/>
      <w:bookmarkStart w:id="1037" w:name="_Toc433093491"/>
      <w:bookmarkStart w:id="1038" w:name="_Toc440874720"/>
      <w:bookmarkStart w:id="1039" w:name="_Toc448142275"/>
      <w:bookmarkStart w:id="1040" w:name="_Toc448142432"/>
      <w:bookmarkStart w:id="1041" w:name="_Toc458770268"/>
      <w:bookmarkStart w:id="1042" w:name="_Toc459294236"/>
      <w:bookmarkStart w:id="1043" w:name="_Toc463262729"/>
      <w:bookmarkStart w:id="1044" w:name="_Toc468286803"/>
      <w:bookmarkStart w:id="1045" w:name="_Toc481502849"/>
      <w:bookmarkStart w:id="1046" w:name="_Toc496080017"/>
      <w:bookmarkStart w:id="1047" w:name="_Toc17798688"/>
      <w:bookmarkStart w:id="1048" w:name="_Toc74137328"/>
      <w:bookmarkEnd w:id="988"/>
      <w:r w:rsidRPr="00E20DCD">
        <w:t>6.5.7.5</w:t>
      </w:r>
      <w:r>
        <w:tab/>
        <w:t>Ancillary Services Capacity Monitor</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lastRenderedPageBreak/>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lastRenderedPageBreak/>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lastRenderedPageBreak/>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1F0794FB" w14:textId="46A2DE59" w:rsidR="005755D9" w:rsidRDefault="001B11AD"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55016655"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0169BA" w:rsidRDefault="000169BA"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0169BA" w:rsidRDefault="000169BA"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0169BA" w:rsidRDefault="000169BA"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0169BA" w:rsidRDefault="000169BA"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0169BA" w:rsidRDefault="000169BA"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0169BA" w:rsidRDefault="000169BA"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0169BA" w:rsidRDefault="000169BA"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0169BA" w:rsidRDefault="000169BA"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0169BA" w:rsidRDefault="000169BA"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0169BA" w:rsidRDefault="000169BA"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0169BA" w:rsidRDefault="000169BA"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0169BA" w:rsidRDefault="000169BA" w:rsidP="000800A9">
                        <w:proofErr w:type="gramStart"/>
                        <w:r>
                          <w:rPr>
                            <w:b/>
                            <w:bCs/>
                            <w:i/>
                            <w:iCs/>
                            <w:color w:val="000000"/>
                            <w:szCs w:val="24"/>
                          </w:rPr>
                          <w:t>online</w:t>
                        </w:r>
                        <w:proofErr w:type="gramEnd"/>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0169BA" w:rsidRDefault="000169BA"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0169BA" w:rsidRDefault="000169BA"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0169BA" w:rsidRDefault="000169BA" w:rsidP="000800A9">
                        <w:proofErr w:type="gramStart"/>
                        <w:r>
                          <w:rPr>
                            <w:b/>
                            <w:bCs/>
                            <w:i/>
                            <w:iCs/>
                            <w:color w:val="000000"/>
                            <w:szCs w:val="24"/>
                          </w:rPr>
                          <w:t>online</w:t>
                        </w:r>
                        <w:proofErr w:type="gramEnd"/>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0169BA" w:rsidRDefault="000169BA" w:rsidP="000800A9">
                        <w:proofErr w:type="gramStart"/>
                        <w:r>
                          <w:rPr>
                            <w:b/>
                            <w:bCs/>
                            <w:i/>
                            <w:iCs/>
                            <w:color w:val="000000"/>
                            <w:szCs w:val="24"/>
                          </w:rPr>
                          <w:t>i</w:t>
                        </w:r>
                        <w:proofErr w:type="gramEnd"/>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1B11AD"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55016656"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1B11AD" w:rsidP="0058435E">
            <w:pPr>
              <w:pStyle w:val="Instructions"/>
              <w:spacing w:before="120"/>
            </w:pPr>
            <w:r>
              <w:rPr>
                <w:noProof/>
                <w:position w:val="30"/>
                <w:sz w:val="20"/>
              </w:rPr>
              <w:lastRenderedPageBreak/>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55016657"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3B3552B8" w14:textId="77777777" w:rsidR="00B25AA4" w:rsidRDefault="00B25AA4" w:rsidP="00043D95">
      <w:pPr>
        <w:tabs>
          <w:tab w:val="left" w:pos="2160"/>
        </w:tabs>
        <w:spacing w:before="24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0169BA" w:rsidRPr="00B074A0" w:rsidRDefault="000169B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0169BA" w:rsidRDefault="000169BA"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0169BA" w:rsidRPr="00B34B0A" w:rsidRDefault="000169BA"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0169BA" w:rsidRPr="00B34B0A" w:rsidRDefault="000169BA"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0169BA" w:rsidRPr="00B34B0A" w:rsidRDefault="000169BA"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0169BA" w:rsidRPr="00B34B0A" w:rsidRDefault="000169B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0169BA" w:rsidRPr="00B074A0" w:rsidRDefault="000169BA"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0169BA" w:rsidRDefault="000169BA"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0169BA" w:rsidRPr="00B34B0A" w:rsidRDefault="000169BA" w:rsidP="000800A9">
                        <w:pPr>
                          <w:rPr>
                            <w:b/>
                          </w:rPr>
                        </w:pPr>
                        <w:proofErr w:type="gramStart"/>
                        <w:r w:rsidRPr="00B34B0A">
                          <w:rPr>
                            <w:b/>
                            <w:i/>
                            <w:iCs/>
                            <w:color w:val="000000"/>
                          </w:rPr>
                          <w:t>resources</w:t>
                        </w:r>
                        <w:proofErr w:type="gramEnd"/>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0169BA" w:rsidRPr="00B34B0A" w:rsidRDefault="000169BA" w:rsidP="000800A9">
                        <w:pPr>
                          <w:rPr>
                            <w:b/>
                          </w:rPr>
                        </w:pPr>
                        <w:proofErr w:type="gramStart"/>
                        <w:r w:rsidRPr="00B34B0A">
                          <w:rPr>
                            <w:b/>
                            <w:i/>
                            <w:iCs/>
                            <w:color w:val="000000"/>
                          </w:rPr>
                          <w:t>load</w:t>
                        </w:r>
                        <w:proofErr w:type="gramEnd"/>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0169BA" w:rsidRPr="00B34B0A" w:rsidRDefault="000169BA"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0169BA" w:rsidRPr="00B34B0A" w:rsidRDefault="000169BA" w:rsidP="000800A9">
                        <w:pPr>
                          <w:rPr>
                            <w:b/>
                          </w:rPr>
                        </w:pPr>
                        <w:proofErr w:type="gramStart"/>
                        <w:r w:rsidRPr="00B34B0A">
                          <w:rPr>
                            <w:b/>
                            <w:i/>
                            <w:iCs/>
                            <w:color w:val="000000"/>
                          </w:rPr>
                          <w:t>resource</w:t>
                        </w:r>
                        <w:proofErr w:type="gramEnd"/>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0169BA" w:rsidRPr="00B34B0A" w:rsidRDefault="000169BA" w:rsidP="000800A9">
                        <w:pPr>
                          <w:rPr>
                            <w:b/>
                          </w:rPr>
                        </w:pPr>
                        <w:proofErr w:type="gramStart"/>
                        <w:r w:rsidRPr="00B34B0A">
                          <w:rPr>
                            <w:b/>
                            <w:i/>
                            <w:iCs/>
                            <w:color w:val="000000"/>
                          </w:rPr>
                          <w:t>load</w:t>
                        </w:r>
                        <w:proofErr w:type="gramEnd"/>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0169BA" w:rsidRPr="00B34B0A" w:rsidRDefault="000169BA" w:rsidP="000800A9">
                        <w:pPr>
                          <w:rPr>
                            <w:b/>
                          </w:rPr>
                        </w:pPr>
                        <w:proofErr w:type="gramStart"/>
                        <w:r w:rsidRPr="00B34B0A">
                          <w:rPr>
                            <w:b/>
                            <w:i/>
                            <w:iCs/>
                            <w:color w:val="000000"/>
                          </w:rPr>
                          <w:t>i</w:t>
                        </w:r>
                        <w:proofErr w:type="gramEnd"/>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0169BA" w:rsidRPr="00B074A0" w:rsidRDefault="000169BA"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0169BA" w:rsidRDefault="000169BA"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0169BA" w:rsidRPr="00B34B0A" w:rsidRDefault="000169BA"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0169BA" w:rsidRPr="00B34B0A" w:rsidRDefault="000169BA"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0169BA" w:rsidRPr="00B34B0A" w:rsidRDefault="000169BA"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0169BA" w:rsidRPr="00B34B0A" w:rsidRDefault="000169BA"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0169BA" w:rsidRPr="00B34B0A" w:rsidRDefault="000169BA"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0169BA" w:rsidRPr="00B34B0A" w:rsidRDefault="000169BA"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0169BA" w:rsidRPr="00B34B0A" w:rsidRDefault="000169BA"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0169BA" w:rsidRPr="00B34B0A" w:rsidRDefault="000169BA"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0169BA" w:rsidRPr="00B074A0" w:rsidRDefault="000169BA"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0169BA" w:rsidRDefault="000169BA"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0169BA" w:rsidRPr="00B34B0A" w:rsidRDefault="000169BA" w:rsidP="00923D29">
                              <w:pPr>
                                <w:rPr>
                                  <w:b/>
                                </w:rPr>
                              </w:pPr>
                              <w:proofErr w:type="gramStart"/>
                              <w:r w:rsidRPr="00B34B0A">
                                <w:rPr>
                                  <w:b/>
                                  <w:i/>
                                  <w:iCs/>
                                  <w:color w:val="000000"/>
                                </w:rPr>
                                <w:t>resources</w:t>
                              </w:r>
                              <w:proofErr w:type="gramEnd"/>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0169BA" w:rsidRPr="00B34B0A" w:rsidRDefault="000169BA" w:rsidP="00923D29">
                              <w:pPr>
                                <w:rPr>
                                  <w:b/>
                                </w:rPr>
                              </w:pPr>
                              <w:proofErr w:type="gramStart"/>
                              <w:r w:rsidRPr="00B34B0A">
                                <w:rPr>
                                  <w:b/>
                                  <w:i/>
                                  <w:iCs/>
                                  <w:color w:val="000000"/>
                                </w:rPr>
                                <w:t>load</w:t>
                              </w:r>
                              <w:proofErr w:type="gramEnd"/>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0169BA" w:rsidRPr="00B34B0A" w:rsidRDefault="000169BA" w:rsidP="00923D29">
                              <w:pPr>
                                <w:rPr>
                                  <w:b/>
                                </w:rPr>
                              </w:pPr>
                              <w:proofErr w:type="gramStart"/>
                              <w:r w:rsidRPr="00B34B0A">
                                <w:rPr>
                                  <w:b/>
                                  <w:i/>
                                  <w:iCs/>
                                  <w:color w:val="000000"/>
                                </w:rPr>
                                <w:t>online</w:t>
                              </w:r>
                              <w:proofErr w:type="gramEnd"/>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0169BA" w:rsidRPr="00B34B0A" w:rsidRDefault="000169BA"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0169BA" w:rsidRPr="00B34B0A" w:rsidRDefault="000169BA" w:rsidP="00923D29">
                              <w:pPr>
                                <w:rPr>
                                  <w:b/>
                                </w:rPr>
                              </w:pPr>
                              <w:proofErr w:type="gramStart"/>
                              <w:r w:rsidRPr="00B34B0A">
                                <w:rPr>
                                  <w:b/>
                                  <w:i/>
                                  <w:iCs/>
                                  <w:color w:val="000000"/>
                                </w:rPr>
                                <w:t>resource</w:t>
                              </w:r>
                              <w:proofErr w:type="gramEnd"/>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0169BA" w:rsidRPr="00B34B0A" w:rsidRDefault="000169BA" w:rsidP="00923D29">
                              <w:pPr>
                                <w:rPr>
                                  <w:b/>
                                </w:rPr>
                              </w:pPr>
                              <w:proofErr w:type="gramStart"/>
                              <w:r w:rsidRPr="00B34B0A">
                                <w:rPr>
                                  <w:b/>
                                  <w:i/>
                                  <w:iCs/>
                                  <w:color w:val="000000"/>
                                </w:rPr>
                                <w:t>load</w:t>
                              </w:r>
                              <w:proofErr w:type="gramEnd"/>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0169BA" w:rsidRPr="00B34B0A" w:rsidRDefault="000169BA" w:rsidP="00923D29">
                              <w:pPr>
                                <w:rPr>
                                  <w:b/>
                                </w:rPr>
                              </w:pPr>
                              <w:proofErr w:type="gramStart"/>
                              <w:r w:rsidRPr="00B34B0A">
                                <w:rPr>
                                  <w:b/>
                                  <w:i/>
                                  <w:iCs/>
                                  <w:color w:val="000000"/>
                                </w:rPr>
                                <w:t>online</w:t>
                              </w:r>
                              <w:proofErr w:type="gramEnd"/>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0169BA" w:rsidRPr="00B34B0A" w:rsidRDefault="000169BA" w:rsidP="00923D29">
                              <w:pPr>
                                <w:rPr>
                                  <w:b/>
                                </w:rPr>
                              </w:pPr>
                              <w:proofErr w:type="gramStart"/>
                              <w:r w:rsidRPr="00B34B0A">
                                <w:rPr>
                                  <w:b/>
                                  <w:i/>
                                  <w:iCs/>
                                  <w:color w:val="000000"/>
                                </w:rPr>
                                <w:t>i</w:t>
                              </w:r>
                              <w:proofErr w:type="gramEnd"/>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25237401">
                <wp:simplePos x="0" y="0"/>
                <wp:positionH relativeFrom="column">
                  <wp:posOffset>485775</wp:posOffset>
                </wp:positionH>
                <wp:positionV relativeFrom="paragraph">
                  <wp:posOffset>150495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0169BA" w:rsidRPr="00B074A0" w:rsidRDefault="000169B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0169BA" w:rsidRDefault="000169BA"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0169BA" w:rsidRPr="00B34B0A" w:rsidRDefault="000169BA"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0169BA" w:rsidRPr="00B34B0A" w:rsidRDefault="000169BA"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0169BA" w:rsidRPr="00B34B0A" w:rsidRDefault="000169BA"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0169BA" w:rsidRPr="00B34B0A" w:rsidRDefault="000169B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8.25pt;margin-top:11.8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0169BA" w:rsidRPr="00B074A0" w:rsidRDefault="000169BA"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0169BA" w:rsidRDefault="000169BA"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0169BA" w:rsidRPr="00B34B0A" w:rsidRDefault="000169BA" w:rsidP="000800A9">
                        <w:pPr>
                          <w:rPr>
                            <w:b/>
                          </w:rPr>
                        </w:pPr>
                        <w:proofErr w:type="gramStart"/>
                        <w:r w:rsidRPr="00B34B0A">
                          <w:rPr>
                            <w:b/>
                            <w:i/>
                            <w:iCs/>
                            <w:color w:val="000000"/>
                          </w:rPr>
                          <w:t>resources</w:t>
                        </w:r>
                        <w:proofErr w:type="gramEnd"/>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0169BA" w:rsidRPr="00B34B0A" w:rsidRDefault="000169BA" w:rsidP="000800A9">
                        <w:pPr>
                          <w:rPr>
                            <w:b/>
                          </w:rPr>
                        </w:pPr>
                        <w:proofErr w:type="gramStart"/>
                        <w:r w:rsidRPr="00B34B0A">
                          <w:rPr>
                            <w:b/>
                            <w:i/>
                            <w:iCs/>
                            <w:color w:val="000000"/>
                          </w:rPr>
                          <w:t>load</w:t>
                        </w:r>
                        <w:proofErr w:type="gramEnd"/>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0169BA" w:rsidRPr="00B34B0A" w:rsidRDefault="000169BA"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0169BA" w:rsidRPr="00B34B0A" w:rsidRDefault="000169BA" w:rsidP="000800A9">
                        <w:pPr>
                          <w:rPr>
                            <w:b/>
                          </w:rPr>
                        </w:pPr>
                        <w:proofErr w:type="gramStart"/>
                        <w:r w:rsidRPr="00B34B0A">
                          <w:rPr>
                            <w:b/>
                            <w:i/>
                            <w:iCs/>
                            <w:color w:val="000000"/>
                          </w:rPr>
                          <w:t>resource</w:t>
                        </w:r>
                        <w:proofErr w:type="gramEnd"/>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0169BA" w:rsidRPr="00B34B0A" w:rsidRDefault="000169BA" w:rsidP="000800A9">
                        <w:pPr>
                          <w:rPr>
                            <w:b/>
                          </w:rPr>
                        </w:pPr>
                        <w:proofErr w:type="gramStart"/>
                        <w:r w:rsidRPr="00B34B0A">
                          <w:rPr>
                            <w:b/>
                            <w:i/>
                            <w:iCs/>
                            <w:color w:val="000000"/>
                          </w:rPr>
                          <w:t>load</w:t>
                        </w:r>
                        <w:proofErr w:type="gramEnd"/>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0169BA" w:rsidRPr="00B34B0A" w:rsidRDefault="000169BA" w:rsidP="000800A9">
                        <w:pPr>
                          <w:rPr>
                            <w:b/>
                          </w:rPr>
                        </w:pPr>
                        <w:proofErr w:type="gramStart"/>
                        <w:r w:rsidRPr="00B34B0A">
                          <w:rPr>
                            <w:b/>
                            <w:i/>
                            <w:iCs/>
                            <w:color w:val="000000"/>
                          </w:rPr>
                          <w:t>i</w:t>
                        </w:r>
                        <w:proofErr w:type="gramEnd"/>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4D06C246" w:rsidR="000800A9" w:rsidRDefault="000800A9" w:rsidP="000800A9">
      <w:pPr>
        <w:tabs>
          <w:tab w:val="left" w:pos="2160"/>
        </w:tabs>
        <w:ind w:left="2160" w:hanging="2160"/>
        <w:rPr>
          <w:b/>
          <w:position w:val="30"/>
          <w:sz w:val="20"/>
        </w:rPr>
      </w:pPr>
    </w:p>
    <w:p w14:paraId="204C497B" w14:textId="1757E6C7" w:rsidR="000800A9" w:rsidRDefault="00043D95" w:rsidP="000800A9">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8240" behindDoc="0" locked="0" layoutInCell="1" allowOverlap="1" wp14:anchorId="620E9A21" wp14:editId="53A361B4">
                <wp:simplePos x="0" y="0"/>
                <wp:positionH relativeFrom="column">
                  <wp:posOffset>514551</wp:posOffset>
                </wp:positionH>
                <wp:positionV relativeFrom="paragraph">
                  <wp:posOffset>-245220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0169BA" w:rsidRPr="00B074A0" w:rsidRDefault="000169BA"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0169BA" w:rsidRDefault="000169BA"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0169BA" w:rsidRPr="00B34B0A" w:rsidRDefault="000169BA"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0169BA" w:rsidRPr="00B34B0A" w:rsidRDefault="000169BA"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0169BA" w:rsidRPr="00B34B0A" w:rsidRDefault="000169BA"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0169BA" w:rsidRPr="00B34B0A" w:rsidRDefault="000169BA"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0169BA" w:rsidRPr="00B34B0A" w:rsidRDefault="000169BA"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0169BA" w:rsidRPr="00B34B0A" w:rsidRDefault="000169BA"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0.5pt;margin-top:-19.3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0169BA" w:rsidRPr="00B074A0" w:rsidRDefault="000169BA"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0169BA" w:rsidRDefault="000169BA"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0169BA" w:rsidRPr="00B34B0A" w:rsidRDefault="000169BA" w:rsidP="000800A9">
                        <w:pPr>
                          <w:rPr>
                            <w:b/>
                          </w:rPr>
                        </w:pPr>
                        <w:proofErr w:type="gramStart"/>
                        <w:r w:rsidRPr="00B34B0A">
                          <w:rPr>
                            <w:b/>
                            <w:i/>
                            <w:iCs/>
                            <w:color w:val="000000"/>
                          </w:rPr>
                          <w:t>resources</w:t>
                        </w:r>
                        <w:proofErr w:type="gramEnd"/>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0169BA" w:rsidRPr="00B34B0A" w:rsidRDefault="000169BA" w:rsidP="000800A9">
                        <w:pPr>
                          <w:rPr>
                            <w:b/>
                          </w:rPr>
                        </w:pPr>
                        <w:proofErr w:type="gramStart"/>
                        <w:r w:rsidRPr="00B34B0A">
                          <w:rPr>
                            <w:b/>
                            <w:i/>
                            <w:iCs/>
                            <w:color w:val="000000"/>
                          </w:rPr>
                          <w:t>load</w:t>
                        </w:r>
                        <w:proofErr w:type="gramEnd"/>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0169BA" w:rsidRPr="00B34B0A" w:rsidRDefault="000169BA"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0169BA" w:rsidRPr="00B34B0A" w:rsidRDefault="000169BA" w:rsidP="000800A9">
                        <w:pPr>
                          <w:rPr>
                            <w:b/>
                          </w:rPr>
                        </w:pPr>
                        <w:proofErr w:type="gramStart"/>
                        <w:r w:rsidRPr="00B34B0A">
                          <w:rPr>
                            <w:b/>
                            <w:i/>
                            <w:iCs/>
                            <w:color w:val="000000"/>
                          </w:rPr>
                          <w:t>resource</w:t>
                        </w:r>
                        <w:proofErr w:type="gramEnd"/>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0169BA" w:rsidRPr="00B34B0A" w:rsidRDefault="000169BA" w:rsidP="000800A9">
                        <w:pPr>
                          <w:rPr>
                            <w:b/>
                          </w:rPr>
                        </w:pPr>
                        <w:proofErr w:type="gramStart"/>
                        <w:r w:rsidRPr="00B34B0A">
                          <w:rPr>
                            <w:b/>
                            <w:i/>
                            <w:iCs/>
                            <w:color w:val="000000"/>
                          </w:rPr>
                          <w:t>load</w:t>
                        </w:r>
                        <w:proofErr w:type="gramEnd"/>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0169BA" w:rsidRPr="00B34B0A" w:rsidRDefault="000169BA" w:rsidP="000800A9">
                        <w:pPr>
                          <w:rPr>
                            <w:b/>
                          </w:rPr>
                        </w:pPr>
                        <w:proofErr w:type="gramStart"/>
                        <w:r w:rsidRPr="00B34B0A">
                          <w:rPr>
                            <w:b/>
                            <w:i/>
                            <w:iCs/>
                            <w:color w:val="000000"/>
                          </w:rPr>
                          <w:t>online</w:t>
                        </w:r>
                        <w:proofErr w:type="gramEnd"/>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0169BA" w:rsidRPr="00B34B0A" w:rsidRDefault="000169BA" w:rsidP="000800A9">
                        <w:pPr>
                          <w:rPr>
                            <w:b/>
                          </w:rPr>
                        </w:pPr>
                        <w:proofErr w:type="gramStart"/>
                        <w:r w:rsidRPr="00B34B0A">
                          <w:rPr>
                            <w:b/>
                            <w:i/>
                            <w:iCs/>
                            <w:color w:val="000000"/>
                          </w:rPr>
                          <w:t>i</w:t>
                        </w:r>
                        <w:proofErr w:type="gramEnd"/>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0169BA" w:rsidRDefault="000169BA"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0169BA" w:rsidRDefault="000169BA"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0169BA" w:rsidRPr="00B34B0A" w:rsidRDefault="000169BA"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0169BA" w:rsidRPr="00B34B0A" w:rsidRDefault="000169BA"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0169BA" w:rsidRPr="00B34B0A" w:rsidRDefault="000169BA"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0169BA" w:rsidRPr="00B34B0A" w:rsidRDefault="000169BA"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0169BA" w:rsidRPr="00B34B0A" w:rsidRDefault="000169BA"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0169BA" w:rsidRPr="00B34B0A" w:rsidRDefault="000169BA"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0169BA" w:rsidRPr="00B34B0A" w:rsidRDefault="000169BA"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0169BA" w:rsidRPr="00B34B0A" w:rsidRDefault="000169BA"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597"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q/8zbZUEAAB4KwAADgAAAAAAAAAAAAAAAAAuAgAAZHJzL2Uyb0RvYy54bWxQ&#10;SwECLQAUAAYACAAAACEAq2eLD9wAAAAHAQAADwAAAAAAAAAAAAAAAADvBgAAZHJzL2Rvd25yZXYu&#10;eG1sUEsFBgAAAAAEAAQA8wAAAPgHA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0169BA" w:rsidRDefault="000169BA" w:rsidP="00832D1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0169BA" w:rsidRDefault="000169BA" w:rsidP="00832D1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0169BA" w:rsidRPr="00B34B0A" w:rsidRDefault="000169BA" w:rsidP="00832D19">
                        <w:pPr>
                          <w:rPr>
                            <w:b/>
                          </w:rPr>
                        </w:pPr>
                        <w:proofErr w:type="gramStart"/>
                        <w:r w:rsidRPr="00B34B0A">
                          <w:rPr>
                            <w:b/>
                            <w:i/>
                            <w:iCs/>
                            <w:color w:val="000000"/>
                          </w:rPr>
                          <w:t>resources</w:t>
                        </w:r>
                        <w:proofErr w:type="gramEnd"/>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0169BA" w:rsidRPr="00B34B0A" w:rsidRDefault="000169BA" w:rsidP="00832D1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0169BA" w:rsidRPr="00B34B0A" w:rsidRDefault="000169BA" w:rsidP="00832D19">
                        <w:pPr>
                          <w:rPr>
                            <w:b/>
                          </w:rPr>
                        </w:pPr>
                        <w:proofErr w:type="gramStart"/>
                        <w:r w:rsidRPr="00B34B0A">
                          <w:rPr>
                            <w:b/>
                            <w:i/>
                            <w:iCs/>
                            <w:color w:val="000000"/>
                          </w:rPr>
                          <w:t>online</w:t>
                        </w:r>
                        <w:proofErr w:type="gramEnd"/>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0169BA" w:rsidRPr="00B34B0A" w:rsidRDefault="000169BA" w:rsidP="00832D1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0169BA" w:rsidRPr="00B34B0A" w:rsidRDefault="000169BA" w:rsidP="00832D19">
                        <w:pPr>
                          <w:rPr>
                            <w:b/>
                          </w:rPr>
                        </w:pPr>
                        <w:proofErr w:type="gramStart"/>
                        <w:r w:rsidRPr="00B34B0A">
                          <w:rPr>
                            <w:b/>
                            <w:i/>
                            <w:iCs/>
                            <w:color w:val="000000"/>
                          </w:rPr>
                          <w:t>resource</w:t>
                        </w:r>
                        <w:proofErr w:type="gramEnd"/>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0169BA" w:rsidRPr="00B34B0A" w:rsidRDefault="000169BA" w:rsidP="00832D1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0169BA" w:rsidRPr="00B34B0A" w:rsidRDefault="000169BA" w:rsidP="00832D19">
                        <w:pPr>
                          <w:rPr>
                            <w:b/>
                          </w:rPr>
                        </w:pPr>
                        <w:proofErr w:type="gramStart"/>
                        <w:r w:rsidRPr="00B34B0A">
                          <w:rPr>
                            <w:b/>
                            <w:i/>
                            <w:iCs/>
                            <w:color w:val="000000"/>
                          </w:rPr>
                          <w:t>online</w:t>
                        </w:r>
                        <w:proofErr w:type="gramEnd"/>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0169BA" w:rsidRPr="00B34B0A" w:rsidRDefault="000169BA" w:rsidP="00832D19">
                        <w:pPr>
                          <w:rPr>
                            <w:b/>
                          </w:rPr>
                        </w:pPr>
                        <w:proofErr w:type="gramStart"/>
                        <w:r w:rsidRPr="00B34B0A">
                          <w:rPr>
                            <w:b/>
                            <w:i/>
                            <w:iCs/>
                            <w:color w:val="000000"/>
                          </w:rPr>
                          <w:t>i</w:t>
                        </w:r>
                        <w:proofErr w:type="gramEnd"/>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45F4D" w14:paraId="3C170E16" w14:textId="77777777" w:rsidTr="009A53FA">
        <w:trPr>
          <w:trHeight w:val="3662"/>
        </w:trPr>
        <w:tc>
          <w:tcPr>
            <w:tcW w:w="9576" w:type="dxa"/>
            <w:shd w:val="pct12" w:color="auto" w:fill="auto"/>
          </w:tcPr>
          <w:p w14:paraId="1579D761" w14:textId="18886463" w:rsidR="00C45F4D" w:rsidRDefault="00C45F4D" w:rsidP="000169BA">
            <w:pPr>
              <w:pStyle w:val="Instructions"/>
              <w:spacing w:before="120"/>
            </w:pPr>
            <w:r>
              <w:t>[NPRR987:  Insert the formula “PRC</w:t>
            </w:r>
            <w:r w:rsidRPr="00C45F4D">
              <w:rPr>
                <w:vertAlign w:val="subscript"/>
              </w:rPr>
              <w:t>8</w:t>
            </w:r>
            <w:r>
              <w:t>” below upon system implementation:]</w:t>
            </w:r>
          </w:p>
          <w:p w14:paraId="35639ABA" w14:textId="2C8EA7D1" w:rsidR="009A53FA" w:rsidRDefault="009A53FA" w:rsidP="009A53FA">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8480" behindDoc="0" locked="0" layoutInCell="1" allowOverlap="1" wp14:anchorId="5F604003" wp14:editId="0A849A7F">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2B763" w14:textId="77777777" w:rsidR="000169BA" w:rsidRPr="00B074A0" w:rsidRDefault="000169BA" w:rsidP="009A53FA">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2367F" w14:textId="77777777" w:rsidR="000169BA" w:rsidRDefault="000169BA" w:rsidP="009A53FA">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15E69" w14:textId="77777777" w:rsidR="000169BA" w:rsidRPr="00B34B0A" w:rsidRDefault="000169BA" w:rsidP="009A53FA">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FA56F" w14:textId="77777777" w:rsidR="000169BA" w:rsidRPr="00B34B0A" w:rsidRDefault="000169BA" w:rsidP="009A53FA">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A4B26" w14:textId="77777777" w:rsidR="000169BA" w:rsidRPr="00B34B0A" w:rsidRDefault="000169BA" w:rsidP="009A53FA">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1B0A4" w14:textId="77777777" w:rsidR="000169BA" w:rsidRPr="00B34B0A" w:rsidRDefault="000169BA" w:rsidP="009A53FA">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27A7E" w14:textId="77777777" w:rsidR="000169BA" w:rsidRPr="00B34B0A" w:rsidRDefault="000169BA" w:rsidP="009A53FA">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1FCFB" w14:textId="77777777" w:rsidR="000169BA" w:rsidRPr="00B34B0A" w:rsidRDefault="000169BA" w:rsidP="009A53FA">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2EE6A" w14:textId="77777777" w:rsidR="000169BA" w:rsidRPr="00B34B0A" w:rsidRDefault="000169BA" w:rsidP="009A53FA">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1526A" w14:textId="77777777" w:rsidR="000169BA" w:rsidRPr="00B34B0A" w:rsidRDefault="000169BA" w:rsidP="009A53FA">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F604003" id="_x0000_s1609" editas="canvas" style="position:absolute;left:0;text-align:left;margin-left:38.1pt;margin-top:3.45pt;width:75.65pt;height:107.8pt;z-index:251668480"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">
                      <v:shape id="_x0000_s1610" type="#_x0000_t75" style="position:absolute;width:9607;height:13690;visibility:visible;mso-wrap-style:square">
                        <v:fill o:detectmouseclick="t"/>
                        <v:path o:connecttype="none"/>
                      </v:shape>
                      <v:rect id="Rectangle 71" o:spid="_x0000_s1611"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7232B763" w14:textId="77777777" w:rsidR="000169BA" w:rsidRPr="00B074A0" w:rsidRDefault="000169BA" w:rsidP="009A53FA">
                              <w:pPr>
                                <w:rPr>
                                  <w:sz w:val="32"/>
                                  <w:szCs w:val="32"/>
                                </w:rPr>
                              </w:pPr>
                              <w:r w:rsidRPr="00B074A0">
                                <w:rPr>
                                  <w:rFonts w:ascii="Symbol" w:hAnsi="Symbol" w:cs="Symbol"/>
                                  <w:color w:val="000000"/>
                                  <w:sz w:val="32"/>
                                  <w:szCs w:val="32"/>
                                </w:rPr>
                                <w:t></w:t>
                              </w:r>
                            </w:p>
                          </w:txbxContent>
                        </v:textbox>
                      </v:rect>
                      <v:rect id="Rectangle 72" o:spid="_x0000_s161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1EB2367F" w14:textId="77777777" w:rsidR="000169BA" w:rsidRDefault="000169BA" w:rsidP="009A53FA">
                              <w:r>
                                <w:rPr>
                                  <w:rFonts w:ascii="Symbol" w:hAnsi="Symbol" w:cs="Symbol"/>
                                  <w:color w:val="000000"/>
                                </w:rPr>
                                <w:t></w:t>
                              </w:r>
                            </w:p>
                          </w:txbxContent>
                        </v:textbox>
                      </v:rect>
                      <v:rect id="Rectangle 73" o:spid="_x0000_s1613"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35E15E69" w14:textId="77777777" w:rsidR="000169BA" w:rsidRPr="00B34B0A" w:rsidRDefault="000169BA" w:rsidP="009A53FA">
                              <w:pPr>
                                <w:rPr>
                                  <w:b/>
                                </w:rPr>
                              </w:pPr>
                              <w:r>
                                <w:rPr>
                                  <w:b/>
                                  <w:i/>
                                  <w:iCs/>
                                  <w:color w:val="000000"/>
                                </w:rPr>
                                <w:t>ESR</w:t>
                              </w:r>
                            </w:p>
                          </w:txbxContent>
                        </v:textbox>
                      </v:rect>
                      <v:rect id="Rectangle 74" o:spid="_x0000_s1614"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21EFA56F" w14:textId="77777777" w:rsidR="000169BA" w:rsidRPr="00B34B0A" w:rsidRDefault="000169BA" w:rsidP="009A53FA">
                              <w:pPr>
                                <w:rPr>
                                  <w:b/>
                                </w:rPr>
                              </w:pPr>
                            </w:p>
                          </w:txbxContent>
                        </v:textbox>
                      </v:rect>
                      <v:rect id="Rectangle 75" o:spid="_x0000_s1615"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01AA4B26" w14:textId="77777777" w:rsidR="000169BA" w:rsidRPr="00B34B0A" w:rsidRDefault="000169BA" w:rsidP="009A53FA">
                              <w:pPr>
                                <w:rPr>
                                  <w:b/>
                                </w:rPr>
                              </w:pPr>
                              <w:proofErr w:type="gramStart"/>
                              <w:r w:rsidRPr="00B34B0A">
                                <w:rPr>
                                  <w:b/>
                                  <w:i/>
                                  <w:iCs/>
                                  <w:color w:val="000000"/>
                                </w:rPr>
                                <w:t>online</w:t>
                              </w:r>
                              <w:proofErr w:type="gramEnd"/>
                            </w:p>
                          </w:txbxContent>
                        </v:textbox>
                      </v:rect>
                      <v:rect id="Rectangle 76" o:spid="_x0000_s1616"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7D11B0A4" w14:textId="77777777" w:rsidR="000169BA" w:rsidRPr="00B34B0A" w:rsidRDefault="000169BA" w:rsidP="009A53FA">
                              <w:pPr>
                                <w:rPr>
                                  <w:b/>
                                </w:rPr>
                              </w:pPr>
                              <w:r w:rsidRPr="00B34B0A">
                                <w:rPr>
                                  <w:b/>
                                  <w:i/>
                                  <w:iCs/>
                                  <w:color w:val="000000"/>
                                </w:rPr>
                                <w:t>All</w:t>
                              </w:r>
                            </w:p>
                          </w:txbxContent>
                        </v:textbox>
                      </v:rect>
                      <v:rect id="Rectangle 77" o:spid="_x0000_s1617"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AB27A7E" w14:textId="77777777" w:rsidR="000169BA" w:rsidRPr="00B34B0A" w:rsidRDefault="000169BA" w:rsidP="009A53FA">
                              <w:pPr>
                                <w:rPr>
                                  <w:b/>
                                </w:rPr>
                              </w:pPr>
                            </w:p>
                          </w:txbxContent>
                        </v:textbox>
                      </v:rect>
                      <v:rect id="Rectangle 78" o:spid="_x0000_s1618"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1C11FCFB" w14:textId="77777777" w:rsidR="000169BA" w:rsidRPr="00B34B0A" w:rsidRDefault="000169BA" w:rsidP="009A53FA">
                              <w:pPr>
                                <w:rPr>
                                  <w:b/>
                                </w:rPr>
                              </w:pPr>
                              <w:r>
                                <w:rPr>
                                  <w:b/>
                                  <w:i/>
                                  <w:iCs/>
                                  <w:color w:val="000000"/>
                                </w:rPr>
                                <w:t>ESR</w:t>
                              </w:r>
                            </w:p>
                          </w:txbxContent>
                        </v:textbox>
                      </v:rect>
                      <v:rect id="Rectangle 79" o:spid="_x0000_s161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922EE6A" w14:textId="77777777" w:rsidR="000169BA" w:rsidRPr="00B34B0A" w:rsidRDefault="000169BA" w:rsidP="009A53FA">
                              <w:pPr>
                                <w:rPr>
                                  <w:b/>
                                </w:rPr>
                              </w:pPr>
                              <w:proofErr w:type="gramStart"/>
                              <w:r w:rsidRPr="00B34B0A">
                                <w:rPr>
                                  <w:b/>
                                  <w:i/>
                                  <w:iCs/>
                                  <w:color w:val="000000"/>
                                </w:rPr>
                                <w:t>online</w:t>
                              </w:r>
                              <w:proofErr w:type="gramEnd"/>
                            </w:p>
                          </w:txbxContent>
                        </v:textbox>
                      </v:rect>
                      <v:rect id="Rectangle 80" o:spid="_x0000_s162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4C21526A" w14:textId="77777777" w:rsidR="000169BA" w:rsidRPr="00B34B0A" w:rsidRDefault="000169BA" w:rsidP="009A53FA">
                              <w:pPr>
                                <w:rPr>
                                  <w:b/>
                                </w:rPr>
                              </w:pPr>
                              <w:proofErr w:type="gramStart"/>
                              <w:r w:rsidRPr="00B34B0A">
                                <w:rPr>
                                  <w:b/>
                                  <w:i/>
                                  <w:iCs/>
                                  <w:color w:val="000000"/>
                                </w:rPr>
                                <w:t>i</w:t>
                              </w:r>
                              <w:proofErr w:type="gramEnd"/>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7E4870A9" w14:textId="1C27A0BA" w:rsidR="00C45F4D" w:rsidRPr="003E6EF2" w:rsidRDefault="009A53FA" w:rsidP="009A53FA">
            <w:pPr>
              <w:tabs>
                <w:tab w:val="left" w:pos="2160"/>
              </w:tabs>
              <w:spacing w:after="240"/>
              <w:ind w:left="2160" w:hanging="2160"/>
              <w:rPr>
                <w:bCs/>
              </w:rPr>
            </w:pPr>
            <w:r>
              <w:rPr>
                <w:b/>
                <w:position w:val="30"/>
                <w:sz w:val="20"/>
              </w:rPr>
              <w:t>Excludes ESR capacity used to provide FFR</w:t>
            </w:r>
          </w:p>
        </w:tc>
      </w:tr>
    </w:tbl>
    <w:p w14:paraId="44674B11" w14:textId="0435CD0C"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A53FA" w14:paraId="64B07898" w14:textId="77777777" w:rsidTr="009A53FA">
        <w:trPr>
          <w:trHeight w:val="1214"/>
        </w:trPr>
        <w:tc>
          <w:tcPr>
            <w:tcW w:w="9576" w:type="dxa"/>
            <w:shd w:val="pct12" w:color="auto" w:fill="auto"/>
          </w:tcPr>
          <w:p w14:paraId="1A683DDB" w14:textId="6F48F3BE" w:rsidR="009A53FA" w:rsidRDefault="009A53FA" w:rsidP="000169BA">
            <w:pPr>
              <w:pStyle w:val="Instructions"/>
              <w:spacing w:before="120"/>
            </w:pPr>
            <w:r>
              <w:t>[NPRR987:  Replace the formula “PRC” above with the foll</w:t>
            </w:r>
            <w:r w:rsidR="00CB79EB">
              <w:t>o</w:t>
            </w:r>
            <w:r>
              <w:t>wing upon system implementation:]</w:t>
            </w:r>
          </w:p>
          <w:p w14:paraId="745B1138" w14:textId="248A6B57" w:rsidR="009A53FA" w:rsidRPr="009A53FA" w:rsidRDefault="009A53FA" w:rsidP="009A53FA">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00CB79EB" w:rsidRPr="006955CA">
              <w:rPr>
                <w:b/>
                <w:position w:val="30"/>
                <w:sz w:val="20"/>
              </w:rPr>
              <w:t xml:space="preserve"> </w:t>
            </w:r>
            <w:r w:rsidRPr="006955CA">
              <w:rPr>
                <w:b/>
                <w:position w:val="30"/>
                <w:sz w:val="20"/>
              </w:rPr>
              <w:t>+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7E6064EA" w14:textId="77777777" w:rsidR="000800A9" w:rsidRDefault="000800A9" w:rsidP="001B11AD">
      <w:pPr>
        <w:spacing w:before="240"/>
      </w:pPr>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lastRenderedPageBreak/>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9A53FA" w:rsidRPr="001846F1" w14:paraId="5B3E5166" w14:textId="77777777" w:rsidTr="000169BA">
        <w:tc>
          <w:tcPr>
            <w:tcW w:w="10321"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35CE4A85" w14:textId="77777777" w:rsidTr="000169BA">
              <w:trPr>
                <w:trHeight w:val="206"/>
              </w:trPr>
              <w:tc>
                <w:tcPr>
                  <w:tcW w:w="9350" w:type="dxa"/>
                  <w:shd w:val="pct12" w:color="auto" w:fill="auto"/>
                </w:tcPr>
                <w:p w14:paraId="24911EF1" w14:textId="72F2E5B0" w:rsidR="009A53FA" w:rsidRDefault="009A53FA" w:rsidP="009A53FA">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18BCBD31" w14:textId="77777777" w:rsidTr="009A53FA">
                    <w:trPr>
                      <w:cantSplit/>
                    </w:trPr>
                    <w:tc>
                      <w:tcPr>
                        <w:tcW w:w="2005" w:type="dxa"/>
                      </w:tcPr>
                      <w:p w14:paraId="6E5CD6F2" w14:textId="2CC249BD" w:rsidR="009A53FA" w:rsidRPr="00F93ADF" w:rsidRDefault="009A53FA" w:rsidP="009A53FA">
                        <w:pPr>
                          <w:pStyle w:val="TableBody"/>
                        </w:pPr>
                        <w:r>
                          <w:t>PRC</w:t>
                        </w:r>
                        <w:r>
                          <w:rPr>
                            <w:vertAlign w:val="subscript"/>
                          </w:rPr>
                          <w:t>8</w:t>
                        </w:r>
                      </w:p>
                    </w:tc>
                    <w:tc>
                      <w:tcPr>
                        <w:tcW w:w="1149" w:type="dxa"/>
                      </w:tcPr>
                      <w:p w14:paraId="7AAEE21E" w14:textId="3493AA4F" w:rsidR="009A53FA" w:rsidRPr="00725C1B" w:rsidRDefault="009A53FA" w:rsidP="009A53FA">
                        <w:pPr>
                          <w:pStyle w:val="TableBody"/>
                        </w:pPr>
                        <w:r>
                          <w:t>MW</w:t>
                        </w:r>
                      </w:p>
                    </w:tc>
                    <w:tc>
                      <w:tcPr>
                        <w:tcW w:w="0" w:type="auto"/>
                      </w:tcPr>
                      <w:p w14:paraId="2225A1CB" w14:textId="1FF95997" w:rsidR="009A53FA" w:rsidRPr="00B4196C" w:rsidRDefault="009A53FA" w:rsidP="009A53FA">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1BB2CF7A" w14:textId="77777777" w:rsidR="009A53FA" w:rsidRPr="001B737D" w:rsidRDefault="009A53FA" w:rsidP="009A53FA">
                  <w:pPr>
                    <w:pStyle w:val="FormulaBold"/>
                    <w:ind w:left="0" w:firstLine="0"/>
                    <w:rPr>
                      <w:sz w:val="32"/>
                    </w:rPr>
                  </w:pPr>
                </w:p>
              </w:tc>
            </w:tr>
          </w:tbl>
          <w:p w14:paraId="070B656A" w14:textId="77777777" w:rsidR="009A53FA" w:rsidRPr="002F73A4" w:rsidRDefault="009A53FA" w:rsidP="00832D19">
            <w:pPr>
              <w:pStyle w:val="TableBody"/>
              <w:tabs>
                <w:tab w:val="left" w:pos="1080"/>
              </w:tabs>
            </w:pP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9A53FA" w:rsidRPr="001846F1" w14:paraId="38C6F8BD" w14:textId="77777777" w:rsidTr="000169BA">
        <w:tc>
          <w:tcPr>
            <w:tcW w:w="10321" w:type="dxa"/>
            <w:gridSpan w:val="3"/>
            <w:tcBorders>
              <w:top w:val="nil"/>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1F965249" w14:textId="77777777" w:rsidTr="000169BA">
              <w:trPr>
                <w:trHeight w:val="206"/>
              </w:trPr>
              <w:tc>
                <w:tcPr>
                  <w:tcW w:w="9350" w:type="dxa"/>
                  <w:shd w:val="pct12" w:color="auto" w:fill="auto"/>
                </w:tcPr>
                <w:p w14:paraId="54CC9A13" w14:textId="548ED2CF" w:rsidR="009A53FA" w:rsidRDefault="009A53FA" w:rsidP="009A53FA">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0512A8FE" w14:textId="77777777" w:rsidTr="000169BA">
                    <w:trPr>
                      <w:cantSplit/>
                    </w:trPr>
                    <w:tc>
                      <w:tcPr>
                        <w:tcW w:w="2005" w:type="dxa"/>
                      </w:tcPr>
                      <w:p w14:paraId="483FA6D7" w14:textId="32939ECC" w:rsidR="009A53FA" w:rsidRPr="00F93ADF" w:rsidRDefault="009A53FA" w:rsidP="009A53FA">
                        <w:pPr>
                          <w:pStyle w:val="TableBody"/>
                        </w:pPr>
                        <w:r>
                          <w:t>X</w:t>
                        </w:r>
                      </w:p>
                    </w:tc>
                    <w:tc>
                      <w:tcPr>
                        <w:tcW w:w="1149" w:type="dxa"/>
                      </w:tcPr>
                      <w:p w14:paraId="4CF05B13" w14:textId="000441D7" w:rsidR="009A53FA" w:rsidRPr="00725C1B" w:rsidRDefault="009A53FA" w:rsidP="009A53FA">
                        <w:pPr>
                          <w:pStyle w:val="TableBody"/>
                        </w:pPr>
                        <w:r>
                          <w:t>Percentage</w:t>
                        </w:r>
                      </w:p>
                    </w:tc>
                    <w:tc>
                      <w:tcPr>
                        <w:tcW w:w="0" w:type="auto"/>
                      </w:tcPr>
                      <w:p w14:paraId="3BE2C0FE" w14:textId="69A18A98" w:rsidR="009A53FA" w:rsidRPr="00B4196C" w:rsidRDefault="009A53FA" w:rsidP="009A53FA">
                        <w:pPr>
                          <w:pStyle w:val="TableBody"/>
                          <w:rPr>
                            <w:i/>
                          </w:rPr>
                        </w:pPr>
                        <w:r w:rsidRPr="00D220AB">
                          <w:t>Percent threshold based on the Governor droop setting of ESR</w:t>
                        </w:r>
                        <w:r>
                          <w:t>s</w:t>
                        </w:r>
                      </w:p>
                    </w:tc>
                  </w:tr>
                </w:tbl>
                <w:p w14:paraId="37E9CE26" w14:textId="77777777" w:rsidR="009A53FA" w:rsidRPr="001B737D" w:rsidRDefault="009A53FA" w:rsidP="009A53FA">
                  <w:pPr>
                    <w:pStyle w:val="FormulaBold"/>
                    <w:ind w:left="0" w:firstLine="0"/>
                    <w:rPr>
                      <w:sz w:val="32"/>
                    </w:rPr>
                  </w:pPr>
                </w:p>
              </w:tc>
            </w:tr>
          </w:tbl>
          <w:p w14:paraId="2B7B6B0F" w14:textId="77777777" w:rsidR="009A53FA" w:rsidRPr="00D661BC" w:rsidRDefault="009A53FA" w:rsidP="007169E1">
            <w:pPr>
              <w:pStyle w:val="TableBody"/>
              <w:tabs>
                <w:tab w:val="left" w:pos="1080"/>
              </w:tabs>
            </w:pP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t>
      </w:r>
      <w:r>
        <w:lastRenderedPageBreak/>
        <w:t>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9" w:name="_Toc397504974"/>
      <w:bookmarkStart w:id="1050" w:name="_Toc402357102"/>
      <w:bookmarkStart w:id="1051" w:name="_Toc422486482"/>
      <w:bookmarkStart w:id="1052" w:name="_Toc433093334"/>
      <w:bookmarkStart w:id="1053" w:name="_Toc433093492"/>
      <w:bookmarkStart w:id="1054" w:name="_Toc440874721"/>
      <w:bookmarkStart w:id="1055" w:name="_Toc448142276"/>
      <w:bookmarkStart w:id="1056" w:name="_Toc448142433"/>
      <w:bookmarkStart w:id="1057" w:name="_Toc458770269"/>
      <w:bookmarkStart w:id="1058" w:name="_Toc459294237"/>
      <w:bookmarkStart w:id="1059" w:name="_Toc463262730"/>
      <w:bookmarkStart w:id="1060" w:name="_Toc468286804"/>
      <w:bookmarkStart w:id="1061" w:name="_Toc481502850"/>
      <w:bookmarkStart w:id="1062" w:name="_Toc496080018"/>
      <w:bookmarkStart w:id="1063" w:name="_Toc17798689"/>
      <w:r>
        <w:t>6.5.7.6</w:t>
      </w:r>
      <w:r>
        <w:tab/>
        <w:t>Load Frequency Control</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4" w:name="_Toc73216013"/>
            <w:bookmarkStart w:id="1065" w:name="_Toc397504975"/>
            <w:bookmarkStart w:id="1066" w:name="_Toc402357103"/>
            <w:bookmarkStart w:id="1067" w:name="_Toc422486483"/>
            <w:bookmarkStart w:id="1068" w:name="_Toc433093335"/>
            <w:bookmarkStart w:id="1069" w:name="_Toc433093493"/>
            <w:bookmarkStart w:id="1070" w:name="_Toc440874722"/>
            <w:bookmarkStart w:id="1071" w:name="_Toc448142277"/>
            <w:bookmarkStart w:id="1072" w:name="_Toc448142434"/>
            <w:bookmarkStart w:id="1073" w:name="_Toc458770270"/>
            <w:bookmarkStart w:id="1074" w:name="_Toc459294238"/>
            <w:bookmarkStart w:id="1075" w:name="_Toc463262731"/>
            <w:bookmarkStart w:id="1076" w:name="_Toc468286805"/>
            <w:bookmarkStart w:id="1077" w:name="_Toc481502851"/>
            <w:bookmarkStart w:id="1078" w:name="_Toc496080019"/>
            <w:bookmarkStart w:id="1079"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80" w:name="_Toc17798690"/>
      <w:r>
        <w:t>6.5.7.6.1</w:t>
      </w:r>
      <w:r>
        <w:tab/>
        <w:t>LFC Process Description</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8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lastRenderedPageBreak/>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lastRenderedPageBreak/>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lastRenderedPageBreak/>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1" w:name="_Toc397504976"/>
      <w:bookmarkStart w:id="1082" w:name="_Toc402357104"/>
      <w:bookmarkStart w:id="1083" w:name="_Toc422486484"/>
      <w:bookmarkStart w:id="1084" w:name="_Toc433093336"/>
      <w:bookmarkStart w:id="1085" w:name="_Toc433093494"/>
      <w:bookmarkStart w:id="1086" w:name="_Toc440874723"/>
      <w:bookmarkStart w:id="1087" w:name="_Toc448142278"/>
      <w:bookmarkStart w:id="1088" w:name="_Toc448142435"/>
      <w:bookmarkStart w:id="1089" w:name="_Toc458770271"/>
      <w:bookmarkStart w:id="1090" w:name="_Toc459294239"/>
      <w:bookmarkStart w:id="1091" w:name="_Toc463262732"/>
      <w:bookmarkStart w:id="1092" w:name="_Toc468286806"/>
      <w:bookmarkStart w:id="1093" w:name="_Toc481502852"/>
      <w:bookmarkStart w:id="1094" w:name="_Toc496080020"/>
      <w:bookmarkStart w:id="1095" w:name="_Toc17798691"/>
      <w:r>
        <w:t>6.5.7.6.2</w:t>
      </w:r>
      <w:r>
        <w:tab/>
        <w:t>LFC Deployment</w:t>
      </w:r>
      <w:bookmarkEnd w:id="1079"/>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lastRenderedPageBreak/>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lastRenderedPageBreak/>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lastRenderedPageBreak/>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6" w:name="_Toc85611621"/>
      <w:r>
        <w:t>6.5.7.6.2.3</w:t>
      </w:r>
      <w:r>
        <w:tab/>
        <w:t>Non-Spinning Reserve Service Deployment</w:t>
      </w:r>
      <w:bookmarkEnd w:id="1096"/>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 xml:space="preserve">Controllable Load Resources providing Non-Spin shall have an RTM Energy Bid for SCED and shall be capable of being Dispatched to its Non-Spin Ancillary Service </w:t>
      </w:r>
      <w:r w:rsidRPr="006A6281">
        <w:rPr>
          <w:iCs/>
        </w:rPr>
        <w:lastRenderedPageBreak/>
        <w:t>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lastRenderedPageBreak/>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7" w:name="_Toc397504977"/>
            <w:bookmarkStart w:id="1098" w:name="_Toc402357105"/>
            <w:bookmarkStart w:id="1099" w:name="_Toc422486485"/>
            <w:bookmarkStart w:id="1100" w:name="_Toc433093337"/>
            <w:bookmarkStart w:id="1101" w:name="_Toc433093495"/>
            <w:bookmarkStart w:id="1102" w:name="_Toc440874724"/>
            <w:bookmarkStart w:id="1103" w:name="_Toc448142279"/>
            <w:bookmarkStart w:id="1104" w:name="_Toc448142436"/>
            <w:bookmarkStart w:id="1105" w:name="_Toc458770272"/>
            <w:bookmarkStart w:id="1106" w:name="_Toc459294240"/>
            <w:bookmarkStart w:id="1107" w:name="_Toc463262733"/>
            <w:bookmarkStart w:id="1108" w:name="_Toc468286807"/>
            <w:bookmarkStart w:id="1109" w:name="_Toc481502853"/>
            <w:bookmarkStart w:id="1110" w:name="_Toc496080021"/>
            <w:r>
              <w:lastRenderedPageBreak/>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lastRenderedPageBreak/>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1" w:name="_Toc17798692"/>
      <w:r>
        <w:lastRenderedPageBreak/>
        <w:t>6.5.7.7</w:t>
      </w:r>
      <w:r>
        <w:tab/>
        <w:t>Voltage Support Service</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D96BA6">
        <w:trPr>
          <w:trHeight w:val="206"/>
        </w:trPr>
        <w:tc>
          <w:tcPr>
            <w:tcW w:w="9576" w:type="dxa"/>
            <w:shd w:val="pct12" w:color="auto" w:fill="auto"/>
          </w:tcPr>
          <w:p w14:paraId="54C61118" w14:textId="78CD233A" w:rsidR="00C85A9A" w:rsidRDefault="00C85A9A" w:rsidP="00D96BA6">
            <w:pPr>
              <w:pStyle w:val="Instructions"/>
              <w:spacing w:before="120"/>
            </w:pPr>
            <w:r>
              <w:lastRenderedPageBreak/>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D96BA6">
        <w:trPr>
          <w:trHeight w:val="206"/>
        </w:trPr>
        <w:tc>
          <w:tcPr>
            <w:tcW w:w="9576" w:type="dxa"/>
            <w:shd w:val="pct12" w:color="auto" w:fill="auto"/>
          </w:tcPr>
          <w:p w14:paraId="7D13421B" w14:textId="78F61150" w:rsidR="00C85A9A" w:rsidRDefault="00C85A9A" w:rsidP="00D96BA6">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D96BA6">
        <w:trPr>
          <w:trHeight w:val="206"/>
        </w:trPr>
        <w:tc>
          <w:tcPr>
            <w:tcW w:w="9576" w:type="dxa"/>
            <w:shd w:val="pct12" w:color="auto" w:fill="auto"/>
          </w:tcPr>
          <w:p w14:paraId="051E1B6D" w14:textId="6322E813" w:rsidR="00C85A9A" w:rsidRDefault="00C85A9A" w:rsidP="00D96BA6">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lastRenderedPageBreak/>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D96BA6">
        <w:trPr>
          <w:trHeight w:val="206"/>
        </w:trPr>
        <w:tc>
          <w:tcPr>
            <w:tcW w:w="9576" w:type="dxa"/>
            <w:shd w:val="pct12" w:color="auto" w:fill="auto"/>
          </w:tcPr>
          <w:p w14:paraId="7ED51DB3" w14:textId="14C96657" w:rsidR="00C85A9A" w:rsidRDefault="00C85A9A" w:rsidP="00D96BA6">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5BF908E7" w:rsidR="00DE310B" w:rsidRDefault="00DE310B" w:rsidP="001B11AD">
      <w:pPr>
        <w:pStyle w:val="BodyTextNumbered"/>
        <w:spacing w:before="240"/>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D96BA6">
        <w:trPr>
          <w:trHeight w:val="206"/>
        </w:trPr>
        <w:tc>
          <w:tcPr>
            <w:tcW w:w="9576" w:type="dxa"/>
            <w:shd w:val="pct12" w:color="auto" w:fill="auto"/>
          </w:tcPr>
          <w:p w14:paraId="79444314" w14:textId="093D002B" w:rsidR="00C85A9A" w:rsidRDefault="00C85A9A" w:rsidP="00D96BA6">
            <w:pPr>
              <w:pStyle w:val="Instructions"/>
              <w:spacing w:before="120"/>
            </w:pPr>
            <w:bookmarkStart w:id="1112" w:name="_Toc73216018"/>
            <w:bookmarkStart w:id="1113" w:name="_Toc397504978"/>
            <w:bookmarkStart w:id="1114" w:name="_Toc402357106"/>
            <w:bookmarkStart w:id="1115" w:name="_Toc422486486"/>
            <w:bookmarkStart w:id="1116" w:name="_Toc433093338"/>
            <w:bookmarkStart w:id="1117" w:name="_Toc433093496"/>
            <w:bookmarkStart w:id="1118" w:name="_Toc440874725"/>
            <w:bookmarkStart w:id="1119" w:name="_Toc448142280"/>
            <w:bookmarkStart w:id="1120" w:name="_Toc448142437"/>
            <w:bookmarkStart w:id="1121" w:name="_Toc458770274"/>
            <w:bookmarkStart w:id="1122" w:name="_Toc459294242"/>
            <w:bookmarkStart w:id="1123" w:name="_Toc463262735"/>
            <w:bookmarkStart w:id="1124" w:name="_Toc468286808"/>
            <w:bookmarkStart w:id="1125" w:name="_Toc481502854"/>
            <w:bookmarkStart w:id="1126" w:name="_Toc496080022"/>
            <w:bookmarkStart w:id="1127" w:name="_Toc17798693"/>
            <w:r>
              <w:t>[NPRR989:  Replace paragraph (6) above with the following upon system implementation:]</w:t>
            </w:r>
          </w:p>
          <w:p w14:paraId="4ACE44B6" w14:textId="035EB13C" w:rsidR="00C85A9A" w:rsidRPr="00B37C4B" w:rsidRDefault="00C85A9A" w:rsidP="00C85A9A">
            <w:pPr>
              <w:spacing w:after="240"/>
              <w:ind w:left="720" w:hanging="720"/>
            </w:pPr>
            <w:r w:rsidRPr="00742ABD">
              <w:rPr>
                <w:color w:val="000000"/>
              </w:rPr>
              <w:t>(6)</w:t>
            </w:r>
            <w:r w:rsidRPr="00742ABD">
              <w:t xml:space="preserve"> </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r>
        <w:t>6.5.7.8</w:t>
      </w:r>
      <w:r>
        <w:tab/>
        <w:t>Dispatch Procedures</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w:t>
      </w:r>
      <w:r w:rsidRPr="000149E5">
        <w:lastRenderedPageBreak/>
        <w:t xml:space="preserve">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8" w:name="_Toc73216019"/>
      <w:bookmarkStart w:id="1129" w:name="_Toc397504979"/>
      <w:bookmarkStart w:id="1130" w:name="_Toc402357107"/>
      <w:bookmarkStart w:id="1131" w:name="_Toc422486487"/>
      <w:bookmarkStart w:id="1132" w:name="_Toc433093339"/>
      <w:bookmarkStart w:id="1133" w:name="_Toc433093497"/>
      <w:bookmarkStart w:id="1134" w:name="_Toc440874726"/>
      <w:bookmarkStart w:id="1135" w:name="_Toc448142281"/>
      <w:bookmarkStart w:id="1136" w:name="_Toc448142438"/>
      <w:bookmarkStart w:id="1137" w:name="_Toc458770275"/>
      <w:bookmarkStart w:id="1138" w:name="_Toc459294243"/>
      <w:bookmarkStart w:id="1139" w:name="_Toc463262736"/>
      <w:bookmarkStart w:id="1140" w:name="_Toc468286809"/>
      <w:bookmarkStart w:id="1141" w:name="_Toc481502855"/>
      <w:bookmarkStart w:id="1142" w:name="_Toc496080023"/>
      <w:bookmarkStart w:id="1143" w:name="_Toc17798694"/>
      <w:r>
        <w:lastRenderedPageBreak/>
        <w:t>6.5.7.9</w:t>
      </w:r>
      <w:r>
        <w:tab/>
        <w:t>Compliance with Dispatch Instructions</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4" w:name="_Toc397504980"/>
      <w:bookmarkStart w:id="1145" w:name="_Toc402357108"/>
      <w:bookmarkStart w:id="1146" w:name="_Toc422486488"/>
      <w:bookmarkStart w:id="1147" w:name="_Toc433093340"/>
      <w:bookmarkStart w:id="1148" w:name="_Toc433093498"/>
      <w:bookmarkStart w:id="1149" w:name="_Toc440874727"/>
      <w:bookmarkStart w:id="1150" w:name="_Toc448142282"/>
      <w:bookmarkStart w:id="1151" w:name="_Toc448142439"/>
      <w:bookmarkStart w:id="1152" w:name="_Toc458770276"/>
      <w:bookmarkStart w:id="1153" w:name="_Toc459294244"/>
      <w:bookmarkStart w:id="1154" w:name="_Toc463262737"/>
      <w:bookmarkStart w:id="1155" w:name="_Toc468286810"/>
      <w:bookmarkStart w:id="1156" w:name="_Toc481502856"/>
      <w:bookmarkStart w:id="1157" w:name="_Toc496080024"/>
      <w:bookmarkStart w:id="1158" w:name="_Toc17798695"/>
      <w:r w:rsidRPr="00431FA1">
        <w:rPr>
          <w:bCs w:val="0"/>
        </w:rPr>
        <w:t>6.5.7.10</w:t>
      </w:r>
      <w:r w:rsidRPr="00431FA1">
        <w:rPr>
          <w:bCs w:val="0"/>
        </w:rPr>
        <w:tab/>
      </w:r>
      <w:r>
        <w:rPr>
          <w:bCs w:val="0"/>
        </w:rPr>
        <w:t>IRR</w:t>
      </w:r>
      <w:r w:rsidRPr="00431FA1">
        <w:rPr>
          <w:bCs w:val="0"/>
        </w:rPr>
        <w:t xml:space="preserve"> Ramp Rate Limitations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9" w:name="_Toc73216020"/>
      <w:bookmarkStart w:id="1160" w:name="_Toc397504982"/>
      <w:bookmarkStart w:id="1161" w:name="_Toc402357110"/>
      <w:bookmarkStart w:id="1162" w:name="_Toc422486490"/>
      <w:bookmarkStart w:id="1163" w:name="_Toc433093342"/>
      <w:bookmarkStart w:id="1164" w:name="_Toc433093500"/>
      <w:bookmarkStart w:id="1165" w:name="_Toc440874728"/>
      <w:bookmarkStart w:id="1166" w:name="_Toc448142283"/>
      <w:bookmarkStart w:id="1167" w:name="_Toc448142440"/>
      <w:bookmarkStart w:id="1168" w:name="_Toc458770277"/>
      <w:bookmarkStart w:id="1169" w:name="_Toc459294245"/>
      <w:bookmarkStart w:id="1170" w:name="_Toc463262738"/>
      <w:bookmarkStart w:id="1171" w:name="_Toc468286811"/>
      <w:bookmarkStart w:id="1172" w:name="_Toc481502857"/>
      <w:bookmarkStart w:id="1173" w:name="_Toc496080025"/>
      <w:bookmarkStart w:id="1174" w:name="_Toc17798696"/>
      <w:r>
        <w:t>6.5.8</w:t>
      </w:r>
      <w:r>
        <w:tab/>
      </w:r>
      <w:bookmarkEnd w:id="1159"/>
      <w:r>
        <w:t>Verbal Dispatch Instruction</w:t>
      </w:r>
      <w:bookmarkEnd w:id="1160"/>
      <w:bookmarkEnd w:id="1161"/>
      <w:bookmarkEnd w:id="1162"/>
      <w:bookmarkEnd w:id="1163"/>
      <w:bookmarkEnd w:id="1164"/>
      <w:bookmarkEnd w:id="1165"/>
      <w:bookmarkEnd w:id="1166"/>
      <w:bookmarkEnd w:id="1167"/>
      <w:r>
        <w:t xml:space="preserve"> Confirmation</w:t>
      </w:r>
      <w:bookmarkEnd w:id="1168"/>
      <w:bookmarkEnd w:id="1169"/>
      <w:bookmarkEnd w:id="1170"/>
      <w:bookmarkEnd w:id="1171"/>
      <w:bookmarkEnd w:id="1172"/>
      <w:bookmarkEnd w:id="1173"/>
      <w:bookmarkEnd w:id="117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lastRenderedPageBreak/>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5" w:name="_Toc73216023"/>
      <w:bookmarkStart w:id="1176" w:name="_Toc397504983"/>
      <w:bookmarkStart w:id="1177" w:name="_Toc402357111"/>
      <w:bookmarkStart w:id="1178" w:name="_Toc422486491"/>
      <w:bookmarkStart w:id="1179" w:name="_Toc433093343"/>
      <w:bookmarkStart w:id="1180" w:name="_Toc433093501"/>
      <w:bookmarkStart w:id="1181" w:name="_Toc440874729"/>
      <w:bookmarkStart w:id="1182" w:name="_Toc448142284"/>
      <w:bookmarkStart w:id="118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4" w:name="_Toc458770278"/>
      <w:bookmarkStart w:id="1185" w:name="_Toc459294246"/>
      <w:bookmarkStart w:id="1186" w:name="_Toc463262739"/>
      <w:bookmarkStart w:id="1187" w:name="_Toc468286812"/>
      <w:bookmarkStart w:id="1188" w:name="_Toc481502858"/>
      <w:bookmarkStart w:id="1189" w:name="_Toc496080026"/>
      <w:bookmarkStart w:id="1190" w:name="_Toc17798697"/>
      <w:r>
        <w:t>6.5.9</w:t>
      </w:r>
      <w:r>
        <w:tab/>
        <w:t>Emergency Operations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1" w:name="_Toc73216024"/>
      <w:bookmarkStart w:id="1192" w:name="_Toc397504984"/>
      <w:bookmarkStart w:id="1193" w:name="_Toc402357112"/>
      <w:bookmarkStart w:id="1194" w:name="_Toc422486492"/>
      <w:bookmarkStart w:id="1195" w:name="_Toc433093344"/>
      <w:bookmarkStart w:id="1196" w:name="_Toc433093502"/>
      <w:bookmarkStart w:id="1197" w:name="_Toc440874730"/>
      <w:bookmarkStart w:id="1198" w:name="_Toc448142285"/>
      <w:bookmarkStart w:id="1199" w:name="_Toc448142442"/>
      <w:bookmarkStart w:id="1200" w:name="_Toc458770279"/>
      <w:bookmarkStart w:id="1201" w:name="_Toc459294247"/>
      <w:bookmarkStart w:id="1202" w:name="_Toc463262740"/>
      <w:bookmarkStart w:id="1203" w:name="_Toc468286813"/>
      <w:bookmarkStart w:id="1204" w:name="_Toc481502859"/>
      <w:bookmarkStart w:id="1205" w:name="_Toc496080027"/>
      <w:bookmarkStart w:id="1206" w:name="_Toc17798698"/>
      <w:r>
        <w:t>6.5.9.1</w:t>
      </w:r>
      <w:r>
        <w:tab/>
        <w:t>Emergency and Short Supply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09418F31" w14:textId="77777777" w:rsidR="001F04FD" w:rsidRDefault="001F04FD" w:rsidP="001F04FD">
      <w:pPr>
        <w:pStyle w:val="BodyTextNumbered"/>
      </w:pPr>
      <w:r>
        <w:t>(1)</w:t>
      </w:r>
      <w:r>
        <w:tab/>
        <w:t xml:space="preserve">ERCOT, as the single CAO, is responsible for maintaining reliability in normal and Emergency Conditions.  The Operating Guides are intended to ensure that minimum standards for reliability are maintained.  Minimum standards for reliability are defined by </w:t>
      </w:r>
      <w:r>
        <w:lastRenderedPageBreak/>
        <w:t>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7" w:name="_Toc73216025"/>
      <w:bookmarkStart w:id="1208" w:name="_Toc397504985"/>
      <w:bookmarkStart w:id="1209" w:name="_Toc402357113"/>
      <w:bookmarkStart w:id="1210" w:name="_Toc422486493"/>
      <w:bookmarkStart w:id="1211" w:name="_Toc433093345"/>
      <w:bookmarkStart w:id="1212" w:name="_Toc433093503"/>
      <w:bookmarkStart w:id="1213" w:name="_Toc440874731"/>
      <w:bookmarkStart w:id="1214" w:name="_Toc448142286"/>
      <w:bookmarkStart w:id="1215" w:name="_Toc448142443"/>
      <w:bookmarkStart w:id="1216" w:name="_Toc458770280"/>
      <w:bookmarkStart w:id="1217" w:name="_Toc459294248"/>
      <w:bookmarkStart w:id="1218" w:name="_Toc463262741"/>
      <w:bookmarkStart w:id="1219" w:name="_Toc468286814"/>
      <w:bookmarkStart w:id="1220" w:name="_Toc481502860"/>
      <w:bookmarkStart w:id="1221" w:name="_Toc496080028"/>
      <w:bookmarkStart w:id="1222" w:name="_Toc17798699"/>
      <w:r>
        <w:t>6.5.9.2</w:t>
      </w:r>
      <w:r>
        <w:tab/>
        <w:t>Failure of the SCED Process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3" w:name="_Toc73216029"/>
      <w:bookmarkStart w:id="1224" w:name="_Toc397504986"/>
      <w:bookmarkStart w:id="1225" w:name="_Toc402357114"/>
      <w:bookmarkStart w:id="1226" w:name="_Toc422486494"/>
      <w:bookmarkStart w:id="1227" w:name="_Toc433093346"/>
      <w:bookmarkStart w:id="1228" w:name="_Toc433093504"/>
      <w:bookmarkStart w:id="1229" w:name="_Toc440874732"/>
      <w:bookmarkStart w:id="1230" w:name="_Toc448142287"/>
      <w:bookmarkStart w:id="1231" w:name="_Toc448142444"/>
      <w:bookmarkStart w:id="1232" w:name="_Toc458770281"/>
      <w:bookmarkStart w:id="1233" w:name="_Toc459294249"/>
      <w:bookmarkStart w:id="1234" w:name="_Toc463262742"/>
      <w:bookmarkStart w:id="1235" w:name="_Toc468286815"/>
      <w:bookmarkStart w:id="1236" w:name="_Toc481502861"/>
      <w:bookmarkStart w:id="1237" w:name="_Toc496080029"/>
      <w:bookmarkStart w:id="1238" w:name="_Toc17798700"/>
      <w:r>
        <w:t>6.5.9.3</w:t>
      </w:r>
      <w:r>
        <w:tab/>
        <w:t>Communication under Emergency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9" w:name="_Toc482720113"/>
            <w:bookmarkStart w:id="1240" w:name="_Toc74137360"/>
            <w:bookmarkStart w:id="1241" w:name="_Toc397504987"/>
            <w:bookmarkStart w:id="1242" w:name="_Toc402357115"/>
            <w:bookmarkStart w:id="1243" w:name="_Toc422486495"/>
            <w:bookmarkStart w:id="1244" w:name="_Toc433093347"/>
            <w:bookmarkStart w:id="1245" w:name="_Toc433093505"/>
            <w:bookmarkStart w:id="1246" w:name="_Toc440874733"/>
            <w:bookmarkStart w:id="1247" w:name="_Toc448142288"/>
            <w:bookmarkStart w:id="1248" w:name="_Toc448142445"/>
            <w:bookmarkStart w:id="1249" w:name="_Toc458770282"/>
            <w:bookmarkStart w:id="1250" w:name="_Toc459294250"/>
            <w:bookmarkStart w:id="1251" w:name="_Toc463262743"/>
            <w:bookmarkStart w:id="1252" w:name="_Toc468286816"/>
            <w:bookmarkStart w:id="1253" w:name="_Toc481502862"/>
            <w:bookmarkStart w:id="1254"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5" w:name="_Toc17798701"/>
      <w:r>
        <w:t>6.5.9.3.1</w:t>
      </w:r>
      <w:r>
        <w:tab/>
      </w:r>
      <w:bookmarkEnd w:id="1239"/>
      <w:bookmarkEnd w:id="1240"/>
      <w:r>
        <w:t>Operating Condition Notice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56" w:name="_Toc397504988"/>
            <w:bookmarkStart w:id="1257" w:name="_Toc402357116"/>
            <w:bookmarkStart w:id="1258" w:name="_Toc422486496"/>
            <w:bookmarkStart w:id="1259" w:name="_Toc433093348"/>
            <w:bookmarkStart w:id="1260" w:name="_Toc433093506"/>
            <w:bookmarkStart w:id="1261" w:name="_Toc440874734"/>
            <w:bookmarkStart w:id="1262" w:name="_Toc448142289"/>
            <w:bookmarkStart w:id="1263" w:name="_Toc448142446"/>
            <w:bookmarkStart w:id="1264" w:name="_Toc458770283"/>
            <w:bookmarkStart w:id="1265" w:name="_Toc459294251"/>
            <w:bookmarkStart w:id="1266" w:name="_Toc463262744"/>
            <w:bookmarkStart w:id="1267" w:name="_Toc468286817"/>
            <w:bookmarkStart w:id="1268" w:name="_Toc481502863"/>
            <w:bookmarkStart w:id="1269"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270" w:name="_Toc17798702"/>
      <w:r w:rsidRPr="00F057BA">
        <w:rPr>
          <w:iCs/>
        </w:rPr>
        <w:t>6.5.9.3.1.1</w:t>
      </w:r>
      <w:r w:rsidRPr="00F057BA">
        <w:rPr>
          <w:iCs/>
        </w:rPr>
        <w:tab/>
        <w:t>Advance Action Notice</w:t>
      </w:r>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r>
        <w:t>6.5.9.3.2</w:t>
      </w:r>
      <w:r>
        <w:tab/>
        <w:t>Advisory</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1" w:name="_Toc397504989"/>
      <w:bookmarkStart w:id="1272" w:name="_Toc402357117"/>
      <w:bookmarkStart w:id="1273" w:name="_Toc422486497"/>
      <w:bookmarkStart w:id="1274" w:name="_Toc433093349"/>
      <w:bookmarkStart w:id="1275" w:name="_Toc433093507"/>
      <w:bookmarkStart w:id="1276" w:name="_Toc440874735"/>
      <w:bookmarkStart w:id="1277" w:name="_Toc448142290"/>
      <w:bookmarkStart w:id="1278" w:name="_Toc448142447"/>
      <w:bookmarkStart w:id="1279" w:name="_Toc458770284"/>
      <w:bookmarkStart w:id="1280" w:name="_Toc459294252"/>
      <w:bookmarkStart w:id="1281" w:name="_Toc463262745"/>
      <w:bookmarkStart w:id="1282" w:name="_Toc468286818"/>
      <w:bookmarkStart w:id="1283" w:name="_Toc481502864"/>
      <w:bookmarkStart w:id="1284" w:name="_Toc496080032"/>
      <w:bookmarkStart w:id="1285" w:name="_Toc17798703"/>
      <w:r>
        <w:t>6.5.9.3.3</w:t>
      </w:r>
      <w:r>
        <w:tab/>
        <w:t>Watch</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lastRenderedPageBreak/>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 xml:space="preserve">insufficient Ancillary Service Offers received in the DAM or ERCOT needs to increase the Ancillary Service requirements after </w:t>
      </w:r>
      <w:r w:rsidRPr="00292125">
        <w:lastRenderedPageBreak/>
        <w:t>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6" w:name="_Toc397504990"/>
            <w:bookmarkStart w:id="1287" w:name="_Toc402357118"/>
            <w:bookmarkStart w:id="1288" w:name="_Toc422486498"/>
            <w:bookmarkStart w:id="1289" w:name="_Toc433093350"/>
            <w:bookmarkStart w:id="1290" w:name="_Toc433093508"/>
            <w:bookmarkStart w:id="1291" w:name="_Toc440874736"/>
            <w:bookmarkStart w:id="1292" w:name="_Toc448142291"/>
            <w:bookmarkStart w:id="1293" w:name="_Toc448142448"/>
            <w:bookmarkStart w:id="1294" w:name="_Toc458770285"/>
            <w:bookmarkStart w:id="1295" w:name="_Toc459294253"/>
            <w:bookmarkStart w:id="1296" w:name="_Toc463262746"/>
            <w:bookmarkStart w:id="1297" w:name="_Toc468286819"/>
            <w:bookmarkStart w:id="1298" w:name="_Toc481502865"/>
            <w:bookmarkStart w:id="1299"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w:t>
            </w:r>
            <w:r w:rsidRPr="00E55E72">
              <w:lastRenderedPageBreak/>
              <w:t>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00" w:name="_Toc17798704"/>
      <w:r>
        <w:lastRenderedPageBreak/>
        <w:t>6.5.9.3.4</w:t>
      </w:r>
      <w:r>
        <w:tab/>
        <w:t>Emergency Notice</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4A3AB8A7" w14:textId="77777777" w:rsidR="001F04FD" w:rsidRDefault="001F04FD" w:rsidP="001F04FD">
      <w:pPr>
        <w:pStyle w:val="BodyTextNumbered"/>
      </w:pPr>
      <w:bookmarkStart w:id="1301"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2" w:name="_Toc397504991"/>
      <w:bookmarkStart w:id="1303" w:name="_Toc402357119"/>
      <w:bookmarkStart w:id="1304" w:name="_Toc422486499"/>
      <w:bookmarkStart w:id="1305" w:name="_Toc433093351"/>
      <w:bookmarkStart w:id="1306" w:name="_Toc433093509"/>
      <w:bookmarkStart w:id="1307" w:name="_Toc440874737"/>
      <w:bookmarkStart w:id="1308" w:name="_Toc448142292"/>
      <w:bookmarkStart w:id="1309" w:name="_Toc448142449"/>
      <w:bookmarkStart w:id="1310" w:name="_Toc458770286"/>
      <w:bookmarkStart w:id="1311" w:name="_Toc459294254"/>
      <w:bookmarkStart w:id="1312" w:name="_Toc463262747"/>
      <w:bookmarkStart w:id="1313" w:name="_Toc468286820"/>
      <w:bookmarkStart w:id="1314" w:name="_Toc481502866"/>
      <w:bookmarkStart w:id="1315" w:name="_Toc496080034"/>
      <w:bookmarkStart w:id="1316" w:name="_Toc17798705"/>
      <w:r>
        <w:t>6.5.9.4</w:t>
      </w:r>
      <w:r>
        <w:tab/>
        <w:t>Energy Emergency Alert</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lastRenderedPageBreak/>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lastRenderedPageBreak/>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7" w:name="_Toc397504992"/>
      <w:bookmarkStart w:id="1318" w:name="_Toc402357120"/>
      <w:bookmarkStart w:id="1319" w:name="_Toc422486500"/>
      <w:bookmarkStart w:id="1320" w:name="_Toc433093352"/>
      <w:bookmarkStart w:id="1321" w:name="_Toc433093510"/>
      <w:bookmarkStart w:id="1322" w:name="_Toc440874738"/>
      <w:bookmarkStart w:id="1323" w:name="_Toc448142293"/>
      <w:bookmarkStart w:id="1324" w:name="_Toc448142450"/>
      <w:bookmarkStart w:id="1325" w:name="_Toc458770287"/>
      <w:bookmarkStart w:id="1326" w:name="_Toc459294255"/>
      <w:bookmarkStart w:id="1327" w:name="_Toc463262748"/>
      <w:bookmarkStart w:id="1328" w:name="_Toc468286821"/>
      <w:bookmarkStart w:id="1329" w:name="_Toc481502867"/>
      <w:bookmarkStart w:id="1330" w:name="_Toc496080035"/>
      <w:bookmarkStart w:id="1331" w:name="_Toc17798706"/>
      <w:bookmarkStart w:id="1332" w:name="_Toc87951781"/>
      <w:bookmarkEnd w:id="582"/>
      <w:r>
        <w:t>6.5.9.4.1</w:t>
      </w:r>
      <w:r>
        <w:tab/>
        <w:t>General Procedures Prior to EEA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3" w:name="_Toc397504993"/>
      <w:bookmarkStart w:id="1334" w:name="_Toc402357121"/>
      <w:bookmarkStart w:id="1335" w:name="_Toc422486501"/>
      <w:bookmarkStart w:id="1336" w:name="_Toc433093353"/>
      <w:bookmarkStart w:id="1337" w:name="_Toc433093511"/>
      <w:bookmarkStart w:id="1338" w:name="_Toc440874739"/>
      <w:bookmarkStart w:id="1339" w:name="_Toc448142294"/>
      <w:bookmarkStart w:id="1340" w:name="_Toc448142451"/>
      <w:bookmarkStart w:id="1341" w:name="_Toc458770288"/>
      <w:bookmarkStart w:id="1342" w:name="_Toc459294256"/>
      <w:bookmarkStart w:id="1343" w:name="_Toc463262749"/>
      <w:bookmarkStart w:id="1344" w:name="_Toc468286822"/>
      <w:bookmarkStart w:id="1345" w:name="_Toc481502868"/>
      <w:bookmarkStart w:id="1346" w:name="_Toc496080036"/>
      <w:bookmarkStart w:id="1347" w:name="_Toc17798707"/>
      <w:r>
        <w:t>6.5.9.4.2</w:t>
      </w:r>
      <w:r>
        <w:tab/>
        <w:t>EEA Levels</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lastRenderedPageBreak/>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lastRenderedPageBreak/>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xml:space="preserve">) and (v) </w:t>
            </w:r>
            <w:r w:rsidRPr="005456FD">
              <w:lastRenderedPageBreak/>
              <w:t>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lastRenderedPageBreak/>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050E3EFB" w:rsidR="0038335C" w:rsidRPr="00C3334D" w:rsidRDefault="0038335C" w:rsidP="00D42541">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475C2FCF" w:rsidR="0070293D" w:rsidRPr="00C3334D" w:rsidRDefault="0070293D" w:rsidP="0070293D">
            <w:pPr>
              <w:pStyle w:val="List"/>
              <w:ind w:left="2880"/>
            </w:pPr>
            <w:r w:rsidRPr="00FA1244">
              <w:lastRenderedPageBreak/>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lastRenderedPageBreak/>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w:t>
            </w:r>
            <w:r>
              <w:rPr>
                <w:szCs w:val="24"/>
              </w:rPr>
              <w:lastRenderedPageBreak/>
              <w:t xml:space="preserve">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Pr>
                <w:szCs w:val="24"/>
              </w:rPr>
              <w:lastRenderedPageBreak/>
              <w:t>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8" w:name="_Toc397504994"/>
      <w:bookmarkStart w:id="1349" w:name="_Toc402357122"/>
      <w:bookmarkStart w:id="1350" w:name="_Toc422486502"/>
      <w:bookmarkStart w:id="1351" w:name="_Toc433093354"/>
      <w:bookmarkStart w:id="1352" w:name="_Toc433093512"/>
      <w:bookmarkStart w:id="1353" w:name="_Toc440874740"/>
      <w:bookmarkStart w:id="1354" w:name="_Toc448142295"/>
      <w:bookmarkStart w:id="1355" w:name="_Toc448142452"/>
      <w:bookmarkStart w:id="1356" w:name="_Toc458770289"/>
      <w:bookmarkStart w:id="1357" w:name="_Toc459294257"/>
      <w:bookmarkStart w:id="1358" w:name="_Toc463262750"/>
      <w:bookmarkStart w:id="1359" w:name="_Toc468286823"/>
      <w:bookmarkStart w:id="1360" w:name="_Toc481502869"/>
      <w:bookmarkStart w:id="1361" w:name="_Toc496080037"/>
      <w:bookmarkStart w:id="1362" w:name="_Toc17798708"/>
      <w:r>
        <w:t>6.5.9.4.3</w:t>
      </w:r>
      <w:r>
        <w:tab/>
        <w:t>Restoration of Market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3" w:name="_Toc73216032"/>
      <w:bookmarkStart w:id="1364" w:name="_Toc397504995"/>
      <w:bookmarkStart w:id="1365" w:name="_Toc402357123"/>
      <w:bookmarkStart w:id="1366" w:name="_Toc422486503"/>
      <w:bookmarkStart w:id="1367" w:name="_Toc433093355"/>
      <w:bookmarkStart w:id="1368" w:name="_Toc433093513"/>
      <w:bookmarkStart w:id="1369" w:name="_Toc440874741"/>
      <w:bookmarkStart w:id="1370" w:name="_Toc448142296"/>
      <w:bookmarkStart w:id="1371" w:name="_Toc448142453"/>
      <w:bookmarkStart w:id="1372" w:name="_Toc458770290"/>
      <w:bookmarkStart w:id="1373" w:name="_Toc459294258"/>
      <w:bookmarkStart w:id="1374" w:name="_Toc463262751"/>
      <w:bookmarkStart w:id="1375" w:name="_Toc468286824"/>
      <w:bookmarkStart w:id="1376" w:name="_Toc481502870"/>
      <w:bookmarkStart w:id="1377" w:name="_Toc496080038"/>
      <w:bookmarkStart w:id="1378" w:name="_Toc17798709"/>
      <w:r>
        <w:t>6.5.9.5</w:t>
      </w:r>
      <w:r>
        <w:tab/>
        <w:t>Block Load Transfers between ERCOT and Non-ERCOT Control Areas</w:t>
      </w:r>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 xml:space="preserve">BLTs that are comprised of looped systems may be tied to the non-ERCOT Control Area’s electrical system(s) through multiple interconnection points at the same time.  Transfers of looped configurations are permitted only if all </w:t>
      </w:r>
      <w:r>
        <w:lastRenderedPageBreak/>
        <w:t>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w:t>
      </w:r>
      <w:r w:rsidR="00C830CE">
        <w:lastRenderedPageBreak/>
        <w:t>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9" w:name="_Toc74137369"/>
      <w:bookmarkStart w:id="1380" w:name="_Toc397504996"/>
      <w:bookmarkStart w:id="1381" w:name="_Toc402357124"/>
      <w:bookmarkStart w:id="1382" w:name="_Toc422486504"/>
      <w:bookmarkStart w:id="1383" w:name="_Toc433093356"/>
      <w:bookmarkStart w:id="1384" w:name="_Toc433093514"/>
      <w:bookmarkStart w:id="1385" w:name="_Toc440874742"/>
      <w:bookmarkStart w:id="1386" w:name="_Toc448142297"/>
      <w:bookmarkStart w:id="1387" w:name="_Toc448142454"/>
      <w:bookmarkStart w:id="1388" w:name="_Toc458770291"/>
      <w:bookmarkStart w:id="1389" w:name="_Toc459294259"/>
      <w:bookmarkStart w:id="1390" w:name="_Toc463262752"/>
      <w:bookmarkStart w:id="1391" w:name="_Toc468286825"/>
      <w:bookmarkStart w:id="1392" w:name="_Toc481502871"/>
      <w:bookmarkStart w:id="1393" w:name="_Toc496080039"/>
      <w:bookmarkStart w:id="1394" w:name="_Toc17798710"/>
      <w:r>
        <w:t>6.5.9.5.1</w:t>
      </w:r>
      <w:r>
        <w:tab/>
        <w:t>Registration and Posting of BLT Points</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w:t>
      </w:r>
      <w:r>
        <w:lastRenderedPageBreak/>
        <w:t xml:space="preserve">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5" w:name="_Toc397504997"/>
      <w:bookmarkStart w:id="1396" w:name="_Toc402357125"/>
      <w:bookmarkStart w:id="1397" w:name="_Toc422486505"/>
      <w:bookmarkStart w:id="1398" w:name="_Toc433093357"/>
      <w:bookmarkStart w:id="1399" w:name="_Toc433093515"/>
      <w:bookmarkStart w:id="1400" w:name="_Toc440874743"/>
      <w:bookmarkStart w:id="1401" w:name="_Toc448142298"/>
      <w:bookmarkStart w:id="1402" w:name="_Toc448142455"/>
      <w:bookmarkStart w:id="1403" w:name="_Toc458770292"/>
      <w:bookmarkStart w:id="1404" w:name="_Toc459294260"/>
      <w:bookmarkStart w:id="1405" w:name="_Toc463262753"/>
      <w:bookmarkStart w:id="1406" w:name="_Toc468286826"/>
      <w:bookmarkStart w:id="1407" w:name="_Toc481502872"/>
      <w:bookmarkStart w:id="1408" w:name="_Toc496080040"/>
      <w:bookmarkStart w:id="1409" w:name="_Toc17798711"/>
      <w:r>
        <w:t>6.5.9.5.2</w:t>
      </w:r>
      <w:r>
        <w:tab/>
        <w:t>Scheduling and Operation of BLTs</w:t>
      </w:r>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10" w:name="_Toc397504998"/>
      <w:bookmarkStart w:id="1411" w:name="_Toc402357126"/>
      <w:bookmarkStart w:id="1412" w:name="_Toc422486506"/>
      <w:bookmarkStart w:id="1413" w:name="_Toc433093358"/>
      <w:bookmarkStart w:id="1414" w:name="_Toc433093516"/>
      <w:bookmarkStart w:id="1415" w:name="_Toc440874744"/>
      <w:bookmarkStart w:id="1416" w:name="_Toc448142299"/>
      <w:bookmarkStart w:id="1417" w:name="_Toc448142456"/>
      <w:bookmarkStart w:id="1418" w:name="_Toc458770293"/>
      <w:bookmarkStart w:id="1419" w:name="_Toc459294261"/>
      <w:bookmarkStart w:id="1420" w:name="_Toc463262754"/>
      <w:bookmarkStart w:id="1421" w:name="_Toc468286827"/>
      <w:bookmarkStart w:id="1422" w:name="_Toc481502873"/>
      <w:bookmarkStart w:id="1423" w:name="_Toc496080041"/>
      <w:bookmarkStart w:id="1424" w:name="_Toc17798712"/>
      <w:bookmarkStart w:id="1425" w:name="_Toc73216033"/>
      <w:r>
        <w:t>6.5.9.6</w:t>
      </w:r>
      <w:r>
        <w:tab/>
        <w:t>Black Start</w:t>
      </w:r>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6" w:name="_Toc397504999"/>
      <w:bookmarkStart w:id="1427" w:name="_Toc402357127"/>
      <w:bookmarkStart w:id="1428" w:name="_Toc422486507"/>
      <w:bookmarkStart w:id="1429" w:name="_Toc433093359"/>
      <w:bookmarkStart w:id="1430" w:name="_Toc433093517"/>
      <w:bookmarkStart w:id="1431" w:name="_Toc440874745"/>
      <w:bookmarkStart w:id="1432" w:name="_Toc448142300"/>
      <w:bookmarkStart w:id="1433" w:name="_Toc448142457"/>
      <w:bookmarkStart w:id="1434" w:name="_Toc458770294"/>
      <w:bookmarkStart w:id="1435" w:name="_Toc459294262"/>
      <w:bookmarkStart w:id="1436" w:name="_Toc463262755"/>
      <w:bookmarkStart w:id="1437" w:name="_Toc468286828"/>
      <w:bookmarkStart w:id="1438" w:name="_Toc481502874"/>
      <w:bookmarkStart w:id="1439" w:name="_Toc496080042"/>
      <w:bookmarkStart w:id="1440" w:name="_Toc17798713"/>
      <w:bookmarkEnd w:id="1425"/>
      <w:r>
        <w:lastRenderedPageBreak/>
        <w:t>6.6</w:t>
      </w:r>
      <w:r>
        <w:tab/>
        <w:t>Settlement Calculations for the Real-Time Energy Operations</w:t>
      </w:r>
      <w:bookmarkEnd w:id="1332"/>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14:paraId="6471981A" w14:textId="77777777" w:rsidR="001F04FD" w:rsidRPr="00CE28CE" w:rsidRDefault="001F04FD" w:rsidP="001F04FD">
      <w:pPr>
        <w:spacing w:before="240" w:after="240"/>
        <w:outlineLvl w:val="2"/>
      </w:pPr>
      <w:bookmarkStart w:id="1441" w:name="_Toc397505000"/>
      <w:bookmarkStart w:id="1442" w:name="_Toc402357128"/>
      <w:bookmarkStart w:id="1443" w:name="_Toc422486508"/>
      <w:bookmarkStart w:id="1444" w:name="_Toc433093360"/>
      <w:bookmarkStart w:id="1445" w:name="_Toc433093518"/>
      <w:bookmarkStart w:id="1446" w:name="_Toc440874746"/>
      <w:bookmarkStart w:id="1447" w:name="_Toc448142301"/>
      <w:bookmarkStart w:id="1448" w:name="_Toc448142458"/>
      <w:bookmarkStart w:id="1449" w:name="_Toc458770295"/>
      <w:bookmarkStart w:id="1450" w:name="_Toc459294263"/>
      <w:bookmarkStart w:id="1451" w:name="_Toc463262756"/>
      <w:bookmarkStart w:id="1452" w:name="_Toc468286829"/>
      <w:bookmarkStart w:id="1453" w:name="_Toc481502875"/>
      <w:bookmarkStart w:id="1454" w:name="_Toc496080043"/>
      <w:bookmarkStart w:id="1455" w:name="_Toc17798714"/>
      <w:bookmarkStart w:id="1456" w:name="_Toc87951783"/>
      <w:bookmarkStart w:id="1457" w:name="_Toc109009380"/>
      <w:r w:rsidRPr="00C659E1">
        <w:rPr>
          <w:b/>
          <w:i/>
        </w:rPr>
        <w:t>6.6.1</w:t>
      </w:r>
      <w:r w:rsidRPr="00C659E1">
        <w:rPr>
          <w:b/>
          <w:i/>
        </w:rPr>
        <w:tab/>
        <w:t>Real-Time Settlement Point Prices</w:t>
      </w:r>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p>
    <w:bookmarkEnd w:id="1456"/>
    <w:bookmarkEnd w:id="1457"/>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8" w:name="_Toc103653332"/>
      <w:bookmarkStart w:id="1459" w:name="_Toc109009381"/>
      <w:bookmarkStart w:id="1460" w:name="_Toc397505002"/>
      <w:bookmarkStart w:id="1461" w:name="_Toc402357130"/>
      <w:bookmarkStart w:id="1462" w:name="_Toc422486509"/>
      <w:bookmarkStart w:id="1463" w:name="_Toc433093361"/>
      <w:bookmarkStart w:id="1464" w:name="_Toc433093519"/>
      <w:bookmarkStart w:id="1465" w:name="_Toc440874747"/>
      <w:bookmarkStart w:id="1466" w:name="_Toc448142302"/>
      <w:bookmarkStart w:id="1467" w:name="_Toc448142459"/>
      <w:bookmarkStart w:id="1468" w:name="_Toc458770296"/>
      <w:bookmarkStart w:id="1469" w:name="_Toc459294264"/>
      <w:bookmarkStart w:id="1470" w:name="_Toc463262757"/>
      <w:bookmarkStart w:id="1471" w:name="_Toc468286830"/>
      <w:bookmarkStart w:id="1472" w:name="_Toc481502876"/>
      <w:bookmarkStart w:id="1473" w:name="_Toc496080044"/>
      <w:bookmarkStart w:id="1474" w:name="_Toc17798715"/>
      <w:r>
        <w:t>6.6.1.1</w:t>
      </w:r>
      <w:r>
        <w:tab/>
        <w:t>Real-Time Settlement Point Price for a Resource Node</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3pt" o:ole="">
            <v:imagedata r:id="rId19" o:title=""/>
          </v:shape>
          <o:OLEObject Type="Embed" ProgID="Equation.3" ShapeID="_x0000_i1028" DrawAspect="Content" ObjectID="_1655016391"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3pt" o:ole="">
            <v:imagedata r:id="rId21" o:title=""/>
          </v:shape>
          <o:OLEObject Type="Embed" ProgID="Equation.3" ShapeID="_x0000_i1029" DrawAspect="Content" ObjectID="_1655016392"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lastRenderedPageBreak/>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5" w:name="_Toc397505003"/>
      <w:bookmarkStart w:id="1476" w:name="_Toc402357131"/>
      <w:bookmarkStart w:id="1477" w:name="_Toc422486510"/>
      <w:bookmarkStart w:id="1478" w:name="_Toc433093362"/>
      <w:bookmarkStart w:id="1479" w:name="_Toc433093520"/>
      <w:bookmarkStart w:id="1480" w:name="_Toc440874748"/>
      <w:bookmarkStart w:id="1481" w:name="_Toc448142303"/>
      <w:bookmarkStart w:id="1482" w:name="_Toc448142460"/>
      <w:bookmarkStart w:id="1483" w:name="_Toc458770297"/>
      <w:bookmarkStart w:id="1484" w:name="_Toc459294265"/>
      <w:bookmarkStart w:id="1485" w:name="_Toc463262758"/>
      <w:bookmarkStart w:id="1486" w:name="_Toc468286831"/>
      <w:bookmarkStart w:id="1487" w:name="_Toc481502877"/>
      <w:bookmarkStart w:id="1488" w:name="_Toc496080045"/>
      <w:bookmarkStart w:id="1489" w:name="_Toc17798716"/>
      <w:bookmarkStart w:id="1490" w:name="_Toc103653333"/>
      <w:bookmarkStart w:id="1491" w:name="_Toc109009382"/>
      <w:r>
        <w:t>6.6.1.2</w:t>
      </w:r>
      <w:r>
        <w:tab/>
        <w:t>Real-Time Settlement Point Price for a Load Zone</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9pt" o:ole="">
            <v:imagedata r:id="rId23" o:title=""/>
          </v:shape>
          <o:OLEObject Type="Embed" ProgID="Equation.3" ShapeID="_x0000_i1030" DrawAspect="Content" ObjectID="_1655016393"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9pt" o:ole="">
            <v:imagedata r:id="rId25" o:title=""/>
          </v:shape>
          <o:OLEObject Type="Embed" ProgID="Equation.3" ShapeID="_x0000_i1031" DrawAspect="Content" ObjectID="_1655016394"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9pt" o:ole="">
            <v:imagedata r:id="rId27" o:title=""/>
          </v:shape>
          <o:OLEObject Type="Embed" ProgID="Equation.3" ShapeID="_x0000_i1032" DrawAspect="Content" ObjectID="_1655016395"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9pt" o:ole="">
            <v:imagedata r:id="rId29" o:title=""/>
          </v:shape>
          <o:OLEObject Type="Embed" ProgID="Equation.3" ShapeID="_x0000_i1033" DrawAspect="Content" ObjectID="_1655016396"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9pt" o:ole="">
            <v:imagedata r:id="rId21" o:title=""/>
          </v:shape>
          <o:OLEObject Type="Embed" ProgID="Equation.3" ShapeID="_x0000_i1034" DrawAspect="Content" ObjectID="_1655016397"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9pt" o:ole="">
            <v:imagedata r:id="rId21" o:title=""/>
          </v:shape>
          <o:OLEObject Type="Embed" ProgID="Equation.3" ShapeID="_x0000_i1035" DrawAspect="Content" ObjectID="_1655016398"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9pt" o:ole="">
            <v:imagedata r:id="rId23" o:title=""/>
          </v:shape>
          <o:OLEObject Type="Embed" ProgID="Equation.3" ShapeID="_x0000_i1036" DrawAspect="Content" ObjectID="_1655016399" r:id="rId34"/>
        </w:object>
      </w:r>
      <w:r w:rsidRPr="00A33C4E">
        <w:rPr>
          <w:b/>
          <w:position w:val="-20"/>
        </w:rPr>
        <w:object w:dxaOrig="225" w:dyaOrig="420" w14:anchorId="7CF5C1D2">
          <v:shape id="_x0000_i1037" type="#_x0000_t75" style="width:14.4pt;height:21.9pt" o:ole="">
            <v:imagedata r:id="rId35" o:title=""/>
          </v:shape>
          <o:OLEObject Type="Embed" ProgID="Equation.3" ShapeID="_x0000_i1037" DrawAspect="Content" ObjectID="_1655016400"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9pt" o:ole="">
            <v:imagedata r:id="rId25" o:title=""/>
          </v:shape>
          <o:OLEObject Type="Embed" ProgID="Equation.3" ShapeID="_x0000_i1038" DrawAspect="Content" ObjectID="_1655016401" r:id="rId37"/>
        </w:object>
      </w:r>
      <w:r w:rsidRPr="006F784F">
        <w:rPr>
          <w:position w:val="-20"/>
        </w:rPr>
        <w:object w:dxaOrig="225" w:dyaOrig="420" w14:anchorId="207769DD">
          <v:shape id="_x0000_i1039" type="#_x0000_t75" style="width:14.4pt;height:21.9pt" o:ole="">
            <v:imagedata r:id="rId29" o:title=""/>
          </v:shape>
          <o:OLEObject Type="Embed" ProgID="Equation.3" ShapeID="_x0000_i1039" DrawAspect="Content" ObjectID="_1655016402"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9pt" o:ole="">
            <v:imagedata r:id="rId25" o:title=""/>
          </v:shape>
          <o:OLEObject Type="Embed" ProgID="Equation.3" ShapeID="_x0000_i1040" DrawAspect="Content" ObjectID="_1655016403" r:id="rId39"/>
        </w:object>
      </w:r>
      <w:r w:rsidRPr="006F784F">
        <w:rPr>
          <w:position w:val="-20"/>
        </w:rPr>
        <w:object w:dxaOrig="225" w:dyaOrig="420" w14:anchorId="479F4B8B">
          <v:shape id="_x0000_i1041" type="#_x0000_t75" style="width:14.4pt;height:21.9pt" o:ole="">
            <v:imagedata r:id="rId29" o:title=""/>
          </v:shape>
          <o:OLEObject Type="Embed" ProgID="Equation.3" ShapeID="_x0000_i1041" DrawAspect="Content" ObjectID="_1655016404"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9pt" o:ole="">
            <v:imagedata r:id="rId21" o:title=""/>
          </v:shape>
          <o:OLEObject Type="Embed" ProgID="Equation.3" ShapeID="_x0000_i1042" DrawAspect="Content" ObjectID="_1655016405"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9pt" o:ole="">
            <v:imagedata r:id="rId21" o:title=""/>
          </v:shape>
          <o:OLEObject Type="Embed" ProgID="Equation.3" ShapeID="_x0000_i1043" DrawAspect="Content" ObjectID="_1655016406"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lastRenderedPageBreak/>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2" w:name="_Toc109009383"/>
      <w:bookmarkStart w:id="1493" w:name="_Toc397505005"/>
      <w:bookmarkStart w:id="1494" w:name="_Toc402357133"/>
      <w:bookmarkStart w:id="1495" w:name="_Toc422486511"/>
      <w:bookmarkStart w:id="1496" w:name="_Toc433093363"/>
      <w:bookmarkStart w:id="1497" w:name="_Toc433093521"/>
      <w:bookmarkStart w:id="1498" w:name="_Toc440874749"/>
      <w:bookmarkStart w:id="1499" w:name="_Toc448142304"/>
      <w:bookmarkStart w:id="1500" w:name="_Toc448142461"/>
      <w:bookmarkStart w:id="1501" w:name="_Toc458770298"/>
      <w:bookmarkStart w:id="1502" w:name="_Toc459294266"/>
      <w:bookmarkStart w:id="1503" w:name="_Toc463262759"/>
      <w:bookmarkStart w:id="1504" w:name="_Toc468286832"/>
      <w:bookmarkStart w:id="1505" w:name="_Toc481502878"/>
      <w:bookmarkStart w:id="1506" w:name="_Toc496080046"/>
      <w:bookmarkStart w:id="1507" w:name="_Toc17798717"/>
      <w:bookmarkStart w:id="1508" w:name="_Toc87951784"/>
      <w:bookmarkEnd w:id="1490"/>
      <w:bookmarkEnd w:id="1491"/>
      <w:r>
        <w:t>6.6.1.3</w:t>
      </w:r>
      <w:r>
        <w:tab/>
        <w:t>Real-Time Settlement Point Price for a Hub</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9" w:name="_Toc397505006"/>
      <w:bookmarkStart w:id="1510" w:name="_Toc402357134"/>
      <w:bookmarkStart w:id="1511" w:name="_Toc422486512"/>
      <w:bookmarkStart w:id="1512" w:name="_Toc433093364"/>
      <w:bookmarkStart w:id="1513" w:name="_Toc433093522"/>
      <w:bookmarkStart w:id="1514" w:name="_Toc440874750"/>
      <w:bookmarkStart w:id="1515" w:name="_Toc448142305"/>
      <w:bookmarkStart w:id="1516" w:name="_Toc448142462"/>
      <w:bookmarkStart w:id="1517" w:name="_Toc458770299"/>
      <w:bookmarkStart w:id="1518" w:name="_Toc459294267"/>
      <w:bookmarkStart w:id="1519" w:name="_Toc463262760"/>
      <w:bookmarkStart w:id="1520" w:name="_Toc468286833"/>
      <w:bookmarkStart w:id="1521" w:name="_Toc481502879"/>
      <w:bookmarkStart w:id="1522" w:name="_Toc496080047"/>
      <w:bookmarkStart w:id="1523" w:name="_Toc17798718"/>
      <w:r>
        <w:t>6.6.1.4</w:t>
      </w:r>
      <w:r>
        <w:tab/>
        <w:t>Load Zone LMPs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9pt" o:ole="">
            <v:imagedata r:id="rId35" o:title=""/>
          </v:shape>
          <o:OLEObject Type="Embed" ProgID="Equation.3" ShapeID="_x0000_i1044" DrawAspect="Content" ObjectID="_1655016407"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9pt" o:ole="">
            <v:imagedata r:id="rId29" o:title=""/>
          </v:shape>
          <o:OLEObject Type="Embed" ProgID="Equation.3" ShapeID="_x0000_i1045" DrawAspect="Content" ObjectID="_1655016408"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lastRenderedPageBreak/>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4" w:name="_Toc397505007"/>
      <w:bookmarkStart w:id="1525" w:name="_Toc402357135"/>
      <w:bookmarkStart w:id="1526" w:name="_Toc422486513"/>
      <w:bookmarkStart w:id="1527" w:name="_Toc433093365"/>
      <w:bookmarkStart w:id="1528" w:name="_Toc433093523"/>
      <w:bookmarkStart w:id="1529" w:name="_Toc440874751"/>
      <w:bookmarkStart w:id="1530" w:name="_Toc448142306"/>
      <w:bookmarkStart w:id="1531" w:name="_Toc448142463"/>
      <w:bookmarkStart w:id="1532" w:name="_Toc458770300"/>
      <w:bookmarkStart w:id="1533" w:name="_Toc459294268"/>
      <w:bookmarkStart w:id="1534" w:name="_Toc463262761"/>
      <w:bookmarkStart w:id="1535" w:name="_Toc468286834"/>
      <w:bookmarkStart w:id="1536" w:name="_Toc481502880"/>
      <w:bookmarkStart w:id="1537" w:name="_Toc496080048"/>
      <w:bookmarkStart w:id="1538" w:name="_Toc17798719"/>
      <w:r>
        <w:t>6.6.1.5</w:t>
      </w:r>
      <w:r>
        <w:tab/>
      </w:r>
      <w:r>
        <w:tab/>
        <w:t>Hub LMPs</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9pt" o:ole="">
            <v:imagedata r:id="rId45" o:title=""/>
          </v:shape>
          <o:OLEObject Type="Embed" ProgID="Equation.3" ShapeID="_x0000_i1046" DrawAspect="Content" ObjectID="_1655016409"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9pt" o:ole="">
            <v:imagedata r:id="rId47" o:title=""/>
          </v:shape>
          <o:OLEObject Type="Embed" ProgID="Equation.3" ShapeID="_x0000_i1047" DrawAspect="Content" ObjectID="_1655016410"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lastRenderedPageBreak/>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9" w:name="_Toc109009384"/>
      <w:bookmarkStart w:id="1540" w:name="_Toc397505008"/>
      <w:bookmarkStart w:id="1541" w:name="_Toc402357136"/>
      <w:bookmarkStart w:id="1542" w:name="_Toc422486514"/>
      <w:bookmarkStart w:id="1543" w:name="_Toc433093366"/>
      <w:bookmarkStart w:id="1544" w:name="_Toc433093524"/>
      <w:bookmarkStart w:id="1545" w:name="_Toc440874752"/>
      <w:bookmarkStart w:id="1546" w:name="_Toc448142307"/>
      <w:bookmarkStart w:id="1547" w:name="_Toc448142464"/>
      <w:bookmarkStart w:id="1548" w:name="_Toc458770301"/>
      <w:bookmarkStart w:id="1549" w:name="_Toc459294269"/>
      <w:bookmarkStart w:id="1550" w:name="_Toc463262762"/>
      <w:bookmarkStart w:id="1551" w:name="_Toc468286835"/>
      <w:bookmarkStart w:id="1552" w:name="_Toc481502881"/>
      <w:bookmarkStart w:id="1553" w:name="_Toc496080049"/>
      <w:bookmarkStart w:id="1554" w:name="_Toc17798720"/>
      <w:r>
        <w:t>6.6.2</w:t>
      </w:r>
      <w:r>
        <w:tab/>
        <w:t>Load Ratio Share</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A57055A" w14:textId="77777777" w:rsidR="001F04FD" w:rsidRDefault="001F04FD" w:rsidP="001F04FD">
      <w:pPr>
        <w:pStyle w:val="H4"/>
      </w:pPr>
      <w:bookmarkStart w:id="1555" w:name="_Toc103653335"/>
      <w:bookmarkStart w:id="1556" w:name="_Toc109009385"/>
      <w:bookmarkStart w:id="1557" w:name="_Toc397505009"/>
      <w:bookmarkStart w:id="1558" w:name="_Toc402357137"/>
      <w:bookmarkStart w:id="1559" w:name="_Toc422486515"/>
      <w:bookmarkStart w:id="1560" w:name="_Toc433093367"/>
      <w:bookmarkStart w:id="1561" w:name="_Toc433093525"/>
      <w:bookmarkStart w:id="1562" w:name="_Toc440874753"/>
      <w:bookmarkStart w:id="1563" w:name="_Toc448142308"/>
      <w:bookmarkStart w:id="1564" w:name="_Toc448142465"/>
      <w:bookmarkStart w:id="1565" w:name="_Toc458770302"/>
      <w:bookmarkStart w:id="1566" w:name="_Toc459294270"/>
      <w:bookmarkStart w:id="1567" w:name="_Toc463262763"/>
      <w:bookmarkStart w:id="1568" w:name="_Toc468286836"/>
      <w:bookmarkStart w:id="1569" w:name="_Toc481502882"/>
      <w:bookmarkStart w:id="1570" w:name="_Toc496080050"/>
      <w:bookmarkStart w:id="1571" w:name="_Toc17798721"/>
      <w:r>
        <w:t>6.6.2.1</w:t>
      </w:r>
      <w:r>
        <w:tab/>
        <w:t>ERCOT Total Adjusted Metered Load</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003C2BD5" w:rsidRPr="003C2BD5">
        <w:t xml:space="preserve"> </w:t>
      </w:r>
      <w:r w:rsidR="003C2BD5">
        <w:t>for a 15-Minute Settlement Interval</w:t>
      </w:r>
      <w:bookmarkEnd w:id="1569"/>
      <w:bookmarkEnd w:id="1570"/>
      <w:bookmarkEnd w:id="157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3pt" o:ole="">
            <v:imagedata r:id="rId49" o:title=""/>
          </v:shape>
          <o:OLEObject Type="Embed" ProgID="Equation.3" ShapeID="_x0000_i1048" DrawAspect="Content" ObjectID="_1655016411" r:id="rId50"/>
        </w:object>
      </w:r>
      <w:r w:rsidR="003C2BD5" w:rsidRPr="00103433">
        <w:rPr>
          <w:bCs w:val="0"/>
        </w:rPr>
        <w:t>(max(0,</w:t>
      </w:r>
      <w:r w:rsidRPr="006F784F">
        <w:rPr>
          <w:position w:val="-22"/>
        </w:rPr>
        <w:object w:dxaOrig="225" w:dyaOrig="465" w14:anchorId="00FFCCFC">
          <v:shape id="_x0000_i1049" type="#_x0000_t75" style="width:14.4pt;height:21.3pt" o:ole="">
            <v:imagedata r:id="rId51" o:title=""/>
          </v:shape>
          <o:OLEObject Type="Embed" ProgID="Equation.3" ShapeID="_x0000_i1049" DrawAspect="Content" ObjectID="_1655016412"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2" w:name="_Toc103653336"/>
      <w:bookmarkStart w:id="1573" w:name="_Toc109009386"/>
      <w:bookmarkStart w:id="1574" w:name="_Toc397505010"/>
      <w:bookmarkStart w:id="1575" w:name="_Toc402357138"/>
      <w:bookmarkStart w:id="1576" w:name="_Toc422486516"/>
      <w:bookmarkStart w:id="1577" w:name="_Toc433093368"/>
      <w:bookmarkStart w:id="1578" w:name="_Toc433093526"/>
      <w:bookmarkStart w:id="1579" w:name="_Toc440874754"/>
      <w:bookmarkStart w:id="1580" w:name="_Toc448142309"/>
      <w:bookmarkStart w:id="1581" w:name="_Toc448142466"/>
      <w:bookmarkStart w:id="1582" w:name="_Toc458770304"/>
      <w:bookmarkStart w:id="1583" w:name="_Toc459294272"/>
      <w:bookmarkStart w:id="1584" w:name="_Toc463262765"/>
      <w:bookmarkStart w:id="1585" w:name="_Toc468286838"/>
      <w:bookmarkStart w:id="1586" w:name="_Toc481502883"/>
      <w:bookmarkStart w:id="1587" w:name="_Toc496080051"/>
      <w:bookmarkStart w:id="1588" w:name="_Toc17798722"/>
      <w:r>
        <w:lastRenderedPageBreak/>
        <w:t>6.6.2.2</w:t>
      </w:r>
      <w:r>
        <w:tab/>
        <w:t>QSE Load Ratio Share for a 15-Minute Settlement Interval</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3pt" o:ole="">
            <v:imagedata r:id="rId51" o:title=""/>
          </v:shape>
          <o:OLEObject Type="Embed" ProgID="Equation.3" ShapeID="_x0000_i1050" DrawAspect="Content" ObjectID="_1655016413"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9" w:name="_Toc481502884"/>
      <w:bookmarkStart w:id="1590" w:name="_Toc496080052"/>
      <w:bookmarkStart w:id="1591" w:name="_Toc17798723"/>
      <w:bookmarkStart w:id="1592" w:name="_Toc103653337"/>
      <w:bookmarkStart w:id="1593" w:name="_Toc109009387"/>
      <w:bookmarkStart w:id="1594" w:name="_Toc397505011"/>
      <w:bookmarkStart w:id="1595" w:name="_Toc402357139"/>
      <w:bookmarkStart w:id="1596" w:name="_Toc422486517"/>
      <w:bookmarkStart w:id="1597" w:name="_Toc433093369"/>
      <w:bookmarkStart w:id="1598" w:name="_Toc433093527"/>
      <w:bookmarkStart w:id="1599" w:name="_Toc440874755"/>
      <w:bookmarkStart w:id="1600" w:name="_Toc448142310"/>
      <w:bookmarkStart w:id="1601"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9"/>
      <w:bookmarkEnd w:id="1590"/>
      <w:bookmarkEnd w:id="1591"/>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3pt" o:ole="">
            <v:imagedata r:id="rId49" o:title=""/>
          </v:shape>
          <o:OLEObject Type="Embed" ProgID="Equation.3" ShapeID="_x0000_i1051" DrawAspect="Content" ObjectID="_1655016414"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55016415" r:id="rId56"/>
        </w:object>
      </w:r>
      <w:r w:rsidRPr="00FC2DA7">
        <w:rPr>
          <w:b/>
          <w:bCs/>
          <w:position w:val="-22"/>
        </w:rPr>
        <w:object w:dxaOrig="225" w:dyaOrig="465" w14:anchorId="0B457975">
          <v:shape id="_x0000_i1053" type="#_x0000_t75" style="width:14.4pt;height:21.3pt" o:ole="">
            <v:imagedata r:id="rId51" o:title=""/>
          </v:shape>
          <o:OLEObject Type="Embed" ProgID="Equation.3" ShapeID="_x0000_i1053" DrawAspect="Content" ObjectID="_1655016416"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2" w:name="_Toc458770307"/>
      <w:bookmarkStart w:id="1603" w:name="_Toc459294275"/>
      <w:bookmarkStart w:id="1604" w:name="_Toc463262768"/>
      <w:bookmarkStart w:id="1605" w:name="_Toc468286841"/>
      <w:bookmarkStart w:id="1606" w:name="_Toc481502885"/>
      <w:bookmarkStart w:id="1607" w:name="_Toc496080053"/>
      <w:bookmarkStart w:id="1608" w:name="_Toc17798724"/>
      <w:r>
        <w:t>6.6.2.</w:t>
      </w:r>
      <w:r w:rsidR="003C2BD5">
        <w:t>4</w:t>
      </w:r>
      <w:r>
        <w:tab/>
        <w:t>QSE Load Ratio Share for an Operating Hour</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55016417" r:id="rId58"/>
        </w:object>
      </w:r>
      <w:r w:rsidRPr="006F784F">
        <w:rPr>
          <w:position w:val="-22"/>
        </w:rPr>
        <w:object w:dxaOrig="225" w:dyaOrig="465" w14:anchorId="5F6BC0DA">
          <v:shape id="_x0000_i1055" type="#_x0000_t75" style="width:14.4pt;height:21.3pt" o:ole="">
            <v:imagedata r:id="rId51" o:title=""/>
          </v:shape>
          <o:OLEObject Type="Embed" ProgID="Equation.3" ShapeID="_x0000_i1055" DrawAspect="Content" ObjectID="_1655016418"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9" w:name="_Toc109009388"/>
      <w:bookmarkStart w:id="1610" w:name="_Toc397505012"/>
      <w:bookmarkStart w:id="1611" w:name="_Toc402357140"/>
      <w:bookmarkStart w:id="1612" w:name="_Toc422486518"/>
      <w:bookmarkStart w:id="1613" w:name="_Toc433093370"/>
      <w:bookmarkStart w:id="1614" w:name="_Toc433093528"/>
      <w:bookmarkStart w:id="1615" w:name="_Toc440874756"/>
      <w:bookmarkStart w:id="1616" w:name="_Toc448142311"/>
      <w:bookmarkStart w:id="1617" w:name="_Toc448142468"/>
      <w:bookmarkStart w:id="1618" w:name="_Toc458770309"/>
      <w:bookmarkStart w:id="1619" w:name="_Toc459294277"/>
      <w:bookmarkStart w:id="1620" w:name="_Toc463262770"/>
      <w:bookmarkStart w:id="1621" w:name="_Toc468286843"/>
      <w:bookmarkStart w:id="1622" w:name="_Toc481502886"/>
      <w:bookmarkStart w:id="1623" w:name="_Toc496080054"/>
      <w:bookmarkStart w:id="1624" w:name="_Toc17798725"/>
      <w:r>
        <w:t>6.6.3</w:t>
      </w:r>
      <w:r>
        <w:tab/>
        <w:t>Real-Time Energy Charges and Payments</w:t>
      </w:r>
      <w:bookmarkEnd w:id="15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r>
        <w:t xml:space="preserve"> </w:t>
      </w:r>
    </w:p>
    <w:p w14:paraId="4459E70E" w14:textId="77777777" w:rsidR="001F04FD" w:rsidRDefault="001F04FD" w:rsidP="001F04FD">
      <w:pPr>
        <w:pStyle w:val="H4"/>
        <w:spacing w:before="480"/>
        <w:ind w:left="1267" w:hanging="1267"/>
      </w:pPr>
      <w:bookmarkStart w:id="1625" w:name="_Toc87951785"/>
      <w:bookmarkStart w:id="1626" w:name="_Toc109009389"/>
      <w:bookmarkStart w:id="1627" w:name="_Toc397505013"/>
      <w:bookmarkStart w:id="1628" w:name="_Toc402357141"/>
      <w:bookmarkStart w:id="1629" w:name="_Toc422486519"/>
      <w:bookmarkStart w:id="1630" w:name="_Toc433093371"/>
      <w:bookmarkStart w:id="1631" w:name="_Toc433093529"/>
      <w:bookmarkStart w:id="1632" w:name="_Toc440874757"/>
      <w:bookmarkStart w:id="1633" w:name="_Toc448142312"/>
      <w:bookmarkStart w:id="1634" w:name="_Toc448142469"/>
      <w:bookmarkStart w:id="1635" w:name="_Toc458770310"/>
      <w:bookmarkStart w:id="1636" w:name="_Toc459294278"/>
      <w:bookmarkStart w:id="1637" w:name="_Toc463262771"/>
      <w:bookmarkStart w:id="1638" w:name="_Toc468286844"/>
      <w:bookmarkStart w:id="1639" w:name="_Toc481502887"/>
      <w:bookmarkStart w:id="1640" w:name="_Toc496080055"/>
      <w:bookmarkStart w:id="1641" w:name="_Toc17798726"/>
      <w:r>
        <w:t>6.6.3.1</w:t>
      </w:r>
      <w:r>
        <w:tab/>
        <w:t xml:space="preserve">Real-Time Energy </w:t>
      </w:r>
      <w:bookmarkEnd w:id="1625"/>
      <w:bookmarkEnd w:id="1626"/>
      <w:r>
        <w:t>Imbalance Payment or Charge at a Resource Node</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4801CBDE" w14:textId="77777777" w:rsidR="001F04FD" w:rsidRDefault="001F04FD" w:rsidP="001F04FD">
      <w:pPr>
        <w:pStyle w:val="BodyTextNumbered"/>
      </w:pPr>
      <w:bookmarkStart w:id="1642" w:name="_Toc118199816"/>
      <w:bookmarkStart w:id="1643" w:name="_Toc118200328"/>
      <w:bookmarkStart w:id="1644" w:name="_Toc118908571"/>
      <w:bookmarkStart w:id="1645" w:name="_Toc119180742"/>
      <w:bookmarkStart w:id="1646" w:name="_Toc87951786"/>
      <w:bookmarkStart w:id="1647"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9pt" o:ole="">
            <v:imagedata r:id="rId60" o:title=""/>
          </v:shape>
          <o:OLEObject Type="Embed" ProgID="Equation.3" ShapeID="_x0000_i1056" DrawAspect="Content" ObjectID="_1655016419" r:id="rId61"/>
        </w:object>
      </w:r>
      <w:r>
        <w:rPr>
          <w:rFonts w:ascii="Times New Roman Bold" w:hAnsi="Times New Roman Bold"/>
        </w:rPr>
        <w:t>(</w:t>
      </w:r>
      <w:r w:rsidRPr="006F784F">
        <w:rPr>
          <w:position w:val="-18"/>
        </w:rPr>
        <w:object w:dxaOrig="225" w:dyaOrig="420" w14:anchorId="75110E8B">
          <v:shape id="_x0000_i1057" type="#_x0000_t75" style="width:14.4pt;height:21.9pt" o:ole="">
            <v:imagedata r:id="rId62" o:title=""/>
          </v:shape>
          <o:OLEObject Type="Embed" ProgID="Equation.3" ShapeID="_x0000_i1057" DrawAspect="Content" ObjectID="_1655016420"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9pt" o:ole="">
            <v:imagedata r:id="rId62" o:title=""/>
          </v:shape>
          <o:OLEObject Type="Embed" ProgID="Equation.3" ShapeID="_x0000_i1058" DrawAspect="Content" ObjectID="_1655016421"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59" type="#_x0000_t75" style="width:14.4pt;height:21.9pt" o:ole="">
                  <v:imagedata r:id="rId60" o:title=""/>
                </v:shape>
                <o:OLEObject Type="Embed" ProgID="Equation.3" ShapeID="_x0000_i1059" DrawAspect="Content" ObjectID="_1655016422" r:id="rId65"/>
              </w:object>
            </w:r>
            <w:r>
              <w:rPr>
                <w:rFonts w:ascii="Times New Roman Bold" w:hAnsi="Times New Roman Bold"/>
              </w:rPr>
              <w:t>(</w:t>
            </w:r>
            <w:r w:rsidRPr="006F784F">
              <w:rPr>
                <w:position w:val="-18"/>
              </w:rPr>
              <w:object w:dxaOrig="225" w:dyaOrig="420" w14:anchorId="36CDB6E4">
                <v:shape id="_x0000_i1060" type="#_x0000_t75" style="width:14.4pt;height:21.9pt" o:ole="">
                  <v:imagedata r:id="rId62" o:title=""/>
                </v:shape>
                <o:OLEObject Type="Embed" ProgID="Equation.3" ShapeID="_x0000_i1060" DrawAspect="Content" ObjectID="_1655016423" r:id="rId66"/>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61" type="#_x0000_t75" style="width:14.4pt;height:21.9pt" o:ole="">
                  <v:imagedata r:id="rId62" o:title=""/>
                </v:shape>
                <o:OLEObject Type="Embed" ProgID="Equation.3" ShapeID="_x0000_i1061" DrawAspect="Content" ObjectID="_1655016424" r:id="rId67"/>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62" type="#_x0000_t75" style="width:14.4pt;height:21.9pt" o:ole="">
                  <v:imagedata r:id="rId62" o:title=""/>
                </v:shape>
                <o:OLEObject Type="Embed" ProgID="Equation.3" ShapeID="_x0000_i1062" DrawAspect="Content" ObjectID="_1655016425" r:id="rId68"/>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63" type="#_x0000_t75" style="width:14.4pt;height:21.9pt" o:ole="">
            <v:imagedata r:id="rId62" o:title=""/>
          </v:shape>
          <o:OLEObject Type="Embed" ProgID="Equation.3" ShapeID="_x0000_i1063" DrawAspect="Content" ObjectID="_1655016426" r:id="rId69"/>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4" type="#_x0000_t75" style="width:14.4pt;height:21.3pt" o:ole="">
            <v:imagedata r:id="rId70" o:title=""/>
          </v:shape>
          <o:OLEObject Type="Embed" ProgID="Equation.3" ShapeID="_x0000_i1064" DrawAspect="Content" ObjectID="_1655016427" r:id="rId71"/>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5" type="#_x0000_t75" style="width:14.4pt;height:21.9pt" o:ole="">
            <v:imagedata r:id="rId60" o:title=""/>
          </v:shape>
          <o:OLEObject Type="Embed" ProgID="Equation.3" ShapeID="_x0000_i1065" DrawAspect="Content" ObjectID="_1655016428" r:id="rId72"/>
        </w:object>
      </w:r>
      <w:r>
        <w:rPr>
          <w:rFonts w:ascii="Times New Roman Bold" w:hAnsi="Times New Roman Bold"/>
        </w:rPr>
        <w:t>(</w:t>
      </w:r>
      <w:r w:rsidRPr="006F784F">
        <w:rPr>
          <w:position w:val="-18"/>
        </w:rPr>
        <w:object w:dxaOrig="225" w:dyaOrig="420" w14:anchorId="5F2237E0">
          <v:shape id="_x0000_i1066" type="#_x0000_t75" style="width:14.4pt;height:21.9pt" o:ole="">
            <v:imagedata r:id="rId62" o:title=""/>
          </v:shape>
          <o:OLEObject Type="Embed" ProgID="Equation.3" ShapeID="_x0000_i1066" DrawAspect="Content" ObjectID="_1655016429" r:id="rId73"/>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67" type="#_x0000_t75" style="width:14.4pt;height:21.9pt" o:ole="">
                  <v:imagedata r:id="rId62" o:title=""/>
                </v:shape>
                <o:OLEObject Type="Embed" ProgID="Equation.3" ShapeID="_x0000_i1067" DrawAspect="Content" ObjectID="_1655016430" r:id="rId74"/>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68" type="#_x0000_t75" style="width:14.4pt;height:21.3pt" o:ole="">
                  <v:imagedata r:id="rId70" o:title=""/>
                </v:shape>
                <o:OLEObject Type="Embed" ProgID="Equation.3" ShapeID="_x0000_i1068" DrawAspect="Content" ObjectID="_1655016431" r:id="rId75"/>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69" type="#_x0000_t75" style="width:14.4pt;height:21.9pt" o:ole="">
                  <v:imagedata r:id="rId60" o:title=""/>
                </v:shape>
                <o:OLEObject Type="Embed" ProgID="Equation.3" ShapeID="_x0000_i1069" DrawAspect="Content" ObjectID="_1655016432" r:id="rId76"/>
              </w:object>
            </w:r>
            <w:r>
              <w:rPr>
                <w:rFonts w:ascii="Times New Roman Bold" w:hAnsi="Times New Roman Bold"/>
              </w:rPr>
              <w:t>(</w:t>
            </w:r>
            <w:r w:rsidRPr="006F784F">
              <w:rPr>
                <w:position w:val="-18"/>
              </w:rPr>
              <w:object w:dxaOrig="225" w:dyaOrig="420" w14:anchorId="47200009">
                <v:shape id="_x0000_i1070" type="#_x0000_t75" style="width:14.4pt;height:21.9pt" o:ole="">
                  <v:imagedata r:id="rId62" o:title=""/>
                </v:shape>
                <o:OLEObject Type="Embed" ProgID="Equation.3" ShapeID="_x0000_i1070" DrawAspect="Content" ObjectID="_1655016433" r:id="rId77"/>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w:t>
            </w:r>
            <w:r>
              <w:lastRenderedPageBreak/>
              <w:t xml:space="preserve">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lastRenderedPageBreak/>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71" type="#_x0000_t75" style="width:14.4pt;height:21.3pt" o:ole="">
            <v:imagedata r:id="rId78" o:title=""/>
          </v:shape>
          <o:OLEObject Type="Embed" ProgID="Equation.3" ShapeID="_x0000_i1071" DrawAspect="Content" ObjectID="_1655016434" r:id="rId79"/>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lastRenderedPageBreak/>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72" type="#_x0000_t75" style="width:14.4pt;height:21.3pt" o:ole="">
            <v:imagedata r:id="rId21" o:title=""/>
          </v:shape>
          <o:OLEObject Type="Embed" ProgID="Equation.3" ShapeID="_x0000_i1072" DrawAspect="Content" ObjectID="_1655016435"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73" type="#_x0000_t75" style="width:14.4pt;height:21.3pt" o:ole="">
            <v:imagedata r:id="rId21" o:title=""/>
          </v:shape>
          <o:OLEObject Type="Embed" ProgID="Equation.3" ShapeID="_x0000_i1073" DrawAspect="Content" ObjectID="_1655016436" r:id="rId82"/>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74" type="#_x0000_t75" style="width:14.4pt;height:21.3pt" o:ole="">
                  <v:imagedata r:id="rId78" o:title=""/>
                </v:shape>
                <o:OLEObject Type="Embed" ProgID="Equation.3" ShapeID="_x0000_i1074" DrawAspect="Content" ObjectID="_1655016437" r:id="rId8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75" type="#_x0000_t75" style="width:14.4pt;height:21.3pt" o:ole="">
                  <v:imagedata r:id="rId78" o:title=""/>
                </v:shape>
                <o:OLEObject Type="Embed" ProgID="Equation.3" ShapeID="_x0000_i1075" DrawAspect="Content" ObjectID="_1655016438" r:id="rId8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76" type="#_x0000_t75" style="width:14.4pt;height:21.3pt" o:ole="">
                  <v:imagedata r:id="rId21" o:title=""/>
                </v:shape>
                <o:OLEObject Type="Embed" ProgID="Equation.3" ShapeID="_x0000_i1076" DrawAspect="Content" ObjectID="_1655016439" r:id="rId8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77" type="#_x0000_t75" style="width:14.4pt;height:21.3pt" o:ole="">
                  <v:imagedata r:id="rId21" o:title=""/>
                </v:shape>
                <o:OLEObject Type="Embed" ProgID="Equation.3" ShapeID="_x0000_i1077" DrawAspect="Content" ObjectID="_1655016440" r:id="rId86"/>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78" type="#_x0000_t75" style="width:14.4pt;height:21.3pt" o:ole="">
            <v:imagedata r:id="rId87" o:title=""/>
          </v:shape>
          <o:OLEObject Type="Embed" ProgID="Equation.3" ShapeID="_x0000_i1078" DrawAspect="Content" ObjectID="_1655016441" r:id="rId88"/>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lastRenderedPageBreak/>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79" type="#_x0000_t75" style="width:14.4pt;height:21.3pt" o:ole="">
            <v:imagedata r:id="rId78" o:title=""/>
          </v:shape>
          <o:OLEObject Type="Embed" ProgID="Equation.3" ShapeID="_x0000_i1079" DrawAspect="Content" ObjectID="_1655016442" r:id="rId89"/>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80" type="#_x0000_t75" style="width:14.4pt;height:21.9pt" o:ole="">
            <v:imagedata r:id="rId90" o:title=""/>
          </v:shape>
          <o:OLEObject Type="Embed" ProgID="Equation.3" ShapeID="_x0000_i1080" DrawAspect="Content" ObjectID="_1655016443" r:id="rId9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81" type="#_x0000_t75" style="width:14.4pt;height:21.9pt" o:ole="">
            <v:imagedata r:id="rId90" o:title=""/>
          </v:shape>
          <o:OLEObject Type="Embed" ProgID="Equation.3" ShapeID="_x0000_i1081" DrawAspect="Content" ObjectID="_1655016444" r:id="rId92"/>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82" type="#_x0000_t75" style="width:14.4pt;height:21.3pt" o:ole="">
            <v:imagedata r:id="rId21" o:title=""/>
          </v:shape>
          <o:OLEObject Type="Embed" ProgID="Equation.3" ShapeID="_x0000_i1082" DrawAspect="Content" ObjectID="_1655016445" r:id="rId9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83" type="#_x0000_t75" style="width:14.4pt;height:21.3pt" o:ole="">
            <v:imagedata r:id="rId21" o:title=""/>
          </v:shape>
          <o:OLEObject Type="Embed" ProgID="Equation.3" ShapeID="_x0000_i1083" DrawAspect="Content" ObjectID="_1655016446" r:id="rId94"/>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lastRenderedPageBreak/>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84" type="#_x0000_t75" style="width:14.4pt;height:21.9pt" o:ole="">
            <v:imagedata r:id="rId62" o:title=""/>
          </v:shape>
          <o:OLEObject Type="Embed" ProgID="Equation.3" ShapeID="_x0000_i1084" DrawAspect="Content" ObjectID="_1655016447" r:id="rId95"/>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85" type="#_x0000_t75" style="width:14.4pt;height:21.3pt" o:ole="">
            <v:imagedata r:id="rId96" o:title=""/>
          </v:shape>
          <o:OLEObject Type="Embed" ProgID="Equation.3" ShapeID="_x0000_i1085" DrawAspect="Content" ObjectID="_1655016448" r:id="rId97"/>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8" w:name="_Toc397505014"/>
      <w:bookmarkStart w:id="1649" w:name="_Toc402357142"/>
      <w:bookmarkStart w:id="1650" w:name="_Toc422486520"/>
      <w:bookmarkStart w:id="1651" w:name="_Toc433093372"/>
      <w:bookmarkStart w:id="1652" w:name="_Toc433093530"/>
      <w:bookmarkStart w:id="1653" w:name="_Toc440874758"/>
      <w:bookmarkStart w:id="1654" w:name="_Toc448142313"/>
      <w:bookmarkStart w:id="1655" w:name="_Toc448142470"/>
      <w:bookmarkStart w:id="1656" w:name="_Toc458770311"/>
      <w:bookmarkStart w:id="1657" w:name="_Toc459294279"/>
      <w:bookmarkStart w:id="1658" w:name="_Toc463262772"/>
      <w:bookmarkStart w:id="1659" w:name="_Toc468286845"/>
      <w:bookmarkStart w:id="1660" w:name="_Toc481502888"/>
      <w:bookmarkStart w:id="1661" w:name="_Toc496080056"/>
      <w:bookmarkStart w:id="1662" w:name="_Toc17798727"/>
      <w:r>
        <w:t>6.6.3.2</w:t>
      </w:r>
      <w:r>
        <w:tab/>
        <w:t>Real-Time Energy Imbalance Payment or Charge at a Load Zone</w:t>
      </w:r>
      <w:bookmarkEnd w:id="1642"/>
      <w:bookmarkEnd w:id="1643"/>
      <w:bookmarkEnd w:id="1644"/>
      <w:bookmarkEnd w:id="1645"/>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lastRenderedPageBreak/>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lastRenderedPageBreak/>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lastRenderedPageBreak/>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lastRenderedPageBreak/>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86" type="#_x0000_t75" style="width:14.4pt;height:21.3pt" o:ole="">
            <v:imagedata r:id="rId96" o:title=""/>
          </v:shape>
          <o:OLEObject Type="Embed" ProgID="Equation.3" ShapeID="_x0000_i1086" DrawAspect="Content" ObjectID="_1655016449" r:id="rId98"/>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3" w:name="_Toc118199817"/>
      <w:bookmarkStart w:id="1664" w:name="_Toc118200329"/>
      <w:bookmarkStart w:id="1665" w:name="_Toc118908572"/>
      <w:bookmarkStart w:id="1666" w:name="_Toc119180743"/>
      <w:bookmarkStart w:id="1667" w:name="_Toc397505015"/>
      <w:bookmarkStart w:id="1668" w:name="_Toc402357143"/>
      <w:bookmarkStart w:id="1669" w:name="_Toc422486521"/>
      <w:bookmarkStart w:id="1670" w:name="_Toc433093373"/>
      <w:bookmarkStart w:id="1671" w:name="_Toc433093531"/>
      <w:bookmarkStart w:id="1672" w:name="_Toc440874759"/>
      <w:bookmarkStart w:id="1673" w:name="_Toc448142314"/>
      <w:bookmarkStart w:id="1674" w:name="_Toc448142471"/>
      <w:bookmarkStart w:id="1675" w:name="_Toc458770312"/>
      <w:bookmarkStart w:id="1676" w:name="_Toc459294280"/>
      <w:bookmarkStart w:id="1677" w:name="_Toc463262773"/>
      <w:bookmarkStart w:id="1678" w:name="_Toc468286846"/>
      <w:bookmarkStart w:id="1679" w:name="_Toc481502889"/>
      <w:bookmarkStart w:id="1680" w:name="_Toc496080057"/>
      <w:bookmarkStart w:id="1681" w:name="_Toc17798728"/>
      <w:r>
        <w:t>6.6.3.3</w:t>
      </w:r>
      <w:r>
        <w:tab/>
        <w:t>Real-Time Energy Imbalance Payment or Charge at a Hub</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lastRenderedPageBreak/>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lastRenderedPageBreak/>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87" type="#_x0000_t75" style="width:14.4pt;height:21.3pt" o:ole="">
            <v:imagedata r:id="rId96" o:title=""/>
          </v:shape>
          <o:OLEObject Type="Embed" ProgID="Equation.3" ShapeID="_x0000_i1087" DrawAspect="Content" ObjectID="_1655016450" r:id="rId99"/>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2" w:name="_Toc397505016"/>
      <w:bookmarkStart w:id="1683" w:name="_Toc402357144"/>
      <w:bookmarkStart w:id="1684" w:name="_Toc422486522"/>
      <w:bookmarkStart w:id="1685" w:name="_Toc433093374"/>
      <w:bookmarkStart w:id="1686" w:name="_Toc433093532"/>
      <w:bookmarkStart w:id="1687" w:name="_Toc440874760"/>
      <w:bookmarkStart w:id="1688" w:name="_Toc448142315"/>
      <w:bookmarkStart w:id="1689" w:name="_Toc448142472"/>
      <w:bookmarkStart w:id="1690" w:name="_Toc458770313"/>
      <w:bookmarkStart w:id="1691" w:name="_Toc459294281"/>
      <w:bookmarkStart w:id="1692" w:name="_Toc463262774"/>
      <w:bookmarkStart w:id="1693" w:name="_Toc468286847"/>
      <w:bookmarkStart w:id="1694" w:name="_Toc481502890"/>
      <w:bookmarkStart w:id="1695" w:name="_Toc496080058"/>
      <w:bookmarkStart w:id="1696" w:name="_Toc17798729"/>
      <w:bookmarkStart w:id="1697" w:name="_Toc87951788"/>
      <w:bookmarkStart w:id="1698" w:name="_Toc109009393"/>
      <w:bookmarkEnd w:id="1646"/>
      <w:bookmarkEnd w:id="1647"/>
      <w:r>
        <w:t>6.6.3.4</w:t>
      </w:r>
      <w:r>
        <w:tab/>
        <w:t>Real-Time Energy Payment for DC Tie Import</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 xml:space="preserve">ERCOT shall pay each QSE for energy imported into the ERCOT System during a declared Emergency Condition through each DC Tie in response to an ERCOT Dispatch </w:t>
      </w:r>
      <w:r>
        <w:lastRenderedPageBreak/>
        <w:t>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88" type="#_x0000_t75" style="width:14.4pt;height:21.3pt" o:ole="">
            <v:imagedata r:id="rId96" o:title=""/>
          </v:shape>
          <o:OLEObject Type="Embed" ProgID="Equation.3" ShapeID="_x0000_i1088" DrawAspect="Content" ObjectID="_1655016451" r:id="rId100"/>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9" w:name="_Toc397505017"/>
      <w:bookmarkStart w:id="1700" w:name="_Toc402357145"/>
      <w:bookmarkStart w:id="1701" w:name="_Toc422486523"/>
      <w:bookmarkStart w:id="1702" w:name="_Toc433093375"/>
      <w:bookmarkStart w:id="1703" w:name="_Toc433093533"/>
      <w:bookmarkStart w:id="1704" w:name="_Toc440874761"/>
      <w:bookmarkStart w:id="1705" w:name="_Toc448142316"/>
      <w:bookmarkStart w:id="1706" w:name="_Toc448142473"/>
      <w:bookmarkStart w:id="1707" w:name="_Toc458770314"/>
      <w:bookmarkStart w:id="1708" w:name="_Toc459294282"/>
      <w:bookmarkStart w:id="1709" w:name="_Toc463262775"/>
      <w:bookmarkStart w:id="1710" w:name="_Toc468286848"/>
      <w:bookmarkStart w:id="1711" w:name="_Toc481502891"/>
      <w:bookmarkStart w:id="1712" w:name="_Toc496080059"/>
      <w:bookmarkStart w:id="1713" w:name="_Toc17798730"/>
      <w:r>
        <w:lastRenderedPageBreak/>
        <w:t>6.6.3.5</w:t>
      </w:r>
      <w:r>
        <w:tab/>
        <w:t>Real-Time Payment for a Block Load Transfer Point</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14:paraId="55D0CE7C" w14:textId="77777777" w:rsidTr="002401F7">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270" w:type="dxa"/>
          </w:tcPr>
          <w:p w14:paraId="46DE362A" w14:textId="77777777" w:rsidR="001F04FD" w:rsidRDefault="001F04FD" w:rsidP="00AC4DEE">
            <w:pPr>
              <w:pStyle w:val="TableHead"/>
            </w:pPr>
            <w:r>
              <w:t>Definition</w:t>
            </w:r>
          </w:p>
        </w:tc>
      </w:tr>
      <w:tr w:rsidR="001F04FD" w14:paraId="65628531" w14:textId="77777777" w:rsidTr="002401F7">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27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2401F7">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27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2401F7">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27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2401F7">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27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2401F7">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270"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2401F7">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270" w:type="dxa"/>
          </w:tcPr>
          <w:p w14:paraId="09BF1414" w14:textId="77777777" w:rsidR="001F04FD" w:rsidRDefault="001F04FD" w:rsidP="00AC4DEE">
            <w:pPr>
              <w:pStyle w:val="TableBody"/>
              <w:rPr>
                <w:i/>
              </w:rPr>
            </w:pPr>
            <w:r>
              <w:t>A QSE.</w:t>
            </w:r>
          </w:p>
        </w:tc>
      </w:tr>
      <w:tr w:rsidR="001F04FD" w14:paraId="50E0F326" w14:textId="77777777" w:rsidTr="002401F7">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270" w:type="dxa"/>
          </w:tcPr>
          <w:p w14:paraId="58B91ED7" w14:textId="77777777" w:rsidR="001F04FD" w:rsidRDefault="001F04FD" w:rsidP="00AC4DEE">
            <w:pPr>
              <w:pStyle w:val="TableBody"/>
              <w:rPr>
                <w:i/>
              </w:rPr>
            </w:pPr>
            <w:r>
              <w:t>A Load Zone Settlement Point.</w:t>
            </w:r>
          </w:p>
        </w:tc>
      </w:tr>
      <w:tr w:rsidR="001F04FD" w14:paraId="2ACB41A7" w14:textId="77777777" w:rsidTr="002401F7">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270"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4" w:name="_Toc87951789"/>
      <w:bookmarkStart w:id="1715" w:name="_Toc109009394"/>
      <w:bookmarkEnd w:id="1697"/>
      <w:bookmarkEnd w:id="169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89" type="#_x0000_t75" style="width:14.4pt;height:21.3pt" o:ole="">
            <v:imagedata r:id="rId96" o:title=""/>
          </v:shape>
          <o:OLEObject Type="Embed" ProgID="Equation.3" ShapeID="_x0000_i1089" DrawAspect="Content" ObjectID="_1655016452" r:id="rId101"/>
        </w:object>
      </w:r>
      <w:r w:rsidRPr="006F784F">
        <w:rPr>
          <w:position w:val="-22"/>
        </w:rPr>
        <w:object w:dxaOrig="300" w:dyaOrig="465" w14:anchorId="3B5D73C7">
          <v:shape id="_x0000_i1090" type="#_x0000_t75" style="width:14.4pt;height:21.3pt" o:ole="">
            <v:imagedata r:id="rId102" o:title=""/>
          </v:shape>
          <o:OLEObject Type="Embed" ProgID="Equation.3" ShapeID="_x0000_i1090" DrawAspect="Content" ObjectID="_1655016453" r:id="rId103"/>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lastRenderedPageBreak/>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6" w:name="_Toc341692791"/>
      <w:bookmarkStart w:id="1717" w:name="_Toc343592296"/>
      <w:bookmarkStart w:id="1718" w:name="_Toc348355903"/>
      <w:bookmarkStart w:id="1719" w:name="_Toc349820434"/>
      <w:bookmarkStart w:id="1720" w:name="_Toc109009398"/>
      <w:bookmarkStart w:id="1721" w:name="_Toc87951793"/>
      <w:bookmarkEnd w:id="1714"/>
      <w:bookmarkEnd w:id="171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6"/>
      <w:bookmarkEnd w:id="1717"/>
      <w:bookmarkEnd w:id="1718"/>
      <w:bookmarkEnd w:id="1719"/>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rsidRPr="004429E3" w14:paraId="71EC8D53" w14:textId="77777777" w:rsidTr="002401F7">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270"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2401F7">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270"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2401F7">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270"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2401F7">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270"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2401F7">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270"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2401F7">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270"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lastRenderedPageBreak/>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91" type="#_x0000_t75" style="width:7.5pt;height:21.3pt" o:ole="">
            <v:imagedata r:id="rId105" o:title=""/>
          </v:shape>
          <o:OLEObject Type="Embed" ProgID="Equation.3" ShapeID="_x0000_i1091" DrawAspect="Content" ObjectID="_1655016454" r:id="rId106"/>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2401F7">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2401F7">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2401F7">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2401F7">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2401F7">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2401F7">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2" w:name="_Toc397505018"/>
      <w:bookmarkStart w:id="1723" w:name="_Toc402357146"/>
      <w:bookmarkStart w:id="1724" w:name="_Toc422486524"/>
      <w:bookmarkStart w:id="1725" w:name="_Toc433093376"/>
      <w:bookmarkStart w:id="1726" w:name="_Toc433093534"/>
      <w:bookmarkStart w:id="1727" w:name="_Toc440874762"/>
      <w:bookmarkStart w:id="1728" w:name="_Toc448142317"/>
      <w:bookmarkStart w:id="1729" w:name="_Toc448142474"/>
      <w:bookmarkStart w:id="1730" w:name="_Toc458770315"/>
      <w:bookmarkStart w:id="1731" w:name="_Toc459294283"/>
      <w:bookmarkStart w:id="1732" w:name="_Toc463262776"/>
      <w:bookmarkStart w:id="1733" w:name="_Toc468286849"/>
      <w:bookmarkStart w:id="1734" w:name="_Toc481502892"/>
      <w:bookmarkStart w:id="1735" w:name="_Toc496080060"/>
      <w:bookmarkStart w:id="1736" w:name="_Toc17798731"/>
      <w:r>
        <w:t>6.6.3.6</w:t>
      </w:r>
      <w:r>
        <w:tab/>
        <w:t>Real-Time Energy Charge for DC Tie Export Represented by the QSE Under the Oklaunion Exemption</w:t>
      </w:r>
      <w:bookmarkEnd w:id="1720"/>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7"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92" type="#_x0000_t75" style="width:14.4pt;height:21.3pt" o:ole="">
            <v:imagedata r:id="rId96" o:title=""/>
          </v:shape>
          <o:OLEObject Type="Embed" ProgID="Equation.3" ShapeID="_x0000_i1092" DrawAspect="Content" ObjectID="_1655016455" r:id="rId107"/>
        </w:object>
      </w:r>
      <w:r>
        <w:t xml:space="preserve">RTDCEXPAMT </w:t>
      </w:r>
      <w:r>
        <w:rPr>
          <w:i/>
          <w:vertAlign w:val="subscript"/>
        </w:rPr>
        <w:t>q, p</w:t>
      </w:r>
    </w:p>
    <w:p w14:paraId="4A9D7E78" w14:textId="77777777" w:rsidR="001F04FD" w:rsidRDefault="001F04FD" w:rsidP="001F04FD">
      <w:r>
        <w:lastRenderedPageBreak/>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8" w:name="_Toc481502895"/>
      <w:bookmarkStart w:id="1739" w:name="_Toc496080063"/>
      <w:bookmarkStart w:id="1740" w:name="_Toc17798732"/>
      <w:bookmarkStart w:id="1741" w:name="_Toc118908577"/>
      <w:bookmarkStart w:id="1742" w:name="_Toc119180748"/>
      <w:bookmarkStart w:id="1743" w:name="_Toc397505019"/>
      <w:bookmarkStart w:id="1744" w:name="_Toc402357147"/>
      <w:bookmarkStart w:id="1745" w:name="_Toc422486527"/>
      <w:bookmarkStart w:id="1746" w:name="_Toc433093380"/>
      <w:bookmarkStart w:id="1747" w:name="_Toc433093538"/>
      <w:bookmarkStart w:id="1748" w:name="_Toc440874768"/>
      <w:bookmarkStart w:id="1749" w:name="_Toc87951794"/>
      <w:bookmarkStart w:id="1750" w:name="_Toc109009400"/>
      <w:bookmarkEnd w:id="1721"/>
      <w:bookmarkEnd w:id="1737"/>
      <w:r w:rsidRPr="00D82B61">
        <w:rPr>
          <w:b/>
        </w:rPr>
        <w:t>6.6.3.</w:t>
      </w:r>
      <w:r w:rsidR="000E3A0F">
        <w:rPr>
          <w:b/>
        </w:rPr>
        <w:t>7</w:t>
      </w:r>
      <w:r w:rsidRPr="00D82B61">
        <w:rPr>
          <w:b/>
        </w:rPr>
        <w:tab/>
        <w:t>Real-Time High Dispatch Limit Override Energy Payment</w:t>
      </w:r>
      <w:bookmarkEnd w:id="1738"/>
      <w:bookmarkEnd w:id="1739"/>
      <w:bookmarkEnd w:id="1740"/>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lastRenderedPageBreak/>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lastRenderedPageBreak/>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1" w:name="_Toc481502896"/>
      <w:bookmarkStart w:id="1752" w:name="_Toc496080064"/>
      <w:bookmarkStart w:id="1753" w:name="_Toc17798733"/>
      <w:r>
        <w:t>6.6.3.</w:t>
      </w:r>
      <w:r w:rsidR="000E3A0F">
        <w:t>8</w:t>
      </w:r>
      <w:r>
        <w:tab/>
        <w:t>Real-Time High Dispatch Limit Override Energy Charge</w:t>
      </w:r>
      <w:bookmarkEnd w:id="1751"/>
      <w:bookmarkEnd w:id="1752"/>
      <w:bookmarkEnd w:id="1753"/>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93" type="#_x0000_t75" style="width:7.5pt;height:21.3pt" o:ole="">
            <v:imagedata r:id="rId110" o:title=""/>
          </v:shape>
          <o:OLEObject Type="Embed" ProgID="Equation.3" ShapeID="_x0000_i1093" DrawAspect="Content" ObjectID="_1655016456" r:id="rId111"/>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4" w:name="_Toc448142325"/>
            <w:bookmarkStart w:id="1755" w:name="_Toc448142482"/>
            <w:bookmarkStart w:id="1756" w:name="_Toc458770323"/>
            <w:bookmarkStart w:id="1757" w:name="_Toc459294291"/>
            <w:bookmarkStart w:id="1758" w:name="_Toc463262784"/>
            <w:bookmarkStart w:id="1759" w:name="_Toc468286857"/>
            <w:bookmarkStart w:id="1760" w:name="_Toc481502897"/>
            <w:bookmarkStart w:id="1761" w:name="_Toc496080065"/>
            <w:r>
              <w:t>[NPRR917:  Insert Section 6.6.3.9 below upon system implementation:]</w:t>
            </w:r>
          </w:p>
          <w:p w14:paraId="43B8FA8D" w14:textId="77777777" w:rsidR="009058F4" w:rsidRDefault="009058F4" w:rsidP="009058F4">
            <w:pPr>
              <w:pStyle w:val="H4"/>
              <w:spacing w:before="480"/>
            </w:pPr>
            <w:bookmarkStart w:id="1762"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2"/>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94" type="#_x0000_t75" style="width:14.4pt;height:21.3pt" o:ole="">
                  <v:imagedata r:id="rId112" o:title=""/>
                </v:shape>
                <o:OLEObject Type="Embed" ProgID="Equation.3" ShapeID="_x0000_i1094" DrawAspect="Content" ObjectID="_1655016457" r:id="rId113"/>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95" type="#_x0000_t75" style="width:14.4pt;height:28.8pt" o:ole="">
                  <v:imagedata r:id="rId114" o:title=""/>
                </v:shape>
                <o:OLEObject Type="Embed" ProgID="Equation.3" ShapeID="_x0000_i1095" DrawAspect="Content" ObjectID="_1655016458" r:id="rId115"/>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96" type="#_x0000_t75" style="width:14.4pt;height:28.8pt" o:ole="">
                  <v:imagedata r:id="rId114" o:title=""/>
                </v:shape>
                <o:OLEObject Type="Embed" ProgID="Equation.3" ShapeID="_x0000_i1096" DrawAspect="Content" ObjectID="_1655016459" r:id="rId116"/>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97" type="#_x0000_t75" style="width:14.4pt;height:28.8pt" o:ole="">
                  <v:imagedata r:id="rId114" o:title=""/>
                </v:shape>
                <o:OLEObject Type="Embed" ProgID="Equation.3" ShapeID="_x0000_i1097" DrawAspect="Content" ObjectID="_1655016460" r:id="rId117"/>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98" type="#_x0000_t75" style="width:14.4pt;height:28.8pt" o:ole="">
                  <v:imagedata r:id="rId114" o:title=""/>
                </v:shape>
                <o:OLEObject Type="Embed" ProgID="Equation.3" ShapeID="_x0000_i1098" DrawAspect="Content" ObjectID="_1655016461" r:id="rId11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99" type="#_x0000_t75" style="width:14.4pt;height:21.9pt" o:ole="">
                  <v:imagedata r:id="rId119" o:title=""/>
                </v:shape>
                <o:OLEObject Type="Embed" ProgID="Equation.3" ShapeID="_x0000_i1099" DrawAspect="Content" ObjectID="_1655016462" r:id="rId12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3" w:name="_Toc17798735"/>
      <w:r>
        <w:lastRenderedPageBreak/>
        <w:t>6.6.4</w:t>
      </w:r>
      <w:r>
        <w:tab/>
        <w:t>Real-Time Congestion Payment or Charge for Self-Schedules</w:t>
      </w:r>
      <w:bookmarkEnd w:id="1741"/>
      <w:bookmarkEnd w:id="1742"/>
      <w:bookmarkEnd w:id="1743"/>
      <w:bookmarkEnd w:id="1744"/>
      <w:bookmarkEnd w:id="1745"/>
      <w:bookmarkEnd w:id="1746"/>
      <w:bookmarkEnd w:id="1747"/>
      <w:bookmarkEnd w:id="1748"/>
      <w:bookmarkEnd w:id="1754"/>
      <w:bookmarkEnd w:id="1755"/>
      <w:bookmarkEnd w:id="1756"/>
      <w:bookmarkEnd w:id="1757"/>
      <w:bookmarkEnd w:id="1758"/>
      <w:bookmarkEnd w:id="1759"/>
      <w:bookmarkEnd w:id="1760"/>
      <w:bookmarkEnd w:id="1761"/>
      <w:bookmarkEnd w:id="1763"/>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00" type="#_x0000_t75" style="width:14.4pt;height:21.3pt" o:ole="">
            <v:imagedata r:id="rId121" o:title=""/>
          </v:shape>
          <o:OLEObject Type="Embed" ProgID="Equation.3" ShapeID="_x0000_i1100" DrawAspect="Content" ObjectID="_1655016463" r:id="rId12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4" w:name="_Toc397505020"/>
      <w:bookmarkStart w:id="1765" w:name="_Toc402357148"/>
      <w:bookmarkStart w:id="1766" w:name="_Toc422486528"/>
      <w:bookmarkStart w:id="1767" w:name="_Toc433093381"/>
      <w:bookmarkStart w:id="1768" w:name="_Toc433093539"/>
      <w:bookmarkStart w:id="1769" w:name="_Toc440874769"/>
      <w:bookmarkStart w:id="1770" w:name="_Toc448142326"/>
      <w:bookmarkStart w:id="1771" w:name="_Toc448142483"/>
      <w:bookmarkStart w:id="1772" w:name="_Toc458770324"/>
      <w:bookmarkStart w:id="1773" w:name="_Toc459294292"/>
      <w:bookmarkStart w:id="1774" w:name="_Toc463262785"/>
      <w:bookmarkStart w:id="1775" w:name="_Toc468286858"/>
      <w:bookmarkStart w:id="1776" w:name="_Toc481502898"/>
      <w:bookmarkStart w:id="1777" w:name="_Toc496080066"/>
      <w:bookmarkStart w:id="1778" w:name="_Toc17798736"/>
      <w:bookmarkStart w:id="1779" w:name="_Toc87951795"/>
      <w:bookmarkStart w:id="1780" w:name="_Toc109009401"/>
      <w:bookmarkEnd w:id="1749"/>
      <w:bookmarkEnd w:id="1750"/>
      <w:r>
        <w:rPr>
          <w:lang w:val="fr-FR"/>
        </w:rPr>
        <w:t>6.6.5</w:t>
      </w:r>
      <w:r>
        <w:rPr>
          <w:lang w:val="fr-FR"/>
        </w:rPr>
        <w:tab/>
        <w:t>Base Point Deviation Charge</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21F9B24" w14:textId="77777777" w:rsidR="001F04FD" w:rsidRPr="001A3201" w:rsidRDefault="001F04FD" w:rsidP="001F04FD">
      <w:pPr>
        <w:pStyle w:val="H3"/>
        <w:outlineLvl w:val="3"/>
        <w:rPr>
          <w:i w:val="0"/>
          <w:lang w:val="fr-FR"/>
        </w:rPr>
      </w:pPr>
      <w:bookmarkStart w:id="1781" w:name="_Toc397505021"/>
      <w:bookmarkStart w:id="1782" w:name="_Toc402357149"/>
      <w:bookmarkStart w:id="1783" w:name="_Toc422486529"/>
      <w:bookmarkStart w:id="1784" w:name="_Toc433093382"/>
      <w:bookmarkStart w:id="1785" w:name="_Toc433093540"/>
      <w:bookmarkStart w:id="1786" w:name="_Toc440874770"/>
      <w:bookmarkStart w:id="1787" w:name="_Toc448142327"/>
      <w:bookmarkStart w:id="1788" w:name="_Toc448142484"/>
      <w:bookmarkStart w:id="1789" w:name="_Toc458770325"/>
      <w:bookmarkStart w:id="1790" w:name="_Toc459294293"/>
      <w:bookmarkStart w:id="1791" w:name="_Toc463262786"/>
      <w:bookmarkStart w:id="1792" w:name="_Toc468286859"/>
      <w:bookmarkStart w:id="1793" w:name="_Toc481502899"/>
      <w:bookmarkStart w:id="1794" w:name="_Toc496080067"/>
      <w:bookmarkStart w:id="1795" w:name="_Toc17798737"/>
      <w:r w:rsidRPr="001A3201">
        <w:rPr>
          <w:i w:val="0"/>
          <w:lang w:val="fr-FR"/>
        </w:rPr>
        <w:t>6.6.5.1</w:t>
      </w:r>
      <w:r w:rsidRPr="001A3201">
        <w:rPr>
          <w:i w:val="0"/>
          <w:lang w:val="fr-FR"/>
        </w:rPr>
        <w:tab/>
        <w:t>Resource Base Point Deviation Charge</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01" type="#_x0000_t75" style="width:7.5pt;height:21.9pt" o:ole="">
            <v:imagedata r:id="rId123" o:title=""/>
          </v:shape>
          <o:OLEObject Type="Embed" ProgID="Equation.3" ShapeID="_x0000_i1101" DrawAspect="Content" ObjectID="_1655016464" r:id="rId12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02" type="#_x0000_t75" style="width:7.5pt;height:21.9pt" o:ole="">
            <v:imagedata r:id="rId123" o:title=""/>
          </v:shape>
          <o:OLEObject Type="Embed" ProgID="Equation.3" ShapeID="_x0000_i1102" DrawAspect="Content" ObjectID="_1655016465" r:id="rId12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6" w:name="_Toc397505022"/>
            <w:bookmarkStart w:id="1797" w:name="_Toc402357150"/>
            <w:bookmarkStart w:id="1798" w:name="_Toc422486530"/>
            <w:bookmarkStart w:id="1799" w:name="_Toc433093383"/>
            <w:bookmarkStart w:id="1800" w:name="_Toc433093541"/>
            <w:bookmarkStart w:id="1801" w:name="_Toc440874771"/>
            <w:bookmarkStart w:id="1802" w:name="_Toc448142328"/>
            <w:bookmarkStart w:id="1803" w:name="_Toc448142485"/>
            <w:bookmarkStart w:id="1804" w:name="_Toc458770326"/>
            <w:bookmarkStart w:id="1805" w:name="_Toc459294294"/>
            <w:bookmarkStart w:id="1806" w:name="_Toc463262787"/>
            <w:bookmarkStart w:id="1807" w:name="_Toc468286860"/>
            <w:bookmarkStart w:id="1808" w:name="_Toc481502900"/>
            <w:bookmarkStart w:id="1809" w:name="_Toc496080068"/>
            <w:bookmarkStart w:id="1810" w:name="_Toc17798738"/>
            <w:bookmarkStart w:id="1811"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lastRenderedPageBreak/>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03" type="#_x0000_t75" style="width:7.5pt;height:21.9pt" o:ole="">
                  <v:imagedata r:id="rId123" o:title=""/>
                </v:shape>
                <o:OLEObject Type="Embed" ProgID="Equation.3" ShapeID="_x0000_i1103" DrawAspect="Content" ObjectID="_1655016466" r:id="rId126"/>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04" type="#_x0000_t75" style="width:7.5pt;height:21.9pt" o:ole="">
                  <v:imagedata r:id="rId123" o:title=""/>
                </v:shape>
                <o:OLEObject Type="Embed" ProgID="Equation.3" ShapeID="_x0000_i1104" DrawAspect="Content" ObjectID="_1655016467" r:id="rId127"/>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05" type="#_x0000_t75" style="width:7.5pt;height:21.9pt" o:ole="">
                  <v:imagedata r:id="rId123" o:title=""/>
                </v:shape>
                <o:OLEObject Type="Embed" ProgID="Equation.3" ShapeID="_x0000_i1105" DrawAspect="Content" ObjectID="_1655016468" r:id="rId128"/>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06" type="#_x0000_t75" style="width:7.5pt;height:21.9pt" o:ole="">
                  <v:imagedata r:id="rId123" o:title=""/>
                </v:shape>
                <o:OLEObject Type="Embed" ProgID="Equation.3" ShapeID="_x0000_i1106" DrawAspect="Content" ObjectID="_1655016469" r:id="rId129"/>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 xml:space="preserve">Reg-Up </w:t>
                  </w:r>
                  <w:r>
                    <w:lastRenderedPageBreak/>
                    <w:t>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9"/>
      <w:bookmarkEnd w:id="1780"/>
      <w:bookmarkEnd w:id="1811"/>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2" w:name="_Toc402357151"/>
            <w:bookmarkStart w:id="1813" w:name="_Toc422486531"/>
            <w:bookmarkStart w:id="1814" w:name="_Toc433093384"/>
            <w:bookmarkStart w:id="1815" w:name="_Toc433093542"/>
            <w:bookmarkStart w:id="1816" w:name="_Toc440874772"/>
            <w:bookmarkStart w:id="1817" w:name="_Toc448142329"/>
            <w:bookmarkStart w:id="1818" w:name="_Toc448142486"/>
            <w:bookmarkStart w:id="1819" w:name="_Toc458770327"/>
            <w:bookmarkStart w:id="1820" w:name="_Toc459294295"/>
            <w:bookmarkStart w:id="1821" w:name="_Toc463262788"/>
            <w:bookmarkStart w:id="1822" w:name="_Toc468286861"/>
            <w:bookmarkStart w:id="1823" w:name="_Toc481502901"/>
            <w:bookmarkStart w:id="1824"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5"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07" type="#_x0000_t75" style="width:7.5pt;height:21.9pt" o:ole="">
            <v:imagedata r:id="rId123" o:title=""/>
          </v:shape>
          <o:OLEObject Type="Embed" ProgID="Equation.3" ShapeID="_x0000_i1107" DrawAspect="Content" ObjectID="_1655016470" r:id="rId13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lastRenderedPageBreak/>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6" w:name="_Toc402357152"/>
            <w:bookmarkStart w:id="1827" w:name="_Toc422486532"/>
            <w:bookmarkStart w:id="1828" w:name="_Toc433093385"/>
            <w:bookmarkStart w:id="1829" w:name="_Toc433093543"/>
            <w:bookmarkStart w:id="1830" w:name="_Toc440874773"/>
            <w:bookmarkStart w:id="1831" w:name="_Toc448142330"/>
            <w:bookmarkStart w:id="1832" w:name="_Toc448142487"/>
            <w:bookmarkStart w:id="1833" w:name="_Toc458770328"/>
            <w:bookmarkStart w:id="1834" w:name="_Toc459294296"/>
            <w:bookmarkStart w:id="1835" w:name="_Toc463262789"/>
            <w:bookmarkStart w:id="1836" w:name="_Toc468286862"/>
            <w:bookmarkStart w:id="1837" w:name="_Toc481502902"/>
            <w:bookmarkStart w:id="1838" w:name="_Toc496080070"/>
            <w:bookmarkStart w:id="1839"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08" type="#_x0000_t75" style="width:7.5pt;height:21.9pt" o:ole="">
                  <v:imagedata r:id="rId123" o:title=""/>
                </v:shape>
                <o:OLEObject Type="Embed" ProgID="Equation.3" ShapeID="_x0000_i1108" DrawAspect="Content" ObjectID="_1655016471" r:id="rId13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09" type="#_x0000_t75" style="width:7.5pt;height:21.9pt" o:ole="">
                  <v:imagedata r:id="rId123" o:title=""/>
                </v:shape>
                <o:OLEObject Type="Embed" ProgID="Equation.3" ShapeID="_x0000_i1109" DrawAspect="Content" ObjectID="_1655016472" r:id="rId13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lastRenderedPageBreak/>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10" type="#_x0000_t75" style="width:7.5pt;height:21.9pt" o:ole="">
            <v:imagedata r:id="rId123" o:title=""/>
          </v:shape>
          <o:OLEObject Type="Embed" ProgID="Equation.3" ShapeID="_x0000_i1110" DrawAspect="Content" ObjectID="_1655016473" r:id="rId13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40" w:name="_Toc402357153"/>
            <w:bookmarkStart w:id="1841" w:name="_Toc422486533"/>
            <w:bookmarkStart w:id="1842" w:name="_Toc433093386"/>
            <w:bookmarkStart w:id="1843" w:name="_Toc433093544"/>
            <w:bookmarkStart w:id="1844" w:name="_Toc440874774"/>
            <w:bookmarkStart w:id="1845" w:name="_Toc448142331"/>
            <w:bookmarkStart w:id="1846" w:name="_Toc448142488"/>
            <w:bookmarkStart w:id="1847" w:name="_Toc458770329"/>
            <w:bookmarkStart w:id="1848" w:name="_Toc459294297"/>
            <w:bookmarkStart w:id="1849" w:name="_Toc463262790"/>
            <w:bookmarkStart w:id="1850" w:name="_Toc468286863"/>
            <w:bookmarkStart w:id="1851" w:name="_Toc481502903"/>
            <w:bookmarkStart w:id="1852" w:name="_Toc496080071"/>
            <w:bookmarkStart w:id="1853"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lastRenderedPageBreak/>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11" type="#_x0000_t75" style="width:7.5pt;height:21.9pt" o:ole="">
                  <v:imagedata r:id="rId123" o:title=""/>
                </v:shape>
                <o:OLEObject Type="Embed" ProgID="Equation.3" ShapeID="_x0000_i1111" DrawAspect="Content" ObjectID="_1655016474" r:id="rId13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lastRenderedPageBreak/>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lastRenderedPageBreak/>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12" type="#_x0000_t75" style="width:7.5pt;height:21.9pt" o:ole="">
            <v:imagedata r:id="rId123" o:title=""/>
          </v:shape>
          <o:OLEObject Type="Embed" ProgID="Equation.3" ShapeID="_x0000_i1112" DrawAspect="Content" ObjectID="_1655016475" r:id="rId13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lastRenderedPageBreak/>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4" w:name="_Toc402357154"/>
            <w:bookmarkStart w:id="1855" w:name="_Toc422486534"/>
            <w:bookmarkStart w:id="1856" w:name="_Toc433093387"/>
            <w:bookmarkStart w:id="1857" w:name="_Toc433093545"/>
            <w:bookmarkStart w:id="1858" w:name="_Toc440874775"/>
            <w:bookmarkStart w:id="1859" w:name="_Toc448142332"/>
            <w:bookmarkStart w:id="1860" w:name="_Toc448142489"/>
            <w:bookmarkStart w:id="1861" w:name="_Toc458770330"/>
            <w:bookmarkStart w:id="1862" w:name="_Toc459294298"/>
            <w:bookmarkStart w:id="1863" w:name="_Toc463262791"/>
            <w:bookmarkStart w:id="1864" w:name="_Toc468286864"/>
            <w:bookmarkStart w:id="1865" w:name="_Toc481502904"/>
            <w:bookmarkStart w:id="1866" w:name="_Toc496080072"/>
            <w:bookmarkStart w:id="1867" w:name="_Toc17798742"/>
            <w:bookmarkStart w:id="1868"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13" type="#_x0000_t75" style="width:7.5pt;height:21.9pt" o:ole="">
                  <v:imagedata r:id="rId123" o:title=""/>
                </v:shape>
                <o:OLEObject Type="Embed" ProgID="Equation.3" ShapeID="_x0000_i1113" DrawAspect="Content" ObjectID="_1655016476" r:id="rId13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lastRenderedPageBreak/>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Controllable Load Resource Base Point Deviation Charge for Under Consumption</w:t>
      </w:r>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14" type="#_x0000_t75" style="width:7.5pt;height:21.9pt" o:ole="">
            <v:imagedata r:id="rId123" o:title=""/>
          </v:shape>
          <o:OLEObject Type="Embed" ProgID="Equation.3" ShapeID="_x0000_i1114" DrawAspect="Content" ObjectID="_1655016477" r:id="rId13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9" w:name="_Toc397505023"/>
            <w:bookmarkStart w:id="1870" w:name="_Toc402357155"/>
            <w:bookmarkStart w:id="1871" w:name="_Toc422486535"/>
            <w:bookmarkStart w:id="1872" w:name="_Toc433093388"/>
            <w:bookmarkStart w:id="1873" w:name="_Toc433093546"/>
            <w:bookmarkStart w:id="1874" w:name="_Toc440874776"/>
            <w:bookmarkStart w:id="1875" w:name="_Toc448142333"/>
            <w:bookmarkStart w:id="1876" w:name="_Toc448142490"/>
            <w:bookmarkStart w:id="1877" w:name="_Toc458770331"/>
            <w:bookmarkStart w:id="1878" w:name="_Toc459294299"/>
            <w:bookmarkStart w:id="1879" w:name="_Toc463262792"/>
            <w:bookmarkStart w:id="1880" w:name="_Toc468286865"/>
            <w:bookmarkStart w:id="1881" w:name="_Toc481502905"/>
            <w:bookmarkStart w:id="1882" w:name="_Toc496080073"/>
            <w:bookmarkStart w:id="1883"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15" type="#_x0000_t75" style="width:7.5pt;height:21.9pt" o:ole="">
                  <v:imagedata r:id="rId123" o:title=""/>
                </v:shape>
                <o:OLEObject Type="Embed" ProgID="Equation.3" ShapeID="_x0000_i1115" DrawAspect="Content" ObjectID="_1655016478" r:id="rId14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lastRenderedPageBreak/>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lastRenderedPageBreak/>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16" type="#_x0000_t75" style="width:7.5pt;height:21.9pt" o:ole="">
            <v:imagedata r:id="rId123" o:title=""/>
          </v:shape>
          <o:OLEObject Type="Embed" ProgID="Equation.3" ShapeID="_x0000_i1116" DrawAspect="Content" ObjectID="_1655016479" r:id="rId14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lastRenderedPageBreak/>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4" w:name="_Toc109009405"/>
            <w:bookmarkStart w:id="1885" w:name="_Toc397505024"/>
            <w:bookmarkStart w:id="1886" w:name="_Toc402357156"/>
            <w:bookmarkStart w:id="1887" w:name="_Toc422486536"/>
            <w:bookmarkStart w:id="1888" w:name="_Toc433093389"/>
            <w:bookmarkStart w:id="1889" w:name="_Toc433093547"/>
            <w:bookmarkStart w:id="1890" w:name="_Toc440874777"/>
            <w:bookmarkStart w:id="1891" w:name="_Toc448142334"/>
            <w:bookmarkStart w:id="1892" w:name="_Toc448142491"/>
            <w:bookmarkStart w:id="1893" w:name="_Toc458770332"/>
            <w:bookmarkStart w:id="1894" w:name="_Toc459294300"/>
            <w:bookmarkStart w:id="1895" w:name="_Toc463262793"/>
            <w:bookmarkStart w:id="1896" w:name="_Toc468286866"/>
            <w:bookmarkStart w:id="1897" w:name="_Toc481502906"/>
            <w:bookmarkStart w:id="1898" w:name="_Toc496080074"/>
            <w:bookmarkStart w:id="1899" w:name="_Toc17798744"/>
            <w:bookmarkEnd w:id="1868"/>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17" type="#_x0000_t75" style="width:7.5pt;height:21.9pt" o:ole="">
                  <v:imagedata r:id="rId123" o:title=""/>
                </v:shape>
                <o:OLEObject Type="Embed" ProgID="Equation.3" ShapeID="_x0000_i1117" DrawAspect="Content" ObjectID="_1655016480" r:id="rId14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lastRenderedPageBreak/>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18" type="#_x0000_t75" style="width:7.5pt;height:21.9pt" o:ole="">
                  <v:imagedata r:id="rId123" o:title=""/>
                </v:shape>
                <o:OLEObject Type="Embed" ProgID="Equation.3" ShapeID="_x0000_i1118" DrawAspect="Content" ObjectID="_1655016481" r:id="rId14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19" type="#_x0000_t75" style="width:7.5pt;height:21.9pt" o:ole="">
                  <v:imagedata r:id="rId123" o:title=""/>
                </v:shape>
                <o:OLEObject Type="Embed" ProgID="Equation.3" ShapeID="_x0000_i1119" DrawAspect="Content" ObjectID="_1655016482" r:id="rId144"/>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lastRenderedPageBreak/>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20" type="#_x0000_t75" style="width:7.5pt;height:21.9pt" o:ole="">
                  <v:imagedata r:id="rId123" o:title=""/>
                </v:shape>
                <o:OLEObject Type="Embed" ProgID="Equation.3" ShapeID="_x0000_i1120" DrawAspect="Content" ObjectID="_1655016483" r:id="rId14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21" type="#_x0000_t75" style="width:7.5pt;height:21.9pt" o:ole="">
                  <v:imagedata r:id="rId123" o:title=""/>
                </v:shape>
                <o:OLEObject Type="Embed" ProgID="Equation.3" ShapeID="_x0000_i1121" DrawAspect="Content" ObjectID="_1655016484" r:id="rId14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900" w:name="_Toc87951796"/>
            <w:bookmarkStart w:id="1901" w:name="_Toc109009406"/>
            <w:bookmarkStart w:id="1902" w:name="_Toc397505025"/>
            <w:bookmarkStart w:id="1903" w:name="_Toc402357157"/>
            <w:bookmarkStart w:id="1904" w:name="_Toc422486537"/>
            <w:bookmarkStart w:id="1905" w:name="_Toc433093390"/>
            <w:bookmarkStart w:id="1906" w:name="_Toc433093548"/>
            <w:bookmarkStart w:id="1907" w:name="_Toc440874778"/>
            <w:bookmarkStart w:id="1908" w:name="_Toc448142335"/>
            <w:bookmarkStart w:id="1909" w:name="_Toc448142492"/>
            <w:bookmarkStart w:id="1910" w:name="_Toc458770333"/>
            <w:bookmarkStart w:id="1911" w:name="_Toc459294301"/>
            <w:bookmarkStart w:id="1912" w:name="_Toc463262794"/>
            <w:bookmarkStart w:id="1913" w:name="_Toc468286867"/>
            <w:bookmarkStart w:id="1914" w:name="_Toc481502907"/>
            <w:bookmarkStart w:id="1915" w:name="_Toc496080075"/>
            <w:bookmarkStart w:id="1916"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lastRenderedPageBreak/>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900"/>
      <w:bookmarkEnd w:id="1901"/>
      <w:r>
        <w:t>Payment</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22" type="#_x0000_t75" style="width:7.5pt;height:21.3pt" o:ole="">
            <v:imagedata r:id="rId147" o:title=""/>
          </v:shape>
          <o:OLEObject Type="Embed" ProgID="Equation.3" ShapeID="_x0000_i1122" DrawAspect="Content" ObjectID="_1655016485" r:id="rId14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23" type="#_x0000_t75" style="width:7.5pt;height:21.3pt" o:ole="">
            <v:imagedata r:id="rId149" o:title=""/>
          </v:shape>
          <o:OLEObject Type="Embed" ProgID="Equation.3" ShapeID="_x0000_i1123" DrawAspect="Content" ObjectID="_1655016486" r:id="rId150"/>
        </w:object>
      </w:r>
      <w:r w:rsidRPr="006F784F">
        <w:rPr>
          <w:position w:val="-18"/>
        </w:rPr>
        <w:object w:dxaOrig="210" w:dyaOrig="420" w14:anchorId="46B9CF2F">
          <v:shape id="_x0000_i1124" type="#_x0000_t75" style="width:7.5pt;height:21.9pt" o:ole="">
            <v:imagedata r:id="rId151" o:title=""/>
          </v:shape>
          <o:OLEObject Type="Embed" ProgID="Equation.3" ShapeID="_x0000_i1124" DrawAspect="Content" ObjectID="_1655016487" r:id="rId15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7" w:name="_Toc87951797"/>
      <w:bookmarkStart w:id="1918" w:name="_Toc109009407"/>
      <w:bookmarkStart w:id="1919" w:name="_Toc397505026"/>
      <w:bookmarkStart w:id="1920" w:name="_Toc402357158"/>
      <w:bookmarkStart w:id="1921" w:name="_Toc422486538"/>
      <w:bookmarkStart w:id="1922" w:name="_Toc433093391"/>
      <w:bookmarkStart w:id="1923" w:name="_Toc433093549"/>
      <w:bookmarkStart w:id="1924" w:name="_Toc440874779"/>
      <w:bookmarkStart w:id="1925" w:name="_Toc448142336"/>
      <w:bookmarkStart w:id="1926" w:name="_Toc448142493"/>
      <w:bookmarkStart w:id="1927" w:name="_Toc458770334"/>
      <w:bookmarkStart w:id="1928" w:name="_Toc459294302"/>
      <w:bookmarkStart w:id="1929" w:name="_Toc463262795"/>
      <w:bookmarkStart w:id="1930" w:name="_Toc468286868"/>
      <w:bookmarkStart w:id="1931" w:name="_Toc481502908"/>
      <w:bookmarkStart w:id="1932" w:name="_Toc496080076"/>
      <w:bookmarkStart w:id="1933" w:name="_Toc17798746"/>
      <w:r>
        <w:t>6.6.6</w:t>
      </w:r>
      <w:r>
        <w:tab/>
        <w:t>Reliability Must-Run Settlement</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4" w:name="_Toc87951798"/>
            <w:bookmarkStart w:id="1935" w:name="_Toc109009408"/>
            <w:bookmarkStart w:id="1936" w:name="_Toc397505027"/>
            <w:bookmarkStart w:id="1937" w:name="_Toc402357159"/>
            <w:bookmarkStart w:id="1938" w:name="_Toc422486539"/>
            <w:bookmarkStart w:id="1939" w:name="_Toc433093392"/>
            <w:bookmarkStart w:id="1940" w:name="_Toc433093550"/>
            <w:bookmarkStart w:id="1941" w:name="_Toc440874780"/>
            <w:bookmarkStart w:id="1942" w:name="_Toc448142337"/>
            <w:bookmarkStart w:id="1943" w:name="_Toc448142494"/>
            <w:bookmarkStart w:id="1944" w:name="_Toc458770335"/>
            <w:bookmarkStart w:id="1945" w:name="_Toc459294303"/>
            <w:bookmarkStart w:id="1946" w:name="_Toc463262796"/>
            <w:bookmarkStart w:id="1947" w:name="_Toc468286869"/>
            <w:bookmarkStart w:id="1948" w:name="_Toc481502909"/>
            <w:bookmarkStart w:id="1949" w:name="_Toc496080077"/>
            <w:r>
              <w:t>[NPRR885:  Replace Section 6.6.6 above with the following upon system implementation:]</w:t>
            </w:r>
          </w:p>
          <w:p w14:paraId="6399BE60" w14:textId="77777777" w:rsidR="005C6D56" w:rsidRPr="00B37C4B" w:rsidRDefault="005C6D56" w:rsidP="005C6D56">
            <w:pPr>
              <w:pStyle w:val="H3"/>
            </w:pPr>
            <w:bookmarkStart w:id="1950" w:name="_Toc17798747"/>
            <w:r w:rsidRPr="00B715B4">
              <w:t>6.6.6</w:t>
            </w:r>
            <w:r w:rsidRPr="00B715B4">
              <w:tab/>
              <w:t>Reliability Must-Run and Must-Run Alternative Settlement</w:t>
            </w:r>
            <w:bookmarkEnd w:id="1950"/>
            <w:r>
              <w:t xml:space="preserve"> </w:t>
            </w:r>
          </w:p>
        </w:tc>
      </w:tr>
    </w:tbl>
    <w:p w14:paraId="797D8F48" w14:textId="77777777" w:rsidR="001F04FD" w:rsidRDefault="001F04FD" w:rsidP="001F04FD">
      <w:pPr>
        <w:pStyle w:val="H4"/>
      </w:pPr>
      <w:bookmarkStart w:id="1951" w:name="_Toc17798748"/>
      <w:r>
        <w:lastRenderedPageBreak/>
        <w:t>6.6.6.1</w:t>
      </w:r>
      <w:r>
        <w:tab/>
        <w:t>RMR Standby Payment</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1"/>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2" w:name="_Toc87951799"/>
      <w:bookmarkStart w:id="1953"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25" type="#_x0000_t75" style="width:14.4pt;height:21.9pt" o:ole="">
            <v:imagedata r:id="rId154" o:title=""/>
          </v:shape>
          <o:OLEObject Type="Embed" ProgID="Equation.3" ShapeID="_x0000_i1125" DrawAspect="Content" ObjectID="_1655016488" r:id="rId15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4" w:name="_Toc397505028"/>
      <w:bookmarkStart w:id="1955" w:name="_Toc402357160"/>
      <w:bookmarkStart w:id="1956" w:name="_Toc422486540"/>
      <w:bookmarkStart w:id="1957" w:name="_Toc433093393"/>
      <w:bookmarkStart w:id="1958" w:name="_Toc433093551"/>
      <w:bookmarkStart w:id="1959" w:name="_Toc440874781"/>
      <w:bookmarkStart w:id="1960" w:name="_Toc448142338"/>
      <w:bookmarkStart w:id="1961" w:name="_Toc448142495"/>
      <w:bookmarkStart w:id="1962" w:name="_Toc458770336"/>
      <w:bookmarkStart w:id="1963" w:name="_Toc459294304"/>
      <w:bookmarkStart w:id="1964" w:name="_Toc463262797"/>
      <w:bookmarkStart w:id="1965" w:name="_Toc468286870"/>
      <w:bookmarkStart w:id="1966" w:name="_Toc481502910"/>
      <w:bookmarkStart w:id="1967" w:name="_Toc496080078"/>
      <w:bookmarkStart w:id="1968" w:name="_Toc17798749"/>
      <w:r>
        <w:t>6.6.6.2</w:t>
      </w:r>
      <w:r>
        <w:tab/>
        <w:t>RMR Payment for Energy</w:t>
      </w:r>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26" type="#_x0000_t75" style="width:14.4pt;height:28.8pt" o:ole="">
            <v:imagedata r:id="rId156" o:title=""/>
          </v:shape>
          <o:OLEObject Type="Embed" ProgID="Equation.3" ShapeID="_x0000_i1126" DrawAspect="Content" ObjectID="_1655016489" r:id="rId15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27" type="#_x0000_t75" style="width:14.4pt;height:21.3pt" o:ole="">
            <v:imagedata r:id="rId158" o:title=""/>
          </v:shape>
          <o:OLEObject Type="Embed" ProgID="Equation.3" ShapeID="_x0000_i1127" DrawAspect="Content" ObjectID="_1655016490" r:id="rId15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28" type="#_x0000_t75" style="width:14.4pt;height:21.3pt" o:ole="">
            <v:imagedata r:id="rId160" o:title=""/>
          </v:shape>
          <o:OLEObject Type="Embed" ProgID="Equation.3" ShapeID="_x0000_i1128" DrawAspect="Content" ObjectID="_1655016491" r:id="rId16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9" w:name="_Toc87951800"/>
      <w:bookmarkStart w:id="1970"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29" type="#_x0000_t75" style="width:14.4pt;height:21.9pt" o:ole="">
            <v:imagedata r:id="rId162" o:title=""/>
          </v:shape>
          <o:OLEObject Type="Embed" ProgID="Equation.3" ShapeID="_x0000_i1129" DrawAspect="Content" ObjectID="_1655016492" r:id="rId16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1" w:name="_Toc397505029"/>
      <w:bookmarkStart w:id="1972" w:name="_Toc402357161"/>
      <w:bookmarkStart w:id="1973" w:name="_Toc422486541"/>
      <w:bookmarkStart w:id="1974" w:name="_Toc433093394"/>
      <w:bookmarkStart w:id="1975" w:name="_Toc433093552"/>
      <w:bookmarkStart w:id="1976" w:name="_Toc440874782"/>
      <w:bookmarkStart w:id="1977" w:name="_Toc448142339"/>
      <w:bookmarkStart w:id="1978" w:name="_Toc448142496"/>
      <w:bookmarkStart w:id="1979" w:name="_Toc458770337"/>
      <w:bookmarkStart w:id="1980" w:name="_Toc459294305"/>
      <w:bookmarkStart w:id="1981" w:name="_Toc463262798"/>
      <w:bookmarkStart w:id="1982" w:name="_Toc468286871"/>
      <w:bookmarkStart w:id="1983" w:name="_Toc481502911"/>
      <w:bookmarkStart w:id="1984" w:name="_Toc496080079"/>
      <w:bookmarkStart w:id="1985" w:name="_Toc17798750"/>
      <w:r>
        <w:t>6.6.6.3</w:t>
      </w:r>
      <w:r>
        <w:tab/>
        <w:t>RMR Adjustment Charge</w:t>
      </w:r>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30" type="#_x0000_t75" style="width:14.4pt;height:21.3pt" o:ole="">
            <v:imagedata r:id="rId164" o:title=""/>
          </v:shape>
          <o:OLEObject Type="Embed" ProgID="Equation.3" ShapeID="_x0000_i1130" DrawAspect="Content" ObjectID="_1655016493" r:id="rId165"/>
        </w:object>
      </w:r>
      <w:r w:rsidRPr="006F784F">
        <w:rPr>
          <w:position w:val="-18"/>
        </w:rPr>
        <w:object w:dxaOrig="225" w:dyaOrig="420" w14:anchorId="720A4C5D">
          <v:shape id="_x0000_i1131" type="#_x0000_t75" style="width:14.4pt;height:21.9pt" o:ole="">
            <v:imagedata r:id="rId166" o:title=""/>
          </v:shape>
          <o:OLEObject Type="Embed" ProgID="Equation.3" ShapeID="_x0000_i1131" DrawAspect="Content" ObjectID="_1655016494" r:id="rId167"/>
        </w:object>
      </w:r>
      <w:r>
        <w:t xml:space="preserve">((-1) * </w:t>
      </w:r>
      <w:r w:rsidRPr="006F784F">
        <w:rPr>
          <w:position w:val="-20"/>
        </w:rPr>
        <w:object w:dxaOrig="255" w:dyaOrig="585" w14:anchorId="10207477">
          <v:shape id="_x0000_i1132" type="#_x0000_t75" style="width:14.4pt;height:28.8pt" o:ole="">
            <v:imagedata r:id="rId156" o:title=""/>
          </v:shape>
          <o:OLEObject Type="Embed" ProgID="Equation.3" ShapeID="_x0000_i1132" DrawAspect="Content" ObjectID="_1655016495" r:id="rId168"/>
        </w:object>
      </w:r>
      <w:r>
        <w:t xml:space="preserve">RESREV </w:t>
      </w:r>
      <w:r w:rsidRPr="009E6788">
        <w:rPr>
          <w:i/>
          <w:vertAlign w:val="subscript"/>
        </w:rPr>
        <w:t>q, r, gsc, p</w:t>
      </w:r>
      <w:r>
        <w:t xml:space="preserve"> + </w:t>
      </w:r>
      <w:r w:rsidRPr="006F784F">
        <w:rPr>
          <w:position w:val="-20"/>
        </w:rPr>
        <w:object w:dxaOrig="255" w:dyaOrig="585" w14:anchorId="4820A344">
          <v:shape id="_x0000_i1133" type="#_x0000_t75" style="width:14.4pt;height:28.8pt" o:ole="">
            <v:imagedata r:id="rId156" o:title=""/>
          </v:shape>
          <o:OLEObject Type="Embed" ProgID="Equation.3" ShapeID="_x0000_i1133" DrawAspect="Content" ObjectID="_1655016496" r:id="rId16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34" type="#_x0000_t75" style="width:14.4pt;height:28.8pt" o:ole="">
            <v:imagedata r:id="rId156" o:title=""/>
          </v:shape>
          <o:OLEObject Type="Embed" ProgID="Equation.3" ShapeID="_x0000_i1134" DrawAspect="Content" ObjectID="_1655016497" r:id="rId170"/>
        </w:object>
      </w:r>
      <w:r>
        <w:t xml:space="preserve">VSSEAMT </w:t>
      </w:r>
      <w:r>
        <w:rPr>
          <w:i/>
          <w:vertAlign w:val="subscript"/>
        </w:rPr>
        <w:t>q, r, p, i</w:t>
      </w:r>
      <w:r>
        <w:t xml:space="preserve"> + </w:t>
      </w:r>
      <w:r w:rsidRPr="006F784F">
        <w:rPr>
          <w:position w:val="-20"/>
        </w:rPr>
        <w:object w:dxaOrig="255" w:dyaOrig="585" w14:anchorId="3460A9C4">
          <v:shape id="_x0000_i1135" type="#_x0000_t75" style="width:14.4pt;height:28.8pt" o:ole="">
            <v:imagedata r:id="rId156" o:title=""/>
          </v:shape>
          <o:OLEObject Type="Embed" ProgID="Equation.3" ShapeID="_x0000_i1135" DrawAspect="Content" ObjectID="_1655016498" r:id="rId17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6" w:name="_Toc397505030"/>
      <w:bookmarkStart w:id="1987" w:name="_Toc402357162"/>
      <w:bookmarkStart w:id="1988" w:name="_Toc422486542"/>
      <w:bookmarkStart w:id="1989" w:name="_Toc433093395"/>
      <w:bookmarkStart w:id="1990" w:name="_Toc433093553"/>
      <w:bookmarkStart w:id="1991" w:name="_Toc440874783"/>
      <w:bookmarkStart w:id="1992" w:name="_Toc448142340"/>
      <w:bookmarkStart w:id="1993" w:name="_Toc448142497"/>
      <w:bookmarkStart w:id="1994" w:name="_Toc458770338"/>
      <w:bookmarkStart w:id="1995" w:name="_Toc459294306"/>
      <w:bookmarkStart w:id="1996" w:name="_Toc463262799"/>
      <w:bookmarkStart w:id="1997" w:name="_Toc468286872"/>
      <w:bookmarkStart w:id="1998" w:name="_Toc481502912"/>
      <w:bookmarkStart w:id="1999" w:name="_Toc496080080"/>
      <w:bookmarkStart w:id="2000" w:name="_Toc17798751"/>
      <w:r>
        <w:lastRenderedPageBreak/>
        <w:t>6.6.6.4</w:t>
      </w:r>
      <w:r>
        <w:tab/>
        <w:t>RMR Charge for Unexcused Misconduct</w:t>
      </w:r>
      <w:bookmarkEnd w:id="1969"/>
      <w:bookmarkEnd w:id="1970"/>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1" w:name="_Toc87951801"/>
      <w:bookmarkStart w:id="2002"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36" type="#_x0000_t75" style="width:14.4pt;height:21.9pt" o:ole="">
            <v:imagedata r:id="rId162" o:title=""/>
          </v:shape>
          <o:OLEObject Type="Embed" ProgID="Equation.3" ShapeID="_x0000_i1136" DrawAspect="Content" ObjectID="_1655016499" r:id="rId17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3" w:name="_Toc397505031"/>
      <w:bookmarkStart w:id="2004" w:name="_Toc402357163"/>
      <w:bookmarkStart w:id="2005" w:name="_Toc422486543"/>
      <w:bookmarkStart w:id="2006" w:name="_Toc433093396"/>
      <w:bookmarkStart w:id="2007" w:name="_Toc433093554"/>
      <w:bookmarkStart w:id="2008" w:name="_Toc440874784"/>
      <w:bookmarkStart w:id="2009" w:name="_Toc448142341"/>
      <w:bookmarkStart w:id="2010" w:name="_Toc448142498"/>
      <w:bookmarkStart w:id="2011" w:name="_Toc458770339"/>
      <w:bookmarkStart w:id="2012" w:name="_Toc459294307"/>
      <w:bookmarkStart w:id="2013" w:name="_Toc463262800"/>
      <w:bookmarkStart w:id="2014" w:name="_Toc468286873"/>
      <w:bookmarkStart w:id="2015" w:name="_Toc481502913"/>
      <w:bookmarkStart w:id="2016" w:name="_Toc496080081"/>
      <w:bookmarkStart w:id="2017" w:name="_Toc17798752"/>
      <w:bookmarkStart w:id="2018" w:name="_Toc87951808"/>
      <w:bookmarkStart w:id="2019" w:name="_Toc109009412"/>
      <w:bookmarkEnd w:id="2001"/>
      <w:bookmarkEnd w:id="2002"/>
      <w:r>
        <w:t>6.6.6.5</w:t>
      </w:r>
      <w:r>
        <w:tab/>
        <w:t>RMR Service Charge</w:t>
      </w:r>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37" type="#_x0000_t75" style="width:7.5pt;height:21.3pt" o:ole="">
            <v:imagedata r:id="rId173" o:title=""/>
          </v:shape>
          <o:OLEObject Type="Embed" ProgID="Equation.3" ShapeID="_x0000_i1137" DrawAspect="Content" ObjectID="_1655016500" r:id="rId17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38" type="#_x0000_t75" style="width:7.5pt;height:21.3pt" o:ole="">
            <v:imagedata r:id="rId175" o:title=""/>
          </v:shape>
          <o:OLEObject Type="Embed" ProgID="Equation.3" ShapeID="_x0000_i1138" DrawAspect="Content" ObjectID="_1655016501" r:id="rId17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39" type="#_x0000_t75" style="width:7.5pt;height:21.3pt" o:ole="">
            <v:imagedata r:id="rId175" o:title=""/>
          </v:shape>
          <o:OLEObject Type="Embed" ProgID="Equation.3" ShapeID="_x0000_i1139" DrawAspect="Content" ObjectID="_1655016502" r:id="rId17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40" type="#_x0000_t75" style="width:7.5pt;height:21.3pt" o:ole="">
            <v:imagedata r:id="rId178" o:title=""/>
          </v:shape>
          <o:OLEObject Type="Embed" ProgID="Equation.3" ShapeID="_x0000_i1140" DrawAspect="Content" ObjectID="_1655016503" r:id="rId17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20" w:name="_Toc463262801"/>
      <w:bookmarkStart w:id="2021" w:name="_Toc468286874"/>
      <w:bookmarkStart w:id="2022" w:name="_Toc481502914"/>
      <w:bookmarkStart w:id="2023" w:name="_Toc496080082"/>
      <w:bookmarkStart w:id="2024" w:name="_Toc17798753"/>
      <w:bookmarkStart w:id="2025" w:name="_Toc397505032"/>
      <w:bookmarkStart w:id="2026" w:name="_Toc402357164"/>
      <w:bookmarkStart w:id="2027" w:name="_Toc422486544"/>
      <w:bookmarkStart w:id="2028" w:name="_Toc433093397"/>
      <w:bookmarkStart w:id="2029" w:name="_Toc433093555"/>
      <w:bookmarkStart w:id="2030" w:name="_Toc440874785"/>
      <w:bookmarkStart w:id="2031" w:name="_Toc448142342"/>
      <w:bookmarkStart w:id="2032" w:name="_Toc448142499"/>
      <w:bookmarkStart w:id="2033" w:name="_Toc458770340"/>
      <w:bookmarkStart w:id="2034"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20"/>
      <w:bookmarkEnd w:id="2021"/>
      <w:bookmarkEnd w:id="2022"/>
      <w:bookmarkEnd w:id="2023"/>
      <w:bookmarkEnd w:id="2024"/>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5" w:name="_Toc463262802"/>
            <w:bookmarkStart w:id="2036" w:name="_Toc468286875"/>
            <w:bookmarkStart w:id="2037" w:name="_Toc481502915"/>
            <w:bookmarkStart w:id="2038"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9" w:name="_Toc17798754"/>
            <w:r w:rsidRPr="005C6D56">
              <w:rPr>
                <w:b/>
                <w:bCs/>
                <w:snapToGrid w:val="0"/>
                <w:color w:val="000000"/>
              </w:rPr>
              <w:t>6.6.6.7</w:t>
            </w:r>
            <w:r w:rsidRPr="005C6D56">
              <w:rPr>
                <w:b/>
                <w:bCs/>
                <w:snapToGrid w:val="0"/>
                <w:color w:val="000000"/>
              </w:rPr>
              <w:tab/>
              <w:t>MRA Standby Payment</w:t>
            </w:r>
            <w:bookmarkEnd w:id="20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B11AD">
              <w:rPr>
                <w:bCs/>
                <w:position w:val="-18"/>
                <w:szCs w:val="24"/>
                <w:lang w:val="pt-BR"/>
              </w:rPr>
              <w:pict w14:anchorId="56C9E9BB">
                <v:shape id="_x0000_i1141" type="#_x0000_t75" style="width:14.4pt;height:21.9pt">
                  <v:imagedata r:id="rId16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42" type="#_x0000_t75" style="width:7.5pt;height:21.3pt" o:ole="">
                  <v:imagedata r:id="rId110" o:title=""/>
                </v:shape>
                <o:OLEObject Type="Embed" ProgID="Equation.3" ShapeID="_x0000_i1142" DrawAspect="Content" ObjectID="_1655016504" r:id="rId18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40" w:name="_Toc17798755"/>
            <w:r w:rsidRPr="002C6FAE">
              <w:rPr>
                <w:b/>
                <w:bCs/>
                <w:snapToGrid w:val="0"/>
                <w:color w:val="000000"/>
              </w:rPr>
              <w:t>6.6.6.8</w:t>
            </w:r>
            <w:r w:rsidRPr="002C6FAE">
              <w:rPr>
                <w:b/>
                <w:bCs/>
                <w:snapToGrid w:val="0"/>
                <w:color w:val="000000"/>
              </w:rPr>
              <w:tab/>
              <w:t>MRA Contributed Capital Expenditures Payment</w:t>
            </w:r>
            <w:bookmarkEnd w:id="20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43" type="#_x0000_t75" style="width:14.4pt;height:21.9pt" o:ole="">
                  <v:imagedata r:id="rId154" o:title=""/>
                </v:shape>
                <o:OLEObject Type="Embed" ProgID="Equation.3" ShapeID="_x0000_i1143" DrawAspect="Content" ObjectID="_1655016505" r:id="rId18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44" type="#_x0000_t75" style="width:7.5pt;height:21.9pt" o:ole="">
                  <v:imagedata r:id="rId110" o:title=""/>
                </v:shape>
                <o:OLEObject Type="Embed" ProgID="Equation.3" ShapeID="_x0000_i1144" DrawAspect="Content" ObjectID="_1655016506" r:id="rId18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1" w:name="_Toc17798756"/>
            <w:r w:rsidRPr="000C1EEE">
              <w:rPr>
                <w:b/>
                <w:bCs/>
                <w:snapToGrid w:val="0"/>
                <w:color w:val="000000"/>
              </w:rPr>
              <w:t>6.6.6.9</w:t>
            </w:r>
            <w:r w:rsidRPr="000C1EEE">
              <w:rPr>
                <w:b/>
                <w:bCs/>
                <w:snapToGrid w:val="0"/>
                <w:color w:val="000000"/>
              </w:rPr>
              <w:tab/>
              <w:t>MRA Payment for Deployment Event</w:t>
            </w:r>
            <w:bookmarkEnd w:id="204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45" type="#_x0000_t75" style="width:14.4pt;height:21.9pt" o:ole="">
                  <v:imagedata r:id="rId154" o:title=""/>
                </v:shape>
                <o:OLEObject Type="Embed" ProgID="Equation.3" ShapeID="_x0000_i1145" DrawAspect="Content" ObjectID="_1655016507" r:id="rId18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46" type="#_x0000_t75" style="width:7.5pt;height:21.9pt" o:ole="">
                  <v:imagedata r:id="rId110" o:title=""/>
                </v:shape>
                <o:OLEObject Type="Embed" ProgID="Equation.3" ShapeID="_x0000_i1146" DrawAspect="Content" ObjectID="_1655016508" r:id="rId19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2" w:name="_Toc17798757"/>
            <w:r w:rsidRPr="00CE74E6">
              <w:rPr>
                <w:b/>
                <w:bCs/>
                <w:snapToGrid w:val="0"/>
                <w:color w:val="000000"/>
              </w:rPr>
              <w:t>6.6.6.10</w:t>
            </w:r>
            <w:r w:rsidRPr="00CE74E6">
              <w:rPr>
                <w:b/>
                <w:bCs/>
                <w:snapToGrid w:val="0"/>
                <w:color w:val="000000"/>
              </w:rPr>
              <w:tab/>
              <w:t>MRA Variable Payment for Deployment</w:t>
            </w:r>
            <w:bookmarkEnd w:id="204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47" type="#_x0000_t75" style="width:14.4pt;height:21.9pt" o:ole="">
                  <v:imagedata r:id="rId154" o:title=""/>
                </v:shape>
                <o:OLEObject Type="Embed" ProgID="Equation.3" ShapeID="_x0000_i1147" DrawAspect="Content" ObjectID="_1655016509" r:id="rId19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48" type="#_x0000_t75" style="width:7.5pt;height:28.8pt" o:ole="">
                  <v:imagedata r:id="rId110" o:title=""/>
                </v:shape>
                <o:OLEObject Type="Embed" ProgID="Equation.3" ShapeID="_x0000_i1148" DrawAspect="Content" ObjectID="_1655016510" r:id="rId19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3" w:name="_Toc17798758"/>
            <w:r w:rsidRPr="00427EDA">
              <w:rPr>
                <w:b/>
                <w:bCs/>
                <w:snapToGrid w:val="0"/>
                <w:color w:val="000000"/>
              </w:rPr>
              <w:t>6.6.6.11</w:t>
            </w:r>
            <w:r w:rsidRPr="00427EDA">
              <w:rPr>
                <w:b/>
                <w:bCs/>
                <w:snapToGrid w:val="0"/>
                <w:color w:val="000000"/>
              </w:rPr>
              <w:tab/>
              <w:t>MRA Charge for Unexcused Misconduct</w:t>
            </w:r>
            <w:bookmarkEnd w:id="204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49" type="#_x0000_t75" style="width:14.4pt;height:21.9pt" o:ole="">
                  <v:imagedata r:id="rId154" o:title=""/>
                </v:shape>
                <o:OLEObject Type="Embed" ProgID="Equation.3" ShapeID="_x0000_i1149" DrawAspect="Content" ObjectID="_1655016511" r:id="rId19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50" type="#_x0000_t75" style="width:7.5pt;height:28.8pt" o:ole="">
                  <v:imagedata r:id="rId110" o:title=""/>
                </v:shape>
                <o:OLEObject Type="Embed" ProgID="Equation.3" ShapeID="_x0000_i1150" DrawAspect="Content" ObjectID="_1655016512" r:id="rId19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4" w:name="_Toc17798759"/>
            <w:r w:rsidRPr="00B040C2">
              <w:rPr>
                <w:b/>
                <w:bCs/>
                <w:snapToGrid w:val="0"/>
                <w:color w:val="000000"/>
              </w:rPr>
              <w:t>6.6.6.12</w:t>
            </w:r>
            <w:r w:rsidRPr="00B040C2">
              <w:rPr>
                <w:b/>
                <w:bCs/>
                <w:snapToGrid w:val="0"/>
                <w:color w:val="000000"/>
              </w:rPr>
              <w:tab/>
              <w:t>MRA Service Charge</w:t>
            </w:r>
            <w:bookmarkEnd w:id="204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5" w:name="_Toc17798760"/>
      <w:r>
        <w:lastRenderedPageBreak/>
        <w:t>6.6.7</w:t>
      </w:r>
      <w:r>
        <w:tab/>
        <w:t>Voltage Support Settlement</w:t>
      </w:r>
      <w:bookmarkEnd w:id="2018"/>
      <w:bookmarkEnd w:id="2019"/>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45"/>
      <w:r>
        <w:t xml:space="preserve"> </w:t>
      </w:r>
    </w:p>
    <w:p w14:paraId="01D20C07" w14:textId="77777777" w:rsidR="001F04FD" w:rsidRDefault="001F04FD" w:rsidP="001F04FD">
      <w:pPr>
        <w:pStyle w:val="H4"/>
      </w:pPr>
      <w:bookmarkStart w:id="2046" w:name="_Toc397505033"/>
      <w:bookmarkStart w:id="2047" w:name="_Toc402357165"/>
      <w:bookmarkStart w:id="2048" w:name="_Toc422486545"/>
      <w:bookmarkStart w:id="2049" w:name="_Toc433093398"/>
      <w:bookmarkStart w:id="2050" w:name="_Toc433093556"/>
      <w:bookmarkStart w:id="2051" w:name="_Toc440874786"/>
      <w:bookmarkStart w:id="2052" w:name="_Toc448142343"/>
      <w:bookmarkStart w:id="2053" w:name="_Toc448142500"/>
      <w:bookmarkStart w:id="2054" w:name="_Toc458770341"/>
      <w:bookmarkStart w:id="2055" w:name="_Toc459294309"/>
      <w:bookmarkStart w:id="2056" w:name="_Toc463262803"/>
      <w:bookmarkStart w:id="2057" w:name="_Toc468286876"/>
      <w:bookmarkStart w:id="2058" w:name="_Toc481502916"/>
      <w:bookmarkStart w:id="2059" w:name="_Toc496080084"/>
      <w:bookmarkStart w:id="2060" w:name="_Toc17798761"/>
      <w:r>
        <w:t>6.6.7.1</w:t>
      </w:r>
      <w:r>
        <w:tab/>
        <w:t>Voltage Support Service Payments</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51" type="#_x0000_t75" style="width:21.9pt;height:36.3pt" o:ole="">
            <v:imagedata r:id="rId196" o:title=""/>
          </v:shape>
          <o:OLEObject Type="Embed" ProgID="Equation.3" ShapeID="_x0000_i1151" DrawAspect="Content" ObjectID="_1655016513" r:id="rId19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1" w:name="_Toc109009414"/>
      <w:bookmarkStart w:id="2062"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52" type="#_x0000_t75" style="width:21.9pt;height:36.3pt" o:ole="">
            <v:imagedata r:id="rId196" o:title=""/>
          </v:shape>
          <o:OLEObject Type="Embed" ProgID="Equation.3" ShapeID="_x0000_i1152" DrawAspect="Content" ObjectID="_1655016514" r:id="rId198"/>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3" w:name="_Toc397505034"/>
      <w:bookmarkStart w:id="2064" w:name="_Toc402357166"/>
      <w:bookmarkStart w:id="2065" w:name="_Toc422486546"/>
      <w:bookmarkStart w:id="2066" w:name="_Toc433093399"/>
      <w:bookmarkStart w:id="2067" w:name="_Toc433093557"/>
      <w:bookmarkStart w:id="2068" w:name="_Toc440874787"/>
      <w:bookmarkStart w:id="2069" w:name="_Toc448142344"/>
      <w:bookmarkStart w:id="2070" w:name="_Toc448142501"/>
      <w:bookmarkStart w:id="2071" w:name="_Toc458770342"/>
      <w:bookmarkStart w:id="2072" w:name="_Toc459294310"/>
      <w:bookmarkStart w:id="2073" w:name="_Toc463262804"/>
      <w:bookmarkStart w:id="2074" w:name="_Toc468286877"/>
      <w:bookmarkStart w:id="2075" w:name="_Toc481502917"/>
      <w:bookmarkStart w:id="2076" w:name="_Toc496080085"/>
      <w:bookmarkStart w:id="2077" w:name="_Toc17798762"/>
      <w:r w:rsidRPr="00EF1CEA">
        <w:t>6.6.7.</w:t>
      </w:r>
      <w:r>
        <w:t>2</w:t>
      </w:r>
      <w:r>
        <w:tab/>
        <w:t>Voltage Support Charge</w:t>
      </w:r>
      <w:bookmarkEnd w:id="2061"/>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53" type="#_x0000_t75" style="width:7.5pt;height:21.9pt" o:ole="">
            <v:imagedata r:id="rId110" o:title=""/>
          </v:shape>
          <o:OLEObject Type="Embed" ProgID="Equation.3" ShapeID="_x0000_i1153" DrawAspect="Content" ObjectID="_1655016515" r:id="rId199"/>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54" type="#_x0000_t75" style="width:7.5pt;height:21.9pt" o:ole="">
            <v:imagedata r:id="rId110" o:title=""/>
          </v:shape>
          <o:OLEObject Type="Embed" ProgID="Equation.3" ShapeID="_x0000_i1154" DrawAspect="Content" ObjectID="_1655016516" r:id="rId200"/>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8" w:name="_Toc87951811"/>
      <w:bookmarkEnd w:id="2062"/>
    </w:p>
    <w:p w14:paraId="348EA620" w14:textId="77777777" w:rsidR="001F04FD" w:rsidRDefault="001F04FD" w:rsidP="001F04FD">
      <w:pPr>
        <w:pStyle w:val="H3"/>
      </w:pPr>
      <w:bookmarkStart w:id="2079" w:name="_Toc109009415"/>
      <w:bookmarkStart w:id="2080" w:name="_Toc397505035"/>
      <w:bookmarkStart w:id="2081" w:name="_Toc402357167"/>
      <w:bookmarkStart w:id="2082" w:name="_Toc422486547"/>
      <w:bookmarkStart w:id="2083" w:name="_Toc433093400"/>
      <w:bookmarkStart w:id="2084" w:name="_Toc433093558"/>
      <w:bookmarkStart w:id="2085" w:name="_Toc440874788"/>
      <w:bookmarkStart w:id="2086" w:name="_Toc448142345"/>
      <w:bookmarkStart w:id="2087" w:name="_Toc448142502"/>
      <w:bookmarkStart w:id="2088" w:name="_Toc458770343"/>
      <w:bookmarkStart w:id="2089" w:name="_Toc459294311"/>
      <w:bookmarkStart w:id="2090" w:name="_Toc463262805"/>
      <w:bookmarkStart w:id="2091" w:name="_Toc468286878"/>
      <w:bookmarkStart w:id="2092" w:name="_Toc481502918"/>
      <w:bookmarkStart w:id="2093" w:name="_Toc496080086"/>
      <w:bookmarkStart w:id="2094" w:name="_Toc17798763"/>
      <w:r>
        <w:lastRenderedPageBreak/>
        <w:t>6.6.8</w:t>
      </w:r>
      <w:r>
        <w:tab/>
        <w:t>Black Start Capacity</w:t>
      </w:r>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t xml:space="preserve"> </w:t>
      </w:r>
    </w:p>
    <w:p w14:paraId="5F87F2F0" w14:textId="77777777" w:rsidR="001F04FD" w:rsidRDefault="001F04FD" w:rsidP="001F04FD">
      <w:pPr>
        <w:pStyle w:val="H4"/>
      </w:pPr>
      <w:bookmarkStart w:id="2095" w:name="_Toc87951812"/>
      <w:bookmarkStart w:id="2096" w:name="_Toc109009416"/>
      <w:bookmarkStart w:id="2097" w:name="_Toc397505036"/>
      <w:bookmarkStart w:id="2098" w:name="_Toc402357168"/>
      <w:bookmarkStart w:id="2099" w:name="_Toc422486548"/>
      <w:bookmarkStart w:id="2100" w:name="_Toc433093401"/>
      <w:bookmarkStart w:id="2101" w:name="_Toc433093559"/>
      <w:bookmarkStart w:id="2102" w:name="_Toc440874789"/>
      <w:bookmarkStart w:id="2103" w:name="_Toc448142346"/>
      <w:bookmarkStart w:id="2104" w:name="_Toc448142503"/>
      <w:bookmarkStart w:id="2105" w:name="_Toc458770344"/>
      <w:bookmarkStart w:id="2106" w:name="_Toc459294312"/>
      <w:bookmarkStart w:id="2107" w:name="_Toc463262806"/>
      <w:bookmarkStart w:id="2108" w:name="_Toc468286879"/>
      <w:bookmarkStart w:id="2109" w:name="_Toc481502919"/>
      <w:bookmarkStart w:id="2110" w:name="_Toc496080087"/>
      <w:bookmarkStart w:id="2111" w:name="_Toc17798764"/>
      <w:r>
        <w:t>6.6.8.1</w:t>
      </w:r>
      <w:r>
        <w:tab/>
        <w:t>Black Start Hourly Standby Fee Payment</w:t>
      </w:r>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55" type="#_x0000_t75" style="width:36.3pt;height:28.8pt" o:ole="">
            <v:imagedata r:id="rId201" o:title=""/>
          </v:shape>
          <o:OLEObject Type="Embed" ProgID="Equation.3" ShapeID="_x0000_i1155" DrawAspect="Content" ObjectID="_1655016517" r:id="rId202"/>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2" w:name="_Toc87951813"/>
      <w:bookmarkStart w:id="211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56" type="#_x0000_t75" style="width:14.4pt;height:21.9pt" o:ole="">
            <v:imagedata r:id="rId154" o:title=""/>
          </v:shape>
          <o:OLEObject Type="Embed" ProgID="Equation.3" ShapeID="_x0000_i1156" DrawAspect="Content" ObjectID="_1655016518" r:id="rId203"/>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4" w:name="_Toc397505037"/>
      <w:bookmarkStart w:id="2115" w:name="_Toc402357169"/>
      <w:bookmarkStart w:id="2116" w:name="_Toc422486549"/>
      <w:bookmarkStart w:id="2117" w:name="_Toc433093402"/>
      <w:bookmarkStart w:id="2118" w:name="_Toc433093560"/>
      <w:bookmarkStart w:id="2119" w:name="_Toc440874790"/>
      <w:bookmarkStart w:id="2120" w:name="_Toc448142347"/>
      <w:bookmarkStart w:id="2121" w:name="_Toc448142504"/>
      <w:bookmarkStart w:id="2122" w:name="_Toc458770345"/>
      <w:bookmarkStart w:id="2123" w:name="_Toc459294313"/>
      <w:bookmarkStart w:id="2124" w:name="_Toc463262807"/>
      <w:bookmarkStart w:id="2125" w:name="_Toc468286880"/>
      <w:bookmarkStart w:id="2126" w:name="_Toc481502920"/>
      <w:bookmarkStart w:id="2127" w:name="_Toc496080088"/>
      <w:bookmarkStart w:id="2128" w:name="_Toc17798765"/>
      <w:r>
        <w:t>6.6.8.2</w:t>
      </w:r>
      <w:r>
        <w:tab/>
        <w:t>Black Start Capacity Charge</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57" type="#_x0000_t75" style="width:7.5pt;height:21.3pt" o:ole="">
            <v:imagedata r:id="rId204" o:title=""/>
          </v:shape>
          <o:OLEObject Type="Embed" ProgID="Equation.3" ShapeID="_x0000_i1157" DrawAspect="Content" ObjectID="_1655016519" r:id="rId205"/>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9" w:name="_Toc87951814"/>
      <w:bookmarkStart w:id="2130" w:name="_Toc109009418"/>
      <w:bookmarkStart w:id="2131" w:name="_Toc397505038"/>
      <w:bookmarkStart w:id="2132" w:name="_Toc402357170"/>
      <w:bookmarkStart w:id="2133" w:name="_Toc422486550"/>
      <w:bookmarkStart w:id="2134" w:name="_Toc433093403"/>
      <w:bookmarkStart w:id="2135" w:name="_Toc433093561"/>
      <w:bookmarkStart w:id="2136" w:name="_Toc440874791"/>
      <w:bookmarkStart w:id="2137" w:name="_Toc448142348"/>
      <w:bookmarkStart w:id="2138" w:name="_Toc448142505"/>
      <w:bookmarkStart w:id="2139" w:name="_Toc458770346"/>
      <w:bookmarkStart w:id="2140" w:name="_Toc459294314"/>
      <w:bookmarkStart w:id="2141" w:name="_Toc463262808"/>
      <w:bookmarkStart w:id="2142" w:name="_Toc468286881"/>
      <w:bookmarkStart w:id="2143" w:name="_Toc481502921"/>
      <w:bookmarkStart w:id="2144" w:name="_Toc496080089"/>
      <w:bookmarkStart w:id="2145" w:name="_Toc17798766"/>
      <w:r>
        <w:t>6.6.9</w:t>
      </w:r>
      <w:r>
        <w:tab/>
        <w:t>Emergency Operations Settlement</w:t>
      </w:r>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6" w:name="_Toc109009419"/>
      <w:bookmarkStart w:id="2147" w:name="_Toc397505039"/>
      <w:bookmarkStart w:id="2148" w:name="_Toc402357171"/>
      <w:bookmarkStart w:id="2149" w:name="_Toc422486551"/>
      <w:bookmarkStart w:id="2150" w:name="_Toc433093404"/>
      <w:bookmarkStart w:id="2151" w:name="_Toc433093562"/>
      <w:bookmarkStart w:id="2152" w:name="_Toc440874792"/>
      <w:bookmarkStart w:id="2153" w:name="_Toc448142349"/>
      <w:bookmarkStart w:id="2154" w:name="_Toc448142506"/>
      <w:bookmarkStart w:id="2155" w:name="_Toc458770347"/>
      <w:bookmarkStart w:id="2156" w:name="_Toc459294315"/>
      <w:bookmarkStart w:id="2157" w:name="_Toc463262809"/>
      <w:bookmarkStart w:id="2158" w:name="_Toc468286882"/>
      <w:bookmarkStart w:id="2159" w:name="_Toc481502922"/>
      <w:bookmarkStart w:id="2160" w:name="_Toc496080090"/>
      <w:bookmarkStart w:id="2161" w:name="_Toc17798767"/>
      <w:r>
        <w:t>6.6.9.1</w:t>
      </w:r>
      <w:r>
        <w:tab/>
        <w:t>Payment for Emergency Power Increase Directed by ERCOT</w:t>
      </w:r>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58" type="#_x0000_t75" style="width:14.4pt;height:21.9pt" o:ole="">
            <v:imagedata r:id="rId206" o:title=""/>
          </v:shape>
          <o:OLEObject Type="Embed" ProgID="Equation.3" ShapeID="_x0000_i1158" DrawAspect="Content" ObjectID="_1655016520" r:id="rId20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59" type="#_x0000_t75" style="width:14.4pt;height:21.9pt" o:ole="">
            <v:imagedata r:id="rId208" o:title=""/>
          </v:shape>
          <o:OLEObject Type="Embed" ProgID="Equation.3" ShapeID="_x0000_i1159" DrawAspect="Content" ObjectID="_1655016521" r:id="rId20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60" type="#_x0000_t75" style="width:14.4pt;height:21.9pt" o:ole="">
            <v:imagedata r:id="rId208" o:title=""/>
          </v:shape>
          <o:OLEObject Type="Embed" ProgID="Equation.3" ShapeID="_x0000_i1160" DrawAspect="Content" ObjectID="_1655016522" r:id="rId210"/>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2" w:name="_Toc109009420"/>
      <w:bookmarkStart w:id="216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0169BA" w:rsidRDefault="000169BA" w:rsidP="001F04FD">
                              <w:pPr>
                                <w:autoSpaceDE w:val="0"/>
                                <w:autoSpaceDN w:val="0"/>
                                <w:adjustRightInd w:val="0"/>
                                <w:jc w:val="center"/>
                                <w:rPr>
                                  <w:rFonts w:ascii="Arial" w:hAnsi="Arial" w:cs="Arial"/>
                                  <w:color w:val="000000"/>
                                </w:rPr>
                              </w:pPr>
                            </w:p>
                            <w:p w14:paraId="0CB4C99B"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0169BA" w:rsidRDefault="000169BA" w:rsidP="001F04FD">
                              <w:pPr>
                                <w:autoSpaceDE w:val="0"/>
                                <w:autoSpaceDN w:val="0"/>
                                <w:adjustRightInd w:val="0"/>
                                <w:jc w:val="center"/>
                                <w:rPr>
                                  <w:rFonts w:ascii="Arial" w:hAnsi="Arial" w:cs="Arial"/>
                                  <w:color w:val="000000"/>
                                </w:rPr>
                              </w:pPr>
                            </w:p>
                            <w:p w14:paraId="2389029C" w14:textId="77777777" w:rsidR="000169BA" w:rsidRDefault="000169BA" w:rsidP="001F04FD">
                              <w:pPr>
                                <w:autoSpaceDE w:val="0"/>
                                <w:autoSpaceDN w:val="0"/>
                                <w:adjustRightInd w:val="0"/>
                                <w:jc w:val="center"/>
                                <w:rPr>
                                  <w:rFonts w:ascii="Arial" w:hAnsi="Arial" w:cs="Arial"/>
                                  <w:color w:val="000000"/>
                                </w:rPr>
                              </w:pPr>
                            </w:p>
                            <w:p w14:paraId="5A35CE72"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0169BA" w:rsidRDefault="000169BA" w:rsidP="001F04FD">
                              <w:pPr>
                                <w:autoSpaceDE w:val="0"/>
                                <w:autoSpaceDN w:val="0"/>
                                <w:adjustRightInd w:val="0"/>
                                <w:jc w:val="center"/>
                                <w:rPr>
                                  <w:rFonts w:ascii="Arial" w:hAnsi="Arial" w:cs="Arial"/>
                                  <w:color w:val="000000"/>
                                </w:rPr>
                              </w:pPr>
                            </w:p>
                            <w:p w14:paraId="28B91E46" w14:textId="77777777" w:rsidR="000169BA" w:rsidRDefault="000169BA" w:rsidP="001F04FD">
                              <w:pPr>
                                <w:autoSpaceDE w:val="0"/>
                                <w:autoSpaceDN w:val="0"/>
                                <w:adjustRightInd w:val="0"/>
                                <w:jc w:val="center"/>
                                <w:rPr>
                                  <w:rFonts w:ascii="Arial" w:hAnsi="Arial" w:cs="Arial"/>
                                  <w:color w:val="000000"/>
                                </w:rPr>
                              </w:pPr>
                            </w:p>
                            <w:p w14:paraId="60CB3327" w14:textId="77777777" w:rsidR="000169BA" w:rsidRDefault="000169BA" w:rsidP="001F04FD">
                              <w:pPr>
                                <w:autoSpaceDE w:val="0"/>
                                <w:autoSpaceDN w:val="0"/>
                                <w:adjustRightInd w:val="0"/>
                                <w:jc w:val="center"/>
                                <w:rPr>
                                  <w:rFonts w:ascii="Arial" w:hAnsi="Arial" w:cs="Arial"/>
                                  <w:color w:val="000000"/>
                                </w:rPr>
                              </w:pPr>
                            </w:p>
                            <w:p w14:paraId="6E764332"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21"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22" type="#_x0000_t75" style="position:absolute;width:62172;height:28206;visibility:visible;mso-wrap-style:square">
                  <v:fill o:detectmouseclick="t"/>
                  <v:path o:connecttype="none"/>
                </v:shape>
                <v:line id="Line 30" o:spid="_x0000_s1623"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24"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25"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26"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27"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28"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29"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30"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1"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32"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33"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34"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35"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36"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0169BA" w:rsidRDefault="000169BA" w:rsidP="001F04FD">
                        <w:pPr>
                          <w:autoSpaceDE w:val="0"/>
                          <w:autoSpaceDN w:val="0"/>
                          <w:adjustRightInd w:val="0"/>
                          <w:jc w:val="center"/>
                          <w:rPr>
                            <w:rFonts w:ascii="Arial" w:hAnsi="Arial" w:cs="Arial"/>
                            <w:color w:val="000000"/>
                          </w:rPr>
                        </w:pPr>
                      </w:p>
                      <w:p w14:paraId="0CB4C99B"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0169BA" w:rsidRDefault="000169BA" w:rsidP="001F04FD">
                        <w:pPr>
                          <w:autoSpaceDE w:val="0"/>
                          <w:autoSpaceDN w:val="0"/>
                          <w:adjustRightInd w:val="0"/>
                          <w:jc w:val="center"/>
                          <w:rPr>
                            <w:rFonts w:ascii="Arial" w:hAnsi="Arial" w:cs="Arial"/>
                            <w:color w:val="000000"/>
                          </w:rPr>
                        </w:pPr>
                      </w:p>
                      <w:p w14:paraId="2389029C" w14:textId="77777777" w:rsidR="000169BA" w:rsidRDefault="000169BA" w:rsidP="001F04FD">
                        <w:pPr>
                          <w:autoSpaceDE w:val="0"/>
                          <w:autoSpaceDN w:val="0"/>
                          <w:adjustRightInd w:val="0"/>
                          <w:jc w:val="center"/>
                          <w:rPr>
                            <w:rFonts w:ascii="Arial" w:hAnsi="Arial" w:cs="Arial"/>
                            <w:color w:val="000000"/>
                          </w:rPr>
                        </w:pPr>
                      </w:p>
                      <w:p w14:paraId="5A35CE72"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0169BA" w:rsidRDefault="000169BA" w:rsidP="001F04FD">
                        <w:pPr>
                          <w:autoSpaceDE w:val="0"/>
                          <w:autoSpaceDN w:val="0"/>
                          <w:adjustRightInd w:val="0"/>
                          <w:jc w:val="center"/>
                          <w:rPr>
                            <w:rFonts w:ascii="Arial" w:hAnsi="Arial" w:cs="Arial"/>
                            <w:color w:val="000000"/>
                          </w:rPr>
                        </w:pPr>
                      </w:p>
                      <w:p w14:paraId="28B91E46" w14:textId="77777777" w:rsidR="000169BA" w:rsidRDefault="000169BA" w:rsidP="001F04FD">
                        <w:pPr>
                          <w:autoSpaceDE w:val="0"/>
                          <w:autoSpaceDN w:val="0"/>
                          <w:adjustRightInd w:val="0"/>
                          <w:jc w:val="center"/>
                          <w:rPr>
                            <w:rFonts w:ascii="Arial" w:hAnsi="Arial" w:cs="Arial"/>
                            <w:color w:val="000000"/>
                          </w:rPr>
                        </w:pPr>
                      </w:p>
                      <w:p w14:paraId="60CB3327" w14:textId="77777777" w:rsidR="000169BA" w:rsidRDefault="000169BA" w:rsidP="001F04FD">
                        <w:pPr>
                          <w:autoSpaceDE w:val="0"/>
                          <w:autoSpaceDN w:val="0"/>
                          <w:adjustRightInd w:val="0"/>
                          <w:jc w:val="center"/>
                          <w:rPr>
                            <w:rFonts w:ascii="Arial" w:hAnsi="Arial" w:cs="Arial"/>
                            <w:color w:val="000000"/>
                          </w:rPr>
                        </w:pPr>
                      </w:p>
                      <w:p w14:paraId="6E764332"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7"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8"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39"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40"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41"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42"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43"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44"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45"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0169BA" w:rsidRDefault="000169BA" w:rsidP="001F04FD">
                              <w:pPr>
                                <w:autoSpaceDE w:val="0"/>
                                <w:autoSpaceDN w:val="0"/>
                                <w:adjustRightInd w:val="0"/>
                                <w:jc w:val="center"/>
                                <w:rPr>
                                  <w:rFonts w:ascii="Arial" w:hAnsi="Arial" w:cs="Arial"/>
                                  <w:color w:val="000000"/>
                                </w:rPr>
                              </w:pPr>
                            </w:p>
                            <w:p w14:paraId="76BDD6A1"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0169BA" w:rsidRDefault="000169BA" w:rsidP="001F04FD">
                              <w:pPr>
                                <w:autoSpaceDE w:val="0"/>
                                <w:autoSpaceDN w:val="0"/>
                                <w:adjustRightInd w:val="0"/>
                                <w:jc w:val="center"/>
                                <w:rPr>
                                  <w:rFonts w:ascii="Arial" w:hAnsi="Arial" w:cs="Arial"/>
                                  <w:color w:val="000000"/>
                                </w:rPr>
                              </w:pPr>
                            </w:p>
                            <w:p w14:paraId="32398572" w14:textId="77777777" w:rsidR="000169BA" w:rsidRDefault="000169BA" w:rsidP="001F04FD">
                              <w:pPr>
                                <w:autoSpaceDE w:val="0"/>
                                <w:autoSpaceDN w:val="0"/>
                                <w:adjustRightInd w:val="0"/>
                                <w:jc w:val="center"/>
                                <w:rPr>
                                  <w:rFonts w:ascii="Arial" w:hAnsi="Arial" w:cs="Arial"/>
                                  <w:color w:val="000000"/>
                                </w:rPr>
                              </w:pPr>
                            </w:p>
                            <w:p w14:paraId="63C12BA5" w14:textId="77777777" w:rsidR="000169BA" w:rsidRDefault="000169BA" w:rsidP="001F04FD">
                              <w:pPr>
                                <w:autoSpaceDE w:val="0"/>
                                <w:autoSpaceDN w:val="0"/>
                                <w:adjustRightInd w:val="0"/>
                                <w:jc w:val="center"/>
                                <w:rPr>
                                  <w:rFonts w:ascii="Arial" w:hAnsi="Arial" w:cs="Arial"/>
                                  <w:color w:val="000000"/>
                                </w:rPr>
                              </w:pPr>
                            </w:p>
                            <w:p w14:paraId="04B452DB"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0169BA" w:rsidRDefault="000169BA" w:rsidP="001F04FD">
                              <w:pPr>
                                <w:autoSpaceDE w:val="0"/>
                                <w:autoSpaceDN w:val="0"/>
                                <w:adjustRightInd w:val="0"/>
                                <w:jc w:val="center"/>
                                <w:rPr>
                                  <w:rFonts w:ascii="Arial" w:hAnsi="Arial" w:cs="Arial"/>
                                  <w:color w:val="000000"/>
                                </w:rPr>
                              </w:pPr>
                            </w:p>
                            <w:p w14:paraId="39BF1D1C" w14:textId="77777777" w:rsidR="000169BA" w:rsidRDefault="000169BA" w:rsidP="001F04FD">
                              <w:pPr>
                                <w:autoSpaceDE w:val="0"/>
                                <w:autoSpaceDN w:val="0"/>
                                <w:adjustRightInd w:val="0"/>
                                <w:jc w:val="center"/>
                                <w:rPr>
                                  <w:rFonts w:ascii="Arial" w:hAnsi="Arial" w:cs="Arial"/>
                                  <w:color w:val="000000"/>
                                </w:rPr>
                              </w:pPr>
                            </w:p>
                            <w:p w14:paraId="73CC904A"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46"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47" type="#_x0000_t75" style="position:absolute;width:65608;height:28213;visibility:visible;mso-wrap-style:square">
                  <v:fill o:detectmouseclick="t"/>
                  <v:path o:connecttype="none"/>
                </v:shape>
                <v:line id="Line 4" o:spid="_x0000_s1648"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49"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50"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51"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52"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53"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54"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55"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56"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7"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58"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59"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60"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61"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0169BA" w:rsidRDefault="000169BA" w:rsidP="001F04FD">
                        <w:pPr>
                          <w:autoSpaceDE w:val="0"/>
                          <w:autoSpaceDN w:val="0"/>
                          <w:adjustRightInd w:val="0"/>
                          <w:jc w:val="center"/>
                          <w:rPr>
                            <w:rFonts w:ascii="Arial" w:hAnsi="Arial" w:cs="Arial"/>
                            <w:color w:val="000000"/>
                          </w:rPr>
                        </w:pPr>
                      </w:p>
                      <w:p w14:paraId="76BDD6A1"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0169BA" w:rsidRDefault="000169BA" w:rsidP="001F04FD">
                        <w:pPr>
                          <w:autoSpaceDE w:val="0"/>
                          <w:autoSpaceDN w:val="0"/>
                          <w:adjustRightInd w:val="0"/>
                          <w:jc w:val="center"/>
                          <w:rPr>
                            <w:rFonts w:ascii="Arial" w:hAnsi="Arial" w:cs="Arial"/>
                            <w:color w:val="000000"/>
                          </w:rPr>
                        </w:pPr>
                      </w:p>
                      <w:p w14:paraId="32398572" w14:textId="77777777" w:rsidR="000169BA" w:rsidRDefault="000169BA" w:rsidP="001F04FD">
                        <w:pPr>
                          <w:autoSpaceDE w:val="0"/>
                          <w:autoSpaceDN w:val="0"/>
                          <w:adjustRightInd w:val="0"/>
                          <w:jc w:val="center"/>
                          <w:rPr>
                            <w:rFonts w:ascii="Arial" w:hAnsi="Arial" w:cs="Arial"/>
                            <w:color w:val="000000"/>
                          </w:rPr>
                        </w:pPr>
                      </w:p>
                      <w:p w14:paraId="63C12BA5" w14:textId="77777777" w:rsidR="000169BA" w:rsidRDefault="000169BA" w:rsidP="001F04FD">
                        <w:pPr>
                          <w:autoSpaceDE w:val="0"/>
                          <w:autoSpaceDN w:val="0"/>
                          <w:adjustRightInd w:val="0"/>
                          <w:jc w:val="center"/>
                          <w:rPr>
                            <w:rFonts w:ascii="Arial" w:hAnsi="Arial" w:cs="Arial"/>
                            <w:color w:val="000000"/>
                          </w:rPr>
                        </w:pPr>
                      </w:p>
                      <w:p w14:paraId="04B452DB"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0169BA" w:rsidRDefault="000169BA" w:rsidP="001F04FD">
                        <w:pPr>
                          <w:autoSpaceDE w:val="0"/>
                          <w:autoSpaceDN w:val="0"/>
                          <w:adjustRightInd w:val="0"/>
                          <w:jc w:val="center"/>
                          <w:rPr>
                            <w:rFonts w:ascii="Arial" w:hAnsi="Arial" w:cs="Arial"/>
                            <w:color w:val="000000"/>
                          </w:rPr>
                        </w:pPr>
                      </w:p>
                      <w:p w14:paraId="39BF1D1C" w14:textId="77777777" w:rsidR="000169BA" w:rsidRDefault="000169BA" w:rsidP="001F04FD">
                        <w:pPr>
                          <w:autoSpaceDE w:val="0"/>
                          <w:autoSpaceDN w:val="0"/>
                          <w:adjustRightInd w:val="0"/>
                          <w:jc w:val="center"/>
                          <w:rPr>
                            <w:rFonts w:ascii="Arial" w:hAnsi="Arial" w:cs="Arial"/>
                            <w:color w:val="000000"/>
                          </w:rPr>
                        </w:pPr>
                      </w:p>
                      <w:p w14:paraId="73CC904A" w14:textId="77777777" w:rsidR="000169BA" w:rsidRDefault="000169BA"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0169BA" w:rsidRDefault="000169BA"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2"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0169BA" w:rsidRDefault="000169BA"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0169BA" w:rsidRDefault="000169BA"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3"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64"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65"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66"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67"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8"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69"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0169BA" w:rsidRDefault="000169BA"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0"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71"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61" type="#_x0000_t75" style="width:14.4pt;height:21.9pt" o:ole="">
            <v:imagedata r:id="rId154" o:title=""/>
          </v:shape>
          <o:OLEObject Type="Embed" ProgID="Equation.3" ShapeID="_x0000_i1161" DrawAspect="Content" ObjectID="_1655016523" r:id="rId211"/>
        </w:object>
      </w:r>
      <w:r w:rsidRPr="006F784F">
        <w:rPr>
          <w:position w:val="-22"/>
        </w:rPr>
        <w:object w:dxaOrig="225" w:dyaOrig="465" w14:anchorId="7F6B4941">
          <v:shape id="_x0000_i1162" type="#_x0000_t75" style="width:14.4pt;height:21.3pt" o:ole="">
            <v:imagedata r:id="rId96" o:title=""/>
          </v:shape>
          <o:OLEObject Type="Embed" ProgID="Equation.3" ShapeID="_x0000_i1162" DrawAspect="Content" ObjectID="_1655016524" r:id="rId212"/>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4" w:name="_Toc397505040"/>
      <w:bookmarkStart w:id="2165" w:name="_Toc402357172"/>
      <w:bookmarkStart w:id="2166" w:name="_Toc422486552"/>
      <w:bookmarkStart w:id="2167" w:name="_Toc433093405"/>
      <w:bookmarkStart w:id="2168" w:name="_Toc433093563"/>
      <w:bookmarkStart w:id="2169" w:name="_Toc440874793"/>
      <w:bookmarkStart w:id="2170" w:name="_Toc448142350"/>
      <w:bookmarkStart w:id="2171" w:name="_Toc448142507"/>
      <w:bookmarkStart w:id="2172" w:name="_Toc458770348"/>
      <w:bookmarkStart w:id="2173" w:name="_Toc459294316"/>
      <w:bookmarkStart w:id="2174" w:name="_Toc463262810"/>
      <w:bookmarkStart w:id="2175" w:name="_Toc468286883"/>
      <w:bookmarkStart w:id="2176" w:name="_Toc481502923"/>
      <w:bookmarkStart w:id="2177" w:name="_Toc496080091"/>
      <w:bookmarkStart w:id="2178" w:name="_Toc17798768"/>
      <w:r>
        <w:t>6.6.9.2</w:t>
      </w:r>
      <w:r>
        <w:tab/>
        <w:t>Charge for Emergency Power Increases</w:t>
      </w:r>
      <w:bookmarkEnd w:id="2162"/>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r>
        <w:t xml:space="preserve"> </w:t>
      </w:r>
      <w:bookmarkEnd w:id="216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63" type="#_x0000_t75" style="width:7.5pt;height:21.3pt" o:ole="">
            <v:imagedata r:id="rId213" o:title=""/>
          </v:shape>
          <o:OLEObject Type="Embed" ProgID="Equation.3" ShapeID="_x0000_i1163" DrawAspect="Content" ObjectID="_1655016525" r:id="rId214"/>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9" w:name="_Toc397505041"/>
      <w:bookmarkStart w:id="2180" w:name="_Toc402357173"/>
      <w:bookmarkStart w:id="2181" w:name="_Toc422486553"/>
      <w:bookmarkStart w:id="2182" w:name="_Toc433093406"/>
      <w:bookmarkStart w:id="2183" w:name="_Toc433093564"/>
      <w:bookmarkStart w:id="2184" w:name="_Toc440874794"/>
      <w:bookmarkStart w:id="2185" w:name="_Toc448142351"/>
      <w:bookmarkStart w:id="2186" w:name="_Toc448142508"/>
      <w:bookmarkStart w:id="2187" w:name="_Toc458770349"/>
      <w:bookmarkStart w:id="2188" w:name="_Toc459294317"/>
      <w:bookmarkStart w:id="2189" w:name="_Toc463262811"/>
      <w:bookmarkStart w:id="2190" w:name="_Toc468286884"/>
      <w:bookmarkStart w:id="2191" w:name="_Toc481502924"/>
      <w:bookmarkStart w:id="2192" w:name="_Toc496080092"/>
      <w:bookmarkStart w:id="2193" w:name="_Toc17798769"/>
      <w:bookmarkStart w:id="2194" w:name="_Toc109009422"/>
      <w:r>
        <w:t>6.6.10</w:t>
      </w:r>
      <w:r>
        <w:tab/>
        <w:t>Real-Time Revenue Neutrality Allocation</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64" type="#_x0000_t75" style="width:7.5pt;height:21.3pt" o:ole="">
            <v:imagedata r:id="rId215" o:title=""/>
          </v:shape>
          <o:OLEObject Type="Embed" ProgID="Equation.3" ShapeID="_x0000_i1164" DrawAspect="Content" ObjectID="_1655016526" r:id="rId216"/>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65" type="#_x0000_t75" style="width:7.5pt;height:21.3pt" o:ole="">
            <v:imagedata r:id="rId105" o:title=""/>
          </v:shape>
          <o:OLEObject Type="Embed" ProgID="Equation.3" ShapeID="_x0000_i1165" DrawAspect="Content" ObjectID="_1655016527" r:id="rId217"/>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66" type="#_x0000_t75" style="width:14.4pt;height:21.3pt" o:ole="">
            <v:imagedata r:id="rId218" o:title=""/>
          </v:shape>
          <o:OLEObject Type="Embed" ProgID="Equation.3" ShapeID="_x0000_i1166" DrawAspect="Content" ObjectID="_1655016528" r:id="rId219"/>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67" type="#_x0000_t75" style="width:14.4pt;height:21.3pt" o:ole="">
            <v:imagedata r:id="rId218" o:title=""/>
          </v:shape>
          <o:OLEObject Type="Embed" ProgID="Equation.3" ShapeID="_x0000_i1167" DrawAspect="Content" ObjectID="_1655016529" r:id="rId220"/>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68" type="#_x0000_t75" style="width:14.4pt;height:21.3pt" o:ole="">
            <v:imagedata r:id="rId218" o:title=""/>
          </v:shape>
          <o:OLEObject Type="Embed" ProgID="Equation.3" ShapeID="_x0000_i1168" DrawAspect="Content" ObjectID="_1655016530" r:id="rId221"/>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69" type="#_x0000_t75" style="width:14.4pt;height:21.3pt" o:ole="">
            <v:imagedata r:id="rId218" o:title=""/>
          </v:shape>
          <o:OLEObject Type="Embed" ProgID="Equation.3" ShapeID="_x0000_i1169" DrawAspect="Content" ObjectID="_1655016531" r:id="rId222"/>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70" type="#_x0000_t75" style="width:14.4pt;height:21.9pt" o:ole="">
            <v:imagedata r:id="rId218" o:title=""/>
          </v:shape>
          <o:OLEObject Type="Embed" ProgID="Equation.3" ShapeID="_x0000_i1170" DrawAspect="Content" ObjectID="_1655016532" r:id="rId223"/>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71" type="#_x0000_t75" style="width:14.4pt;height:28.8pt" o:ole="">
                  <v:imagedata r:id="rId224" o:title=""/>
                </v:shape>
                <o:OLEObject Type="Embed" ProgID="Equation.3" ShapeID="_x0000_i1171" DrawAspect="Content" ObjectID="_1655016533" r:id="rId225"/>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72" type="#_x0000_t75" style="width:7.5pt;height:21.3pt" o:ole="">
            <v:imagedata r:id="rId215" o:title=""/>
          </v:shape>
          <o:OLEObject Type="Embed" ProgID="Equation.3" ShapeID="_x0000_i1172" DrawAspect="Content" ObjectID="_1655016534" r:id="rId226"/>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73" type="#_x0000_t75" style="width:7.5pt;height:21.3pt" o:ole="">
            <v:imagedata r:id="rId105" o:title=""/>
          </v:shape>
          <o:OLEObject Type="Embed" ProgID="Equation.3" ShapeID="_x0000_i1173" DrawAspect="Content" ObjectID="_1655016535" r:id="rId227"/>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74" type="#_x0000_t75" style="width:14.4pt;height:21.3pt" o:ole="">
            <v:imagedata r:id="rId218" o:title=""/>
          </v:shape>
          <o:OLEObject Type="Embed" ProgID="Equation.3" ShapeID="_x0000_i1174" DrawAspect="Content" ObjectID="_1655016536" r:id="rId228"/>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75" type="#_x0000_t75" style="width:14.4pt;height:21.3pt" o:ole="">
            <v:imagedata r:id="rId218" o:title=""/>
          </v:shape>
          <o:OLEObject Type="Embed" ProgID="Equation.3" ShapeID="_x0000_i1175" DrawAspect="Content" ObjectID="_1655016537" r:id="rId229"/>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76" type="#_x0000_t75" style="width:14.4pt;height:21.3pt" o:ole="">
            <v:imagedata r:id="rId218" o:title=""/>
          </v:shape>
          <o:OLEObject Type="Embed" ProgID="Equation.3" ShapeID="_x0000_i1176" DrawAspect="Content" ObjectID="_1655016538" r:id="rId230"/>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77" type="#_x0000_t75" style="width:14.4pt;height:21.3pt" o:ole="">
            <v:imagedata r:id="rId231" o:title=""/>
          </v:shape>
          <o:OLEObject Type="Embed" ProgID="Equation.3" ShapeID="_x0000_i1177" DrawAspect="Content" ObjectID="_1655016539" r:id="rId232"/>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78" type="#_x0000_t75" style="width:7.5pt;height:21.3pt" o:ole="">
            <v:imagedata r:id="rId233" o:title=""/>
          </v:shape>
          <o:OLEObject Type="Embed" ProgID="Equation.3" ShapeID="_x0000_i1178" DrawAspect="Content" ObjectID="_1655016540" r:id="rId234"/>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79" type="#_x0000_t75" style="width:14.4pt;height:21.3pt" o:ole="">
            <v:imagedata r:id="rId235" o:title=""/>
          </v:shape>
          <o:OLEObject Type="Embed" ProgID="Equation.3" ShapeID="_x0000_i1179" DrawAspect="Content" ObjectID="_1655016541" r:id="rId236"/>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80" type="#_x0000_t75" style="width:14.4pt;height:21.3pt" o:ole="">
            <v:imagedata r:id="rId235" o:title=""/>
          </v:shape>
          <o:OLEObject Type="Embed" ProgID="Equation.3" ShapeID="_x0000_i1180" DrawAspect="Content" ObjectID="_1655016542" r:id="rId237"/>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5" w:name="_Toc164659241"/>
      <w:bookmarkStart w:id="2196" w:name="_Toc397505042"/>
      <w:bookmarkStart w:id="2197" w:name="_Toc402357174"/>
      <w:bookmarkStart w:id="2198" w:name="_Toc422486554"/>
      <w:bookmarkStart w:id="2199" w:name="_Toc433093407"/>
      <w:bookmarkStart w:id="2200" w:name="_Toc433093565"/>
      <w:bookmarkStart w:id="2201" w:name="_Toc440874795"/>
      <w:bookmarkStart w:id="2202" w:name="_Toc448142352"/>
      <w:bookmarkStart w:id="2203" w:name="_Toc448142509"/>
      <w:bookmarkStart w:id="2204" w:name="_Toc458770350"/>
      <w:bookmarkStart w:id="2205" w:name="_Toc459294318"/>
      <w:bookmarkStart w:id="2206" w:name="_Toc463262812"/>
      <w:bookmarkStart w:id="2207" w:name="_Toc468286885"/>
      <w:bookmarkStart w:id="2208" w:name="_Toc481502925"/>
      <w:bookmarkStart w:id="2209" w:name="_Toc496080093"/>
      <w:bookmarkStart w:id="2210" w:name="_Toc17798770"/>
      <w:r>
        <w:t>6.6.11</w:t>
      </w:r>
      <w:r>
        <w:tab/>
        <w:t>Emergency Response Service Capacity</w:t>
      </w:r>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p>
    <w:p w14:paraId="43396B89" w14:textId="77777777" w:rsidR="001F04FD" w:rsidRDefault="001F04FD" w:rsidP="001F04FD">
      <w:pPr>
        <w:pStyle w:val="H4"/>
        <w:ind w:left="1267" w:hanging="1267"/>
      </w:pPr>
      <w:bookmarkStart w:id="2211" w:name="_Toc397505043"/>
      <w:bookmarkStart w:id="2212" w:name="_Toc402357175"/>
      <w:bookmarkStart w:id="2213" w:name="_Toc422486555"/>
      <w:bookmarkStart w:id="2214" w:name="_Toc433093408"/>
      <w:bookmarkStart w:id="2215" w:name="_Toc433093566"/>
      <w:bookmarkStart w:id="2216" w:name="_Toc440874796"/>
      <w:bookmarkStart w:id="2217" w:name="_Toc448142353"/>
      <w:bookmarkStart w:id="2218" w:name="_Toc448142510"/>
      <w:bookmarkStart w:id="2219" w:name="_Toc458770351"/>
      <w:bookmarkStart w:id="2220" w:name="_Toc459294319"/>
      <w:bookmarkStart w:id="2221" w:name="_Toc463262813"/>
      <w:bookmarkStart w:id="2222" w:name="_Toc468286886"/>
      <w:bookmarkStart w:id="2223" w:name="_Toc481502926"/>
      <w:bookmarkStart w:id="2224" w:name="_Toc496080094"/>
      <w:bookmarkStart w:id="2225" w:name="_Toc17798771"/>
      <w:r>
        <w:t>6.6.11.1</w:t>
      </w:r>
      <w:r>
        <w:tab/>
        <w:t>Emergency Response Service Capacity Payments</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81" type="#_x0000_t75" style="width:21.3pt;height:36.3pt" o:ole="">
            <v:imagedata r:id="rId239" o:title=""/>
          </v:shape>
          <o:OLEObject Type="Embed" ProgID="Equation.3" ShapeID="_x0000_i1181" DrawAspect="Content" ObjectID="_1655016543" r:id="rId24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82" type="#_x0000_t75" style="width:21.3pt;height:36.3pt" o:ole="">
            <v:imagedata r:id="rId241" o:title=""/>
          </v:shape>
          <o:OLEObject Type="Embed" ProgID="Equation.3" ShapeID="_x0000_i1182" DrawAspect="Content" ObjectID="_1655016544" r:id="rId24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83" type="#_x0000_t75" style="width:21.3pt;height:35.7pt" o:ole="">
            <v:imagedata r:id="rId244" o:title=""/>
          </v:shape>
          <o:OLEObject Type="Embed" ProgID="Equation.3" ShapeID="_x0000_i1183" DrawAspect="Content" ObjectID="_1655016545" r:id="rId24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6" w:name="_Toc397505044"/>
      <w:bookmarkStart w:id="2227" w:name="_Toc402357176"/>
      <w:bookmarkStart w:id="2228" w:name="_Toc422486556"/>
      <w:bookmarkStart w:id="2229" w:name="_Toc433093409"/>
      <w:bookmarkStart w:id="2230" w:name="_Toc433093567"/>
      <w:bookmarkStart w:id="2231" w:name="_Toc440874797"/>
      <w:bookmarkStart w:id="2232" w:name="_Toc448142354"/>
      <w:bookmarkStart w:id="2233" w:name="_Toc448142511"/>
      <w:bookmarkStart w:id="2234" w:name="_Toc458770352"/>
      <w:bookmarkStart w:id="2235" w:name="_Toc459294320"/>
      <w:bookmarkStart w:id="2236" w:name="_Toc463262814"/>
      <w:bookmarkStart w:id="2237" w:name="_Toc468286887"/>
      <w:bookmarkStart w:id="2238" w:name="_Toc481502927"/>
      <w:bookmarkStart w:id="2239" w:name="_Toc496080095"/>
      <w:bookmarkStart w:id="2240" w:name="_Toc17798772"/>
      <w:r>
        <w:t>6.6.11.2</w:t>
      </w:r>
      <w:r>
        <w:tab/>
        <w:t>Emergency Response Service Capacity Charge</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84" type="#_x0000_t75" style="width:21.3pt;height:36.3pt" o:ole="">
            <v:imagedata r:id="rId239" o:title=""/>
          </v:shape>
          <o:OLEObject Type="Embed" ProgID="Equation.3" ShapeID="_x0000_i1184" DrawAspect="Content" ObjectID="_1655016546" r:id="rId24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1" w:name="_Toc17798773"/>
      <w:r w:rsidRPr="00236104">
        <w:t>6.6.12</w:t>
      </w:r>
      <w:r w:rsidRPr="00236104">
        <w:tab/>
        <w:t>Make-Whole Payment for Switchable Generation Resources Committed for Energy Emergency Alert (EEA)</w:t>
      </w:r>
      <w:bookmarkEnd w:id="224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242" w:name="_Toc17798774"/>
      <w:bookmarkStart w:id="2243" w:name="_Toc397505045"/>
      <w:bookmarkStart w:id="2244" w:name="_Toc402357177"/>
      <w:bookmarkStart w:id="2245" w:name="_Toc422486557"/>
      <w:bookmarkStart w:id="2246" w:name="_Toc433093410"/>
      <w:bookmarkStart w:id="2247" w:name="_Toc433093568"/>
      <w:bookmarkStart w:id="2248" w:name="_Toc440874798"/>
      <w:bookmarkStart w:id="2249" w:name="_Toc448142355"/>
      <w:bookmarkStart w:id="2250" w:name="_Toc448142512"/>
      <w:bookmarkStart w:id="2251" w:name="_Toc458770353"/>
      <w:bookmarkStart w:id="2252" w:name="_Toc459294321"/>
      <w:bookmarkStart w:id="2253" w:name="_Toc463262815"/>
      <w:bookmarkStart w:id="2254" w:name="_Toc468286888"/>
      <w:bookmarkStart w:id="2255" w:name="_Toc481502928"/>
      <w:bookmarkStart w:id="2256" w:name="_Toc496080096"/>
      <w:r w:rsidRPr="00236104">
        <w:t>6.6.12.1</w:t>
      </w:r>
      <w:r w:rsidRPr="00236104">
        <w:tab/>
        <w:t>Switchable Generation Make-Whole Payment</w:t>
      </w:r>
      <w:bookmarkEnd w:id="224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85" type="#_x0000_t75" style="width:7.5pt;height:21.9pt" o:ole="">
            <v:imagedata r:id="rId249" o:title=""/>
          </v:shape>
          <o:OLEObject Type="Embed" ProgID="Equation.3" ShapeID="_x0000_i1185" DrawAspect="Content" ObjectID="_1655016547" r:id="rId25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186" type="#_x0000_t75" style="width:10.65pt;height:22.55pt" o:ole="">
            <v:imagedata r:id="rId249" o:title=""/>
          </v:shape>
          <o:OLEObject Type="Embed" ProgID="Equation.3" ShapeID="_x0000_i1186" DrawAspect="Content" ObjectID="_1655016548" r:id="rId25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87" type="#_x0000_t75" style="width:7.5pt;height:21.9pt" o:ole="">
            <v:imagedata r:id="rId252" o:title=""/>
          </v:shape>
          <o:OLEObject Type="Embed" ProgID="Equation.3" ShapeID="_x0000_i1187" DrawAspect="Content" ObjectID="_1655016549" r:id="rId25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88" type="#_x0000_t75" style="width:14.4pt;height:21.9pt" o:ole="">
            <v:imagedata r:id="rId254" o:title=""/>
          </v:shape>
          <o:OLEObject Type="Embed" ProgID="Equation.3" ShapeID="_x0000_i1188" DrawAspect="Content" ObjectID="_1655016550" r:id="rId25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89" type="#_x0000_t75" style="width:14.4pt;height:21.9pt" o:ole="">
            <v:imagedata r:id="rId254" o:title=""/>
          </v:shape>
          <o:OLEObject Type="Embed" ProgID="Equation.3" ShapeID="_x0000_i1189" DrawAspect="Content" ObjectID="_1655016551" r:id="rId25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lastRenderedPageBreak/>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90" type="#_x0000_t75" style="width:7.5pt;height:21.9pt" o:ole="">
            <v:imagedata r:id="rId252" o:title=""/>
          </v:shape>
          <o:OLEObject Type="Embed" ProgID="Equation.3" ShapeID="_x0000_i1190" DrawAspect="Content" ObjectID="_1655016552" r:id="rId25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91" type="#_x0000_t75" style="width:14.4pt;height:21.9pt" o:ole="">
            <v:imagedata r:id="rId254" o:title=""/>
          </v:shape>
          <o:OLEObject Type="Embed" ProgID="Equation.3" ShapeID="_x0000_i1191" DrawAspect="Content" ObjectID="_1655016553" r:id="rId25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92" type="#_x0000_t75" style="width:14.4pt;height:21.9pt" o:ole="">
            <v:imagedata r:id="rId254" o:title=""/>
          </v:shape>
          <o:OLEObject Type="Embed" ProgID="Equation.3" ShapeID="_x0000_i1192" DrawAspect="Content" ObjectID="_1655016554" r:id="rId25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193" type="#_x0000_t75" style="width:14.4pt;height:21.9pt" o:ole="">
            <v:imagedata r:id="rId254" o:title=""/>
          </v:shape>
          <o:OLEObject Type="Embed" ProgID="Equation.3" ShapeID="_x0000_i1193" DrawAspect="Content" ObjectID="_1655016555" r:id="rId26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lastRenderedPageBreak/>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94" type="#_x0000_t75" style="width:14.4pt;height:21.9pt" o:ole="">
            <v:imagedata r:id="rId261" o:title=""/>
          </v:shape>
          <o:OLEObject Type="Embed" ProgID="Equation.3" ShapeID="_x0000_i1194" DrawAspect="Content" ObjectID="_1655016556" r:id="rId26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7" w:name="_Toc17798775"/>
      <w:r w:rsidRPr="00236104">
        <w:t xml:space="preserve">6.6.12.2  </w:t>
      </w:r>
      <w:r w:rsidRPr="00236104">
        <w:tab/>
        <w:t>Switchable Generation Make-Whole Charge</w:t>
      </w:r>
      <w:bookmarkEnd w:id="225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B11AD">
        <w:rPr>
          <w:bCs/>
          <w:position w:val="-22"/>
          <w:szCs w:val="24"/>
        </w:rPr>
        <w:pict w14:anchorId="68FF9CE3">
          <v:shape id="_x0000_i1195" type="#_x0000_t75" style="width:14.4pt;height:28.8pt">
            <v:imagedata r:id="rId26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8" w:name="_Toc17798776"/>
      <w:r w:rsidRPr="00236104">
        <w:t xml:space="preserve">6.6.12.3  </w:t>
      </w:r>
      <w:r w:rsidRPr="00236104">
        <w:tab/>
        <w:t xml:space="preserve">Miscellaneous Invoice for Switchable Generation Make-Whole Payments and </w:t>
      </w:r>
      <w:r w:rsidRPr="00236104">
        <w:lastRenderedPageBreak/>
        <w:t>Charges</w:t>
      </w:r>
      <w:bookmarkEnd w:id="225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9" w:name="_Toc17798777"/>
      <w:r>
        <w:t>6.7</w:t>
      </w:r>
      <w:r>
        <w:tab/>
        <w:t>Real-Time Settlement Calculations for the Ancillary Services</w:t>
      </w:r>
      <w:bookmarkEnd w:id="2194"/>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p>
    <w:p w14:paraId="333EA3C2" w14:textId="77777777" w:rsidR="001F04FD" w:rsidRDefault="001F04FD" w:rsidP="001F04FD">
      <w:pPr>
        <w:pStyle w:val="H3"/>
      </w:pPr>
      <w:bookmarkStart w:id="2260" w:name="_Toc109009423"/>
      <w:bookmarkStart w:id="2261" w:name="_Toc397505046"/>
      <w:bookmarkStart w:id="2262" w:name="_Toc402357178"/>
      <w:bookmarkStart w:id="2263" w:name="_Toc422486558"/>
      <w:bookmarkStart w:id="2264" w:name="_Toc433093411"/>
      <w:bookmarkStart w:id="2265" w:name="_Toc433093569"/>
      <w:bookmarkStart w:id="2266" w:name="_Toc440874799"/>
      <w:bookmarkStart w:id="2267" w:name="_Toc448142356"/>
      <w:bookmarkStart w:id="2268" w:name="_Toc448142513"/>
      <w:bookmarkStart w:id="2269" w:name="_Toc458770354"/>
      <w:bookmarkStart w:id="2270" w:name="_Toc459294322"/>
      <w:bookmarkStart w:id="2271" w:name="_Toc463262816"/>
      <w:bookmarkStart w:id="2272" w:name="_Toc468286889"/>
      <w:bookmarkStart w:id="2273" w:name="_Toc481502929"/>
      <w:bookmarkStart w:id="2274" w:name="_Toc496080097"/>
      <w:bookmarkStart w:id="2275" w:name="_Toc17798778"/>
      <w:r>
        <w:t>6.7.1</w:t>
      </w:r>
      <w:r>
        <w:tab/>
        <w:t>Payments for Ancillary Service Capacity Sold in a Supplemental Ancillary Services Market</w:t>
      </w:r>
      <w:bookmarkEnd w:id="2260"/>
      <w:bookmarkEnd w:id="2261"/>
      <w:bookmarkEnd w:id="2262"/>
      <w:bookmarkEnd w:id="2263"/>
      <w:r>
        <w:t xml:space="preserve"> (SASM) </w:t>
      </w:r>
      <w:r w:rsidRPr="00671790">
        <w:t>or Reconfiguration Supplemental Ancillary Services Market (RSASM)</w:t>
      </w:r>
      <w:bookmarkEnd w:id="2264"/>
      <w:bookmarkEnd w:id="2265"/>
      <w:bookmarkEnd w:id="2266"/>
      <w:bookmarkEnd w:id="2267"/>
      <w:bookmarkEnd w:id="2268"/>
      <w:bookmarkEnd w:id="2269"/>
      <w:bookmarkEnd w:id="2270"/>
      <w:bookmarkEnd w:id="2271"/>
      <w:bookmarkEnd w:id="2272"/>
      <w:bookmarkEnd w:id="2273"/>
      <w:bookmarkEnd w:id="2274"/>
      <w:bookmarkEnd w:id="227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96" type="#_x0000_t75" style="width:14.4pt;height:21.9pt" o:ole="">
            <v:imagedata r:id="rId264" o:title=""/>
          </v:shape>
          <o:OLEObject Type="Embed" ProgID="Equation.3" ShapeID="_x0000_i1196" DrawAspect="Content" ObjectID="_1655016557" r:id="rId26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97" type="#_x0000_t75" style="width:14.4pt;height:21.9pt" o:ole="">
            <v:imagedata r:id="rId264" o:title=""/>
          </v:shape>
          <o:OLEObject Type="Embed" ProgID="Equation.3" ShapeID="_x0000_i1197" DrawAspect="Content" ObjectID="_1655016558" r:id="rId26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98" type="#_x0000_t75" style="width:14.4pt;height:21.9pt" o:ole="">
            <v:imagedata r:id="rId264" o:title=""/>
          </v:shape>
          <o:OLEObject Type="Embed" ProgID="Equation.3" ShapeID="_x0000_i1198" DrawAspect="Content" ObjectID="_1655016559" r:id="rId26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99" type="#_x0000_t75" style="width:14.4pt;height:21.9pt" o:ole="">
            <v:imagedata r:id="rId264" o:title=""/>
          </v:shape>
          <o:OLEObject Type="Embed" ProgID="Equation.3" ShapeID="_x0000_i1199" DrawAspect="Content" ObjectID="_1655016560" r:id="rId26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6" w:name="_Toc448142357"/>
            <w:bookmarkStart w:id="2277" w:name="_Toc448142514"/>
            <w:bookmarkStart w:id="2278" w:name="_Toc458770355"/>
            <w:bookmarkStart w:id="2279" w:name="_Toc459294323"/>
            <w:bookmarkStart w:id="2280" w:name="_Toc463262817"/>
            <w:bookmarkStart w:id="2281" w:name="_Toc468286890"/>
            <w:bookmarkStart w:id="2282" w:name="_Toc481502930"/>
            <w:bookmarkStart w:id="2283"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200" type="#_x0000_t75" style="width:14.4pt;height:21.9pt" o:ole="">
                  <v:imagedata r:id="rId264" o:title=""/>
                </v:shape>
                <o:OLEObject Type="Embed" ProgID="Equation.3" ShapeID="_x0000_i1200" DrawAspect="Content" ObjectID="_1655016561" r:id="rId26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4" w:name="_Toc17798779"/>
      <w:r w:rsidRPr="0050685E">
        <w:rPr>
          <w:b/>
          <w:bCs/>
          <w:i/>
        </w:rPr>
        <w:t>6.7.2</w:t>
      </w:r>
      <w:r w:rsidRPr="0050685E">
        <w:rPr>
          <w:b/>
          <w:bCs/>
          <w:i/>
        </w:rPr>
        <w:tab/>
        <w:t>Payments for Ancillary Service Capacity Assigned in Real-Time Operations</w:t>
      </w:r>
      <w:bookmarkEnd w:id="2276"/>
      <w:bookmarkEnd w:id="2277"/>
      <w:bookmarkEnd w:id="2278"/>
      <w:bookmarkEnd w:id="2279"/>
      <w:bookmarkEnd w:id="2280"/>
      <w:bookmarkEnd w:id="2281"/>
      <w:bookmarkEnd w:id="2282"/>
      <w:bookmarkEnd w:id="2283"/>
      <w:bookmarkEnd w:id="2284"/>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lastRenderedPageBreak/>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201" type="#_x0000_t75" style="width:14.4pt;height:21.3pt" o:ole="">
            <v:imagedata r:id="rId21" o:title=""/>
          </v:shape>
          <o:OLEObject Type="Embed" ProgID="Equation.3" ShapeID="_x0000_i1201" DrawAspect="Content" ObjectID="_1655016562" r:id="rId27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lastRenderedPageBreak/>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02" type="#_x0000_t75" style="width:14.4pt;height:21.9pt" o:ole="">
                  <v:imagedata r:id="rId264" o:title=""/>
                </v:shape>
                <o:OLEObject Type="Embed" ProgID="Equation.3" ShapeID="_x0000_i1202" DrawAspect="Content" ObjectID="_1655016563" r:id="rId27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03" type="#_x0000_t75" style="width:14.4pt;height:21.3pt" o:ole="">
                  <v:imagedata r:id="rId21" o:title=""/>
                </v:shape>
                <o:OLEObject Type="Embed" ProgID="Equation.3" ShapeID="_x0000_i1203" DrawAspect="Content" ObjectID="_1655016564" r:id="rId27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lastRenderedPageBreak/>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04" type="#_x0000_t75" style="width:14.4pt;height:21.3pt" o:ole="">
            <v:imagedata r:id="rId275" o:title=""/>
          </v:shape>
          <o:OLEObject Type="Embed" ProgID="Equation.3" ShapeID="_x0000_i1204" DrawAspect="Content" ObjectID="_1655016565" r:id="rId27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05" type="#_x0000_t75" style="width:14.4pt;height:21.3pt" o:ole="">
            <v:imagedata r:id="rId21" o:title=""/>
          </v:shape>
          <o:OLEObject Type="Embed" ProgID="Equation.3" ShapeID="_x0000_i1205" DrawAspect="Content" ObjectID="_1655016566" r:id="rId27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06" type="#_x0000_t75" style="width:14.4pt;height:21.3pt" o:ole="">
            <v:imagedata r:id="rId21" o:title=""/>
          </v:shape>
          <o:OLEObject Type="Embed" ProgID="Equation.3" ShapeID="_x0000_i1206" DrawAspect="Content" ObjectID="_1655016567" r:id="rId27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lastRenderedPageBreak/>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5" w:name="_Toc496080099"/>
            <w:bookmarkStart w:id="2286" w:name="_Toc397505047"/>
            <w:bookmarkStart w:id="2287" w:name="_Toc402357179"/>
            <w:bookmarkStart w:id="2288" w:name="_Toc422486559"/>
            <w:bookmarkStart w:id="2289" w:name="_Toc433093413"/>
            <w:bookmarkStart w:id="2290" w:name="_Toc433093571"/>
            <w:bookmarkStart w:id="2291" w:name="_Toc440874801"/>
            <w:bookmarkStart w:id="2292" w:name="_Toc448142358"/>
            <w:bookmarkStart w:id="2293" w:name="_Toc448142515"/>
            <w:bookmarkStart w:id="2294" w:name="_Toc458770356"/>
            <w:bookmarkStart w:id="2295" w:name="_Toc459294324"/>
            <w:bookmarkStart w:id="2296" w:name="_Toc463262818"/>
            <w:bookmarkStart w:id="2297" w:name="_Toc103141430"/>
            <w:bookmarkStart w:id="229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07" type="#_x0000_t75" style="width:14.4pt;height:21.9pt" o:ole="">
                  <v:imagedata r:id="rId264" o:title=""/>
                </v:shape>
                <o:OLEObject Type="Embed" ProgID="Equation.3" ShapeID="_x0000_i1207" DrawAspect="Content" ObjectID="_1655016568" r:id="rId27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lastRenderedPageBreak/>
              <w:t>RTRSVPOR</w:t>
            </w:r>
            <w:r w:rsidRPr="00B57B59">
              <w:rPr>
                <w:b w:val="0"/>
              </w:rPr>
              <w:tab/>
              <w:t>=</w:t>
            </w:r>
            <w:r w:rsidRPr="00B57B59">
              <w:rPr>
                <w:b w:val="0"/>
              </w:rPr>
              <w:tab/>
            </w:r>
            <w:r w:rsidRPr="00B57B59">
              <w:rPr>
                <w:b w:val="0"/>
                <w:position w:val="-22"/>
                <w:lang w:val="pt-BR"/>
              </w:rPr>
              <w:object w:dxaOrig="220" w:dyaOrig="460" w14:anchorId="14914023">
                <v:shape id="_x0000_i1208" type="#_x0000_t75" style="width:14.4pt;height:21.3pt" o:ole="">
                  <v:imagedata r:id="rId275" o:title=""/>
                </v:shape>
                <o:OLEObject Type="Embed" ProgID="Equation.3" ShapeID="_x0000_i1208" DrawAspect="Content" ObjectID="_1655016569" r:id="rId28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09" type="#_x0000_t75" style="width:14.4pt;height:21.3pt" o:ole="">
                  <v:imagedata r:id="rId21" o:title=""/>
                </v:shape>
                <o:OLEObject Type="Embed" ProgID="Equation.3" ShapeID="_x0000_i1209" DrawAspect="Content" ObjectID="_1655016570" r:id="rId28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lastRenderedPageBreak/>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10" type="#_x0000_t75" style="width:14.4pt;height:21.9pt" o:ole="">
                  <v:imagedata r:id="rId264" o:title=""/>
                </v:shape>
                <o:OLEObject Type="Embed" ProgID="Equation.3" ShapeID="_x0000_i1210" DrawAspect="Content" ObjectID="_1655016571" r:id="rId28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11" type="#_x0000_t75" style="width:14.4pt;height:21.3pt" o:ole="">
                  <v:imagedata r:id="rId275" o:title=""/>
                </v:shape>
                <o:OLEObject Type="Embed" ProgID="Equation.3" ShapeID="_x0000_i1211" DrawAspect="Content" ObjectID="_1655016572" r:id="rId28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12" type="#_x0000_t75" style="width:14.4pt;height:21.3pt" o:ole="">
                  <v:imagedata r:id="rId21" o:title=""/>
                </v:shape>
                <o:OLEObject Type="Embed" ProgID="Equation.3" ShapeID="_x0000_i1212" DrawAspect="Content" ObjectID="_1655016573" r:id="rId28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13" type="#_x0000_t75" style="width:14.4pt;height:21.3pt" o:ole="">
                  <v:imagedata r:id="rId21" o:title=""/>
                </v:shape>
                <o:OLEObject Type="Embed" ProgID="Equation.3" ShapeID="_x0000_i1213" DrawAspect="Content" ObjectID="_1655016574" r:id="rId28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lastRenderedPageBreak/>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9" w:name="_Toc17798780"/>
      <w:r w:rsidRPr="007779E2">
        <w:rPr>
          <w:b/>
        </w:rPr>
        <w:lastRenderedPageBreak/>
        <w:t>6.7.2.1</w:t>
      </w:r>
      <w:r w:rsidRPr="007779E2">
        <w:rPr>
          <w:b/>
        </w:rPr>
        <w:tab/>
        <w:t>Charges for Infeasible Ancillary Service Capacity Due to Transmission Constraints</w:t>
      </w:r>
      <w:bookmarkEnd w:id="2285"/>
      <w:bookmarkEnd w:id="22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00" w:name="_Toc468286892"/>
            <w:bookmarkStart w:id="2301" w:name="_Toc481502932"/>
            <w:bookmarkStart w:id="2302" w:name="_Toc496080100"/>
            <w:r>
              <w:lastRenderedPageBreak/>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3"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14" type="#_x0000_t75" style="width:21.3pt;height:28.8pt" o:ole="">
                  <v:imagedata r:id="rId286" o:title=""/>
                </v:shape>
                <o:OLEObject Type="Embed" ProgID="Equation.3" ShapeID="_x0000_i1214" DrawAspect="Content" ObjectID="_1655016575" r:id="rId28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15" type="#_x0000_t75" style="width:21.3pt;height:28.8pt" o:ole="">
                  <v:imagedata r:id="rId286" o:title=""/>
                </v:shape>
                <o:OLEObject Type="Embed" ProgID="Equation.3" ShapeID="_x0000_i1215" DrawAspect="Content" ObjectID="_1655016576" r:id="rId28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16" type="#_x0000_t75" style="width:21.3pt;height:28.8pt" o:ole="">
                  <v:imagedata r:id="rId286" o:title=""/>
                </v:shape>
                <o:OLEObject Type="Embed" ProgID="Equation.3" ShapeID="_x0000_i1216" DrawAspect="Content" ObjectID="_1655016577" r:id="rId28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17" type="#_x0000_t75" style="width:21.3pt;height:28.8pt" o:ole="">
                  <v:imagedata r:id="rId286" o:title=""/>
                </v:shape>
                <o:OLEObject Type="Embed" ProgID="Equation.3" ShapeID="_x0000_i1217" DrawAspect="Content" ObjectID="_1655016578" r:id="rId29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18" type="#_x0000_t75" style="width:21.3pt;height:28.8pt" o:ole="">
                  <v:imagedata r:id="rId286" o:title=""/>
                </v:shape>
                <o:OLEObject Type="Embed" ProgID="Equation.3" ShapeID="_x0000_i1218" DrawAspect="Content" ObjectID="_1655016579" r:id="rId29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lastRenderedPageBreak/>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lastRenderedPageBreak/>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19" type="#_x0000_t75" style="width:14.4pt;height:21.9pt" o:ole="">
                  <v:imagedata r:id="rId154" o:title=""/>
                </v:shape>
                <o:OLEObject Type="Embed" ProgID="Equation.3" ShapeID="_x0000_i1219" DrawAspect="Content" ObjectID="_1655016580" r:id="rId29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lastRenderedPageBreak/>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20" type="#_x0000_t75" style="width:14.4pt;height:21.3pt" o:ole="">
                  <v:imagedata r:id="rId263" o:title=""/>
                </v:shape>
                <o:OLEObject Type="Embed" ProgID="Equation.3" ShapeID="_x0000_i1220" DrawAspect="Content" ObjectID="_1655016581" r:id="rId29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21" type="#_x0000_t75" style="width:14.4pt;height:21.9pt" o:ole="">
                  <v:imagedata r:id="rId294" o:title=""/>
                </v:shape>
                <o:OLEObject Type="Embed" ProgID="Equation.3" ShapeID="_x0000_i1221" DrawAspect="Content" ObjectID="_1655016582" r:id="rId29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22" type="#_x0000_t75" style="width:14.4pt;height:21.9pt" o:ole="">
                  <v:imagedata r:id="rId294" o:title=""/>
                </v:shape>
                <o:OLEObject Type="Embed" ProgID="Equation.3" ShapeID="_x0000_i1222" DrawAspect="Content" ObjectID="_1655016583" r:id="rId29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23" type="#_x0000_t75" style="width:14.4pt;height:21.9pt" o:ole="">
                  <v:imagedata r:id="rId294" o:title=""/>
                </v:shape>
                <o:OLEObject Type="Embed" ProgID="Equation.3" ShapeID="_x0000_i1223" DrawAspect="Content" ObjectID="_1655016584" r:id="rId29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24" type="#_x0000_t75" style="width:14.4pt;height:21.9pt" o:ole="">
                  <v:imagedata r:id="rId294" o:title=""/>
                </v:shape>
                <o:OLEObject Type="Embed" ProgID="Equation.3" ShapeID="_x0000_i1224" DrawAspect="Content" ObjectID="_1655016585" r:id="rId29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25" type="#_x0000_t75" style="width:14.4pt;height:21.9pt" o:ole="">
                  <v:imagedata r:id="rId294" o:title=""/>
                </v:shape>
                <o:OLEObject Type="Embed" ProgID="Equation.3" ShapeID="_x0000_i1225" DrawAspect="Content" ObjectID="_1655016586" r:id="rId29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4" w:name="_Toc17798782"/>
      <w:r w:rsidRPr="000149E5">
        <w:lastRenderedPageBreak/>
        <w:t>6.7.</w:t>
      </w:r>
      <w:r>
        <w:t>3</w:t>
      </w:r>
      <w:r w:rsidRPr="000149E5">
        <w:tab/>
        <w:t>Charges for Ancillary Service Capacity Replaced Due to Failure to Provide</w:t>
      </w:r>
      <w:bookmarkEnd w:id="2286"/>
      <w:bookmarkEnd w:id="2287"/>
      <w:bookmarkEnd w:id="2288"/>
      <w:bookmarkEnd w:id="2289"/>
      <w:bookmarkEnd w:id="2290"/>
      <w:bookmarkEnd w:id="2291"/>
      <w:bookmarkEnd w:id="2292"/>
      <w:bookmarkEnd w:id="2293"/>
      <w:bookmarkEnd w:id="2294"/>
      <w:bookmarkEnd w:id="2295"/>
      <w:bookmarkEnd w:id="2296"/>
      <w:bookmarkEnd w:id="2300"/>
      <w:bookmarkEnd w:id="2301"/>
      <w:bookmarkEnd w:id="2302"/>
      <w:bookmarkEnd w:id="230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26" type="#_x0000_t75" style="width:21.9pt;height:21.3pt" o:ole="">
            <v:imagedata r:id="rId300" o:title=""/>
          </v:shape>
          <o:OLEObject Type="Embed" ProgID="Equation.3" ShapeID="_x0000_i1226" DrawAspect="Content" ObjectID="_1655016587" r:id="rId30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27" type="#_x0000_t75" style="width:21.9pt;height:21.3pt" o:ole="">
            <v:imagedata r:id="rId300" o:title=""/>
          </v:shape>
          <o:OLEObject Type="Embed" ProgID="Equation.3" ShapeID="_x0000_i1227" DrawAspect="Content" ObjectID="_1655016588" r:id="rId30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28" type="#_x0000_t75" style="width:21.9pt;height:21.3pt" o:ole="">
            <v:imagedata r:id="rId300" o:title=""/>
          </v:shape>
          <o:OLEObject Type="Embed" ProgID="Equation.3" ShapeID="_x0000_i1228" DrawAspect="Content" ObjectID="_1655016589" r:id="rId30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29" type="#_x0000_t75" style="width:21.9pt;height:21.3pt" o:ole="">
            <v:imagedata r:id="rId300" o:title=""/>
          </v:shape>
          <o:OLEObject Type="Embed" ProgID="Equation.3" ShapeID="_x0000_i1229" DrawAspect="Content" ObjectID="_1655016590" r:id="rId30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5" w:name="_Toc103141433"/>
            <w:bookmarkStart w:id="2306" w:name="_Toc109009425"/>
            <w:bookmarkStart w:id="2307" w:name="_Toc397505049"/>
            <w:bookmarkStart w:id="2308" w:name="_Toc402357181"/>
            <w:bookmarkStart w:id="2309" w:name="_Toc422486561"/>
            <w:bookmarkStart w:id="2310" w:name="_Toc433093414"/>
            <w:bookmarkStart w:id="2311" w:name="_Toc433093572"/>
            <w:bookmarkStart w:id="2312" w:name="_Toc440874802"/>
            <w:bookmarkStart w:id="2313" w:name="_Toc448142359"/>
            <w:bookmarkStart w:id="2314" w:name="_Toc448142516"/>
            <w:bookmarkStart w:id="2315" w:name="_Toc458770357"/>
            <w:bookmarkStart w:id="2316" w:name="_Toc459294325"/>
            <w:bookmarkStart w:id="2317" w:name="_Toc463262819"/>
            <w:bookmarkStart w:id="2318" w:name="_Toc468286893"/>
            <w:bookmarkStart w:id="2319" w:name="_Toc481502933"/>
            <w:bookmarkStart w:id="2320" w:name="_Toc496080101"/>
            <w:bookmarkEnd w:id="2297"/>
            <w:bookmarkEnd w:id="229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30" type="#_x0000_t75" style="width:21.9pt;height:21.9pt" o:ole="">
                  <v:imagedata r:id="rId300" o:title=""/>
                </v:shape>
                <o:OLEObject Type="Embed" ProgID="Equation.3" ShapeID="_x0000_i1230" DrawAspect="Content" ObjectID="_1655016591" r:id="rId30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1" w:name="_Toc17798783"/>
      <w:r>
        <w:lastRenderedPageBreak/>
        <w:t>6.7.4</w:t>
      </w:r>
      <w:r>
        <w:tab/>
        <w:t>Adjustments to Cost Allocations for Ancillary Services Procurement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31" type="#_x0000_t75" style="width:14.4pt;height:21.9pt" o:ole="">
            <v:imagedata r:id="rId309" o:title=""/>
          </v:shape>
          <o:OLEObject Type="Embed" ProgID="Equation.3" ShapeID="_x0000_i1231" DrawAspect="Content" ObjectID="_1655016592" r:id="rId31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32" type="#_x0000_t75" style="width:14.4pt;height:21.9pt" o:ole="">
                  <v:imagedata r:id="rId311" o:title=""/>
                </v:shape>
                <o:OLEObject Type="Embed" ProgID="Equation.3" ShapeID="_x0000_i1232" DrawAspect="Content" ObjectID="_1655016593" r:id="rId31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33" type="#_x0000_t75" style="width:14.4pt;height:21.9pt" o:ole="">
            <v:imagedata r:id="rId309" o:title=""/>
          </v:shape>
          <o:OLEObject Type="Embed" ProgID="Equation.3" ShapeID="_x0000_i1233" DrawAspect="Content" ObjectID="_1655016594" r:id="rId31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34" type="#_x0000_t75" style="width:14.4pt;height:21.9pt" o:ole="">
                  <v:imagedata r:id="rId311" o:title=""/>
                </v:shape>
                <o:OLEObject Type="Embed" ProgID="Equation.3" ShapeID="_x0000_i1234" DrawAspect="Content" ObjectID="_1655016595" r:id="rId31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35" type="#_x0000_t75" style="width:14.4pt;height:21.9pt" o:ole="">
            <v:imagedata r:id="rId309" o:title=""/>
          </v:shape>
          <o:OLEObject Type="Embed" ProgID="Equation.3" ShapeID="_x0000_i1235" DrawAspect="Content" ObjectID="_1655016596" r:id="rId31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36" type="#_x0000_t75" style="width:14.4pt;height:21.9pt" o:ole="">
                  <v:imagedata r:id="rId311" o:title=""/>
                </v:shape>
                <o:OLEObject Type="Embed" ProgID="Equation.3" ShapeID="_x0000_i1236" DrawAspect="Content" ObjectID="_1655016597" r:id="rId31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37" type="#_x0000_t75" style="width:14.4pt;height:21.9pt" o:ole="">
            <v:imagedata r:id="rId309" o:title=""/>
          </v:shape>
          <o:OLEObject Type="Embed" ProgID="Equation.3" ShapeID="_x0000_i1237" DrawAspect="Content" ObjectID="_1655016598" r:id="rId31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38" type="#_x0000_t75" style="width:14.4pt;height:21.9pt" o:ole="">
                  <v:imagedata r:id="rId311" o:title=""/>
                </v:shape>
                <o:OLEObject Type="Embed" ProgID="Equation.3" ShapeID="_x0000_i1238" DrawAspect="Content" ObjectID="_1655016599" r:id="rId31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2" w:name="_Toc397505050"/>
            <w:bookmarkStart w:id="2323" w:name="_Toc402357182"/>
            <w:bookmarkStart w:id="2324" w:name="_Toc422486562"/>
            <w:bookmarkStart w:id="2325" w:name="_Toc433093415"/>
            <w:bookmarkStart w:id="2326" w:name="_Toc433093573"/>
            <w:bookmarkStart w:id="2327" w:name="_Toc440874803"/>
            <w:bookmarkStart w:id="2328" w:name="_Toc448142360"/>
            <w:bookmarkStart w:id="2329" w:name="_Toc448142517"/>
            <w:bookmarkStart w:id="2330" w:name="_Toc458770358"/>
            <w:bookmarkStart w:id="2331" w:name="_Toc459294326"/>
            <w:bookmarkStart w:id="2332" w:name="_Toc463262820"/>
            <w:bookmarkStart w:id="2333" w:name="_Toc468286895"/>
            <w:bookmarkStart w:id="2334" w:name="_Toc481502935"/>
            <w:bookmarkStart w:id="233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39" type="#_x0000_t75" style="width:14.4pt;height:21.9pt" o:ole="">
                  <v:imagedata r:id="rId311" o:title=""/>
                </v:shape>
                <o:OLEObject Type="Embed" ProgID="Equation.3" ShapeID="_x0000_i1239" DrawAspect="Content" ObjectID="_1655016600" r:id="rId32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6" w:name="_Toc17798784"/>
      <w:r w:rsidRPr="0080555B">
        <w:lastRenderedPageBreak/>
        <w:t>6.7.</w:t>
      </w:r>
      <w:r>
        <w:t>5</w:t>
      </w:r>
      <w:r w:rsidRPr="0080555B">
        <w:tab/>
        <w:t>Real-Time Ancillary Service Imbalance Payment or Charge</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w:t>
            </w:r>
            <w:r w:rsidRPr="0080555B">
              <w:lastRenderedPageBreak/>
              <w:t xml:space="preserve">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lastRenderedPageBreak/>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40" type="#_x0000_t75" style="width:14.4pt;height:21.9pt" o:ole="">
            <v:imagedata r:id="rId90" o:title=""/>
          </v:shape>
          <o:OLEObject Type="Embed" ProgID="Equation.3" ShapeID="_x0000_i1240" DrawAspect="Content" ObjectID="_1655016601" r:id="rId321"/>
        </w:object>
      </w:r>
      <w:r w:rsidRPr="000275BF">
        <w:rPr>
          <w:position w:val="-22"/>
        </w:rPr>
        <w:object w:dxaOrig="225" w:dyaOrig="465" w14:anchorId="37D16C07">
          <v:shape id="_x0000_i1241" type="#_x0000_t75" style="width:14.4pt;height:21.9pt" o:ole="">
            <v:imagedata r:id="rId96" o:title=""/>
          </v:shape>
          <o:OLEObject Type="Embed" ProgID="Equation.3" ShapeID="_x0000_i1241" DrawAspect="Content" ObjectID="_1655016602" r:id="rId322"/>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42" type="#_x0000_t75" style="width:14.4pt;height:21.9pt" o:ole="">
            <v:imagedata r:id="rId90" o:title=""/>
          </v:shape>
          <o:OLEObject Type="Embed" ProgID="Equation.3" ShapeID="_x0000_i1242" DrawAspect="Content" ObjectID="_1655016603" r:id="rId323"/>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43" type="#_x0000_t75" style="width:14.4pt;height:21.9pt" o:ole="">
            <v:imagedata r:id="rId90" o:title=""/>
          </v:shape>
          <o:OLEObject Type="Embed" ProgID="Equation.3" ShapeID="_x0000_i1243" DrawAspect="Content" ObjectID="_1655016604" r:id="rId324"/>
        </w:object>
      </w:r>
      <w:r w:rsidRPr="000275BF">
        <w:rPr>
          <w:position w:val="-22"/>
        </w:rPr>
        <w:object w:dxaOrig="225" w:dyaOrig="465" w14:anchorId="55961C98">
          <v:shape id="_x0000_i1244" type="#_x0000_t75" style="width:14.4pt;height:21.9pt" o:ole="">
            <v:imagedata r:id="rId96" o:title=""/>
          </v:shape>
          <o:OLEObject Type="Embed" ProgID="Equation.3" ShapeID="_x0000_i1244" DrawAspect="Content" ObjectID="_1655016605" r:id="rId325"/>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45" type="#_x0000_t75" style="width:14.4pt;height:21.9pt" o:ole="">
            <v:imagedata r:id="rId326" o:title=""/>
          </v:shape>
          <o:OLEObject Type="Embed" ProgID="Equation.3" ShapeID="_x0000_i1245" DrawAspect="Content" ObjectID="_1655016606" r:id="rId327"/>
        </w:object>
      </w:r>
      <w:r w:rsidRPr="003E514A">
        <w:rPr>
          <w:b w:val="0"/>
          <w:position w:val="-18"/>
        </w:rPr>
        <w:object w:dxaOrig="225" w:dyaOrig="420" w14:anchorId="2D1222BC">
          <v:shape id="_x0000_i1246" type="#_x0000_t75" style="width:14.4pt;height:21.9pt" o:ole="">
            <v:imagedata r:id="rId90" o:title=""/>
          </v:shape>
          <o:OLEObject Type="Embed" ProgID="Equation.3" ShapeID="_x0000_i1246" DrawAspect="Content" ObjectID="_1655016607" r:id="rId328"/>
        </w:object>
      </w:r>
      <w:r w:rsidRPr="003E514A">
        <w:rPr>
          <w:b w:val="0"/>
          <w:position w:val="-22"/>
        </w:rPr>
        <w:object w:dxaOrig="225" w:dyaOrig="465" w14:anchorId="2BCB4D41">
          <v:shape id="_x0000_i1247" type="#_x0000_t75" style="width:14.4pt;height:21.9pt" o:ole="">
            <v:imagedata r:id="rId96" o:title=""/>
          </v:shape>
          <o:OLEObject Type="Embed" ProgID="Equation.3" ShapeID="_x0000_i1247" DrawAspect="Content" ObjectID="_1655016608" r:id="rId329"/>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48" type="#_x0000_t75" style="width:14.4pt;height:21.9pt" o:ole="">
                  <v:imagedata r:id="rId326" o:title=""/>
                </v:shape>
                <o:OLEObject Type="Embed" ProgID="Equation.3" ShapeID="_x0000_i1248" DrawAspect="Content" ObjectID="_1655016609" r:id="rId330"/>
              </w:object>
            </w:r>
            <w:r w:rsidRPr="004007D1">
              <w:rPr>
                <w:b w:val="0"/>
                <w:position w:val="-18"/>
              </w:rPr>
              <w:object w:dxaOrig="225" w:dyaOrig="420" w14:anchorId="3A49A2E8">
                <v:shape id="_x0000_i1249" type="#_x0000_t75" style="width:14.4pt;height:21.9pt" o:ole="">
                  <v:imagedata r:id="rId90" o:title=""/>
                </v:shape>
                <o:OLEObject Type="Embed" ProgID="Equation.3" ShapeID="_x0000_i1249" DrawAspect="Content" ObjectID="_1655016610" r:id="rId331"/>
              </w:object>
            </w:r>
            <w:r w:rsidRPr="004007D1">
              <w:rPr>
                <w:b w:val="0"/>
                <w:position w:val="-22"/>
              </w:rPr>
              <w:object w:dxaOrig="225" w:dyaOrig="465" w14:anchorId="35FB8130">
                <v:shape id="_x0000_i1250" type="#_x0000_t75" style="width:14.4pt;height:21.9pt" o:ole="">
                  <v:imagedata r:id="rId96" o:title=""/>
                </v:shape>
                <o:OLEObject Type="Embed" ProgID="Equation.3" ShapeID="_x0000_i1250" DrawAspect="Content" ObjectID="_1655016611" r:id="rId332"/>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51" type="#_x0000_t75" style="width:14.4pt;height:21.9pt" o:ole="">
            <v:imagedata r:id="rId90" o:title=""/>
          </v:shape>
          <o:OLEObject Type="Embed" ProgID="Equation.3" ShapeID="_x0000_i1251" DrawAspect="Content" ObjectID="_1655016612" r:id="rId333"/>
        </w:object>
      </w:r>
      <w:r w:rsidRPr="002C0ED5">
        <w:rPr>
          <w:position w:val="-22"/>
        </w:rPr>
        <w:object w:dxaOrig="225" w:dyaOrig="465" w14:anchorId="395DCCFC">
          <v:shape id="_x0000_i1252" type="#_x0000_t75" style="width:14.4pt;height:21.9pt" o:ole="">
            <v:imagedata r:id="rId96" o:title=""/>
          </v:shape>
          <o:OLEObject Type="Embed" ProgID="Equation.3" ShapeID="_x0000_i1252" DrawAspect="Content" ObjectID="_1655016613" r:id="rId334"/>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253" type="#_x0000_t75" style="width:14.4pt;height:21.3pt" o:ole="">
                  <v:imagedata r:id="rId90" o:title=""/>
                </v:shape>
                <o:OLEObject Type="Embed" ProgID="Equation.3" ShapeID="_x0000_i1253" DrawAspect="Content" ObjectID="_1655016614" r:id="rId335"/>
              </w:object>
            </w:r>
            <w:r w:rsidRPr="0021367F">
              <w:rPr>
                <w:b/>
                <w:bCs/>
                <w:position w:val="-22"/>
              </w:rPr>
              <w:object w:dxaOrig="225" w:dyaOrig="465" w14:anchorId="2F151550">
                <v:shape id="_x0000_i1254" type="#_x0000_t75" style="width:14.4pt;height:21.3pt" o:ole="">
                  <v:imagedata r:id="rId96" o:title=""/>
                </v:shape>
                <o:OLEObject Type="Embed" ProgID="Equation.3" ShapeID="_x0000_i1254" DrawAspect="Content" ObjectID="_1655016615" r:id="rId336"/>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55" type="#_x0000_t75" style="width:14.4pt;height:21.9pt" o:ole="">
            <v:imagedata r:id="rId90" o:title=""/>
          </v:shape>
          <o:OLEObject Type="Embed" ProgID="Equation.3" ShapeID="_x0000_i1255" DrawAspect="Content" ObjectID="_1655016616" r:id="rId338"/>
        </w:object>
      </w:r>
      <w:r w:rsidRPr="000275BF">
        <w:rPr>
          <w:position w:val="-22"/>
        </w:rPr>
        <w:object w:dxaOrig="225" w:dyaOrig="465" w14:anchorId="57C1BC90">
          <v:shape id="_x0000_i1256" type="#_x0000_t75" style="width:14.4pt;height:21.9pt" o:ole="">
            <v:imagedata r:id="rId96" o:title=""/>
          </v:shape>
          <o:OLEObject Type="Embed" ProgID="Equation.3" ShapeID="_x0000_i1256" DrawAspect="Content" ObjectID="_1655016617" r:id="rId339"/>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57" type="#_x0000_t75" style="width:14.4pt;height:21.9pt" o:ole="">
            <v:imagedata r:id="rId90" o:title=""/>
          </v:shape>
          <o:OLEObject Type="Embed" ProgID="Equation.3" ShapeID="_x0000_i1257" DrawAspect="Content" ObjectID="_1655016618" r:id="rId340"/>
        </w:object>
      </w:r>
      <w:r w:rsidRPr="000275BF">
        <w:rPr>
          <w:position w:val="-22"/>
        </w:rPr>
        <w:object w:dxaOrig="225" w:dyaOrig="465" w14:anchorId="49F8CBFD">
          <v:shape id="_x0000_i1258" type="#_x0000_t75" style="width:14.4pt;height:21.9pt" o:ole="">
            <v:imagedata r:id="rId96" o:title=""/>
          </v:shape>
          <o:OLEObject Type="Embed" ProgID="Equation.3" ShapeID="_x0000_i1258" DrawAspect="Content" ObjectID="_1655016619" r:id="rId341"/>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59" type="#_x0000_t75" style="width:14.4pt;height:21.9pt" o:ole="">
            <v:imagedata r:id="rId90" o:title=""/>
          </v:shape>
          <o:OLEObject Type="Embed" ProgID="Equation.3" ShapeID="_x0000_i1259" DrawAspect="Content" ObjectID="_1655016620" r:id="rId342"/>
        </w:object>
      </w:r>
      <w:r w:rsidRPr="000275BF">
        <w:rPr>
          <w:position w:val="-22"/>
        </w:rPr>
        <w:object w:dxaOrig="225" w:dyaOrig="465" w14:anchorId="3E274163">
          <v:shape id="_x0000_i1260" type="#_x0000_t75" style="width:14.4pt;height:21.9pt" o:ole="">
            <v:imagedata r:id="rId96" o:title=""/>
          </v:shape>
          <o:OLEObject Type="Embed" ProgID="Equation.3" ShapeID="_x0000_i1260" DrawAspect="Content" ObjectID="_1655016621" r:id="rId343"/>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61" type="#_x0000_t75" style="width:14.4pt;height:21.9pt" o:ole="">
            <v:imagedata r:id="rId90" o:title=""/>
          </v:shape>
          <o:OLEObject Type="Embed" ProgID="Equation.3" ShapeID="_x0000_i1261" DrawAspect="Content" ObjectID="_1655016622" r:id="rId344"/>
        </w:object>
      </w:r>
      <w:r w:rsidRPr="000275BF">
        <w:rPr>
          <w:position w:val="-22"/>
        </w:rPr>
        <w:object w:dxaOrig="225" w:dyaOrig="465" w14:anchorId="551AA27E">
          <v:shape id="_x0000_i1262" type="#_x0000_t75" style="width:14.4pt;height:21.9pt" o:ole="">
            <v:imagedata r:id="rId96" o:title=""/>
          </v:shape>
          <o:OLEObject Type="Embed" ProgID="Equation.3" ShapeID="_x0000_i1262" DrawAspect="Content" ObjectID="_1655016623" r:id="rId345"/>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63" type="#_x0000_t75" style="width:14.4pt;height:21.9pt" o:ole="">
            <v:imagedata r:id="rId90" o:title=""/>
          </v:shape>
          <o:OLEObject Type="Embed" ProgID="Equation.3" ShapeID="_x0000_i1263" DrawAspect="Content" ObjectID="_1655016624" r:id="rId346"/>
        </w:object>
      </w:r>
      <w:r w:rsidRPr="000275BF">
        <w:rPr>
          <w:position w:val="-22"/>
        </w:rPr>
        <w:object w:dxaOrig="225" w:dyaOrig="465" w14:anchorId="06608029">
          <v:shape id="_x0000_i1264" type="#_x0000_t75" style="width:14.4pt;height:21.9pt" o:ole="">
            <v:imagedata r:id="rId96" o:title=""/>
          </v:shape>
          <o:OLEObject Type="Embed" ProgID="Equation.3" ShapeID="_x0000_i1264" DrawAspect="Content" ObjectID="_1655016625" r:id="rId347"/>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65" type="#_x0000_t75" style="width:14.4pt;height:21.9pt" o:ole="">
            <v:imagedata r:id="rId90" o:title=""/>
          </v:shape>
          <o:OLEObject Type="Embed" ProgID="Equation.3" ShapeID="_x0000_i1265" DrawAspect="Content" ObjectID="_1655016626" r:id="rId348"/>
        </w:object>
      </w:r>
      <w:r w:rsidRPr="003E514A">
        <w:rPr>
          <w:b w:val="0"/>
          <w:position w:val="-22"/>
        </w:rPr>
        <w:object w:dxaOrig="225" w:dyaOrig="465" w14:anchorId="7D4DC5EC">
          <v:shape id="_x0000_i1266" type="#_x0000_t75" style="width:14.4pt;height:21.9pt" o:ole="">
            <v:imagedata r:id="rId96" o:title=""/>
          </v:shape>
          <o:OLEObject Type="Embed" ProgID="Equation.3" ShapeID="_x0000_i1266" DrawAspect="Content" ObjectID="_1655016627" r:id="rId349"/>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67" type="#_x0000_t75" style="width:14.4pt;height:21.9pt" o:ole="">
            <v:imagedata r:id="rId21" o:title=""/>
          </v:shape>
          <o:OLEObject Type="Embed" ProgID="Equation.3" ShapeID="_x0000_i1267" DrawAspect="Content" ObjectID="_1655016628" r:id="rId350"/>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68" type="#_x0000_t75" style="width:14.4pt;height:21.9pt" o:ole="">
            <v:imagedata r:id="rId21" o:title=""/>
          </v:shape>
          <o:OLEObject Type="Embed" ProgID="Equation.3" ShapeID="_x0000_i1268" DrawAspect="Content" ObjectID="_1655016629" r:id="rId351"/>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52">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lastRenderedPageBreak/>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D96BA6">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D96BA6">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D96BA6">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D96BA6">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D96BA6">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D96BA6">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D96BA6">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D96BA6">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D96BA6">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D96BA6">
              <w:trPr>
                <w:trHeight w:val="206"/>
              </w:trPr>
              <w:tc>
                <w:tcPr>
                  <w:tcW w:w="9576" w:type="dxa"/>
                  <w:shd w:val="pct12" w:color="auto" w:fill="auto"/>
                </w:tcPr>
                <w:p w14:paraId="0BCA6C8E" w14:textId="69BB47C6" w:rsidR="00356445" w:rsidRDefault="00356445" w:rsidP="00356445">
                  <w:pPr>
                    <w:pStyle w:val="Instructions"/>
                    <w:spacing w:before="120"/>
                  </w:pPr>
                  <w:r>
                    <w:lastRenderedPageBreak/>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D96BA6">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D96BA6">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D96BA6">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D96BA6">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D96BA6">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D96BA6">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D96BA6">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D96BA6">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D96BA6">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69" type="#_x0000_t75" style="width:14.4pt;height:21.9pt" o:ole="">
            <v:imagedata r:id="rId90" o:title=""/>
          </v:shape>
          <o:OLEObject Type="Embed" ProgID="Equation.3" ShapeID="_x0000_i1269" DrawAspect="Content" ObjectID="_1655016630" r:id="rId35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7" w:name="_Toc397505051"/>
      <w:bookmarkStart w:id="2338" w:name="_Toc402357183"/>
      <w:bookmarkStart w:id="2339" w:name="_Toc412617247"/>
      <w:bookmarkStart w:id="2340" w:name="_Toc422486563"/>
      <w:bookmarkStart w:id="2341" w:name="_Toc433093416"/>
      <w:bookmarkStart w:id="2342" w:name="_Toc433093574"/>
      <w:bookmarkStart w:id="2343" w:name="_Toc440874804"/>
      <w:bookmarkStart w:id="2344" w:name="_Toc448142361"/>
      <w:bookmarkStart w:id="2345" w:name="_Toc448142518"/>
      <w:bookmarkStart w:id="2346" w:name="_Toc458770359"/>
      <w:bookmarkStart w:id="2347" w:name="_Toc459294327"/>
      <w:bookmarkStart w:id="2348" w:name="_Toc463262821"/>
      <w:bookmarkStart w:id="2349" w:name="_Toc468286896"/>
      <w:bookmarkStart w:id="2350" w:name="_Toc481502936"/>
      <w:bookmarkStart w:id="2351" w:name="_Toc496080103"/>
      <w:bookmarkStart w:id="2352" w:name="_Toc17798785"/>
      <w:r w:rsidRPr="0080555B">
        <w:t>6.7.</w:t>
      </w:r>
      <w:r>
        <w:t>6</w:t>
      </w:r>
      <w:r w:rsidRPr="0080555B">
        <w:tab/>
        <w:t xml:space="preserve">Real-Time Ancillary Service Imbalance </w:t>
      </w:r>
      <w:r>
        <w:t>Revenue Neutrality Allocation</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lastRenderedPageBreak/>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70" type="#_x0000_t75" style="width:7.5pt;height:21.9pt" o:ole="">
            <v:imagedata r:id="rId213" o:title=""/>
          </v:shape>
          <o:OLEObject Type="Embed" ProgID="Equation.3" ShapeID="_x0000_i1270" DrawAspect="Content" ObjectID="_1655016631" r:id="rId35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71" type="#_x0000_t75" style="width:7.5pt;height:21.9pt" o:ole="">
            <v:imagedata r:id="rId213" o:title=""/>
          </v:shape>
          <o:OLEObject Type="Embed" ProgID="Equation.3" ShapeID="_x0000_i1271" DrawAspect="Content" ObjectID="_1655016632" r:id="rId35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72" type="#_x0000_t75" style="width:7.5pt;height:21.9pt" o:ole="">
            <v:imagedata r:id="rId213" o:title=""/>
          </v:shape>
          <o:OLEObject Type="Embed" ProgID="Equation.3" ShapeID="_x0000_i1272" DrawAspect="Content" ObjectID="_1655016633" r:id="rId35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73" type="#_x0000_t75" style="width:7.5pt;height:21.9pt" o:ole="">
            <v:imagedata r:id="rId213" o:title=""/>
          </v:shape>
          <o:OLEObject Type="Embed" ProgID="Equation.3" ShapeID="_x0000_i1273" DrawAspect="Content" ObjectID="_1655016634" r:id="rId35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 xml:space="preserve">the Real-Time RUC </w:t>
            </w:r>
            <w:r>
              <w:lastRenderedPageBreak/>
              <w:t>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3" w:name="_Toc448142362"/>
      <w:bookmarkStart w:id="2354" w:name="_Toc448142519"/>
      <w:bookmarkStart w:id="2355" w:name="_Toc458770360"/>
      <w:bookmarkStart w:id="2356" w:name="_Toc459294328"/>
      <w:bookmarkStart w:id="2357" w:name="_Toc463262822"/>
      <w:bookmarkStart w:id="2358" w:name="_Toc468286897"/>
      <w:bookmarkStart w:id="2359" w:name="_Toc481502937"/>
      <w:bookmarkStart w:id="2360" w:name="_Toc496080104"/>
      <w:bookmarkStart w:id="2361" w:name="_Toc17798786"/>
      <w:r w:rsidRPr="004A2B16">
        <w:rPr>
          <w:b/>
          <w:bCs/>
          <w:i/>
        </w:rPr>
        <w:t>6.7.</w:t>
      </w:r>
      <w:r>
        <w:rPr>
          <w:b/>
          <w:bCs/>
          <w:i/>
        </w:rPr>
        <w:t>7</w:t>
      </w:r>
      <w:r w:rsidRPr="004A2B16">
        <w:rPr>
          <w:b/>
          <w:bCs/>
          <w:i/>
        </w:rPr>
        <w:tab/>
        <w:t>Adjustments to Net Cost Allocations for Real-Time Ancillary Services</w:t>
      </w:r>
      <w:bookmarkEnd w:id="2353"/>
      <w:bookmarkEnd w:id="2354"/>
      <w:bookmarkEnd w:id="2355"/>
      <w:bookmarkEnd w:id="2356"/>
      <w:bookmarkEnd w:id="2357"/>
      <w:bookmarkEnd w:id="2358"/>
      <w:bookmarkEnd w:id="2359"/>
      <w:bookmarkEnd w:id="2360"/>
      <w:bookmarkEnd w:id="2361"/>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74" type="#_x0000_t75" style="width:14.4pt;height:21.9pt" o:ole="">
            <v:imagedata r:id="rId309" o:title=""/>
          </v:shape>
          <o:OLEObject Type="Embed" ProgID="Equation.3" ShapeID="_x0000_i1274" DrawAspect="Content" ObjectID="_1655016635" r:id="rId36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75" type="#_x0000_t75" style="width:14.4pt;height:21.9pt" o:ole="">
            <v:imagedata r:id="rId309" o:title=""/>
          </v:shape>
          <o:OLEObject Type="Embed" ProgID="Equation.3" ShapeID="_x0000_i1275" DrawAspect="Content" ObjectID="_1655016636" r:id="rId363"/>
        </w:object>
      </w:r>
      <w:r w:rsidRPr="004057CD">
        <w:rPr>
          <w:position w:val="-18"/>
          <w:lang w:val="pt-BR"/>
        </w:rPr>
        <w:object w:dxaOrig="220" w:dyaOrig="420" w14:anchorId="7CC20B92">
          <v:shape id="_x0000_i1276" type="#_x0000_t75" style="width:14.4pt;height:21.9pt" o:ole="">
            <v:imagedata r:id="rId294" o:title=""/>
          </v:shape>
          <o:OLEObject Type="Embed" ProgID="Equation.3" ShapeID="_x0000_i1276" DrawAspect="Content" ObjectID="_1655016637" r:id="rId364"/>
        </w:object>
      </w:r>
      <w:r w:rsidRPr="00C700DF">
        <w:rPr>
          <w:position w:val="-18"/>
          <w:lang w:val="pt-BR"/>
        </w:rPr>
        <w:object w:dxaOrig="220" w:dyaOrig="420" w14:anchorId="3B42E6B0">
          <v:shape id="_x0000_i1277" type="#_x0000_t75" style="width:14.4pt;height:21.9pt" o:ole="">
            <v:imagedata r:id="rId365" o:title=""/>
          </v:shape>
          <o:OLEObject Type="Embed" ProgID="Equation.3" ShapeID="_x0000_i1277" DrawAspect="Content" ObjectID="_1655016638" r:id="rId36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lastRenderedPageBreak/>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78" type="#_x0000_t75" style="width:21.9pt;height:28.8pt" o:ole="">
            <v:imagedata r:id="rId367" o:title=""/>
          </v:shape>
          <o:OLEObject Type="Embed" ProgID="Equation.3" ShapeID="_x0000_i1278" DrawAspect="Content" ObjectID="_1655016639" r:id="rId368"/>
        </w:object>
      </w:r>
      <w:r w:rsidRPr="00582ACD">
        <w:rPr>
          <w:b w:val="0"/>
          <w:position w:val="-28"/>
        </w:rPr>
        <w:object w:dxaOrig="460" w:dyaOrig="540" w14:anchorId="4CD0D605">
          <v:shape id="_x0000_i1279" type="#_x0000_t75" style="width:21.9pt;height:28.8pt" o:ole="">
            <v:imagedata r:id="rId369" o:title=""/>
          </v:shape>
          <o:OLEObject Type="Embed" ProgID="Equation.3" ShapeID="_x0000_i1279" DrawAspect="Content" ObjectID="_1655016640" r:id="rId370"/>
        </w:object>
      </w:r>
      <w:r w:rsidRPr="00582ACD">
        <w:rPr>
          <w:b w:val="0"/>
          <w:position w:val="-30"/>
        </w:rPr>
        <w:object w:dxaOrig="460" w:dyaOrig="560" w14:anchorId="02AF6825">
          <v:shape id="_x0000_i1280" type="#_x0000_t75" style="width:21.9pt;height:28.8pt" o:ole="">
            <v:imagedata r:id="rId371" o:title=""/>
          </v:shape>
          <o:OLEObject Type="Embed" ProgID="Equation.3" ShapeID="_x0000_i1280" DrawAspect="Content" ObjectID="_1655016641" r:id="rId372"/>
        </w:object>
      </w:r>
      <w:r w:rsidRPr="00582ACD">
        <w:rPr>
          <w:b w:val="0"/>
          <w:position w:val="-28"/>
        </w:rPr>
        <w:object w:dxaOrig="460" w:dyaOrig="680" w14:anchorId="1E3AFD41">
          <v:shape id="_x0000_i1281" type="#_x0000_t75" style="width:21.9pt;height:36.3pt" o:ole="">
            <v:imagedata r:id="rId373" o:title=""/>
          </v:shape>
          <o:OLEObject Type="Embed" ProgID="Equation.3" ShapeID="_x0000_i1281" DrawAspect="Content" ObjectID="_1655016642" r:id="rId37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lastRenderedPageBreak/>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82" type="#_x0000_t75" style="width:14.4pt;height:21.9pt" o:ole="">
            <v:imagedata r:id="rId309" o:title=""/>
          </v:shape>
          <o:OLEObject Type="Embed" ProgID="Equation.3" ShapeID="_x0000_i1282" DrawAspect="Content" ObjectID="_1655016643" r:id="rId37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83" type="#_x0000_t75" style="width:14.4pt;height:21.9pt" o:ole="">
            <v:imagedata r:id="rId309" o:title=""/>
          </v:shape>
          <o:OLEObject Type="Embed" ProgID="Equation.3" ShapeID="_x0000_i1283" DrawAspect="Content" ObjectID="_1655016644" r:id="rId376"/>
        </w:object>
      </w:r>
      <w:r w:rsidRPr="004057CD">
        <w:rPr>
          <w:position w:val="-18"/>
          <w:lang w:val="pt-BR"/>
        </w:rPr>
        <w:object w:dxaOrig="220" w:dyaOrig="420" w14:anchorId="1C6B0455">
          <v:shape id="_x0000_i1284" type="#_x0000_t75" style="width:14.4pt;height:21.9pt" o:ole="">
            <v:imagedata r:id="rId294" o:title=""/>
          </v:shape>
          <o:OLEObject Type="Embed" ProgID="Equation.3" ShapeID="_x0000_i1284" DrawAspect="Content" ObjectID="_1655016645" r:id="rId377"/>
        </w:object>
      </w:r>
      <w:r w:rsidRPr="00C700DF">
        <w:rPr>
          <w:position w:val="-18"/>
          <w:lang w:val="pt-BR"/>
        </w:rPr>
        <w:object w:dxaOrig="220" w:dyaOrig="420" w14:anchorId="5091F763">
          <v:shape id="_x0000_i1285" type="#_x0000_t75" style="width:14.4pt;height:21.9pt" o:ole="">
            <v:imagedata r:id="rId365" o:title=""/>
          </v:shape>
          <o:OLEObject Type="Embed" ProgID="Equation.3" ShapeID="_x0000_i1285" DrawAspect="Content" ObjectID="_1655016646" r:id="rId37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86" type="#_x0000_t75" style="width:21.9pt;height:28.8pt" o:ole="">
                  <v:imagedata r:id="rId367" o:title=""/>
                </v:shape>
                <o:OLEObject Type="Embed" ProgID="Equation.3" ShapeID="_x0000_i1286" DrawAspect="Content" ObjectID="_1655016647" r:id="rId379"/>
              </w:object>
            </w:r>
            <w:r w:rsidRPr="006E0A95">
              <w:rPr>
                <w:b w:val="0"/>
                <w:position w:val="-28"/>
              </w:rPr>
              <w:object w:dxaOrig="460" w:dyaOrig="540" w14:anchorId="5EBA178D">
                <v:shape id="_x0000_i1287" type="#_x0000_t75" style="width:21.9pt;height:28.8pt" o:ole="">
                  <v:imagedata r:id="rId369" o:title=""/>
                </v:shape>
                <o:OLEObject Type="Embed" ProgID="Equation.3" ShapeID="_x0000_i1287" DrawAspect="Content" ObjectID="_1655016648" r:id="rId380"/>
              </w:object>
            </w:r>
            <w:r w:rsidRPr="006E0A95">
              <w:rPr>
                <w:b w:val="0"/>
                <w:position w:val="-30"/>
              </w:rPr>
              <w:object w:dxaOrig="460" w:dyaOrig="560" w14:anchorId="24265CE2">
                <v:shape id="_x0000_i1288" type="#_x0000_t75" style="width:21.9pt;height:28.8pt" o:ole="">
                  <v:imagedata r:id="rId371" o:title=""/>
                </v:shape>
                <o:OLEObject Type="Embed" ProgID="Equation.3" ShapeID="_x0000_i1288" DrawAspect="Content" ObjectID="_1655016649" r:id="rId381"/>
              </w:object>
            </w:r>
            <w:r w:rsidRPr="006E0A95">
              <w:rPr>
                <w:b w:val="0"/>
                <w:position w:val="-28"/>
              </w:rPr>
              <w:object w:dxaOrig="460" w:dyaOrig="680" w14:anchorId="6EC609B7">
                <v:shape id="_x0000_i1289" type="#_x0000_t75" style="width:21.9pt;height:36.3pt" o:ole="">
                  <v:imagedata r:id="rId373" o:title=""/>
                </v:shape>
                <o:OLEObject Type="Embed" ProgID="Equation.3" ShapeID="_x0000_i1289" DrawAspect="Content" ObjectID="_1655016650" r:id="rId38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90" type="#_x0000_t75" style="width:14.4pt;height:21.9pt" o:ole="">
                  <v:imagedata r:id="rId309" o:title=""/>
                </v:shape>
                <o:OLEObject Type="Embed" ProgID="Equation.3" ShapeID="_x0000_i1290" DrawAspect="Content" ObjectID="_1655016651" r:id="rId38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91" type="#_x0000_t75" style="width:14.4pt;height:21.9pt" o:ole="">
                  <v:imagedata r:id="rId309" o:title=""/>
                </v:shape>
                <o:OLEObject Type="Embed" ProgID="Equation.3" ShapeID="_x0000_i1291" DrawAspect="Content" ObjectID="_1655016652" r:id="rId384"/>
              </w:object>
            </w:r>
            <w:r w:rsidRPr="0003648D">
              <w:rPr>
                <w:position w:val="-18"/>
                <w:lang w:val="pt-BR"/>
              </w:rPr>
              <w:object w:dxaOrig="220" w:dyaOrig="420" w14:anchorId="356D9057">
                <v:shape id="_x0000_i1292" type="#_x0000_t75" style="width:14.4pt;height:21.9pt" o:ole="">
                  <v:imagedata r:id="rId294" o:title=""/>
                </v:shape>
                <o:OLEObject Type="Embed" ProgID="Equation.3" ShapeID="_x0000_i1292" DrawAspect="Content" ObjectID="_1655016653" r:id="rId385"/>
              </w:object>
            </w:r>
            <w:r w:rsidRPr="0003648D">
              <w:rPr>
                <w:position w:val="-18"/>
                <w:lang w:val="pt-BR"/>
              </w:rPr>
              <w:object w:dxaOrig="220" w:dyaOrig="420" w14:anchorId="47472A4E">
                <v:shape id="_x0000_i1293" type="#_x0000_t75" style="width:14.4pt;height:21.9pt" o:ole="">
                  <v:imagedata r:id="rId365" o:title=""/>
                </v:shape>
                <o:OLEObject Type="Embed" ProgID="Equation.3" ShapeID="_x0000_i1293" DrawAspect="Content" ObjectID="_1655016654" r:id="rId38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87"/>
      <w:headerReference w:type="default" r:id="rId388"/>
      <w:footerReference w:type="default" r:id="rId38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8BE445" w14:textId="77777777" w:rsidR="0072108B" w:rsidRDefault="0072108B">
      <w:r>
        <w:separator/>
      </w:r>
    </w:p>
  </w:endnote>
  <w:endnote w:type="continuationSeparator" w:id="0">
    <w:p w14:paraId="06F494D2" w14:textId="77777777" w:rsidR="0072108B" w:rsidRDefault="007210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0169BA" w:rsidRDefault="000169B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0169BA" w:rsidRDefault="000169BA">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0169BA" w:rsidRDefault="000169BA">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543FDCC8" w:rsidR="000169BA" w:rsidRDefault="000169BA">
    <w:pPr>
      <w:pStyle w:val="Footer"/>
      <w:spacing w:before="0" w:after="0"/>
    </w:pPr>
    <w:r>
      <w:t>ERCOT Nodal Protocols – July 1, 2020</w:t>
    </w:r>
  </w:p>
  <w:p w14:paraId="0D9EECB1" w14:textId="77777777" w:rsidR="000169BA" w:rsidRDefault="000169BA">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3105CEC2" w:rsidR="000169BA" w:rsidRDefault="000169BA">
    <w:pPr>
      <w:pStyle w:val="Footer"/>
      <w:spacing w:before="0" w:after="0"/>
    </w:pPr>
    <w:r>
      <w:t>ERCOT Nodal Protocols – July 1, 2020</w:t>
    </w:r>
    <w:r>
      <w:tab/>
    </w:r>
    <w:r>
      <w:tab/>
    </w:r>
    <w:r>
      <w:rPr>
        <w:rStyle w:val="PageNumber"/>
      </w:rPr>
      <w:fldChar w:fldCharType="begin"/>
    </w:r>
    <w:r>
      <w:rPr>
        <w:rStyle w:val="PageNumber"/>
      </w:rPr>
      <w:instrText xml:space="preserve"> PAGE </w:instrText>
    </w:r>
    <w:r>
      <w:rPr>
        <w:rStyle w:val="PageNumber"/>
      </w:rPr>
      <w:fldChar w:fldCharType="separate"/>
    </w:r>
    <w:r w:rsidR="001B11AD">
      <w:rPr>
        <w:rStyle w:val="PageNumber"/>
        <w:noProof/>
      </w:rPr>
      <w:t>6-15</w:t>
    </w:r>
    <w:r>
      <w:rPr>
        <w:rStyle w:val="PageNumber"/>
      </w:rPr>
      <w:fldChar w:fldCharType="end"/>
    </w:r>
  </w:p>
  <w:p w14:paraId="63C56D18" w14:textId="77777777" w:rsidR="000169BA" w:rsidRDefault="000169BA">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CB01FE" w14:textId="77777777" w:rsidR="0072108B" w:rsidRDefault="0072108B">
      <w:r>
        <w:separator/>
      </w:r>
    </w:p>
  </w:footnote>
  <w:footnote w:type="continuationSeparator" w:id="0">
    <w:p w14:paraId="3F17A688" w14:textId="77777777" w:rsidR="0072108B" w:rsidRDefault="007210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0169BA" w:rsidRDefault="000169BA">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0169BA" w:rsidRDefault="000169BA">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0169BA" w:rsidRDefault="000169B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0169BA" w:rsidRDefault="000169BA">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69BA"/>
    <w:rsid w:val="00017E10"/>
    <w:rsid w:val="00020E00"/>
    <w:rsid w:val="000229CF"/>
    <w:rsid w:val="00024DA7"/>
    <w:rsid w:val="00025D0B"/>
    <w:rsid w:val="0002693D"/>
    <w:rsid w:val="00026D8B"/>
    <w:rsid w:val="00030906"/>
    <w:rsid w:val="0003094A"/>
    <w:rsid w:val="00035822"/>
    <w:rsid w:val="00036295"/>
    <w:rsid w:val="000363CB"/>
    <w:rsid w:val="00036739"/>
    <w:rsid w:val="000402E8"/>
    <w:rsid w:val="00041084"/>
    <w:rsid w:val="00043CF0"/>
    <w:rsid w:val="00043D95"/>
    <w:rsid w:val="00044161"/>
    <w:rsid w:val="000468AC"/>
    <w:rsid w:val="00050246"/>
    <w:rsid w:val="00052561"/>
    <w:rsid w:val="000526E3"/>
    <w:rsid w:val="00052DE1"/>
    <w:rsid w:val="00052E36"/>
    <w:rsid w:val="000545FA"/>
    <w:rsid w:val="00054A09"/>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87F34"/>
    <w:rsid w:val="00091181"/>
    <w:rsid w:val="0009153B"/>
    <w:rsid w:val="000935B3"/>
    <w:rsid w:val="00093CD6"/>
    <w:rsid w:val="000946E5"/>
    <w:rsid w:val="00094CCC"/>
    <w:rsid w:val="0009513E"/>
    <w:rsid w:val="00095A39"/>
    <w:rsid w:val="00096089"/>
    <w:rsid w:val="00096A8C"/>
    <w:rsid w:val="0009759D"/>
    <w:rsid w:val="00097886"/>
    <w:rsid w:val="000A1457"/>
    <w:rsid w:val="000A297B"/>
    <w:rsid w:val="000A4787"/>
    <w:rsid w:val="000A52C2"/>
    <w:rsid w:val="000A64BE"/>
    <w:rsid w:val="000A71B4"/>
    <w:rsid w:val="000B094E"/>
    <w:rsid w:val="000B2AE1"/>
    <w:rsid w:val="000B2DD1"/>
    <w:rsid w:val="000B3F7E"/>
    <w:rsid w:val="000B4BD6"/>
    <w:rsid w:val="000C0211"/>
    <w:rsid w:val="000C1590"/>
    <w:rsid w:val="000C1EEE"/>
    <w:rsid w:val="000C52C9"/>
    <w:rsid w:val="000D14FE"/>
    <w:rsid w:val="000D1A5D"/>
    <w:rsid w:val="000D1C0D"/>
    <w:rsid w:val="000D2EEE"/>
    <w:rsid w:val="000D4C38"/>
    <w:rsid w:val="000D500E"/>
    <w:rsid w:val="000D5541"/>
    <w:rsid w:val="000D657F"/>
    <w:rsid w:val="000D6E93"/>
    <w:rsid w:val="000E0031"/>
    <w:rsid w:val="000E1B9D"/>
    <w:rsid w:val="000E22A9"/>
    <w:rsid w:val="000E2F2C"/>
    <w:rsid w:val="000E356A"/>
    <w:rsid w:val="000E3A0F"/>
    <w:rsid w:val="000E412A"/>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4410"/>
    <w:rsid w:val="00124B89"/>
    <w:rsid w:val="00124CA4"/>
    <w:rsid w:val="00125F54"/>
    <w:rsid w:val="00126220"/>
    <w:rsid w:val="00126495"/>
    <w:rsid w:val="00126E53"/>
    <w:rsid w:val="00132A4B"/>
    <w:rsid w:val="00133296"/>
    <w:rsid w:val="001336DC"/>
    <w:rsid w:val="00134227"/>
    <w:rsid w:val="0013559C"/>
    <w:rsid w:val="0013663B"/>
    <w:rsid w:val="00140F42"/>
    <w:rsid w:val="0014151E"/>
    <w:rsid w:val="001421CA"/>
    <w:rsid w:val="00142344"/>
    <w:rsid w:val="00142463"/>
    <w:rsid w:val="00142F7A"/>
    <w:rsid w:val="00150223"/>
    <w:rsid w:val="00150534"/>
    <w:rsid w:val="00150BEB"/>
    <w:rsid w:val="0015115C"/>
    <w:rsid w:val="00152F71"/>
    <w:rsid w:val="0015372B"/>
    <w:rsid w:val="0015393D"/>
    <w:rsid w:val="001543D5"/>
    <w:rsid w:val="001557F2"/>
    <w:rsid w:val="00160304"/>
    <w:rsid w:val="00160C15"/>
    <w:rsid w:val="001629C3"/>
    <w:rsid w:val="00163B6D"/>
    <w:rsid w:val="001647F4"/>
    <w:rsid w:val="001675E4"/>
    <w:rsid w:val="00170E09"/>
    <w:rsid w:val="00172351"/>
    <w:rsid w:val="00172DD3"/>
    <w:rsid w:val="001730FE"/>
    <w:rsid w:val="0017397A"/>
    <w:rsid w:val="001746EA"/>
    <w:rsid w:val="00175930"/>
    <w:rsid w:val="0018192E"/>
    <w:rsid w:val="0018254B"/>
    <w:rsid w:val="001837C4"/>
    <w:rsid w:val="0018445E"/>
    <w:rsid w:val="001845CD"/>
    <w:rsid w:val="00184CA3"/>
    <w:rsid w:val="001920BD"/>
    <w:rsid w:val="001962A1"/>
    <w:rsid w:val="001979DF"/>
    <w:rsid w:val="001A29B1"/>
    <w:rsid w:val="001A6006"/>
    <w:rsid w:val="001B01E3"/>
    <w:rsid w:val="001B11AD"/>
    <w:rsid w:val="001B19D5"/>
    <w:rsid w:val="001B737D"/>
    <w:rsid w:val="001C1627"/>
    <w:rsid w:val="001C180C"/>
    <w:rsid w:val="001C2922"/>
    <w:rsid w:val="001C37BE"/>
    <w:rsid w:val="001C490B"/>
    <w:rsid w:val="001C70C9"/>
    <w:rsid w:val="001D3E0B"/>
    <w:rsid w:val="001D4C77"/>
    <w:rsid w:val="001D4E56"/>
    <w:rsid w:val="001E1FA7"/>
    <w:rsid w:val="001E2376"/>
    <w:rsid w:val="001E2C4D"/>
    <w:rsid w:val="001E4802"/>
    <w:rsid w:val="001E753B"/>
    <w:rsid w:val="001E7D23"/>
    <w:rsid w:val="001E7FE6"/>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3F"/>
    <w:rsid w:val="002237FD"/>
    <w:rsid w:val="00224021"/>
    <w:rsid w:val="00225758"/>
    <w:rsid w:val="00226B32"/>
    <w:rsid w:val="0023008D"/>
    <w:rsid w:val="00230182"/>
    <w:rsid w:val="00230F30"/>
    <w:rsid w:val="0023315A"/>
    <w:rsid w:val="00234FA4"/>
    <w:rsid w:val="00234FC1"/>
    <w:rsid w:val="00236030"/>
    <w:rsid w:val="00236104"/>
    <w:rsid w:val="0023731B"/>
    <w:rsid w:val="002401F7"/>
    <w:rsid w:val="002416B5"/>
    <w:rsid w:val="002427FA"/>
    <w:rsid w:val="00243338"/>
    <w:rsid w:val="002444FE"/>
    <w:rsid w:val="00244B27"/>
    <w:rsid w:val="002470D1"/>
    <w:rsid w:val="00247C2A"/>
    <w:rsid w:val="002517BC"/>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27F7"/>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C7EEC"/>
    <w:rsid w:val="002D0753"/>
    <w:rsid w:val="002D0D73"/>
    <w:rsid w:val="002D30D5"/>
    <w:rsid w:val="002D385D"/>
    <w:rsid w:val="002D411E"/>
    <w:rsid w:val="002D590C"/>
    <w:rsid w:val="002D7F17"/>
    <w:rsid w:val="002E4059"/>
    <w:rsid w:val="002E60F6"/>
    <w:rsid w:val="002E6A2A"/>
    <w:rsid w:val="002F11FE"/>
    <w:rsid w:val="002F1471"/>
    <w:rsid w:val="002F2B59"/>
    <w:rsid w:val="002F3D6D"/>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175C1"/>
    <w:rsid w:val="00320905"/>
    <w:rsid w:val="003229D6"/>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7AEF"/>
    <w:rsid w:val="00351B7A"/>
    <w:rsid w:val="00353AC8"/>
    <w:rsid w:val="003545E8"/>
    <w:rsid w:val="00356445"/>
    <w:rsid w:val="003567FF"/>
    <w:rsid w:val="003579EE"/>
    <w:rsid w:val="00360A7A"/>
    <w:rsid w:val="00360CD5"/>
    <w:rsid w:val="0036172A"/>
    <w:rsid w:val="00361E89"/>
    <w:rsid w:val="003649AF"/>
    <w:rsid w:val="00366373"/>
    <w:rsid w:val="003673D6"/>
    <w:rsid w:val="00367749"/>
    <w:rsid w:val="00370FA8"/>
    <w:rsid w:val="003719FB"/>
    <w:rsid w:val="00373914"/>
    <w:rsid w:val="00374F87"/>
    <w:rsid w:val="00375887"/>
    <w:rsid w:val="0038280D"/>
    <w:rsid w:val="0038335C"/>
    <w:rsid w:val="003854A3"/>
    <w:rsid w:val="00387324"/>
    <w:rsid w:val="00387493"/>
    <w:rsid w:val="003904E6"/>
    <w:rsid w:val="00392666"/>
    <w:rsid w:val="00393C33"/>
    <w:rsid w:val="003948AF"/>
    <w:rsid w:val="00395267"/>
    <w:rsid w:val="00396A0F"/>
    <w:rsid w:val="003974B0"/>
    <w:rsid w:val="003A1996"/>
    <w:rsid w:val="003A3EE1"/>
    <w:rsid w:val="003A4075"/>
    <w:rsid w:val="003A44AA"/>
    <w:rsid w:val="003A521E"/>
    <w:rsid w:val="003A7F32"/>
    <w:rsid w:val="003B23BE"/>
    <w:rsid w:val="003B2616"/>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506"/>
    <w:rsid w:val="003F758C"/>
    <w:rsid w:val="0040046F"/>
    <w:rsid w:val="004007D1"/>
    <w:rsid w:val="00405155"/>
    <w:rsid w:val="0040637E"/>
    <w:rsid w:val="0040684F"/>
    <w:rsid w:val="0040769C"/>
    <w:rsid w:val="00407C84"/>
    <w:rsid w:val="00410285"/>
    <w:rsid w:val="004108AD"/>
    <w:rsid w:val="00411ACA"/>
    <w:rsid w:val="004139A4"/>
    <w:rsid w:val="00415AEF"/>
    <w:rsid w:val="0041629A"/>
    <w:rsid w:val="004171C7"/>
    <w:rsid w:val="004178FB"/>
    <w:rsid w:val="00417B4E"/>
    <w:rsid w:val="00420709"/>
    <w:rsid w:val="00421A47"/>
    <w:rsid w:val="00423D31"/>
    <w:rsid w:val="0042512D"/>
    <w:rsid w:val="00426A3E"/>
    <w:rsid w:val="00426BFC"/>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46D56"/>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67A55"/>
    <w:rsid w:val="004701C3"/>
    <w:rsid w:val="00470AB8"/>
    <w:rsid w:val="004724D5"/>
    <w:rsid w:val="004727D2"/>
    <w:rsid w:val="004739C6"/>
    <w:rsid w:val="0047536B"/>
    <w:rsid w:val="004771AF"/>
    <w:rsid w:val="00477E68"/>
    <w:rsid w:val="004823FA"/>
    <w:rsid w:val="00482F20"/>
    <w:rsid w:val="00482FEB"/>
    <w:rsid w:val="004840D6"/>
    <w:rsid w:val="00484C4A"/>
    <w:rsid w:val="00485785"/>
    <w:rsid w:val="00485AB8"/>
    <w:rsid w:val="00485D86"/>
    <w:rsid w:val="00485D99"/>
    <w:rsid w:val="004906F6"/>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C72B7"/>
    <w:rsid w:val="004D50F3"/>
    <w:rsid w:val="004D55AF"/>
    <w:rsid w:val="004D678D"/>
    <w:rsid w:val="004D6DFA"/>
    <w:rsid w:val="004E0395"/>
    <w:rsid w:val="004E05F9"/>
    <w:rsid w:val="004E1490"/>
    <w:rsid w:val="004E1F91"/>
    <w:rsid w:val="004E219F"/>
    <w:rsid w:val="004E554E"/>
    <w:rsid w:val="004E58E9"/>
    <w:rsid w:val="004E66A1"/>
    <w:rsid w:val="004F2298"/>
    <w:rsid w:val="004F4AC1"/>
    <w:rsid w:val="004F5A41"/>
    <w:rsid w:val="0050447A"/>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55D9"/>
    <w:rsid w:val="00575D3A"/>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3A10"/>
    <w:rsid w:val="005B74E3"/>
    <w:rsid w:val="005C0C90"/>
    <w:rsid w:val="005C1E65"/>
    <w:rsid w:val="005C27DA"/>
    <w:rsid w:val="005C2B49"/>
    <w:rsid w:val="005C30B8"/>
    <w:rsid w:val="005C33AE"/>
    <w:rsid w:val="005C42E7"/>
    <w:rsid w:val="005C5370"/>
    <w:rsid w:val="005C6B2F"/>
    <w:rsid w:val="005C6D56"/>
    <w:rsid w:val="005C704F"/>
    <w:rsid w:val="005C7491"/>
    <w:rsid w:val="005C77EF"/>
    <w:rsid w:val="005C7AA8"/>
    <w:rsid w:val="005D18C8"/>
    <w:rsid w:val="005D1E52"/>
    <w:rsid w:val="005D2DD0"/>
    <w:rsid w:val="005D345E"/>
    <w:rsid w:val="005D3D90"/>
    <w:rsid w:val="005D422A"/>
    <w:rsid w:val="005E0C3E"/>
    <w:rsid w:val="005E11C0"/>
    <w:rsid w:val="005E349E"/>
    <w:rsid w:val="005E6EDF"/>
    <w:rsid w:val="005F29DB"/>
    <w:rsid w:val="005F3FD4"/>
    <w:rsid w:val="005F5645"/>
    <w:rsid w:val="005F66C6"/>
    <w:rsid w:val="00601A86"/>
    <w:rsid w:val="00603360"/>
    <w:rsid w:val="0060488A"/>
    <w:rsid w:val="00605FC6"/>
    <w:rsid w:val="00606B30"/>
    <w:rsid w:val="006072E6"/>
    <w:rsid w:val="00611796"/>
    <w:rsid w:val="006129CF"/>
    <w:rsid w:val="00614118"/>
    <w:rsid w:val="00614937"/>
    <w:rsid w:val="006164A6"/>
    <w:rsid w:val="006169D8"/>
    <w:rsid w:val="00617070"/>
    <w:rsid w:val="00617E02"/>
    <w:rsid w:val="00621710"/>
    <w:rsid w:val="00622523"/>
    <w:rsid w:val="00623F26"/>
    <w:rsid w:val="00626141"/>
    <w:rsid w:val="006261D4"/>
    <w:rsid w:val="00627019"/>
    <w:rsid w:val="00627814"/>
    <w:rsid w:val="00627984"/>
    <w:rsid w:val="006301CB"/>
    <w:rsid w:val="006318D5"/>
    <w:rsid w:val="006331A2"/>
    <w:rsid w:val="00634C84"/>
    <w:rsid w:val="00635146"/>
    <w:rsid w:val="00635AF8"/>
    <w:rsid w:val="00636003"/>
    <w:rsid w:val="00637160"/>
    <w:rsid w:val="006406A1"/>
    <w:rsid w:val="00640D52"/>
    <w:rsid w:val="0064146D"/>
    <w:rsid w:val="006414C3"/>
    <w:rsid w:val="006425C7"/>
    <w:rsid w:val="00642E80"/>
    <w:rsid w:val="006443E4"/>
    <w:rsid w:val="00644D1F"/>
    <w:rsid w:val="00644D24"/>
    <w:rsid w:val="00646E61"/>
    <w:rsid w:val="0064773E"/>
    <w:rsid w:val="00651B2D"/>
    <w:rsid w:val="00652D0C"/>
    <w:rsid w:val="00653AA6"/>
    <w:rsid w:val="006541C8"/>
    <w:rsid w:val="00654474"/>
    <w:rsid w:val="006563AE"/>
    <w:rsid w:val="00656F44"/>
    <w:rsid w:val="006612A4"/>
    <w:rsid w:val="00663188"/>
    <w:rsid w:val="006635FE"/>
    <w:rsid w:val="00664276"/>
    <w:rsid w:val="00665245"/>
    <w:rsid w:val="006674EA"/>
    <w:rsid w:val="00667F22"/>
    <w:rsid w:val="006722C1"/>
    <w:rsid w:val="00672F11"/>
    <w:rsid w:val="00673054"/>
    <w:rsid w:val="00673DAC"/>
    <w:rsid w:val="0067463F"/>
    <w:rsid w:val="006755E2"/>
    <w:rsid w:val="00676234"/>
    <w:rsid w:val="00676F00"/>
    <w:rsid w:val="00677CD9"/>
    <w:rsid w:val="00680CB8"/>
    <w:rsid w:val="00682A92"/>
    <w:rsid w:val="006837CD"/>
    <w:rsid w:val="00683F75"/>
    <w:rsid w:val="0068419D"/>
    <w:rsid w:val="00684DEF"/>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2F36"/>
    <w:rsid w:val="007154AD"/>
    <w:rsid w:val="00715AD0"/>
    <w:rsid w:val="00715CA6"/>
    <w:rsid w:val="007169E1"/>
    <w:rsid w:val="00720E3C"/>
    <w:rsid w:val="0072108B"/>
    <w:rsid w:val="00722326"/>
    <w:rsid w:val="00724233"/>
    <w:rsid w:val="00725152"/>
    <w:rsid w:val="007257CD"/>
    <w:rsid w:val="00726791"/>
    <w:rsid w:val="007329DC"/>
    <w:rsid w:val="00732F85"/>
    <w:rsid w:val="00732FD4"/>
    <w:rsid w:val="00732FE1"/>
    <w:rsid w:val="00733824"/>
    <w:rsid w:val="007347CA"/>
    <w:rsid w:val="00735A77"/>
    <w:rsid w:val="0073640D"/>
    <w:rsid w:val="00737853"/>
    <w:rsid w:val="00737B38"/>
    <w:rsid w:val="00740438"/>
    <w:rsid w:val="00740A6E"/>
    <w:rsid w:val="00741515"/>
    <w:rsid w:val="007415BF"/>
    <w:rsid w:val="00741931"/>
    <w:rsid w:val="00743454"/>
    <w:rsid w:val="007440C7"/>
    <w:rsid w:val="0074411A"/>
    <w:rsid w:val="0074578C"/>
    <w:rsid w:val="00750DB7"/>
    <w:rsid w:val="0075204B"/>
    <w:rsid w:val="00752857"/>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66F7E"/>
    <w:rsid w:val="0077065E"/>
    <w:rsid w:val="00772B1D"/>
    <w:rsid w:val="00772E1E"/>
    <w:rsid w:val="00775B77"/>
    <w:rsid w:val="00775EDD"/>
    <w:rsid w:val="0077602C"/>
    <w:rsid w:val="00777232"/>
    <w:rsid w:val="007817BE"/>
    <w:rsid w:val="0078265A"/>
    <w:rsid w:val="00784ABF"/>
    <w:rsid w:val="00785038"/>
    <w:rsid w:val="007865C4"/>
    <w:rsid w:val="00790EF1"/>
    <w:rsid w:val="00791D5F"/>
    <w:rsid w:val="00792091"/>
    <w:rsid w:val="0079719E"/>
    <w:rsid w:val="00797E57"/>
    <w:rsid w:val="007A0944"/>
    <w:rsid w:val="007A1489"/>
    <w:rsid w:val="007A2819"/>
    <w:rsid w:val="007A5F57"/>
    <w:rsid w:val="007A6AEC"/>
    <w:rsid w:val="007A7651"/>
    <w:rsid w:val="007B034B"/>
    <w:rsid w:val="007B0DCE"/>
    <w:rsid w:val="007B28FB"/>
    <w:rsid w:val="007B3086"/>
    <w:rsid w:val="007B5759"/>
    <w:rsid w:val="007C0BC2"/>
    <w:rsid w:val="007C1FBF"/>
    <w:rsid w:val="007C205F"/>
    <w:rsid w:val="007C2D9A"/>
    <w:rsid w:val="007C3AE8"/>
    <w:rsid w:val="007C5E27"/>
    <w:rsid w:val="007C625B"/>
    <w:rsid w:val="007C6435"/>
    <w:rsid w:val="007C7690"/>
    <w:rsid w:val="007D1BA4"/>
    <w:rsid w:val="007D1F73"/>
    <w:rsid w:val="007D3019"/>
    <w:rsid w:val="007D32AA"/>
    <w:rsid w:val="007D3D9B"/>
    <w:rsid w:val="007D5142"/>
    <w:rsid w:val="007D5377"/>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0062"/>
    <w:rsid w:val="0080185B"/>
    <w:rsid w:val="00802253"/>
    <w:rsid w:val="008036F7"/>
    <w:rsid w:val="00803F85"/>
    <w:rsid w:val="008050FF"/>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62975"/>
    <w:rsid w:val="00864FBA"/>
    <w:rsid w:val="008674DD"/>
    <w:rsid w:val="0087043C"/>
    <w:rsid w:val="00870B24"/>
    <w:rsid w:val="00872468"/>
    <w:rsid w:val="00873B6B"/>
    <w:rsid w:val="00873BD5"/>
    <w:rsid w:val="00875DBB"/>
    <w:rsid w:val="00875FB4"/>
    <w:rsid w:val="008805A7"/>
    <w:rsid w:val="00880ED7"/>
    <w:rsid w:val="00880FAB"/>
    <w:rsid w:val="0088124F"/>
    <w:rsid w:val="00882A2C"/>
    <w:rsid w:val="0088377A"/>
    <w:rsid w:val="00885698"/>
    <w:rsid w:val="00885B78"/>
    <w:rsid w:val="008873D7"/>
    <w:rsid w:val="00890D87"/>
    <w:rsid w:val="00891C5D"/>
    <w:rsid w:val="00892994"/>
    <w:rsid w:val="00896027"/>
    <w:rsid w:val="008A0D41"/>
    <w:rsid w:val="008A1A4D"/>
    <w:rsid w:val="008A25E2"/>
    <w:rsid w:val="008A2A15"/>
    <w:rsid w:val="008A3DA3"/>
    <w:rsid w:val="008A4924"/>
    <w:rsid w:val="008A543E"/>
    <w:rsid w:val="008A73DC"/>
    <w:rsid w:val="008B123E"/>
    <w:rsid w:val="008B13F4"/>
    <w:rsid w:val="008B27D8"/>
    <w:rsid w:val="008B4535"/>
    <w:rsid w:val="008B5D3D"/>
    <w:rsid w:val="008B60A4"/>
    <w:rsid w:val="008C0169"/>
    <w:rsid w:val="008C2590"/>
    <w:rsid w:val="008C3226"/>
    <w:rsid w:val="008C5104"/>
    <w:rsid w:val="008C5B01"/>
    <w:rsid w:val="008D41BA"/>
    <w:rsid w:val="008D4862"/>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174FB"/>
    <w:rsid w:val="00921D6C"/>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99"/>
    <w:rsid w:val="009738D4"/>
    <w:rsid w:val="00973ABB"/>
    <w:rsid w:val="00973BD2"/>
    <w:rsid w:val="00974FBE"/>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47A2"/>
    <w:rsid w:val="009A5000"/>
    <w:rsid w:val="009A53FA"/>
    <w:rsid w:val="009A5CE0"/>
    <w:rsid w:val="009A634F"/>
    <w:rsid w:val="009A7155"/>
    <w:rsid w:val="009A754D"/>
    <w:rsid w:val="009A775D"/>
    <w:rsid w:val="009B1FAB"/>
    <w:rsid w:val="009B2186"/>
    <w:rsid w:val="009B2773"/>
    <w:rsid w:val="009B4478"/>
    <w:rsid w:val="009B480C"/>
    <w:rsid w:val="009B4E80"/>
    <w:rsid w:val="009B5497"/>
    <w:rsid w:val="009B6865"/>
    <w:rsid w:val="009C2E2D"/>
    <w:rsid w:val="009C45F9"/>
    <w:rsid w:val="009D024A"/>
    <w:rsid w:val="009D0682"/>
    <w:rsid w:val="009D25C1"/>
    <w:rsid w:val="009D338C"/>
    <w:rsid w:val="009D4867"/>
    <w:rsid w:val="009D50C5"/>
    <w:rsid w:val="009D71E5"/>
    <w:rsid w:val="009D7C34"/>
    <w:rsid w:val="009D7E77"/>
    <w:rsid w:val="009E10C7"/>
    <w:rsid w:val="009E1C57"/>
    <w:rsid w:val="009E475C"/>
    <w:rsid w:val="009E6703"/>
    <w:rsid w:val="009E68BD"/>
    <w:rsid w:val="009E7262"/>
    <w:rsid w:val="009E7BCF"/>
    <w:rsid w:val="009F142E"/>
    <w:rsid w:val="009F2868"/>
    <w:rsid w:val="009F2D7B"/>
    <w:rsid w:val="009F39CD"/>
    <w:rsid w:val="009F3C21"/>
    <w:rsid w:val="009F7CAC"/>
    <w:rsid w:val="00A00430"/>
    <w:rsid w:val="00A004CF"/>
    <w:rsid w:val="00A01999"/>
    <w:rsid w:val="00A02B41"/>
    <w:rsid w:val="00A05B7A"/>
    <w:rsid w:val="00A0631D"/>
    <w:rsid w:val="00A066B2"/>
    <w:rsid w:val="00A07032"/>
    <w:rsid w:val="00A11824"/>
    <w:rsid w:val="00A119B4"/>
    <w:rsid w:val="00A1378D"/>
    <w:rsid w:val="00A138FA"/>
    <w:rsid w:val="00A13CF2"/>
    <w:rsid w:val="00A13FF9"/>
    <w:rsid w:val="00A14044"/>
    <w:rsid w:val="00A14334"/>
    <w:rsid w:val="00A14B0A"/>
    <w:rsid w:val="00A16828"/>
    <w:rsid w:val="00A16AF1"/>
    <w:rsid w:val="00A2034C"/>
    <w:rsid w:val="00A219D9"/>
    <w:rsid w:val="00A21E7F"/>
    <w:rsid w:val="00A2264F"/>
    <w:rsid w:val="00A2294D"/>
    <w:rsid w:val="00A233FA"/>
    <w:rsid w:val="00A25872"/>
    <w:rsid w:val="00A26F8C"/>
    <w:rsid w:val="00A2748C"/>
    <w:rsid w:val="00A27865"/>
    <w:rsid w:val="00A3063D"/>
    <w:rsid w:val="00A3222B"/>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2305"/>
    <w:rsid w:val="00A52C17"/>
    <w:rsid w:val="00A53433"/>
    <w:rsid w:val="00A5391D"/>
    <w:rsid w:val="00A53AA1"/>
    <w:rsid w:val="00A55DF0"/>
    <w:rsid w:val="00A55FE6"/>
    <w:rsid w:val="00A574A4"/>
    <w:rsid w:val="00A575C3"/>
    <w:rsid w:val="00A6284F"/>
    <w:rsid w:val="00A628E7"/>
    <w:rsid w:val="00A64332"/>
    <w:rsid w:val="00A65875"/>
    <w:rsid w:val="00A659AC"/>
    <w:rsid w:val="00A66241"/>
    <w:rsid w:val="00A66E64"/>
    <w:rsid w:val="00A71782"/>
    <w:rsid w:val="00A7350C"/>
    <w:rsid w:val="00A74F89"/>
    <w:rsid w:val="00A75454"/>
    <w:rsid w:val="00A76C0B"/>
    <w:rsid w:val="00A77E6A"/>
    <w:rsid w:val="00A77EFF"/>
    <w:rsid w:val="00A82BBE"/>
    <w:rsid w:val="00A8644E"/>
    <w:rsid w:val="00A86E86"/>
    <w:rsid w:val="00A904E9"/>
    <w:rsid w:val="00A9115A"/>
    <w:rsid w:val="00A93158"/>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066D"/>
    <w:rsid w:val="00AB2BB6"/>
    <w:rsid w:val="00AB3046"/>
    <w:rsid w:val="00AB38A1"/>
    <w:rsid w:val="00AB6A66"/>
    <w:rsid w:val="00AC1609"/>
    <w:rsid w:val="00AC321B"/>
    <w:rsid w:val="00AC441F"/>
    <w:rsid w:val="00AC4DEE"/>
    <w:rsid w:val="00AC51EB"/>
    <w:rsid w:val="00AC6548"/>
    <w:rsid w:val="00AC7A56"/>
    <w:rsid w:val="00AD0F01"/>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A36"/>
    <w:rsid w:val="00AF0CF3"/>
    <w:rsid w:val="00AF3B3E"/>
    <w:rsid w:val="00AF45BD"/>
    <w:rsid w:val="00AF498B"/>
    <w:rsid w:val="00AF5CF2"/>
    <w:rsid w:val="00AF64C0"/>
    <w:rsid w:val="00AF686B"/>
    <w:rsid w:val="00B0115B"/>
    <w:rsid w:val="00B01FCD"/>
    <w:rsid w:val="00B02C5A"/>
    <w:rsid w:val="00B040C2"/>
    <w:rsid w:val="00B04A83"/>
    <w:rsid w:val="00B074A0"/>
    <w:rsid w:val="00B1023D"/>
    <w:rsid w:val="00B11DBA"/>
    <w:rsid w:val="00B1316D"/>
    <w:rsid w:val="00B16899"/>
    <w:rsid w:val="00B17C05"/>
    <w:rsid w:val="00B17C2D"/>
    <w:rsid w:val="00B20439"/>
    <w:rsid w:val="00B2063D"/>
    <w:rsid w:val="00B21F9A"/>
    <w:rsid w:val="00B223D7"/>
    <w:rsid w:val="00B22EE1"/>
    <w:rsid w:val="00B22F98"/>
    <w:rsid w:val="00B24127"/>
    <w:rsid w:val="00B25AA4"/>
    <w:rsid w:val="00B2638E"/>
    <w:rsid w:val="00B26928"/>
    <w:rsid w:val="00B27B23"/>
    <w:rsid w:val="00B352DC"/>
    <w:rsid w:val="00B375D5"/>
    <w:rsid w:val="00B376A9"/>
    <w:rsid w:val="00B3775E"/>
    <w:rsid w:val="00B37C4B"/>
    <w:rsid w:val="00B37FCD"/>
    <w:rsid w:val="00B416A8"/>
    <w:rsid w:val="00B42E55"/>
    <w:rsid w:val="00B43D9E"/>
    <w:rsid w:val="00B50DCB"/>
    <w:rsid w:val="00B5194B"/>
    <w:rsid w:val="00B51A50"/>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0ACA"/>
    <w:rsid w:val="00B9101F"/>
    <w:rsid w:val="00B9372B"/>
    <w:rsid w:val="00B95477"/>
    <w:rsid w:val="00B96AA7"/>
    <w:rsid w:val="00B96D37"/>
    <w:rsid w:val="00B97577"/>
    <w:rsid w:val="00BA3F0D"/>
    <w:rsid w:val="00BA43CA"/>
    <w:rsid w:val="00BA723A"/>
    <w:rsid w:val="00BA73E7"/>
    <w:rsid w:val="00BB10B3"/>
    <w:rsid w:val="00BB40E3"/>
    <w:rsid w:val="00BB44BE"/>
    <w:rsid w:val="00BB6A5D"/>
    <w:rsid w:val="00BB6C60"/>
    <w:rsid w:val="00BB6E06"/>
    <w:rsid w:val="00BC0338"/>
    <w:rsid w:val="00BC0BCA"/>
    <w:rsid w:val="00BC4317"/>
    <w:rsid w:val="00BC438D"/>
    <w:rsid w:val="00BD10B5"/>
    <w:rsid w:val="00BD233D"/>
    <w:rsid w:val="00BD3031"/>
    <w:rsid w:val="00BD48E9"/>
    <w:rsid w:val="00BD4C7C"/>
    <w:rsid w:val="00BD6B85"/>
    <w:rsid w:val="00BE0B3C"/>
    <w:rsid w:val="00BE197B"/>
    <w:rsid w:val="00BE2C2E"/>
    <w:rsid w:val="00BE3301"/>
    <w:rsid w:val="00BE6092"/>
    <w:rsid w:val="00BF48B2"/>
    <w:rsid w:val="00C02B09"/>
    <w:rsid w:val="00C02FC6"/>
    <w:rsid w:val="00C04A7E"/>
    <w:rsid w:val="00C0502C"/>
    <w:rsid w:val="00C05D80"/>
    <w:rsid w:val="00C1115D"/>
    <w:rsid w:val="00C12EE1"/>
    <w:rsid w:val="00C12F80"/>
    <w:rsid w:val="00C132EA"/>
    <w:rsid w:val="00C16EEB"/>
    <w:rsid w:val="00C20228"/>
    <w:rsid w:val="00C215CF"/>
    <w:rsid w:val="00C22690"/>
    <w:rsid w:val="00C26BA9"/>
    <w:rsid w:val="00C3334D"/>
    <w:rsid w:val="00C33870"/>
    <w:rsid w:val="00C35B90"/>
    <w:rsid w:val="00C363A0"/>
    <w:rsid w:val="00C36EDA"/>
    <w:rsid w:val="00C40AD8"/>
    <w:rsid w:val="00C42189"/>
    <w:rsid w:val="00C427DC"/>
    <w:rsid w:val="00C42F55"/>
    <w:rsid w:val="00C43DB8"/>
    <w:rsid w:val="00C43DEB"/>
    <w:rsid w:val="00C44B73"/>
    <w:rsid w:val="00C45F4D"/>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2DB2"/>
    <w:rsid w:val="00C64411"/>
    <w:rsid w:val="00C64AEE"/>
    <w:rsid w:val="00C64CFE"/>
    <w:rsid w:val="00C64EA0"/>
    <w:rsid w:val="00C65425"/>
    <w:rsid w:val="00C66135"/>
    <w:rsid w:val="00C74570"/>
    <w:rsid w:val="00C80018"/>
    <w:rsid w:val="00C820F5"/>
    <w:rsid w:val="00C820F7"/>
    <w:rsid w:val="00C824DE"/>
    <w:rsid w:val="00C830CE"/>
    <w:rsid w:val="00C84276"/>
    <w:rsid w:val="00C8434E"/>
    <w:rsid w:val="00C858E5"/>
    <w:rsid w:val="00C85A9A"/>
    <w:rsid w:val="00C874A1"/>
    <w:rsid w:val="00C907E1"/>
    <w:rsid w:val="00C9132E"/>
    <w:rsid w:val="00C922D2"/>
    <w:rsid w:val="00C9301F"/>
    <w:rsid w:val="00C95FDD"/>
    <w:rsid w:val="00CA0CFF"/>
    <w:rsid w:val="00CA0D95"/>
    <w:rsid w:val="00CA2206"/>
    <w:rsid w:val="00CA3344"/>
    <w:rsid w:val="00CA5F76"/>
    <w:rsid w:val="00CA748F"/>
    <w:rsid w:val="00CA7E20"/>
    <w:rsid w:val="00CB410F"/>
    <w:rsid w:val="00CB55DC"/>
    <w:rsid w:val="00CB5B59"/>
    <w:rsid w:val="00CB7223"/>
    <w:rsid w:val="00CB79EB"/>
    <w:rsid w:val="00CC067A"/>
    <w:rsid w:val="00CC0885"/>
    <w:rsid w:val="00CC16D4"/>
    <w:rsid w:val="00CC17AD"/>
    <w:rsid w:val="00CC1ED7"/>
    <w:rsid w:val="00CC3476"/>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2FE6"/>
    <w:rsid w:val="00D2354D"/>
    <w:rsid w:val="00D23ADD"/>
    <w:rsid w:val="00D267F4"/>
    <w:rsid w:val="00D2686F"/>
    <w:rsid w:val="00D275AB"/>
    <w:rsid w:val="00D305FE"/>
    <w:rsid w:val="00D30F69"/>
    <w:rsid w:val="00D314E1"/>
    <w:rsid w:val="00D31A31"/>
    <w:rsid w:val="00D34111"/>
    <w:rsid w:val="00D3578A"/>
    <w:rsid w:val="00D36115"/>
    <w:rsid w:val="00D42541"/>
    <w:rsid w:val="00D42A6E"/>
    <w:rsid w:val="00D430E9"/>
    <w:rsid w:val="00D443AA"/>
    <w:rsid w:val="00D50BE6"/>
    <w:rsid w:val="00D52958"/>
    <w:rsid w:val="00D5379D"/>
    <w:rsid w:val="00D55903"/>
    <w:rsid w:val="00D55979"/>
    <w:rsid w:val="00D5634A"/>
    <w:rsid w:val="00D56763"/>
    <w:rsid w:val="00D56BB3"/>
    <w:rsid w:val="00D62BEF"/>
    <w:rsid w:val="00D64341"/>
    <w:rsid w:val="00D655D2"/>
    <w:rsid w:val="00D65744"/>
    <w:rsid w:val="00D66126"/>
    <w:rsid w:val="00D67B9E"/>
    <w:rsid w:val="00D67C9C"/>
    <w:rsid w:val="00D7149F"/>
    <w:rsid w:val="00D716A1"/>
    <w:rsid w:val="00D72EDA"/>
    <w:rsid w:val="00D76D39"/>
    <w:rsid w:val="00D7779A"/>
    <w:rsid w:val="00D804B8"/>
    <w:rsid w:val="00D80725"/>
    <w:rsid w:val="00D814F7"/>
    <w:rsid w:val="00D84FCD"/>
    <w:rsid w:val="00D852B2"/>
    <w:rsid w:val="00D86ECC"/>
    <w:rsid w:val="00D874D1"/>
    <w:rsid w:val="00D9062D"/>
    <w:rsid w:val="00D91AAB"/>
    <w:rsid w:val="00D927E6"/>
    <w:rsid w:val="00D97021"/>
    <w:rsid w:val="00D97A23"/>
    <w:rsid w:val="00D97FEA"/>
    <w:rsid w:val="00DA0FAD"/>
    <w:rsid w:val="00DA19B4"/>
    <w:rsid w:val="00DA1D44"/>
    <w:rsid w:val="00DA24A0"/>
    <w:rsid w:val="00DA5067"/>
    <w:rsid w:val="00DA669C"/>
    <w:rsid w:val="00DB0EDA"/>
    <w:rsid w:val="00DB1CB9"/>
    <w:rsid w:val="00DB2BB5"/>
    <w:rsid w:val="00DB3017"/>
    <w:rsid w:val="00DB3D4A"/>
    <w:rsid w:val="00DB3E94"/>
    <w:rsid w:val="00DB6E87"/>
    <w:rsid w:val="00DB7A6D"/>
    <w:rsid w:val="00DB7D62"/>
    <w:rsid w:val="00DC0B36"/>
    <w:rsid w:val="00DC3E11"/>
    <w:rsid w:val="00DC46CF"/>
    <w:rsid w:val="00DC5824"/>
    <w:rsid w:val="00DD0169"/>
    <w:rsid w:val="00DD0589"/>
    <w:rsid w:val="00DD136B"/>
    <w:rsid w:val="00DD1CFF"/>
    <w:rsid w:val="00DD2750"/>
    <w:rsid w:val="00DD3FB8"/>
    <w:rsid w:val="00DD4604"/>
    <w:rsid w:val="00DD5A51"/>
    <w:rsid w:val="00DD6FAF"/>
    <w:rsid w:val="00DE07DE"/>
    <w:rsid w:val="00DE1A24"/>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36FB"/>
    <w:rsid w:val="00E14009"/>
    <w:rsid w:val="00E15336"/>
    <w:rsid w:val="00E15B17"/>
    <w:rsid w:val="00E15B46"/>
    <w:rsid w:val="00E163A1"/>
    <w:rsid w:val="00E171B0"/>
    <w:rsid w:val="00E1796A"/>
    <w:rsid w:val="00E21852"/>
    <w:rsid w:val="00E2223F"/>
    <w:rsid w:val="00E226B8"/>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1D2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A7252"/>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4FEE"/>
    <w:rsid w:val="00EF5E03"/>
    <w:rsid w:val="00EF7F7F"/>
    <w:rsid w:val="00F00076"/>
    <w:rsid w:val="00F00417"/>
    <w:rsid w:val="00F06A69"/>
    <w:rsid w:val="00F06DB0"/>
    <w:rsid w:val="00F076F7"/>
    <w:rsid w:val="00F07BAA"/>
    <w:rsid w:val="00F10148"/>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497E"/>
    <w:rsid w:val="00F55240"/>
    <w:rsid w:val="00F55D4D"/>
    <w:rsid w:val="00F564EC"/>
    <w:rsid w:val="00F56C9E"/>
    <w:rsid w:val="00F573EF"/>
    <w:rsid w:val="00F60063"/>
    <w:rsid w:val="00F601F9"/>
    <w:rsid w:val="00F602B7"/>
    <w:rsid w:val="00F61418"/>
    <w:rsid w:val="00F62EB5"/>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2D24"/>
    <w:rsid w:val="00F932D1"/>
    <w:rsid w:val="00F936C1"/>
    <w:rsid w:val="00F93B9F"/>
    <w:rsid w:val="00F94E96"/>
    <w:rsid w:val="00F97FFD"/>
    <w:rsid w:val="00FA0AF4"/>
    <w:rsid w:val="00FA163A"/>
    <w:rsid w:val="00FA433F"/>
    <w:rsid w:val="00FA4638"/>
    <w:rsid w:val="00FA5C6D"/>
    <w:rsid w:val="00FA7951"/>
    <w:rsid w:val="00FB0413"/>
    <w:rsid w:val="00FB1DA3"/>
    <w:rsid w:val="00FB362D"/>
    <w:rsid w:val="00FB5BBD"/>
    <w:rsid w:val="00FB7AE0"/>
    <w:rsid w:val="00FC26B9"/>
    <w:rsid w:val="00FC3A24"/>
    <w:rsid w:val="00FC539A"/>
    <w:rsid w:val="00FC5B77"/>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99" Type="http://schemas.openxmlformats.org/officeDocument/2006/relationships/oleObject" Target="embeddings/oleObject199.bin"/><Relationship Id="rId21" Type="http://schemas.openxmlformats.org/officeDocument/2006/relationships/image" Target="media/image5.wmf"/><Relationship Id="rId63" Type="http://schemas.openxmlformats.org/officeDocument/2006/relationships/oleObject" Target="embeddings/oleObject33.bin"/><Relationship Id="rId159" Type="http://schemas.openxmlformats.org/officeDocument/2006/relationships/oleObject" Target="embeddings/oleObject103.bin"/><Relationship Id="rId324" Type="http://schemas.openxmlformats.org/officeDocument/2006/relationships/oleObject" Target="embeddings/oleObject217.bin"/><Relationship Id="rId366" Type="http://schemas.openxmlformats.org/officeDocument/2006/relationships/oleObject" Target="embeddings/oleObject251.bin"/><Relationship Id="rId170" Type="http://schemas.openxmlformats.org/officeDocument/2006/relationships/oleObject" Target="embeddings/oleObject110.bin"/><Relationship Id="rId191" Type="http://schemas.openxmlformats.org/officeDocument/2006/relationships/image" Target="media/image58.wmf"/><Relationship Id="rId205" Type="http://schemas.openxmlformats.org/officeDocument/2006/relationships/oleObject" Target="embeddings/oleObject132.bin"/><Relationship Id="rId226" Type="http://schemas.openxmlformats.org/officeDocument/2006/relationships/oleObject" Target="embeddings/oleObject147.bin"/><Relationship Id="rId247" Type="http://schemas.openxmlformats.org/officeDocument/2006/relationships/image" Target="media/image77.wmf"/><Relationship Id="rId107" Type="http://schemas.openxmlformats.org/officeDocument/2006/relationships/oleObject" Target="embeddings/oleObject68.bin"/><Relationship Id="rId268" Type="http://schemas.openxmlformats.org/officeDocument/2006/relationships/oleObject" Target="embeddings/oleObject173.bin"/><Relationship Id="rId289" Type="http://schemas.openxmlformats.org/officeDocument/2006/relationships/oleObject" Target="embeddings/oleObject190.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3.bin"/><Relationship Id="rId128" Type="http://schemas.openxmlformats.org/officeDocument/2006/relationships/oleObject" Target="embeddings/oleObject81.bin"/><Relationship Id="rId149" Type="http://schemas.openxmlformats.org/officeDocument/2006/relationships/image" Target="media/image39.wmf"/><Relationship Id="rId314" Type="http://schemas.openxmlformats.org/officeDocument/2006/relationships/oleObject" Target="embeddings/oleObject207.bin"/><Relationship Id="rId335" Type="http://schemas.openxmlformats.org/officeDocument/2006/relationships/oleObject" Target="embeddings/oleObject227.bin"/><Relationship Id="rId356" Type="http://schemas.openxmlformats.org/officeDocument/2006/relationships/oleObject" Target="embeddings/oleObject246.bin"/><Relationship Id="rId377" Type="http://schemas.openxmlformats.org/officeDocument/2006/relationships/oleObject" Target="embeddings/oleObject258.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45.wmf"/><Relationship Id="rId181" Type="http://schemas.openxmlformats.org/officeDocument/2006/relationships/image" Target="media/image53.wmf"/><Relationship Id="rId216" Type="http://schemas.openxmlformats.org/officeDocument/2006/relationships/oleObject" Target="embeddings/oleObject139.bin"/><Relationship Id="rId237" Type="http://schemas.openxmlformats.org/officeDocument/2006/relationships/oleObject" Target="embeddings/oleObject155.bin"/><Relationship Id="rId258" Type="http://schemas.openxmlformats.org/officeDocument/2006/relationships/oleObject" Target="embeddings/oleObject166.bin"/><Relationship Id="rId279" Type="http://schemas.openxmlformats.org/officeDocument/2006/relationships/oleObject" Target="embeddings/oleObject181.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4.bin"/><Relationship Id="rId139" Type="http://schemas.openxmlformats.org/officeDocument/2006/relationships/oleObject" Target="embeddings/oleObject90.bin"/><Relationship Id="rId290" Type="http://schemas.openxmlformats.org/officeDocument/2006/relationships/oleObject" Target="embeddings/oleObject191.bin"/><Relationship Id="rId304" Type="http://schemas.openxmlformats.org/officeDocument/2006/relationships/oleObject" Target="embeddings/oleObject203.bin"/><Relationship Id="rId325" Type="http://schemas.openxmlformats.org/officeDocument/2006/relationships/oleObject" Target="embeddings/oleObject218.bin"/><Relationship Id="rId346" Type="http://schemas.openxmlformats.org/officeDocument/2006/relationships/oleObject" Target="embeddings/oleObject237.bin"/><Relationship Id="rId367" Type="http://schemas.openxmlformats.org/officeDocument/2006/relationships/image" Target="media/image104.wmf"/><Relationship Id="rId388" Type="http://schemas.openxmlformats.org/officeDocument/2006/relationships/header" Target="header4.xml"/><Relationship Id="rId85" Type="http://schemas.openxmlformats.org/officeDocument/2006/relationships/oleObject" Target="embeddings/oleObject52.bin"/><Relationship Id="rId150" Type="http://schemas.openxmlformats.org/officeDocument/2006/relationships/oleObject" Target="embeddings/oleObject99.bin"/><Relationship Id="rId171" Type="http://schemas.openxmlformats.org/officeDocument/2006/relationships/oleObject" Target="embeddings/oleObject111.bin"/><Relationship Id="rId192" Type="http://schemas.openxmlformats.org/officeDocument/2006/relationships/oleObject" Target="embeddings/oleObject122.bin"/><Relationship Id="rId206" Type="http://schemas.openxmlformats.org/officeDocument/2006/relationships/image" Target="media/image62.wmf"/><Relationship Id="rId227" Type="http://schemas.openxmlformats.org/officeDocument/2006/relationships/oleObject" Target="embeddings/oleObject148.bin"/><Relationship Id="rId248" Type="http://schemas.openxmlformats.org/officeDocument/2006/relationships/oleObject" Target="embeddings/oleObject159.bin"/><Relationship Id="rId269" Type="http://schemas.openxmlformats.org/officeDocument/2006/relationships/oleObject" Target="embeddings/oleObject174.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image" Target="media/image28.wmf"/><Relationship Id="rId129" Type="http://schemas.openxmlformats.org/officeDocument/2006/relationships/oleObject" Target="embeddings/oleObject82.bin"/><Relationship Id="rId280" Type="http://schemas.openxmlformats.org/officeDocument/2006/relationships/oleObject" Target="embeddings/oleObject182.bin"/><Relationship Id="rId315" Type="http://schemas.openxmlformats.org/officeDocument/2006/relationships/oleObject" Target="embeddings/oleObject208.bin"/><Relationship Id="rId336" Type="http://schemas.openxmlformats.org/officeDocument/2006/relationships/oleObject" Target="embeddings/oleObject228.bin"/><Relationship Id="rId357" Type="http://schemas.openxmlformats.org/officeDocument/2006/relationships/oleObject" Target="embeddings/oleObject247.bin"/><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image" Target="media/image24.wmf"/><Relationship Id="rId140" Type="http://schemas.openxmlformats.org/officeDocument/2006/relationships/oleObject" Target="embeddings/oleObject91.bin"/><Relationship Id="rId161" Type="http://schemas.openxmlformats.org/officeDocument/2006/relationships/oleObject" Target="embeddings/oleObject104.bin"/><Relationship Id="rId182" Type="http://schemas.openxmlformats.org/officeDocument/2006/relationships/image" Target="media/image54.wmf"/><Relationship Id="rId217" Type="http://schemas.openxmlformats.org/officeDocument/2006/relationships/oleObject" Target="embeddings/oleObject140.bin"/><Relationship Id="rId378" Type="http://schemas.openxmlformats.org/officeDocument/2006/relationships/oleObject" Target="embeddings/oleObject259.bin"/><Relationship Id="rId6" Type="http://schemas.openxmlformats.org/officeDocument/2006/relationships/footnotes" Target="footnotes.xml"/><Relationship Id="rId238" Type="http://schemas.openxmlformats.org/officeDocument/2006/relationships/image" Target="media/image71.wmf"/><Relationship Id="rId259" Type="http://schemas.openxmlformats.org/officeDocument/2006/relationships/oleObject" Target="embeddings/oleObject167.bin"/><Relationship Id="rId23" Type="http://schemas.openxmlformats.org/officeDocument/2006/relationships/image" Target="media/image6.wmf"/><Relationship Id="rId119" Type="http://schemas.openxmlformats.org/officeDocument/2006/relationships/image" Target="media/image33.wmf"/><Relationship Id="rId270" Type="http://schemas.openxmlformats.org/officeDocument/2006/relationships/image" Target="media/image84.wmf"/><Relationship Id="rId291" Type="http://schemas.openxmlformats.org/officeDocument/2006/relationships/oleObject" Target="embeddings/oleObject192.bin"/><Relationship Id="rId305" Type="http://schemas.openxmlformats.org/officeDocument/2006/relationships/oleObject" Target="embeddings/oleObject204.bin"/><Relationship Id="rId326" Type="http://schemas.openxmlformats.org/officeDocument/2006/relationships/image" Target="media/image96.wmf"/><Relationship Id="rId347" Type="http://schemas.openxmlformats.org/officeDocument/2006/relationships/oleObject" Target="embeddings/oleObject238.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oleObject" Target="embeddings/oleObject83.bin"/><Relationship Id="rId151" Type="http://schemas.openxmlformats.org/officeDocument/2006/relationships/image" Target="media/image40.wmf"/><Relationship Id="rId368" Type="http://schemas.openxmlformats.org/officeDocument/2006/relationships/oleObject" Target="embeddings/oleObject252.bin"/><Relationship Id="rId389" Type="http://schemas.openxmlformats.org/officeDocument/2006/relationships/footer" Target="footer4.xml"/><Relationship Id="rId172" Type="http://schemas.openxmlformats.org/officeDocument/2006/relationships/oleObject" Target="embeddings/oleObject112.bin"/><Relationship Id="rId193" Type="http://schemas.openxmlformats.org/officeDocument/2006/relationships/oleObject" Target="embeddings/oleObject123.bin"/><Relationship Id="rId207" Type="http://schemas.openxmlformats.org/officeDocument/2006/relationships/oleObject" Target="embeddings/oleObject133.bin"/><Relationship Id="rId228" Type="http://schemas.openxmlformats.org/officeDocument/2006/relationships/oleObject" Target="embeddings/oleObject149.bin"/><Relationship Id="rId249" Type="http://schemas.openxmlformats.org/officeDocument/2006/relationships/image" Target="media/image78.wmf"/><Relationship Id="rId13" Type="http://schemas.openxmlformats.org/officeDocument/2006/relationships/image" Target="media/image1.png"/><Relationship Id="rId109" Type="http://schemas.openxmlformats.org/officeDocument/2006/relationships/image" Target="media/image29.wmf"/><Relationship Id="rId260" Type="http://schemas.openxmlformats.org/officeDocument/2006/relationships/oleObject" Target="embeddings/oleObject168.bin"/><Relationship Id="rId281" Type="http://schemas.openxmlformats.org/officeDocument/2006/relationships/oleObject" Target="embeddings/oleObject183.bin"/><Relationship Id="rId316" Type="http://schemas.openxmlformats.org/officeDocument/2006/relationships/oleObject" Target="embeddings/oleObject209.bin"/><Relationship Id="rId337" Type="http://schemas.openxmlformats.org/officeDocument/2006/relationships/image" Target="media/image97.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oleObject" Target="embeddings/oleObject61.bin"/><Relationship Id="rId120" Type="http://schemas.openxmlformats.org/officeDocument/2006/relationships/oleObject" Target="embeddings/oleObject75.bin"/><Relationship Id="rId141" Type="http://schemas.openxmlformats.org/officeDocument/2006/relationships/oleObject" Target="embeddings/oleObject92.bin"/><Relationship Id="rId358" Type="http://schemas.openxmlformats.org/officeDocument/2006/relationships/image" Target="media/image99.wmf"/><Relationship Id="rId379" Type="http://schemas.openxmlformats.org/officeDocument/2006/relationships/oleObject" Target="embeddings/oleObject260.bin"/><Relationship Id="rId7" Type="http://schemas.openxmlformats.org/officeDocument/2006/relationships/endnotes" Target="endnotes.xml"/><Relationship Id="rId162" Type="http://schemas.openxmlformats.org/officeDocument/2006/relationships/image" Target="media/image46.wmf"/><Relationship Id="rId183" Type="http://schemas.openxmlformats.org/officeDocument/2006/relationships/image" Target="media/image55.wmf"/><Relationship Id="rId218" Type="http://schemas.openxmlformats.org/officeDocument/2006/relationships/image" Target="media/image66.wmf"/><Relationship Id="rId239" Type="http://schemas.openxmlformats.org/officeDocument/2006/relationships/image" Target="media/image72.wmf"/><Relationship Id="rId390" Type="http://schemas.openxmlformats.org/officeDocument/2006/relationships/fontTable" Target="fontTable.xml"/><Relationship Id="rId250" Type="http://schemas.openxmlformats.org/officeDocument/2006/relationships/oleObject" Target="embeddings/oleObject160.bin"/><Relationship Id="rId271" Type="http://schemas.openxmlformats.org/officeDocument/2006/relationships/oleObject" Target="embeddings/oleObject175.bin"/><Relationship Id="rId292" Type="http://schemas.openxmlformats.org/officeDocument/2006/relationships/oleObject" Target="embeddings/oleObject193.bin"/><Relationship Id="rId306" Type="http://schemas.openxmlformats.org/officeDocument/2006/relationships/image" Target="media/image90.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image" Target="media/image30.wmf"/><Relationship Id="rId131" Type="http://schemas.openxmlformats.org/officeDocument/2006/relationships/oleObject" Target="embeddings/oleObject84.bin"/><Relationship Id="rId327" Type="http://schemas.openxmlformats.org/officeDocument/2006/relationships/oleObject" Target="embeddings/oleObject219.bin"/><Relationship Id="rId348" Type="http://schemas.openxmlformats.org/officeDocument/2006/relationships/oleObject" Target="embeddings/oleObject239.bin"/><Relationship Id="rId369" Type="http://schemas.openxmlformats.org/officeDocument/2006/relationships/image" Target="media/image105.wmf"/><Relationship Id="rId152" Type="http://schemas.openxmlformats.org/officeDocument/2006/relationships/oleObject" Target="embeddings/oleObject100.bin"/><Relationship Id="rId173" Type="http://schemas.openxmlformats.org/officeDocument/2006/relationships/image" Target="media/image49.wmf"/><Relationship Id="rId194" Type="http://schemas.openxmlformats.org/officeDocument/2006/relationships/oleObject" Target="embeddings/oleObject124.bin"/><Relationship Id="rId208" Type="http://schemas.openxmlformats.org/officeDocument/2006/relationships/image" Target="media/image63.wmf"/><Relationship Id="rId229" Type="http://schemas.openxmlformats.org/officeDocument/2006/relationships/oleObject" Target="embeddings/oleObject150.bin"/><Relationship Id="rId380" Type="http://schemas.openxmlformats.org/officeDocument/2006/relationships/oleObject" Target="embeddings/oleObject261.bin"/><Relationship Id="rId240" Type="http://schemas.openxmlformats.org/officeDocument/2006/relationships/oleObject" Target="embeddings/oleObject156.bin"/><Relationship Id="rId261" Type="http://schemas.openxmlformats.org/officeDocument/2006/relationships/image" Target="media/image81.wmf"/><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4.bin"/><Relationship Id="rId317" Type="http://schemas.openxmlformats.org/officeDocument/2006/relationships/oleObject" Target="embeddings/oleObject210.bin"/><Relationship Id="rId338" Type="http://schemas.openxmlformats.org/officeDocument/2006/relationships/oleObject" Target="embeddings/oleObject229.bin"/><Relationship Id="rId359" Type="http://schemas.openxmlformats.org/officeDocument/2006/relationships/image" Target="media/image100.wmf"/><Relationship Id="rId8" Type="http://schemas.openxmlformats.org/officeDocument/2006/relationships/header" Target="header1.xml"/><Relationship Id="rId98" Type="http://schemas.openxmlformats.org/officeDocument/2006/relationships/oleObject" Target="embeddings/oleObject62.bin"/><Relationship Id="rId121" Type="http://schemas.openxmlformats.org/officeDocument/2006/relationships/image" Target="media/image34.wmf"/><Relationship Id="rId142" Type="http://schemas.openxmlformats.org/officeDocument/2006/relationships/oleObject" Target="embeddings/oleObject93.bin"/><Relationship Id="rId163" Type="http://schemas.openxmlformats.org/officeDocument/2006/relationships/oleObject" Target="embeddings/oleObject105.bin"/><Relationship Id="rId184" Type="http://schemas.openxmlformats.org/officeDocument/2006/relationships/image" Target="media/image56.wmf"/><Relationship Id="rId219" Type="http://schemas.openxmlformats.org/officeDocument/2006/relationships/oleObject" Target="embeddings/oleObject141.bin"/><Relationship Id="rId370" Type="http://schemas.openxmlformats.org/officeDocument/2006/relationships/oleObject" Target="embeddings/oleObject253.bin"/><Relationship Id="rId391" Type="http://schemas.openxmlformats.org/officeDocument/2006/relationships/theme" Target="theme/theme1.xml"/><Relationship Id="rId230" Type="http://schemas.openxmlformats.org/officeDocument/2006/relationships/oleObject" Target="embeddings/oleObject151.bin"/><Relationship Id="rId251" Type="http://schemas.openxmlformats.org/officeDocument/2006/relationships/oleObject" Target="embeddings/oleObject161.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image" Target="media/image85.wmf"/><Relationship Id="rId293" Type="http://schemas.openxmlformats.org/officeDocument/2006/relationships/oleObject" Target="embeddings/oleObject194.bin"/><Relationship Id="rId307" Type="http://schemas.openxmlformats.org/officeDocument/2006/relationships/image" Target="media/image91.wmf"/><Relationship Id="rId328" Type="http://schemas.openxmlformats.org/officeDocument/2006/relationships/oleObject" Target="embeddings/oleObject220.bin"/><Relationship Id="rId349" Type="http://schemas.openxmlformats.org/officeDocument/2006/relationships/oleObject" Target="embeddings/oleObject240.bin"/><Relationship Id="rId88" Type="http://schemas.openxmlformats.org/officeDocument/2006/relationships/oleObject" Target="embeddings/oleObject54.bin"/><Relationship Id="rId111" Type="http://schemas.openxmlformats.org/officeDocument/2006/relationships/oleObject" Target="embeddings/oleObject69.bin"/><Relationship Id="rId132" Type="http://schemas.openxmlformats.org/officeDocument/2006/relationships/image" Target="media/image36.wmf"/><Relationship Id="rId153" Type="http://schemas.openxmlformats.org/officeDocument/2006/relationships/image" Target="media/image41.wmf"/><Relationship Id="rId174" Type="http://schemas.openxmlformats.org/officeDocument/2006/relationships/oleObject" Target="embeddings/oleObject113.bin"/><Relationship Id="rId195" Type="http://schemas.openxmlformats.org/officeDocument/2006/relationships/oleObject" Target="embeddings/oleObject125.bin"/><Relationship Id="rId209" Type="http://schemas.openxmlformats.org/officeDocument/2006/relationships/oleObject" Target="embeddings/oleObject134.bin"/><Relationship Id="rId360" Type="http://schemas.openxmlformats.org/officeDocument/2006/relationships/image" Target="media/image101.wmf"/><Relationship Id="rId381" Type="http://schemas.openxmlformats.org/officeDocument/2006/relationships/oleObject" Target="embeddings/oleObject262.bin"/><Relationship Id="rId220" Type="http://schemas.openxmlformats.org/officeDocument/2006/relationships/oleObject" Target="embeddings/oleObject142.bin"/><Relationship Id="rId241" Type="http://schemas.openxmlformats.org/officeDocument/2006/relationships/image" Target="media/image73.w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262" Type="http://schemas.openxmlformats.org/officeDocument/2006/relationships/oleObject" Target="embeddings/oleObject169.bin"/><Relationship Id="rId283" Type="http://schemas.openxmlformats.org/officeDocument/2006/relationships/oleObject" Target="embeddings/oleObject185.bin"/><Relationship Id="rId318" Type="http://schemas.openxmlformats.org/officeDocument/2006/relationships/oleObject" Target="embeddings/oleObject211.bin"/><Relationship Id="rId339" Type="http://schemas.openxmlformats.org/officeDocument/2006/relationships/oleObject" Target="embeddings/oleObject230.bin"/><Relationship Id="rId78" Type="http://schemas.openxmlformats.org/officeDocument/2006/relationships/image" Target="media/image20.wmf"/><Relationship Id="rId99" Type="http://schemas.openxmlformats.org/officeDocument/2006/relationships/oleObject" Target="embeddings/oleObject63.bin"/><Relationship Id="rId101" Type="http://schemas.openxmlformats.org/officeDocument/2006/relationships/oleObject" Target="embeddings/oleObject65.bin"/><Relationship Id="rId122" Type="http://schemas.openxmlformats.org/officeDocument/2006/relationships/oleObject" Target="embeddings/oleObject76.bin"/><Relationship Id="rId143" Type="http://schemas.openxmlformats.org/officeDocument/2006/relationships/oleObject" Target="embeddings/oleObject94.bin"/><Relationship Id="rId164" Type="http://schemas.openxmlformats.org/officeDocument/2006/relationships/image" Target="media/image47.wmf"/><Relationship Id="rId185" Type="http://schemas.openxmlformats.org/officeDocument/2006/relationships/image" Target="media/image57.wmf"/><Relationship Id="rId350" Type="http://schemas.openxmlformats.org/officeDocument/2006/relationships/oleObject" Target="embeddings/oleObject241.bin"/><Relationship Id="rId371" Type="http://schemas.openxmlformats.org/officeDocument/2006/relationships/image" Target="media/image106.wmf"/><Relationship Id="rId9" Type="http://schemas.openxmlformats.org/officeDocument/2006/relationships/footer" Target="footer1.xml"/><Relationship Id="rId210" Type="http://schemas.openxmlformats.org/officeDocument/2006/relationships/oleObject" Target="embeddings/oleObject135.bin"/><Relationship Id="rId26" Type="http://schemas.openxmlformats.org/officeDocument/2006/relationships/oleObject" Target="embeddings/oleObject7.bin"/><Relationship Id="rId231" Type="http://schemas.openxmlformats.org/officeDocument/2006/relationships/image" Target="media/image68.wmf"/><Relationship Id="rId252" Type="http://schemas.openxmlformats.org/officeDocument/2006/relationships/image" Target="media/image79.wmf"/><Relationship Id="rId273" Type="http://schemas.openxmlformats.org/officeDocument/2006/relationships/oleObject" Target="embeddings/oleObject176.bin"/><Relationship Id="rId294" Type="http://schemas.openxmlformats.org/officeDocument/2006/relationships/image" Target="media/image88.wmf"/><Relationship Id="rId308" Type="http://schemas.openxmlformats.org/officeDocument/2006/relationships/image" Target="media/image92.wmf"/><Relationship Id="rId329" Type="http://schemas.openxmlformats.org/officeDocument/2006/relationships/oleObject" Target="embeddings/oleObject221.bin"/><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oleObject" Target="embeddings/oleObject55.bin"/><Relationship Id="rId112" Type="http://schemas.openxmlformats.org/officeDocument/2006/relationships/image" Target="media/image31.wmf"/><Relationship Id="rId133" Type="http://schemas.openxmlformats.org/officeDocument/2006/relationships/oleObject" Target="embeddings/oleObject85.bin"/><Relationship Id="rId154" Type="http://schemas.openxmlformats.org/officeDocument/2006/relationships/image" Target="media/image42.wmf"/><Relationship Id="rId175" Type="http://schemas.openxmlformats.org/officeDocument/2006/relationships/image" Target="media/image50.wmf"/><Relationship Id="rId340" Type="http://schemas.openxmlformats.org/officeDocument/2006/relationships/oleObject" Target="embeddings/oleObject231.bin"/><Relationship Id="rId361" Type="http://schemas.openxmlformats.org/officeDocument/2006/relationships/image" Target="media/image102.wmf"/><Relationship Id="rId196" Type="http://schemas.openxmlformats.org/officeDocument/2006/relationships/image" Target="media/image59.wmf"/><Relationship Id="rId200" Type="http://schemas.openxmlformats.org/officeDocument/2006/relationships/oleObject" Target="embeddings/oleObject129.bin"/><Relationship Id="rId382" Type="http://schemas.openxmlformats.org/officeDocument/2006/relationships/oleObject" Target="embeddings/oleObject263.bin"/><Relationship Id="rId16" Type="http://schemas.openxmlformats.org/officeDocument/2006/relationships/oleObject" Target="embeddings/oleObject1.bin"/><Relationship Id="rId221" Type="http://schemas.openxmlformats.org/officeDocument/2006/relationships/oleObject" Target="embeddings/oleObject143.bin"/><Relationship Id="rId242" Type="http://schemas.openxmlformats.org/officeDocument/2006/relationships/oleObject" Target="embeddings/oleObject157.bin"/><Relationship Id="rId263" Type="http://schemas.openxmlformats.org/officeDocument/2006/relationships/image" Target="media/image82.wmf"/><Relationship Id="rId284" Type="http://schemas.openxmlformats.org/officeDocument/2006/relationships/oleObject" Target="embeddings/oleObject186.bin"/><Relationship Id="rId319" Type="http://schemas.openxmlformats.org/officeDocument/2006/relationships/oleObject" Target="embeddings/oleObject212.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7.bin"/><Relationship Id="rId102" Type="http://schemas.openxmlformats.org/officeDocument/2006/relationships/image" Target="media/image25.wmf"/><Relationship Id="rId123" Type="http://schemas.openxmlformats.org/officeDocument/2006/relationships/image" Target="media/image35.wmf"/><Relationship Id="rId144" Type="http://schemas.openxmlformats.org/officeDocument/2006/relationships/oleObject" Target="embeddings/oleObject95.bin"/><Relationship Id="rId330" Type="http://schemas.openxmlformats.org/officeDocument/2006/relationships/oleObject" Target="embeddings/oleObject222.bin"/><Relationship Id="rId90" Type="http://schemas.openxmlformats.org/officeDocument/2006/relationships/image" Target="media/image23.wmf"/><Relationship Id="rId165" Type="http://schemas.openxmlformats.org/officeDocument/2006/relationships/oleObject" Target="embeddings/oleObject106.bin"/><Relationship Id="rId186" Type="http://schemas.openxmlformats.org/officeDocument/2006/relationships/oleObject" Target="embeddings/oleObject117.bin"/><Relationship Id="rId351" Type="http://schemas.openxmlformats.org/officeDocument/2006/relationships/oleObject" Target="embeddings/oleObject242.bin"/><Relationship Id="rId372" Type="http://schemas.openxmlformats.org/officeDocument/2006/relationships/oleObject" Target="embeddings/oleObject254.bin"/><Relationship Id="rId211" Type="http://schemas.openxmlformats.org/officeDocument/2006/relationships/oleObject" Target="embeddings/oleObject136.bin"/><Relationship Id="rId232" Type="http://schemas.openxmlformats.org/officeDocument/2006/relationships/oleObject" Target="embeddings/oleObject152.bin"/><Relationship Id="rId253" Type="http://schemas.openxmlformats.org/officeDocument/2006/relationships/oleObject" Target="embeddings/oleObject162.bin"/><Relationship Id="rId274" Type="http://schemas.openxmlformats.org/officeDocument/2006/relationships/oleObject" Target="embeddings/oleObject177.bin"/><Relationship Id="rId295" Type="http://schemas.openxmlformats.org/officeDocument/2006/relationships/oleObject" Target="embeddings/oleObject195.bin"/><Relationship Id="rId309" Type="http://schemas.openxmlformats.org/officeDocument/2006/relationships/image" Target="media/image93.wmf"/><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9.bin"/><Relationship Id="rId113" Type="http://schemas.openxmlformats.org/officeDocument/2006/relationships/oleObject" Target="embeddings/oleObject70.bin"/><Relationship Id="rId134" Type="http://schemas.openxmlformats.org/officeDocument/2006/relationships/oleObject" Target="embeddings/oleObject86.bin"/><Relationship Id="rId320" Type="http://schemas.openxmlformats.org/officeDocument/2006/relationships/oleObject" Target="embeddings/oleObject213.bin"/><Relationship Id="rId80" Type="http://schemas.openxmlformats.org/officeDocument/2006/relationships/image" Target="media/image21.png"/><Relationship Id="rId155" Type="http://schemas.openxmlformats.org/officeDocument/2006/relationships/oleObject" Target="embeddings/oleObject101.bin"/><Relationship Id="rId176" Type="http://schemas.openxmlformats.org/officeDocument/2006/relationships/oleObject" Target="embeddings/oleObject114.bin"/><Relationship Id="rId197" Type="http://schemas.openxmlformats.org/officeDocument/2006/relationships/oleObject" Target="embeddings/oleObject126.bin"/><Relationship Id="rId341" Type="http://schemas.openxmlformats.org/officeDocument/2006/relationships/oleObject" Target="embeddings/oleObject232.bin"/><Relationship Id="rId362" Type="http://schemas.openxmlformats.org/officeDocument/2006/relationships/oleObject" Target="embeddings/oleObject248.bin"/><Relationship Id="rId383" Type="http://schemas.openxmlformats.org/officeDocument/2006/relationships/oleObject" Target="embeddings/oleObject264.bin"/><Relationship Id="rId201" Type="http://schemas.openxmlformats.org/officeDocument/2006/relationships/image" Target="media/image60.wmf"/><Relationship Id="rId222" Type="http://schemas.openxmlformats.org/officeDocument/2006/relationships/oleObject" Target="embeddings/oleObject144.bin"/><Relationship Id="rId243" Type="http://schemas.openxmlformats.org/officeDocument/2006/relationships/image" Target="media/image74.wmf"/><Relationship Id="rId264" Type="http://schemas.openxmlformats.org/officeDocument/2006/relationships/image" Target="media/image83.wmf"/><Relationship Id="rId285" Type="http://schemas.openxmlformats.org/officeDocument/2006/relationships/oleObject" Target="embeddings/oleObject187.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66.bin"/><Relationship Id="rId124" Type="http://schemas.openxmlformats.org/officeDocument/2006/relationships/oleObject" Target="embeddings/oleObject77.bin"/><Relationship Id="rId310" Type="http://schemas.openxmlformats.org/officeDocument/2006/relationships/oleObject" Target="embeddings/oleObject205.bin"/><Relationship Id="rId70" Type="http://schemas.openxmlformats.org/officeDocument/2006/relationships/image" Target="media/image19.wmf"/><Relationship Id="rId91" Type="http://schemas.openxmlformats.org/officeDocument/2006/relationships/oleObject" Target="embeddings/oleObject56.bin"/><Relationship Id="rId145" Type="http://schemas.openxmlformats.org/officeDocument/2006/relationships/oleObject" Target="embeddings/oleObject96.bin"/><Relationship Id="rId166" Type="http://schemas.openxmlformats.org/officeDocument/2006/relationships/image" Target="media/image48.wmf"/><Relationship Id="rId187" Type="http://schemas.openxmlformats.org/officeDocument/2006/relationships/oleObject" Target="embeddings/oleObject118.bin"/><Relationship Id="rId331" Type="http://schemas.openxmlformats.org/officeDocument/2006/relationships/oleObject" Target="embeddings/oleObject223.bin"/><Relationship Id="rId352" Type="http://schemas.openxmlformats.org/officeDocument/2006/relationships/image" Target="media/image98.png"/><Relationship Id="rId373" Type="http://schemas.openxmlformats.org/officeDocument/2006/relationships/image" Target="media/image107.wmf"/><Relationship Id="rId1" Type="http://schemas.openxmlformats.org/officeDocument/2006/relationships/customXml" Target="../customXml/item1.xml"/><Relationship Id="rId212" Type="http://schemas.openxmlformats.org/officeDocument/2006/relationships/oleObject" Target="embeddings/oleObject137.bin"/><Relationship Id="rId233" Type="http://schemas.openxmlformats.org/officeDocument/2006/relationships/image" Target="media/image69.wmf"/><Relationship Id="rId254" Type="http://schemas.openxmlformats.org/officeDocument/2006/relationships/image" Target="media/image80.wmf"/><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image" Target="media/image32.wmf"/><Relationship Id="rId275" Type="http://schemas.openxmlformats.org/officeDocument/2006/relationships/image" Target="media/image86.wmf"/><Relationship Id="rId296" Type="http://schemas.openxmlformats.org/officeDocument/2006/relationships/oleObject" Target="embeddings/oleObject196.bin"/><Relationship Id="rId300" Type="http://schemas.openxmlformats.org/officeDocument/2006/relationships/image" Target="media/image89.wmf"/><Relationship Id="rId60" Type="http://schemas.openxmlformats.org/officeDocument/2006/relationships/image" Target="media/image17.wmf"/><Relationship Id="rId81" Type="http://schemas.openxmlformats.org/officeDocument/2006/relationships/oleObject" Target="embeddings/oleObject48.bin"/><Relationship Id="rId135" Type="http://schemas.openxmlformats.org/officeDocument/2006/relationships/oleObject" Target="embeddings/oleObject87.bin"/><Relationship Id="rId156" Type="http://schemas.openxmlformats.org/officeDocument/2006/relationships/image" Target="media/image43.wmf"/><Relationship Id="rId177" Type="http://schemas.openxmlformats.org/officeDocument/2006/relationships/oleObject" Target="embeddings/oleObject115.bin"/><Relationship Id="rId198" Type="http://schemas.openxmlformats.org/officeDocument/2006/relationships/oleObject" Target="embeddings/oleObject127.bin"/><Relationship Id="rId321" Type="http://schemas.openxmlformats.org/officeDocument/2006/relationships/oleObject" Target="embeddings/oleObject214.bin"/><Relationship Id="rId342" Type="http://schemas.openxmlformats.org/officeDocument/2006/relationships/oleObject" Target="embeddings/oleObject233.bin"/><Relationship Id="rId363" Type="http://schemas.openxmlformats.org/officeDocument/2006/relationships/oleObject" Target="embeddings/oleObject249.bin"/><Relationship Id="rId384" Type="http://schemas.openxmlformats.org/officeDocument/2006/relationships/oleObject" Target="embeddings/oleObject265.bin"/><Relationship Id="rId202" Type="http://schemas.openxmlformats.org/officeDocument/2006/relationships/oleObject" Target="embeddings/oleObject130.bin"/><Relationship Id="rId223" Type="http://schemas.openxmlformats.org/officeDocument/2006/relationships/oleObject" Target="embeddings/oleObject145.bin"/><Relationship Id="rId244" Type="http://schemas.openxmlformats.org/officeDocument/2006/relationships/image" Target="media/image75.wmf"/><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70.bin"/><Relationship Id="rId286" Type="http://schemas.openxmlformats.org/officeDocument/2006/relationships/image" Target="media/image87.wmf"/><Relationship Id="rId50" Type="http://schemas.openxmlformats.org/officeDocument/2006/relationships/oleObject" Target="embeddings/oleObject24.bin"/><Relationship Id="rId104" Type="http://schemas.openxmlformats.org/officeDocument/2006/relationships/image" Target="media/image26.wmf"/><Relationship Id="rId125" Type="http://schemas.openxmlformats.org/officeDocument/2006/relationships/oleObject" Target="embeddings/oleObject78.bin"/><Relationship Id="rId146" Type="http://schemas.openxmlformats.org/officeDocument/2006/relationships/oleObject" Target="embeddings/oleObject97.bin"/><Relationship Id="rId167" Type="http://schemas.openxmlformats.org/officeDocument/2006/relationships/oleObject" Target="embeddings/oleObject107.bin"/><Relationship Id="rId188" Type="http://schemas.openxmlformats.org/officeDocument/2006/relationships/oleObject" Target="embeddings/oleObject119.bin"/><Relationship Id="rId311" Type="http://schemas.openxmlformats.org/officeDocument/2006/relationships/image" Target="media/image94.wmf"/><Relationship Id="rId332" Type="http://schemas.openxmlformats.org/officeDocument/2006/relationships/oleObject" Target="embeddings/oleObject224.bin"/><Relationship Id="rId353" Type="http://schemas.openxmlformats.org/officeDocument/2006/relationships/oleObject" Target="embeddings/oleObject243.bin"/><Relationship Id="rId374" Type="http://schemas.openxmlformats.org/officeDocument/2006/relationships/oleObject" Target="embeddings/oleObject255.bin"/><Relationship Id="rId71" Type="http://schemas.openxmlformats.org/officeDocument/2006/relationships/oleObject" Target="embeddings/oleObject40.bin"/><Relationship Id="rId92" Type="http://schemas.openxmlformats.org/officeDocument/2006/relationships/oleObject" Target="embeddings/oleObject57.bin"/><Relationship Id="rId213" Type="http://schemas.openxmlformats.org/officeDocument/2006/relationships/image" Target="media/image64.wmf"/><Relationship Id="rId234" Type="http://schemas.openxmlformats.org/officeDocument/2006/relationships/oleObject" Target="embeddings/oleObject153.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63.bin"/><Relationship Id="rId276" Type="http://schemas.openxmlformats.org/officeDocument/2006/relationships/oleObject" Target="embeddings/oleObject178.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oleObject" Target="embeddings/oleObject71.bin"/><Relationship Id="rId136" Type="http://schemas.openxmlformats.org/officeDocument/2006/relationships/image" Target="media/image37.wmf"/><Relationship Id="rId157" Type="http://schemas.openxmlformats.org/officeDocument/2006/relationships/oleObject" Target="embeddings/oleObject102.bin"/><Relationship Id="rId178" Type="http://schemas.openxmlformats.org/officeDocument/2006/relationships/image" Target="media/image51.wmf"/><Relationship Id="rId301" Type="http://schemas.openxmlformats.org/officeDocument/2006/relationships/oleObject" Target="embeddings/oleObject200.bin"/><Relationship Id="rId322" Type="http://schemas.openxmlformats.org/officeDocument/2006/relationships/oleObject" Target="embeddings/oleObject215.bin"/><Relationship Id="rId343" Type="http://schemas.openxmlformats.org/officeDocument/2006/relationships/oleObject" Target="embeddings/oleObject234.bin"/><Relationship Id="rId364" Type="http://schemas.openxmlformats.org/officeDocument/2006/relationships/oleObject" Target="embeddings/oleObject250.bin"/><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oleObject" Target="embeddings/oleObject128.bin"/><Relationship Id="rId203" Type="http://schemas.openxmlformats.org/officeDocument/2006/relationships/oleObject" Target="embeddings/oleObject131.bin"/><Relationship Id="rId385" Type="http://schemas.openxmlformats.org/officeDocument/2006/relationships/oleObject" Target="embeddings/oleObject266.bin"/><Relationship Id="rId19" Type="http://schemas.openxmlformats.org/officeDocument/2006/relationships/image" Target="media/image4.wmf"/><Relationship Id="rId224" Type="http://schemas.openxmlformats.org/officeDocument/2006/relationships/image" Target="media/image67.wmf"/><Relationship Id="rId245" Type="http://schemas.openxmlformats.org/officeDocument/2006/relationships/oleObject" Target="embeddings/oleObject158.bin"/><Relationship Id="rId266" Type="http://schemas.openxmlformats.org/officeDocument/2006/relationships/oleObject" Target="embeddings/oleObject171.bin"/><Relationship Id="rId287" Type="http://schemas.openxmlformats.org/officeDocument/2006/relationships/oleObject" Target="embeddings/oleObject188.bin"/><Relationship Id="rId30" Type="http://schemas.openxmlformats.org/officeDocument/2006/relationships/oleObject" Target="embeddings/oleObject9.bin"/><Relationship Id="rId105" Type="http://schemas.openxmlformats.org/officeDocument/2006/relationships/image" Target="media/image27.wmf"/><Relationship Id="rId126" Type="http://schemas.openxmlformats.org/officeDocument/2006/relationships/oleObject" Target="embeddings/oleObject79.bin"/><Relationship Id="rId147" Type="http://schemas.openxmlformats.org/officeDocument/2006/relationships/image" Target="media/image38.wmf"/><Relationship Id="rId168" Type="http://schemas.openxmlformats.org/officeDocument/2006/relationships/oleObject" Target="embeddings/oleObject108.bin"/><Relationship Id="rId312" Type="http://schemas.openxmlformats.org/officeDocument/2006/relationships/oleObject" Target="embeddings/oleObject206.bin"/><Relationship Id="rId333" Type="http://schemas.openxmlformats.org/officeDocument/2006/relationships/oleObject" Target="embeddings/oleObject225.bin"/><Relationship Id="rId354" Type="http://schemas.openxmlformats.org/officeDocument/2006/relationships/oleObject" Target="embeddings/oleObject244.bin"/><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8.bin"/><Relationship Id="rId189" Type="http://schemas.openxmlformats.org/officeDocument/2006/relationships/oleObject" Target="embeddings/oleObject120.bin"/><Relationship Id="rId375" Type="http://schemas.openxmlformats.org/officeDocument/2006/relationships/oleObject" Target="embeddings/oleObject256.bin"/><Relationship Id="rId3" Type="http://schemas.openxmlformats.org/officeDocument/2006/relationships/styles" Target="styles.xml"/><Relationship Id="rId214" Type="http://schemas.openxmlformats.org/officeDocument/2006/relationships/oleObject" Target="embeddings/oleObject138.bin"/><Relationship Id="rId235" Type="http://schemas.openxmlformats.org/officeDocument/2006/relationships/image" Target="media/image70.wmf"/><Relationship Id="rId256" Type="http://schemas.openxmlformats.org/officeDocument/2006/relationships/oleObject" Target="embeddings/oleObject164.bin"/><Relationship Id="rId277" Type="http://schemas.openxmlformats.org/officeDocument/2006/relationships/oleObject" Target="embeddings/oleObject179.bin"/><Relationship Id="rId298" Type="http://schemas.openxmlformats.org/officeDocument/2006/relationships/oleObject" Target="embeddings/oleObject198.bin"/><Relationship Id="rId116" Type="http://schemas.openxmlformats.org/officeDocument/2006/relationships/oleObject" Target="embeddings/oleObject72.bin"/><Relationship Id="rId137" Type="http://schemas.openxmlformats.org/officeDocument/2006/relationships/oleObject" Target="embeddings/oleObject88.bin"/><Relationship Id="rId158" Type="http://schemas.openxmlformats.org/officeDocument/2006/relationships/image" Target="media/image44.wmf"/><Relationship Id="rId302" Type="http://schemas.openxmlformats.org/officeDocument/2006/relationships/oleObject" Target="embeddings/oleObject201.bin"/><Relationship Id="rId323" Type="http://schemas.openxmlformats.org/officeDocument/2006/relationships/oleObject" Target="embeddings/oleObject216.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50.bin"/><Relationship Id="rId179" Type="http://schemas.openxmlformats.org/officeDocument/2006/relationships/oleObject" Target="embeddings/oleObject116.bin"/><Relationship Id="rId365" Type="http://schemas.openxmlformats.org/officeDocument/2006/relationships/image" Target="media/image103.wmf"/><Relationship Id="rId386" Type="http://schemas.openxmlformats.org/officeDocument/2006/relationships/oleObject" Target="embeddings/oleObject267.bin"/><Relationship Id="rId190" Type="http://schemas.openxmlformats.org/officeDocument/2006/relationships/oleObject" Target="embeddings/oleObject121.bin"/><Relationship Id="rId204" Type="http://schemas.openxmlformats.org/officeDocument/2006/relationships/image" Target="media/image61.wmf"/><Relationship Id="rId225" Type="http://schemas.openxmlformats.org/officeDocument/2006/relationships/oleObject" Target="embeddings/oleObject146.bin"/><Relationship Id="rId246" Type="http://schemas.openxmlformats.org/officeDocument/2006/relationships/image" Target="media/image76.wmf"/><Relationship Id="rId267" Type="http://schemas.openxmlformats.org/officeDocument/2006/relationships/oleObject" Target="embeddings/oleObject172.bin"/><Relationship Id="rId288" Type="http://schemas.openxmlformats.org/officeDocument/2006/relationships/oleObject" Target="embeddings/oleObject189.bin"/><Relationship Id="rId106" Type="http://schemas.openxmlformats.org/officeDocument/2006/relationships/oleObject" Target="embeddings/oleObject67.bin"/><Relationship Id="rId127" Type="http://schemas.openxmlformats.org/officeDocument/2006/relationships/oleObject" Target="embeddings/oleObject80.bin"/><Relationship Id="rId313" Type="http://schemas.openxmlformats.org/officeDocument/2006/relationships/image" Target="media/image95.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59.bin"/><Relationship Id="rId148" Type="http://schemas.openxmlformats.org/officeDocument/2006/relationships/oleObject" Target="embeddings/oleObject98.bin"/><Relationship Id="rId169" Type="http://schemas.openxmlformats.org/officeDocument/2006/relationships/oleObject" Target="embeddings/oleObject109.bin"/><Relationship Id="rId334" Type="http://schemas.openxmlformats.org/officeDocument/2006/relationships/oleObject" Target="embeddings/oleObject226.bin"/><Relationship Id="rId355" Type="http://schemas.openxmlformats.org/officeDocument/2006/relationships/oleObject" Target="embeddings/oleObject245.bin"/><Relationship Id="rId376" Type="http://schemas.openxmlformats.org/officeDocument/2006/relationships/oleObject" Target="embeddings/oleObject257.bin"/><Relationship Id="rId4" Type="http://schemas.openxmlformats.org/officeDocument/2006/relationships/settings" Target="settings.xml"/><Relationship Id="rId180" Type="http://schemas.openxmlformats.org/officeDocument/2006/relationships/image" Target="media/image52.wmf"/><Relationship Id="rId215" Type="http://schemas.openxmlformats.org/officeDocument/2006/relationships/image" Target="media/image65.wmf"/><Relationship Id="rId236" Type="http://schemas.openxmlformats.org/officeDocument/2006/relationships/oleObject" Target="embeddings/oleObject154.bin"/><Relationship Id="rId257" Type="http://schemas.openxmlformats.org/officeDocument/2006/relationships/oleObject" Target="embeddings/oleObject165.bin"/><Relationship Id="rId278" Type="http://schemas.openxmlformats.org/officeDocument/2006/relationships/oleObject" Target="embeddings/oleObject180.bin"/><Relationship Id="rId303" Type="http://schemas.openxmlformats.org/officeDocument/2006/relationships/oleObject" Target="embeddings/oleObject202.bin"/><Relationship Id="rId42" Type="http://schemas.openxmlformats.org/officeDocument/2006/relationships/oleObject" Target="embeddings/oleObject19.bin"/><Relationship Id="rId84" Type="http://schemas.openxmlformats.org/officeDocument/2006/relationships/oleObject" Target="embeddings/oleObject51.bin"/><Relationship Id="rId138" Type="http://schemas.openxmlformats.org/officeDocument/2006/relationships/oleObject" Target="embeddings/oleObject89.bin"/><Relationship Id="rId345" Type="http://schemas.openxmlformats.org/officeDocument/2006/relationships/oleObject" Target="embeddings/oleObject236.bin"/><Relationship Id="rId387"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92B90F-0F82-451C-8157-518AFCB31E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331</Pages>
  <Words>111423</Words>
  <Characters>635115</Characters>
  <Application>Microsoft Office Word</Application>
  <DocSecurity>0</DocSecurity>
  <Lines>5292</Lines>
  <Paragraphs>1490</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745048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3</cp:revision>
  <cp:lastPrinted>2019-04-29T18:19:00Z</cp:lastPrinted>
  <dcterms:created xsi:type="dcterms:W3CDTF">2020-06-30T14:48:00Z</dcterms:created>
  <dcterms:modified xsi:type="dcterms:W3CDTF">2020-06-30T14:51:00Z</dcterms:modified>
</cp:coreProperties>
</file>