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D4E0D"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0D083A3E"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0FAF171F"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B16B56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139687D"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26A4EDD"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3604AC0"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3020991E"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6D9EE6EB"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40DA91B"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1B1D1B4C"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46ACE5B6"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71F54C4F"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6A7D60B1"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66F35904"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0AACBD1"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5359D0D7" w14:textId="77777777" w:rsidR="002D1F3C" w:rsidRPr="00BA4ED4" w:rsidRDefault="002D1F3C" w:rsidP="0003289D">
      <w:pPr>
        <w:pStyle w:val="Heading1"/>
        <w:rPr>
          <w:color w:val="auto"/>
        </w:rPr>
      </w:pPr>
    </w:p>
    <w:p w14:paraId="37AD9F9F"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AD17699"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70BF8B4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7F4EBF0A" w14:textId="77777777"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162F01">
        <w:rPr>
          <w:rFonts w:ascii="Times New Roman" w:hAnsi="Times New Roman"/>
          <w:b/>
          <w:sz w:val="36"/>
        </w:rPr>
        <w:t>May 24, 2018</w:t>
      </w:r>
    </w:p>
    <w:p w14:paraId="0B03CEE8"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2C255FE4" w14:textId="77777777"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Effective as of June 1, 2018</w:t>
      </w:r>
    </w:p>
    <w:p w14:paraId="30DC7DDA"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15D4EDBD"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24B1217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3A5D6F61"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2D86A8F7"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20CE59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63CFE3B6"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95F968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31DC77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487978E5"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771FB52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1676138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4AD71075"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379F351E"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1C586DA"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41D359E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642D8EF8"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2D2B0F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27DAAFCB"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B96D8F7"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350E2385"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7A756A19"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0574378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5683B01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1506CE47"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4124398F"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25C0EC88"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lastRenderedPageBreak/>
        <w:t xml:space="preserve">Vacancies shall be filled in the manner prescribed by the ERCOT Bylaws. </w:t>
      </w:r>
    </w:p>
    <w:p w14:paraId="753EDF1E"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08026735"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5F3DFF8B"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881668A"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7479D5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216AF67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1F7DABAA"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332F6556"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C4F6025"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4C28455B"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3FF98CB3"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6397844B"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46BB2636"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14B5ADDA"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18DB3B9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2D890C6F"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14:paraId="7DAEC13B"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14:paraId="3437FC81"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62DEB54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14DE6660"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30A401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B48F28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288C9516"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w:t>
      </w:r>
      <w:r w:rsidRPr="00504E38">
        <w:rPr>
          <w:rFonts w:ascii="Times New Roman" w:hAnsi="Times New Roman"/>
          <w:spacing w:val="-2"/>
        </w:rPr>
        <w:lastRenderedPageBreak/>
        <w:t xml:space="preserve">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34402C6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1CF378B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436A67B5"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64196E2F"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EA4DC56"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55A5B239"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50B30C86"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FF4460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592F29BF"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14:paraId="01616F0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11EC8BC7"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3ABB01EC"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w:t>
      </w:r>
      <w:r w:rsidR="00C31C28" w:rsidRPr="00504E38">
        <w:rPr>
          <w:rFonts w:ascii="Times New Roman" w:hAnsi="Times New Roman"/>
          <w:spacing w:val="-2"/>
        </w:rPr>
        <w:lastRenderedPageBreak/>
        <w:t>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33459BA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107140D2"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63D06206"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4C4D60B0"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F8317FA"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733BBC11"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5AAC7BE"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13BDAFB3"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F0A1A2D"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719B1A5E"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664F893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145134E5"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0A66E41A"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284961AF"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22353ECF"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6FB74292"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6481BDCB" w14:textId="77777777" w:rsidR="00FA2029" w:rsidRDefault="00FA2029" w:rsidP="0003289D">
      <w:pPr>
        <w:tabs>
          <w:tab w:val="left" w:pos="360"/>
          <w:tab w:val="left" w:pos="1440"/>
        </w:tabs>
        <w:suppressAutoHyphens/>
        <w:ind w:left="1080"/>
        <w:jc w:val="both"/>
        <w:rPr>
          <w:rFonts w:ascii="Times New Roman" w:hAnsi="Times New Roman"/>
          <w:spacing w:val="-2"/>
        </w:rPr>
      </w:pPr>
    </w:p>
    <w:p w14:paraId="605AFE2B"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1DD5A744"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287EA7E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lastRenderedPageBreak/>
        <w:t>Any Entity that demonstrates it is affected by a TAC subcommittee decision (including but not limited to those listed in Protocol Section 21, Revision Request Process) may appeal the TAC subcommittee vote to TAC utilizing the following process:</w:t>
      </w:r>
    </w:p>
    <w:p w14:paraId="1DFC3EB5"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9"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70FE6DE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6BCB5A69"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7358552B"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1EC84989"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04B9CA71"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6697F0F8"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6E044277"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3476D06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4D260550"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46A6BE9B"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10"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05EB1368" w14:textId="77777777" w:rsidR="00FA2029" w:rsidRDefault="00FA2029" w:rsidP="00FA2029">
      <w:pPr>
        <w:tabs>
          <w:tab w:val="left" w:pos="360"/>
          <w:tab w:val="left" w:pos="1440"/>
        </w:tabs>
        <w:suppressAutoHyphens/>
        <w:ind w:left="1080"/>
        <w:jc w:val="both"/>
        <w:rPr>
          <w:rFonts w:ascii="Times New Roman" w:hAnsi="Times New Roman"/>
          <w:spacing w:val="-2"/>
        </w:rPr>
      </w:pPr>
    </w:p>
    <w:p w14:paraId="2654411E" w14:textId="77777777"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14:paraId="0952E88E"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4CB03C18" w14:textId="77777777"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14:paraId="1FFE3A84"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7178C9A" w14:textId="77777777"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D79E80E"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28C84185"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25865C64"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2E933056"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5FB21C12"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4EEBCDA8"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473D8E2E" w14:textId="77777777" w:rsidR="001B7F1B" w:rsidRDefault="001B7F1B" w:rsidP="001B7F1B">
      <w:pPr>
        <w:pStyle w:val="NormalWeb"/>
        <w:spacing w:before="0" w:beforeAutospacing="0" w:after="0" w:afterAutospacing="0"/>
        <w:ind w:left="1440"/>
        <w:jc w:val="both"/>
        <w:rPr>
          <w:spacing w:val="-2"/>
        </w:rPr>
      </w:pPr>
    </w:p>
    <w:p w14:paraId="1F8466FC"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356F9715" w14:textId="77777777" w:rsidR="001B7F1B" w:rsidRDefault="001B7F1B" w:rsidP="001B7F1B">
      <w:pPr>
        <w:pStyle w:val="NormalWeb"/>
        <w:spacing w:before="0" w:beforeAutospacing="0" w:after="0" w:afterAutospacing="0"/>
        <w:ind w:left="1440"/>
        <w:jc w:val="both"/>
        <w:rPr>
          <w:spacing w:val="-2"/>
        </w:rPr>
      </w:pPr>
    </w:p>
    <w:p w14:paraId="1503C9B0"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14:paraId="4D5D1C3C" w14:textId="77777777" w:rsidR="001B7F1B" w:rsidRDefault="001B7F1B" w:rsidP="001B7F1B">
      <w:pPr>
        <w:pStyle w:val="NormalWeb"/>
        <w:spacing w:before="0" w:beforeAutospacing="0" w:after="0" w:afterAutospacing="0"/>
        <w:ind w:left="1440"/>
        <w:jc w:val="both"/>
        <w:rPr>
          <w:spacing w:val="-2"/>
        </w:rPr>
      </w:pPr>
    </w:p>
    <w:p w14:paraId="08110596"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0101287" w14:textId="77777777" w:rsidR="001B7F1B" w:rsidRDefault="001B7F1B" w:rsidP="001B7F1B">
      <w:pPr>
        <w:pStyle w:val="NormalWeb"/>
        <w:spacing w:before="0" w:beforeAutospacing="0" w:after="0" w:afterAutospacing="0"/>
        <w:ind w:left="1440"/>
        <w:jc w:val="both"/>
        <w:rPr>
          <w:spacing w:val="-2"/>
        </w:rPr>
      </w:pPr>
    </w:p>
    <w:p w14:paraId="53A38003"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272CB0E" w14:textId="77777777" w:rsidR="001B7F1B" w:rsidRDefault="001B7F1B" w:rsidP="001B7F1B">
      <w:pPr>
        <w:pStyle w:val="NormalWeb"/>
        <w:spacing w:before="0" w:beforeAutospacing="0" w:after="0" w:afterAutospacing="0"/>
        <w:ind w:left="1440"/>
        <w:jc w:val="both"/>
      </w:pPr>
    </w:p>
    <w:p w14:paraId="48E4BB5E" w14:textId="77777777" w:rsidR="00F62067" w:rsidRPr="00504E38"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09F4D27A" w14:textId="77777777" w:rsidR="001B7F1B" w:rsidRDefault="001B7F1B" w:rsidP="001B7F1B">
      <w:pPr>
        <w:pStyle w:val="NormalWeb"/>
        <w:spacing w:before="0" w:beforeAutospacing="0" w:after="0" w:afterAutospacing="0"/>
        <w:ind w:left="1440"/>
        <w:jc w:val="both"/>
      </w:pPr>
    </w:p>
    <w:p w14:paraId="103B572F" w14:textId="77777777" w:rsidR="007A7E13" w:rsidRPr="00504E38" w:rsidRDefault="00EE4972" w:rsidP="001B7F1B">
      <w:pPr>
        <w:pStyle w:val="NormalWeb"/>
        <w:spacing w:before="0" w:beforeAutospacing="0" w:after="0" w:afterAutospacing="0"/>
        <w:ind w:left="1440"/>
        <w:jc w:val="both"/>
      </w:pPr>
      <w:r w:rsidRPr="00504E38">
        <w:lastRenderedPageBreak/>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4F8C56C7"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55E9ECAE"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0A29A7A1" w14:textId="77777777" w:rsidR="001B7F1B" w:rsidRDefault="001B7F1B" w:rsidP="001B7F1B">
      <w:pPr>
        <w:pStyle w:val="NormalWeb"/>
        <w:spacing w:before="0" w:beforeAutospacing="0" w:after="0" w:afterAutospacing="0"/>
        <w:ind w:left="1440"/>
        <w:jc w:val="both"/>
        <w:rPr>
          <w:spacing w:val="-2"/>
        </w:rPr>
      </w:pPr>
    </w:p>
    <w:p w14:paraId="7B108BD9"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44D20529" w14:textId="77777777" w:rsidR="001B7F1B" w:rsidRPr="00504E38" w:rsidRDefault="001B7F1B" w:rsidP="001B7F1B">
      <w:pPr>
        <w:pStyle w:val="NormalWeb"/>
        <w:spacing w:before="0" w:beforeAutospacing="0" w:after="0" w:afterAutospacing="0"/>
        <w:ind w:left="1440"/>
        <w:jc w:val="both"/>
        <w:rPr>
          <w:spacing w:val="-2"/>
        </w:rPr>
      </w:pPr>
    </w:p>
    <w:p w14:paraId="481CBD27"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1191510B" w14:textId="77777777" w:rsidR="001B7F1B" w:rsidRDefault="001B7F1B" w:rsidP="001B7F1B">
      <w:pPr>
        <w:pStyle w:val="NormalWeb"/>
        <w:spacing w:before="0" w:beforeAutospacing="0" w:after="0" w:afterAutospacing="0"/>
        <w:ind w:left="1440"/>
        <w:jc w:val="both"/>
        <w:rPr>
          <w:spacing w:val="-2"/>
        </w:rPr>
      </w:pPr>
    </w:p>
    <w:p w14:paraId="0EDEDE9A"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14:paraId="170E77FD" w14:textId="77777777" w:rsidR="001B7F1B" w:rsidRDefault="001B7F1B" w:rsidP="001B7F1B">
      <w:pPr>
        <w:pStyle w:val="NormalWeb"/>
        <w:spacing w:before="0" w:beforeAutospacing="0" w:after="0" w:afterAutospacing="0"/>
        <w:ind w:left="1440"/>
        <w:jc w:val="both"/>
        <w:rPr>
          <w:spacing w:val="-2"/>
        </w:rPr>
      </w:pPr>
    </w:p>
    <w:p w14:paraId="211DE7AC"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134D8542" w14:textId="77777777" w:rsidR="001B7F1B" w:rsidRDefault="001B7F1B" w:rsidP="001B7F1B">
      <w:pPr>
        <w:pStyle w:val="NormalWeb"/>
        <w:spacing w:before="0" w:beforeAutospacing="0" w:after="0" w:afterAutospacing="0"/>
        <w:ind w:left="1440"/>
        <w:jc w:val="both"/>
        <w:rPr>
          <w:spacing w:val="-2"/>
        </w:rPr>
      </w:pPr>
    </w:p>
    <w:p w14:paraId="1FFDEB4D"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6B38B6E5" w14:textId="77777777" w:rsidR="001B7F1B" w:rsidRDefault="001B7F1B" w:rsidP="001B7F1B">
      <w:pPr>
        <w:pStyle w:val="NormalWeb"/>
        <w:spacing w:before="0" w:beforeAutospacing="0" w:after="0" w:afterAutospacing="0"/>
        <w:ind w:left="1440"/>
        <w:jc w:val="both"/>
        <w:rPr>
          <w:spacing w:val="-2"/>
        </w:rPr>
      </w:pPr>
    </w:p>
    <w:p w14:paraId="79CD6BCB" w14:textId="77777777" w:rsidR="00F54E3B" w:rsidRPr="00504E38" w:rsidRDefault="002B4CEF" w:rsidP="001B7F1B">
      <w:pPr>
        <w:pStyle w:val="NormalWeb"/>
        <w:spacing w:before="0" w:beforeAutospacing="0" w:after="0" w:afterAutospacing="0"/>
        <w:ind w:left="1440"/>
        <w:jc w:val="both"/>
        <w:rPr>
          <w:spacing w:val="-2"/>
        </w:rPr>
      </w:pPr>
      <w:r w:rsidRPr="00504E38">
        <w:rPr>
          <w:spacing w:val="-2"/>
        </w:rPr>
        <w:lastRenderedPageBreak/>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14:paraId="58AD4DA5" w14:textId="77777777" w:rsidR="001B7F1B" w:rsidRDefault="001B7F1B" w:rsidP="001B7F1B">
      <w:pPr>
        <w:pStyle w:val="NormalWeb"/>
        <w:spacing w:before="0" w:beforeAutospacing="0" w:after="0" w:afterAutospacing="0"/>
        <w:ind w:left="1440"/>
        <w:jc w:val="both"/>
        <w:rPr>
          <w:spacing w:val="-2"/>
        </w:rPr>
      </w:pPr>
    </w:p>
    <w:p w14:paraId="0B88995F"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1270909B" w14:textId="77777777" w:rsidR="001B7F1B" w:rsidRDefault="001B7F1B" w:rsidP="001B7F1B">
      <w:pPr>
        <w:pStyle w:val="NormalWeb"/>
        <w:spacing w:before="0" w:beforeAutospacing="0" w:after="0" w:afterAutospacing="0"/>
        <w:ind w:left="1440"/>
        <w:jc w:val="both"/>
        <w:rPr>
          <w:spacing w:val="-2"/>
        </w:rPr>
      </w:pPr>
    </w:p>
    <w:p w14:paraId="03683B8A"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50C0DD92" w14:textId="77777777" w:rsidR="001B7F1B" w:rsidRDefault="001B7F1B" w:rsidP="001B7F1B">
      <w:pPr>
        <w:pStyle w:val="NormalWeb"/>
        <w:spacing w:before="0" w:beforeAutospacing="0" w:after="0" w:afterAutospacing="0"/>
        <w:ind w:left="1440"/>
        <w:jc w:val="both"/>
        <w:rPr>
          <w:spacing w:val="-2"/>
        </w:rPr>
      </w:pPr>
    </w:p>
    <w:p w14:paraId="12010BF9"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4D351271" w14:textId="77777777" w:rsidR="001B7F1B" w:rsidRDefault="001B7F1B" w:rsidP="001B7F1B">
      <w:pPr>
        <w:pStyle w:val="NormalWeb"/>
        <w:spacing w:before="0" w:beforeAutospacing="0" w:after="0" w:afterAutospacing="0"/>
        <w:ind w:left="1440"/>
        <w:jc w:val="both"/>
        <w:rPr>
          <w:spacing w:val="-2"/>
        </w:rPr>
      </w:pPr>
    </w:p>
    <w:p w14:paraId="081161BB"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1DDEECE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0C32DC3F" w14:textId="17170A6A" w:rsidR="006439D8" w:rsidRPr="006439D8" w:rsidRDefault="006439D8" w:rsidP="006439D8">
      <w:pPr>
        <w:tabs>
          <w:tab w:val="left" w:pos="360"/>
          <w:tab w:val="left" w:pos="720"/>
          <w:tab w:val="left" w:pos="1080"/>
          <w:tab w:val="left" w:pos="1440"/>
        </w:tabs>
        <w:suppressAutoHyphens/>
        <w:ind w:left="720" w:hanging="720"/>
        <w:jc w:val="both"/>
        <w:rPr>
          <w:ins w:id="0" w:author="ERCOT" w:date="2020-04-01T08:41:00Z"/>
          <w:rFonts w:ascii="Times New Roman" w:hAnsi="Times New Roman"/>
          <w:b/>
          <w:spacing w:val="-2"/>
        </w:rPr>
      </w:pPr>
      <w:ins w:id="1" w:author="ERCOT" w:date="2020-04-01T08:41:00Z">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ins>
    </w:p>
    <w:p w14:paraId="16380234" w14:textId="69F73270" w:rsidR="006439D8" w:rsidRDefault="006439D8" w:rsidP="006439D8">
      <w:pPr>
        <w:ind w:left="1080"/>
        <w:rPr>
          <w:ins w:id="2" w:author="ERCOT" w:date="2020-04-01T08:42:00Z"/>
          <w:rFonts w:ascii="Times New Roman" w:hAnsi="Times New Roman"/>
          <w:spacing w:val="-2"/>
        </w:rPr>
      </w:pPr>
    </w:p>
    <w:p w14:paraId="7DB949E5" w14:textId="52ABBE50" w:rsidR="006439D8" w:rsidRPr="006439D8" w:rsidRDefault="006439D8" w:rsidP="002104E2">
      <w:pPr>
        <w:ind w:left="1080"/>
        <w:rPr>
          <w:ins w:id="3" w:author="ERCOT" w:date="2020-04-01T08:41:00Z"/>
          <w:rFonts w:ascii="Times New Roman" w:hAnsi="Times New Roman"/>
          <w:spacing w:val="-2"/>
        </w:rPr>
      </w:pPr>
      <w:ins w:id="4" w:author="ERCOT" w:date="2020-04-01T08:41:00Z">
        <w:r w:rsidRPr="006439D8">
          <w:rPr>
            <w:rFonts w:ascii="Times New Roman" w:hAnsi="Times New Roman"/>
            <w:spacing w:val="-2"/>
          </w:rPr>
          <w:t>Under extenuating circumstances (</w:t>
        </w:r>
      </w:ins>
      <w:ins w:id="5" w:author="Eric Blakey" w:date="2020-05-26T15:21:00Z">
        <w:r w:rsidR="00BA1885">
          <w:rPr>
            <w:rFonts w:ascii="Times New Roman" w:hAnsi="Times New Roman"/>
            <w:b/>
            <w:spacing w:val="-2"/>
          </w:rPr>
          <w:t xml:space="preserve"> </w:t>
        </w:r>
      </w:ins>
      <w:ins w:id="6" w:author="ERCOT 052020" w:date="2020-05-20T07:51:00Z">
        <w:r w:rsidR="00713564">
          <w:rPr>
            <w:rFonts w:ascii="Times New Roman" w:hAnsi="Times New Roman"/>
            <w:spacing w:val="-2"/>
          </w:rPr>
          <w:t xml:space="preserve">an </w:t>
        </w:r>
      </w:ins>
      <w:ins w:id="7" w:author="ERCOT" w:date="2020-04-01T08:41:00Z">
        <w:r w:rsidRPr="006439D8">
          <w:rPr>
            <w:rFonts w:ascii="Times New Roman" w:hAnsi="Times New Roman"/>
            <w:spacing w:val="-2"/>
          </w:rPr>
          <w:t xml:space="preserve">emergency </w:t>
        </w:r>
        <w:del w:id="8" w:author="ERCOT 052020" w:date="2020-05-20T07:51:00Z">
          <w:r w:rsidRPr="006439D8" w:rsidDel="00713564">
            <w:rPr>
              <w:rFonts w:ascii="Times New Roman" w:hAnsi="Times New Roman"/>
              <w:spacing w:val="-2"/>
            </w:rPr>
            <w:delText>conditions</w:delText>
          </w:r>
        </w:del>
      </w:ins>
      <w:ins w:id="9" w:author="ERCOT 052020" w:date="2020-05-20T07:51:00Z">
        <w:r w:rsidR="00713564">
          <w:rPr>
            <w:rFonts w:ascii="Times New Roman" w:hAnsi="Times New Roman"/>
            <w:spacing w:val="-2"/>
          </w:rPr>
          <w:t>or public necessity, including but not limited to an imminent</w:t>
        </w:r>
      </w:ins>
      <w:ins w:id="10" w:author="ERCOT" w:date="2020-04-01T08:41:00Z">
        <w:r w:rsidRPr="006439D8">
          <w:rPr>
            <w:rFonts w:ascii="Times New Roman" w:hAnsi="Times New Roman"/>
            <w:spacing w:val="-2"/>
          </w:rPr>
          <w:t xml:space="preserve"> threat</w:t>
        </w:r>
        <w:del w:id="11" w:author="ERCOT 052020" w:date="2020-05-20T07:52:00Z">
          <w:r w:rsidRPr="006439D8" w:rsidDel="00713564">
            <w:rPr>
              <w:rFonts w:ascii="Times New Roman" w:hAnsi="Times New Roman"/>
              <w:spacing w:val="-2"/>
            </w:rPr>
            <w:delText>ening</w:delText>
          </w:r>
        </w:del>
        <w:r w:rsidRPr="006439D8">
          <w:rPr>
            <w:rFonts w:ascii="Times New Roman" w:hAnsi="Times New Roman"/>
            <w:spacing w:val="-2"/>
          </w:rPr>
          <w:t xml:space="preserve"> </w:t>
        </w:r>
      </w:ins>
      <w:ins w:id="12" w:author="ERCOT 052020" w:date="2020-05-20T07:52:00Z">
        <w:r w:rsidR="00713564">
          <w:rPr>
            <w:rFonts w:ascii="Times New Roman" w:hAnsi="Times New Roman"/>
            <w:spacing w:val="-2"/>
          </w:rPr>
          <w:t xml:space="preserve">to </w:t>
        </w:r>
      </w:ins>
      <w:ins w:id="13" w:author="ERCOT" w:date="2020-04-01T08:41:00Z">
        <w:r w:rsidRPr="006439D8">
          <w:rPr>
            <w:rFonts w:ascii="Times New Roman" w:hAnsi="Times New Roman"/>
            <w:spacing w:val="-2"/>
          </w:rPr>
          <w:t xml:space="preserve">public health or safety, or a reasonably unforeseen situation) and after consulting with the TAC Chair and Vice Chair, the ERCOT General Counsel may declare </w:t>
        </w:r>
      </w:ins>
      <w:ins w:id="14" w:author="AEP 051820" w:date="2020-05-18T09:37:00Z">
        <w:r w:rsidR="002104E2">
          <w:rPr>
            <w:rFonts w:ascii="Times New Roman" w:hAnsi="Times New Roman"/>
            <w:spacing w:val="-2"/>
          </w:rPr>
          <w:t xml:space="preserve">that remote voting is permitted for TAC and TAC Subcommittee duties and functions.  A notice will be sent to all </w:t>
        </w:r>
      </w:ins>
      <w:ins w:id="15" w:author="AEP 051820" w:date="2020-05-18T09:41:00Z">
        <w:r w:rsidR="002104E2">
          <w:rPr>
            <w:rFonts w:ascii="Times New Roman" w:hAnsi="Times New Roman"/>
            <w:spacing w:val="-2"/>
          </w:rPr>
          <w:t xml:space="preserve">ERCOT </w:t>
        </w:r>
      </w:ins>
      <w:ins w:id="16" w:author="AEP 051820" w:date="2020-05-18T09:37:00Z">
        <w:r w:rsidR="002104E2">
          <w:rPr>
            <w:rFonts w:ascii="Times New Roman" w:hAnsi="Times New Roman"/>
            <w:spacing w:val="-2"/>
          </w:rPr>
          <w:t>Members</w:t>
        </w:r>
      </w:ins>
      <w:ins w:id="17" w:author="ERCOT 052720" w:date="2020-05-27T08:01:00Z">
        <w:r w:rsidR="00740EB6">
          <w:rPr>
            <w:rFonts w:ascii="Times New Roman" w:hAnsi="Times New Roman"/>
            <w:spacing w:val="-2"/>
          </w:rPr>
          <w:t xml:space="preserve"> and a Market Notice will be sent to all Market Participants</w:t>
        </w:r>
      </w:ins>
      <w:ins w:id="18" w:author="AEP 051820" w:date="2020-05-18T09:37:00Z">
        <w:r w:rsidR="002104E2">
          <w:rPr>
            <w:rFonts w:ascii="Times New Roman" w:hAnsi="Times New Roman"/>
            <w:spacing w:val="-2"/>
          </w:rPr>
          <w:t xml:space="preserve"> </w:t>
        </w:r>
        <w:commentRangeStart w:id="19"/>
        <w:del w:id="20" w:author="Eric Blakey" w:date="2020-05-22T08:53:00Z">
          <w:r w:rsidR="002104E2" w:rsidRPr="00BA1885" w:rsidDel="00722040">
            <w:rPr>
              <w:rFonts w:ascii="Times New Roman" w:hAnsi="Times New Roman"/>
              <w:spacing w:val="-2"/>
            </w:rPr>
            <w:delText>and Market Notice</w:delText>
          </w:r>
        </w:del>
      </w:ins>
      <w:ins w:id="21" w:author="AEP 051820" w:date="2020-05-18T09:41:00Z">
        <w:del w:id="22" w:author="Eric Blakey" w:date="2020-05-22T08:53:00Z">
          <w:r w:rsidR="002104E2" w:rsidRPr="00BA1885" w:rsidDel="00722040">
            <w:rPr>
              <w:rFonts w:ascii="Times New Roman" w:hAnsi="Times New Roman"/>
              <w:spacing w:val="-2"/>
            </w:rPr>
            <w:delText xml:space="preserve"> </w:delText>
          </w:r>
        </w:del>
      </w:ins>
      <w:ins w:id="23" w:author="AEP 051820" w:date="2020-05-18T10:22:00Z">
        <w:del w:id="24" w:author="Eric Blakey" w:date="2020-05-22T08:53:00Z">
          <w:r w:rsidR="00F55CC8" w:rsidRPr="00BA1885" w:rsidDel="00722040">
            <w:rPr>
              <w:rFonts w:ascii="Times New Roman" w:hAnsi="Times New Roman"/>
              <w:spacing w:val="-2"/>
            </w:rPr>
            <w:delText>issued</w:delText>
          </w:r>
          <w:r w:rsidR="00F55CC8" w:rsidDel="00722040">
            <w:rPr>
              <w:rFonts w:ascii="Times New Roman" w:hAnsi="Times New Roman"/>
              <w:spacing w:val="-2"/>
            </w:rPr>
            <w:delText xml:space="preserve"> </w:delText>
          </w:r>
        </w:del>
      </w:ins>
      <w:commentRangeEnd w:id="19"/>
      <w:r w:rsidR="00BA1885">
        <w:rPr>
          <w:rStyle w:val="CommentReference"/>
        </w:rPr>
        <w:commentReference w:id="19"/>
      </w:r>
      <w:ins w:id="25" w:author="AEP 051820" w:date="2020-05-18T09:41:00Z">
        <w:r w:rsidR="002104E2">
          <w:rPr>
            <w:rFonts w:ascii="Times New Roman" w:hAnsi="Times New Roman"/>
            <w:spacing w:val="-2"/>
          </w:rPr>
          <w:t xml:space="preserve">when such a declaration begins and </w:t>
        </w:r>
      </w:ins>
      <w:ins w:id="26" w:author="AEP 051820" w:date="2020-05-18T09:45:00Z">
        <w:r w:rsidR="002104E2">
          <w:rPr>
            <w:rFonts w:ascii="Times New Roman" w:hAnsi="Times New Roman"/>
            <w:spacing w:val="-2"/>
          </w:rPr>
          <w:t>when the return to normal meeting procedures resume</w:t>
        </w:r>
      </w:ins>
      <w:ins w:id="27" w:author="AEP 051820" w:date="2020-05-18T09:49:00Z">
        <w:r w:rsidR="00216B72">
          <w:rPr>
            <w:rFonts w:ascii="Times New Roman" w:hAnsi="Times New Roman"/>
            <w:spacing w:val="-2"/>
          </w:rPr>
          <w:t>s</w:t>
        </w:r>
      </w:ins>
      <w:ins w:id="28" w:author="ERCOT" w:date="2020-04-01T08:41:00Z">
        <w:del w:id="29" w:author="AEP 051820" w:date="2020-05-18T09:39:00Z">
          <w:r w:rsidRPr="006439D8" w:rsidDel="002104E2">
            <w:rPr>
              <w:rFonts w:ascii="Times New Roman" w:hAnsi="Times New Roman"/>
              <w:spacing w:val="-2"/>
            </w:rPr>
            <w:delText xml:space="preserve">through notice to all ERCOT Members and a Market Notice to all Market Participants that TAC and TAC Subcommittees may vote via </w:delText>
          </w:r>
        </w:del>
        <w:del w:id="30" w:author="AEP 051820" w:date="2020-05-18T09:47:00Z">
          <w:r w:rsidRPr="006439D8" w:rsidDel="00216B72">
            <w:rPr>
              <w:rFonts w:ascii="Times New Roman" w:hAnsi="Times New Roman"/>
              <w:spacing w:val="-2"/>
            </w:rPr>
            <w:delText>conference telephone or other similar voice, video, messaging, meeting communications</w:delText>
          </w:r>
        </w:del>
        <w:del w:id="31" w:author="AEP 051820" w:date="2020-05-18T09:41:00Z">
          <w:r w:rsidRPr="006439D8" w:rsidDel="002104E2">
            <w:rPr>
              <w:rFonts w:ascii="Times New Roman" w:hAnsi="Times New Roman"/>
              <w:spacing w:val="-2"/>
            </w:rPr>
            <w:delText xml:space="preserve"> equipment in order to conduct TAC and TAC Subcommittee duties and functions during the extenuating circumstances time period</w:delText>
          </w:r>
        </w:del>
        <w:r w:rsidRPr="006439D8">
          <w:rPr>
            <w:rFonts w:ascii="Times New Roman" w:hAnsi="Times New Roman"/>
            <w:spacing w:val="-2"/>
          </w:rPr>
          <w:t xml:space="preserve">.  Any such meeting must </w:t>
        </w:r>
        <w:del w:id="32" w:author="ERCOT 052020" w:date="2020-05-20T07:52:00Z">
          <w:r w:rsidRPr="006439D8" w:rsidDel="00713564">
            <w:rPr>
              <w:rFonts w:ascii="Times New Roman" w:hAnsi="Times New Roman"/>
              <w:spacing w:val="-2"/>
            </w:rPr>
            <w:delText>utilize</w:delText>
          </w:r>
        </w:del>
        <w:del w:id="33" w:author="ERCOT 052020" w:date="2020-05-20T07:54:00Z">
          <w:r w:rsidRPr="006439D8" w:rsidDel="00713564">
            <w:rPr>
              <w:rFonts w:ascii="Times New Roman" w:hAnsi="Times New Roman"/>
              <w:spacing w:val="-2"/>
            </w:rPr>
            <w:delText xml:space="preserve"> </w:delText>
          </w:r>
        </w:del>
        <w:del w:id="34" w:author="ERCOT 052020" w:date="2020-05-20T07:53:00Z">
          <w:r w:rsidRPr="006439D8" w:rsidDel="00713564">
            <w:rPr>
              <w:rFonts w:ascii="Times New Roman" w:hAnsi="Times New Roman"/>
              <w:spacing w:val="-2"/>
            </w:rPr>
            <w:delText>appropriate communications equipment by means</w:delText>
          </w:r>
        </w:del>
        <w:del w:id="35" w:author="ERCOT 052020" w:date="2020-05-20T07:54:00Z">
          <w:r w:rsidRPr="006439D8" w:rsidDel="00713564">
            <w:rPr>
              <w:rFonts w:ascii="Times New Roman" w:hAnsi="Times New Roman"/>
              <w:spacing w:val="-2"/>
            </w:rPr>
            <w:delText xml:space="preserve"> of which all</w:delText>
          </w:r>
        </w:del>
      </w:ins>
      <w:ins w:id="36" w:author="ERCOT 052020" w:date="2020-05-20T07:59:00Z">
        <w:r w:rsidR="003E1EC1">
          <w:rPr>
            <w:rFonts w:ascii="Times New Roman" w:hAnsi="Times New Roman"/>
            <w:spacing w:val="-2"/>
          </w:rPr>
          <w:t>use</w:t>
        </w:r>
        <w:del w:id="37" w:author="ERCOT 052720" w:date="2020-05-27T08:02:00Z">
          <w:r w:rsidR="003E1EC1" w:rsidDel="00740EB6">
            <w:rPr>
              <w:rFonts w:ascii="Times New Roman" w:hAnsi="Times New Roman"/>
              <w:spacing w:val="-2"/>
            </w:rPr>
            <w:delText xml:space="preserve"> </w:delText>
          </w:r>
        </w:del>
      </w:ins>
      <w:ins w:id="38" w:author="Eric Blakey" w:date="2020-05-26T15:23:00Z">
        <w:del w:id="39" w:author="ERCOT 052720" w:date="2020-05-27T08:02:00Z">
          <w:r w:rsidR="00BA1885" w:rsidDel="00740EB6">
            <w:rPr>
              <w:rFonts w:ascii="Times New Roman" w:hAnsi="Times New Roman"/>
              <w:spacing w:val="-2"/>
            </w:rPr>
            <w:delText>“</w:delText>
          </w:r>
        </w:del>
      </w:ins>
      <w:commentRangeStart w:id="40"/>
      <w:commentRangeStart w:id="41"/>
      <w:ins w:id="42" w:author="Eric Blakey" w:date="2020-05-22T08:59:00Z">
        <w:del w:id="43" w:author="ERCOT 052720" w:date="2020-05-27T08:02:00Z">
          <w:r w:rsidR="00F372E7" w:rsidRPr="00BA1885" w:rsidDel="00740EB6">
            <w:rPr>
              <w:rFonts w:ascii="Times New Roman" w:hAnsi="Times New Roman"/>
              <w:spacing w:val="-2"/>
            </w:rPr>
            <w:delText>electronic communications systems</w:delText>
          </w:r>
        </w:del>
      </w:ins>
      <w:commentRangeEnd w:id="40"/>
      <w:ins w:id="44" w:author="Eric Blakey" w:date="2020-05-26T15:22:00Z">
        <w:del w:id="45" w:author="ERCOT 052720" w:date="2020-05-27T08:02:00Z">
          <w:r w:rsidR="00BA1885" w:rsidDel="00740EB6">
            <w:rPr>
              <w:rStyle w:val="CommentReference"/>
            </w:rPr>
            <w:commentReference w:id="40"/>
          </w:r>
        </w:del>
      </w:ins>
      <w:commentRangeEnd w:id="41"/>
      <w:r w:rsidR="00740EB6">
        <w:rPr>
          <w:rStyle w:val="CommentReference"/>
        </w:rPr>
        <w:commentReference w:id="41"/>
      </w:r>
      <w:ins w:id="47" w:author="Eric Blakey" w:date="2020-05-26T15:23:00Z">
        <w:del w:id="48" w:author="ERCOT 052720" w:date="2020-05-27T08:02:00Z">
          <w:r w:rsidR="00BA1885" w:rsidRPr="00BA1885" w:rsidDel="00740EB6">
            <w:rPr>
              <w:rFonts w:ascii="Times New Roman" w:hAnsi="Times New Roman"/>
              <w:spacing w:val="-2"/>
            </w:rPr>
            <w:delText>”</w:delText>
          </w:r>
        </w:del>
      </w:ins>
      <w:ins w:id="49" w:author="Eric Blakey" w:date="2020-05-22T08:59:00Z">
        <w:del w:id="50" w:author="ERCOT 052720" w:date="2020-05-27T08:02:00Z">
          <w:r w:rsidR="00F372E7" w:rsidRPr="00BA1885" w:rsidDel="00740EB6">
            <w:rPr>
              <w:rFonts w:ascii="Times New Roman" w:hAnsi="Times New Roman"/>
              <w:spacing w:val="-2"/>
            </w:rPr>
            <w:delText>, ie,</w:delText>
          </w:r>
        </w:del>
        <w:r w:rsidR="00F372E7">
          <w:rPr>
            <w:rFonts w:ascii="Times New Roman" w:hAnsi="Times New Roman"/>
            <w:spacing w:val="-2"/>
          </w:rPr>
          <w:t xml:space="preserve"> </w:t>
        </w:r>
      </w:ins>
      <w:ins w:id="51" w:author="ERCOT 052020" w:date="2020-05-20T07:54:00Z">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ins>
      <w:ins w:id="52" w:author="ERCOT" w:date="2020-04-01T08:41:00Z">
        <w:r w:rsidRPr="006439D8">
          <w:rPr>
            <w:rFonts w:ascii="Times New Roman" w:hAnsi="Times New Roman"/>
            <w:spacing w:val="-2"/>
          </w:rPr>
          <w:t xml:space="preserve"> person</w:t>
        </w:r>
        <w:del w:id="53" w:author="ERCOT 052020" w:date="2020-05-20T07:54:00Z">
          <w:r w:rsidRPr="006439D8" w:rsidDel="00713564">
            <w:rPr>
              <w:rFonts w:ascii="Times New Roman" w:hAnsi="Times New Roman"/>
              <w:spacing w:val="-2"/>
            </w:rPr>
            <w:delText>s</w:delText>
          </w:r>
        </w:del>
        <w:r w:rsidRPr="006439D8">
          <w:rPr>
            <w:rFonts w:ascii="Times New Roman" w:hAnsi="Times New Roman"/>
            <w:spacing w:val="-2"/>
          </w:rPr>
          <w:t xml:space="preserve"> participating in the meeting</w:t>
        </w:r>
      </w:ins>
      <w:ins w:id="54" w:author="AEP 051820" w:date="2020-05-18T09:42:00Z">
        <w:r w:rsidR="002104E2">
          <w:rPr>
            <w:rFonts w:ascii="Times New Roman" w:hAnsi="Times New Roman"/>
            <w:spacing w:val="-2"/>
          </w:rPr>
          <w:t xml:space="preserve"> </w:t>
        </w:r>
        <w:del w:id="55" w:author="ERCOT 052020" w:date="2020-05-20T07:55:00Z">
          <w:r w:rsidR="002104E2" w:rsidDel="00713564">
            <w:rPr>
              <w:rFonts w:ascii="Times New Roman" w:hAnsi="Times New Roman"/>
              <w:spacing w:val="-2"/>
            </w:rPr>
            <w:delText xml:space="preserve">have a reasonable opportunity to </w:delText>
          </w:r>
        </w:del>
      </w:ins>
      <w:ins w:id="56" w:author="ERCOT" w:date="2020-04-01T08:41:00Z">
        <w:del w:id="57" w:author="AEP 051820" w:date="2020-05-18T09:42:00Z">
          <w:r w:rsidRPr="006439D8" w:rsidDel="002104E2">
            <w:rPr>
              <w:rFonts w:ascii="Times New Roman" w:hAnsi="Times New Roman"/>
              <w:spacing w:val="-2"/>
            </w:rPr>
            <w:delText xml:space="preserve"> can </w:delText>
          </w:r>
        </w:del>
        <w:del w:id="58" w:author="ERCOT 052020" w:date="2020-05-20T07:55:00Z">
          <w:r w:rsidRPr="006439D8" w:rsidDel="00713564">
            <w:rPr>
              <w:rFonts w:ascii="Times New Roman" w:hAnsi="Times New Roman"/>
              <w:spacing w:val="-2"/>
            </w:rPr>
            <w:delText>hear each other</w:delText>
          </w:r>
        </w:del>
      </w:ins>
      <w:ins w:id="59" w:author="ERCOT 052020" w:date="2020-05-20T07:55:00Z">
        <w:r w:rsidR="00713564">
          <w:rPr>
            <w:rFonts w:ascii="Times New Roman" w:hAnsi="Times New Roman"/>
            <w:spacing w:val="-2"/>
          </w:rPr>
          <w:t>to communicate with all other persons in the meeting</w:t>
        </w:r>
      </w:ins>
      <w:commentRangeStart w:id="60"/>
      <w:ins w:id="61" w:author="ERCOT" w:date="2020-04-01T08:41:00Z">
        <w:del w:id="62" w:author="Eric Blakey" w:date="2020-05-22T08:56:00Z">
          <w:r w:rsidRPr="00BA1885" w:rsidDel="00722040">
            <w:rPr>
              <w:rFonts w:ascii="Times New Roman" w:hAnsi="Times New Roman"/>
              <w:spacing w:val="-2"/>
              <w:highlight w:val="yellow"/>
            </w:rPr>
            <w:delText>,</w:delText>
          </w:r>
        </w:del>
      </w:ins>
      <w:ins w:id="63" w:author="Eric Blakey" w:date="2020-05-22T08:56:00Z">
        <w:r w:rsidR="00722040" w:rsidRPr="00BA1885">
          <w:rPr>
            <w:rFonts w:ascii="Times New Roman" w:hAnsi="Times New Roman"/>
            <w:spacing w:val="-2"/>
            <w:highlight w:val="yellow"/>
          </w:rPr>
          <w:t>.</w:t>
        </w:r>
      </w:ins>
      <w:ins w:id="64" w:author="ERCOT" w:date="2020-04-01T08:41:00Z">
        <w:r w:rsidRPr="00BA1885">
          <w:rPr>
            <w:rFonts w:ascii="Times New Roman" w:hAnsi="Times New Roman"/>
            <w:spacing w:val="-2"/>
            <w:highlight w:val="yellow"/>
          </w:rPr>
          <w:t xml:space="preserve"> </w:t>
        </w:r>
        <w:del w:id="65" w:author="Eric Blakey" w:date="2020-05-22T08:56:00Z">
          <w:r w:rsidRPr="00BA1885" w:rsidDel="00722040">
            <w:rPr>
              <w:rFonts w:ascii="Times New Roman" w:hAnsi="Times New Roman"/>
              <w:spacing w:val="-2"/>
              <w:highlight w:val="yellow"/>
            </w:rPr>
            <w:delText>and p</w:delText>
          </w:r>
        </w:del>
      </w:ins>
      <w:ins w:id="66" w:author="Eric Blakey" w:date="2020-05-22T08:56:00Z">
        <w:r w:rsidR="00722040" w:rsidRPr="00BA1885">
          <w:rPr>
            <w:rFonts w:ascii="Times New Roman" w:hAnsi="Times New Roman"/>
            <w:spacing w:val="-2"/>
            <w:highlight w:val="yellow"/>
          </w:rPr>
          <w:t>P</w:t>
        </w:r>
      </w:ins>
      <w:commentRangeEnd w:id="60"/>
      <w:ins w:id="67" w:author="Eric Blakey" w:date="2020-05-26T15:25:00Z">
        <w:r w:rsidR="00BA1885">
          <w:rPr>
            <w:rStyle w:val="CommentReference"/>
          </w:rPr>
          <w:commentReference w:id="60"/>
        </w:r>
      </w:ins>
      <w:ins w:id="68" w:author="ERCOT" w:date="2020-04-01T08:41:00Z">
        <w:r w:rsidRPr="006439D8">
          <w:rPr>
            <w:rFonts w:ascii="Times New Roman" w:hAnsi="Times New Roman"/>
            <w:spacing w:val="-2"/>
          </w:rPr>
          <w:t>articipation in a meeting shall constitute presence in person at such meeting</w:t>
        </w:r>
      </w:ins>
      <w:ins w:id="69" w:author="ERCOT 052020" w:date="2020-05-20T07:55:00Z">
        <w:r w:rsidR="00713564" w:rsidRPr="00713564">
          <w:rPr>
            <w:rFonts w:ascii="Times New Roman" w:hAnsi="Times New Roman"/>
            <w:spacing w:val="-2"/>
          </w:rPr>
          <w:t xml:space="preserve">, </w:t>
        </w:r>
        <w:r w:rsidR="00713564" w:rsidRPr="000B0FBA">
          <w:rPr>
            <w:rFonts w:ascii="Times New Roman" w:hAnsi="Times New Roman"/>
            <w:spacing w:val="-2"/>
          </w:rPr>
          <w:t xml:space="preserve">except where a person participates in the meeting for the express purpose of objecting to the transaction of any business on the ground that the </w:t>
        </w:r>
        <w:r w:rsidR="00713564" w:rsidRPr="000B0FBA">
          <w:rPr>
            <w:rFonts w:ascii="Times New Roman" w:hAnsi="Times New Roman"/>
            <w:spacing w:val="-2"/>
          </w:rPr>
          <w:lastRenderedPageBreak/>
          <w:t>meeting is not lawfully called or convened</w:t>
        </w:r>
      </w:ins>
      <w:ins w:id="70" w:author="ERCOT" w:date="2020-04-01T08:41:00Z">
        <w:r w:rsidRPr="006439D8">
          <w:rPr>
            <w:rFonts w:ascii="Times New Roman" w:hAnsi="Times New Roman"/>
            <w:spacing w:val="-2"/>
          </w:rPr>
          <w:t xml:space="preserve">.   In </w:t>
        </w:r>
        <w:del w:id="71" w:author="AEP 051820" w:date="2020-05-18T09:48:00Z">
          <w:r w:rsidRPr="006439D8" w:rsidDel="00216B72">
            <w:rPr>
              <w:rFonts w:ascii="Times New Roman" w:hAnsi="Times New Roman"/>
              <w:spacing w:val="-2"/>
            </w:rPr>
            <w:delText>these situations</w:delText>
          </w:r>
        </w:del>
      </w:ins>
      <w:ins w:id="72" w:author="AEP 051820" w:date="2020-05-18T09:48:00Z">
        <w:r w:rsidR="00216B72">
          <w:rPr>
            <w:rFonts w:ascii="Times New Roman" w:hAnsi="Times New Roman"/>
            <w:spacing w:val="-2"/>
          </w:rPr>
          <w:t>such meetings</w:t>
        </w:r>
      </w:ins>
      <w:ins w:id="73" w:author="ERCOT" w:date="2020-04-01T08:41:00Z">
        <w:r w:rsidRPr="006439D8">
          <w:rPr>
            <w:rFonts w:ascii="Times New Roman" w:hAnsi="Times New Roman"/>
            <w:spacing w:val="-2"/>
          </w:rPr>
          <w:t>, TAC and TAC Subcommittee</w:t>
        </w:r>
      </w:ins>
      <w:ins w:id="74" w:author="ERCOT 052020" w:date="2020-05-20T08:01:00Z">
        <w:r w:rsidR="003E1EC1">
          <w:rPr>
            <w:rFonts w:ascii="Times New Roman" w:hAnsi="Times New Roman"/>
            <w:spacing w:val="-2"/>
          </w:rPr>
          <w:t>s</w:t>
        </w:r>
      </w:ins>
      <w:ins w:id="75" w:author="ERCOT" w:date="2020-04-01T08:41:00Z">
        <w:r w:rsidRPr="006439D8">
          <w:rPr>
            <w:rFonts w:ascii="Times New Roman" w:hAnsi="Times New Roman"/>
            <w:spacing w:val="-2"/>
          </w:rPr>
          <w:t xml:space="preserve"> </w:t>
        </w:r>
        <w:del w:id="76" w:author="ERCOT 052020" w:date="2020-05-20T08:01:00Z">
          <w:r w:rsidRPr="006439D8" w:rsidDel="003E1EC1">
            <w:rPr>
              <w:rFonts w:ascii="Times New Roman" w:hAnsi="Times New Roman"/>
              <w:spacing w:val="-2"/>
            </w:rPr>
            <w:delText xml:space="preserve">Representatives </w:delText>
          </w:r>
        </w:del>
        <w:r w:rsidRPr="006439D8">
          <w:rPr>
            <w:rFonts w:ascii="Times New Roman" w:hAnsi="Times New Roman"/>
            <w:spacing w:val="-2"/>
          </w:rPr>
          <w:t xml:space="preserve">may vote via </w:t>
        </w:r>
        <w:del w:id="77" w:author="ERCOT 052020" w:date="2020-05-20T07:56:00Z">
          <w:r w:rsidRPr="006439D8" w:rsidDel="00713564">
            <w:rPr>
              <w:rFonts w:ascii="Times New Roman" w:hAnsi="Times New Roman"/>
              <w:spacing w:val="-2"/>
            </w:rPr>
            <w:delText>conference telephone or other similar voice, video, messaging, meeting</w:delText>
          </w:r>
        </w:del>
      </w:ins>
      <w:ins w:id="78" w:author="ERCOT 052020" w:date="2020-05-20T07:56:00Z">
        <w:r w:rsidR="00713564">
          <w:rPr>
            <w:rFonts w:ascii="Times New Roman" w:hAnsi="Times New Roman"/>
            <w:spacing w:val="-2"/>
          </w:rPr>
          <w:t>such electronic</w:t>
        </w:r>
      </w:ins>
      <w:ins w:id="79" w:author="ERCOT" w:date="2020-04-01T08:41:00Z">
        <w:r w:rsidRPr="006439D8">
          <w:rPr>
            <w:rFonts w:ascii="Times New Roman" w:hAnsi="Times New Roman"/>
            <w:spacing w:val="-2"/>
          </w:rPr>
          <w:t xml:space="preserve"> communications </w:t>
        </w:r>
        <w:del w:id="80" w:author="ERCOT 052020" w:date="2020-05-20T07:56:00Z">
          <w:r w:rsidRPr="006439D8" w:rsidDel="00713564">
            <w:rPr>
              <w:rFonts w:ascii="Times New Roman" w:hAnsi="Times New Roman"/>
              <w:spacing w:val="-2"/>
            </w:rPr>
            <w:delText>equipment</w:delText>
          </w:r>
        </w:del>
      </w:ins>
      <w:ins w:id="81" w:author="ERCOT 052020" w:date="2020-05-20T07:56:00Z">
        <w:r w:rsidR="00713564">
          <w:rPr>
            <w:rFonts w:ascii="Times New Roman" w:hAnsi="Times New Roman"/>
            <w:spacing w:val="-2"/>
          </w:rPr>
          <w:t>system</w:t>
        </w:r>
      </w:ins>
      <w:ins w:id="82" w:author="ERCOT" w:date="2020-04-01T08:41:00Z">
        <w:r w:rsidRPr="006439D8">
          <w:rPr>
            <w:rFonts w:ascii="Times New Roman" w:hAnsi="Times New Roman"/>
            <w:spacing w:val="-2"/>
          </w:rPr>
          <w:t>.  If necessary</w:t>
        </w:r>
      </w:ins>
      <w:ins w:id="83" w:author="Eric Blakey" w:date="2020-05-22T09:00:00Z">
        <w:r w:rsidR="00F372E7">
          <w:rPr>
            <w:rFonts w:ascii="Times New Roman" w:hAnsi="Times New Roman"/>
            <w:spacing w:val="-2"/>
          </w:rPr>
          <w:t xml:space="preserve"> </w:t>
        </w:r>
        <w:commentRangeStart w:id="84"/>
        <w:r w:rsidR="00F372E7" w:rsidRPr="00BA1885">
          <w:rPr>
            <w:rFonts w:ascii="Times New Roman" w:hAnsi="Times New Roman"/>
            <w:spacing w:val="-2"/>
          </w:rPr>
          <w:t>as determined by the Chair and Vice Chair</w:t>
        </w:r>
      </w:ins>
      <w:commentRangeEnd w:id="84"/>
      <w:ins w:id="85" w:author="Eric Blakey" w:date="2020-05-26T15:24:00Z">
        <w:r w:rsidR="00BA1885">
          <w:rPr>
            <w:rStyle w:val="CommentReference"/>
          </w:rPr>
          <w:commentReference w:id="84"/>
        </w:r>
      </w:ins>
      <w:ins w:id="86" w:author="ERCOT" w:date="2020-04-01T08:41:00Z">
        <w:r w:rsidRPr="006439D8">
          <w:rPr>
            <w:rFonts w:ascii="Times New Roman" w:hAnsi="Times New Roman"/>
            <w:spacing w:val="-2"/>
          </w:rPr>
          <w:t xml:space="preserve">, validation of the votes taken via </w:t>
        </w:r>
        <w:del w:id="87" w:author="ERCOT 052020" w:date="2020-05-20T07:56:00Z">
          <w:r w:rsidRPr="006439D8" w:rsidDel="00713564">
            <w:rPr>
              <w:rFonts w:ascii="Times New Roman" w:hAnsi="Times New Roman"/>
              <w:spacing w:val="-2"/>
            </w:rPr>
            <w:delText xml:space="preserve">conference </w:delText>
          </w:r>
        </w:del>
        <w:del w:id="88" w:author="ERCOT 052020" w:date="2020-05-20T07:57:00Z">
          <w:r w:rsidRPr="006439D8" w:rsidDel="00713564">
            <w:rPr>
              <w:rFonts w:ascii="Times New Roman" w:hAnsi="Times New Roman"/>
              <w:spacing w:val="-2"/>
            </w:rPr>
            <w:delText>telephone or other similar voice, video, messaging, meeting</w:delText>
          </w:r>
        </w:del>
      </w:ins>
      <w:ins w:id="89" w:author="ERCOT 052020" w:date="2020-05-20T07:57:00Z">
        <w:r w:rsidR="00713564">
          <w:rPr>
            <w:rFonts w:ascii="Times New Roman" w:hAnsi="Times New Roman"/>
            <w:spacing w:val="-2"/>
          </w:rPr>
          <w:t>such electronic</w:t>
        </w:r>
      </w:ins>
      <w:ins w:id="90" w:author="ERCOT" w:date="2020-04-01T08:41:00Z">
        <w:r w:rsidRPr="006439D8">
          <w:rPr>
            <w:rFonts w:ascii="Times New Roman" w:hAnsi="Times New Roman"/>
            <w:spacing w:val="-2"/>
          </w:rPr>
          <w:t xml:space="preserve"> communications </w:t>
        </w:r>
        <w:del w:id="91" w:author="ERCOT 052020" w:date="2020-05-20T07:57:00Z">
          <w:r w:rsidRPr="006439D8" w:rsidDel="00713564">
            <w:rPr>
              <w:rFonts w:ascii="Times New Roman" w:hAnsi="Times New Roman"/>
              <w:spacing w:val="-2"/>
            </w:rPr>
            <w:delText>equipment</w:delText>
          </w:r>
        </w:del>
      </w:ins>
      <w:ins w:id="92" w:author="ERCOT 052020" w:date="2020-05-20T07:57:00Z">
        <w:r w:rsidR="00713564">
          <w:rPr>
            <w:rFonts w:ascii="Times New Roman" w:hAnsi="Times New Roman"/>
            <w:spacing w:val="-2"/>
          </w:rPr>
          <w:t>system</w:t>
        </w:r>
      </w:ins>
      <w:ins w:id="93" w:author="ERCOT" w:date="2020-04-01T08:41:00Z">
        <w:r w:rsidRPr="006439D8">
          <w:rPr>
            <w:rFonts w:ascii="Times New Roman" w:hAnsi="Times New Roman"/>
            <w:spacing w:val="-2"/>
          </w:rPr>
          <w:t xml:space="preserve"> will be conducted after the meeting.  </w:t>
        </w:r>
        <w:del w:id="94" w:author="AEP 051820" w:date="2020-05-18T09:46:00Z">
          <w:r w:rsidRPr="006439D8" w:rsidDel="00216B72">
            <w:rPr>
              <w:rFonts w:ascii="Times New Roman" w:hAnsi="Times New Roman"/>
              <w:spacing w:val="-2"/>
            </w:rPr>
            <w:delText xml:space="preserve">After consulting with the TAC Chair and Vice Chair, the ERCOT General Counsel will issue a subsequent notice to all ERCOT Members and a Market Notice to all Market Participants when the extenuating circumstances time period has ended and normal meeting procedures may resume.  </w:delText>
          </w:r>
        </w:del>
      </w:ins>
    </w:p>
    <w:p w14:paraId="4854E18F" w14:textId="77777777" w:rsidR="006439D8" w:rsidRDefault="006439D8" w:rsidP="0003289D">
      <w:pPr>
        <w:tabs>
          <w:tab w:val="left" w:pos="360"/>
          <w:tab w:val="left" w:pos="720"/>
          <w:tab w:val="left" w:pos="1080"/>
          <w:tab w:val="left" w:pos="1440"/>
        </w:tabs>
        <w:suppressAutoHyphens/>
        <w:ind w:left="1800" w:hanging="1800"/>
        <w:jc w:val="both"/>
        <w:rPr>
          <w:ins w:id="95" w:author="ERCOT" w:date="2020-04-01T08:41:00Z"/>
          <w:rFonts w:ascii="Times New Roman" w:hAnsi="Times New Roman"/>
          <w:b/>
          <w:spacing w:val="-2"/>
        </w:rPr>
      </w:pPr>
    </w:p>
    <w:p w14:paraId="7B5DFF17" w14:textId="77777777" w:rsidR="006439D8" w:rsidRDefault="006439D8" w:rsidP="0003289D">
      <w:pPr>
        <w:tabs>
          <w:tab w:val="left" w:pos="360"/>
          <w:tab w:val="left" w:pos="720"/>
          <w:tab w:val="left" w:pos="1080"/>
          <w:tab w:val="left" w:pos="1440"/>
        </w:tabs>
        <w:suppressAutoHyphens/>
        <w:ind w:left="1800" w:hanging="1800"/>
        <w:jc w:val="both"/>
        <w:rPr>
          <w:ins w:id="96" w:author="ERCOT" w:date="2020-04-01T08:41:00Z"/>
          <w:rFonts w:ascii="Times New Roman" w:hAnsi="Times New Roman"/>
          <w:b/>
          <w:spacing w:val="-2"/>
        </w:rPr>
      </w:pPr>
    </w:p>
    <w:p w14:paraId="601014E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ins w:id="97" w:author="ERCOT" w:date="2020-04-01T08:46:00Z">
        <w:r w:rsidR="006439D8">
          <w:rPr>
            <w:rFonts w:ascii="Times New Roman" w:hAnsi="Times New Roman"/>
            <w:b/>
            <w:spacing w:val="-2"/>
          </w:rPr>
          <w:t>I</w:t>
        </w:r>
      </w:ins>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3FE01EF"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29D13E1"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7F106159"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32737F88" w14:textId="77777777" w:rsidR="002D34C6" w:rsidRPr="00504E38" w:rsidRDefault="002D34C6" w:rsidP="003C48A7">
      <w:pPr>
        <w:pStyle w:val="BodyTextIndent2"/>
        <w:jc w:val="center"/>
      </w:pPr>
    </w:p>
    <w:p w14:paraId="13F042F9"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034617A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33057F23" w14:textId="77777777" w:rsidR="002D34C6" w:rsidRPr="00504E38" w:rsidRDefault="002D34C6" w:rsidP="003C48A7">
      <w:pPr>
        <w:pStyle w:val="BodyTextIndent2"/>
        <w:tabs>
          <w:tab w:val="clear" w:pos="360"/>
          <w:tab w:val="clear" w:pos="720"/>
          <w:tab w:val="clear" w:pos="1080"/>
          <w:tab w:val="clear" w:pos="1440"/>
        </w:tabs>
        <w:ind w:left="0" w:firstLine="0"/>
      </w:pPr>
    </w:p>
    <w:p w14:paraId="74EB4106"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002A75D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77F6CFD4" w14:textId="77777777" w:rsidR="002D34C6" w:rsidRPr="00504E38" w:rsidRDefault="002D34C6" w:rsidP="002D34C6">
      <w:pPr>
        <w:rPr>
          <w:szCs w:val="24"/>
        </w:rPr>
      </w:pPr>
    </w:p>
    <w:p w14:paraId="528FF05A"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1BDCE347"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770489FA"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hideMark/>
          </w:tcPr>
          <w:p w14:paraId="042E417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D935A6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14:paraId="19004D9B"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hideMark/>
          </w:tcPr>
          <w:p w14:paraId="3BADF6AB"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27E75698"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0407D684"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hideMark/>
          </w:tcPr>
          <w:p w14:paraId="3BBD308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hideMark/>
          </w:tcPr>
          <w:p w14:paraId="63FAF20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2D23A141"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14:paraId="4AEE029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03CD83A2"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70F1CDF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hideMark/>
          </w:tcPr>
          <w:p w14:paraId="0777B19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573B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E95A06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14:paraId="6D377697"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7E3F8C3B" w14:textId="77777777" w:rsidR="002D34C6" w:rsidRPr="00504E38" w:rsidRDefault="002D34C6" w:rsidP="002D34C6">
      <w:pPr>
        <w:rPr>
          <w:szCs w:val="24"/>
        </w:rPr>
      </w:pPr>
      <w:r w:rsidRPr="00504E38">
        <w:rPr>
          <w:szCs w:val="24"/>
        </w:rPr>
        <w:t xml:space="preserve">   </w:t>
      </w:r>
    </w:p>
    <w:p w14:paraId="66F39DFB" w14:textId="77777777" w:rsidR="002D34C6" w:rsidRPr="00504E38" w:rsidRDefault="002D34C6" w:rsidP="002D34C6">
      <w:pPr>
        <w:rPr>
          <w:szCs w:val="24"/>
        </w:rPr>
      </w:pPr>
    </w:p>
    <w:p w14:paraId="2B008B6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4EF12432"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14065EF8" w14:textId="77777777" w:rsidR="001B7F1B" w:rsidRDefault="001B7F1B" w:rsidP="003C48A7">
      <w:pPr>
        <w:pStyle w:val="BodyTextIndent2"/>
        <w:tabs>
          <w:tab w:val="clear" w:pos="360"/>
          <w:tab w:val="clear" w:pos="720"/>
          <w:tab w:val="clear" w:pos="1080"/>
          <w:tab w:val="clear" w:pos="1440"/>
        </w:tabs>
        <w:ind w:left="0" w:firstLine="0"/>
      </w:pPr>
    </w:p>
    <w:p w14:paraId="53760A89"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253C704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27F1DAE"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1A29C57"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6548076"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0F3F4"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hideMark/>
          </w:tcPr>
          <w:p w14:paraId="752B9D3F"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3842505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1AAC06F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494344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hideMark/>
          </w:tcPr>
          <w:p w14:paraId="54A58B7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DE507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064FA38F"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72062A5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6310AD3C"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1D2C744"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hideMark/>
          </w:tcPr>
          <w:p w14:paraId="5E3347D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0577ED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7A9A40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54CAF5C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193DD64"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0A13ABD"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hideMark/>
          </w:tcPr>
          <w:p w14:paraId="545756C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5A8DC4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A1723F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B82A3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094468C2"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hideMark/>
          </w:tcPr>
          <w:p w14:paraId="20737F32"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9E354C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138A8F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5B7E96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484B2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DBEF332"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2184B08A"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A755CD8"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7CBF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5D7D7F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17599D2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51AFE468" w14:textId="77777777" w:rsidR="002D34C6" w:rsidRPr="008A56A7" w:rsidRDefault="002D34C6" w:rsidP="002D34C6">
            <w:pPr>
              <w:rPr>
                <w:rFonts w:ascii="Times New Roman" w:hAnsi="Times New Roman"/>
                <w:szCs w:val="24"/>
              </w:rPr>
            </w:pPr>
            <w:r w:rsidRPr="008A56A7">
              <w:rPr>
                <w:rFonts w:ascii="Times New Roman" w:hAnsi="Times New Roman"/>
                <w:bCs/>
                <w:szCs w:val="24"/>
              </w:rPr>
              <w:t>Limit or extend debate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3DA4664"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7CB57A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EEE55A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78595D3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792CD147"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63EEFEBE"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2AF987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579C89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2C11A9F1"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3CB14EE7"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59DBEB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7657712" w14:textId="77777777" w:rsidR="002D34C6" w:rsidRPr="008A56A7" w:rsidRDefault="002D34C6" w:rsidP="002D34C6">
            <w:pPr>
              <w:rPr>
                <w:rFonts w:ascii="Times New Roman" w:hAnsi="Times New Roman"/>
                <w:szCs w:val="24"/>
              </w:rPr>
            </w:pPr>
            <w:r w:rsidRPr="008A56A7">
              <w:rPr>
                <w:rFonts w:ascii="Times New Roman" w:hAnsi="Times New Roman"/>
                <w:szCs w:val="24"/>
              </w:rPr>
              <w:lastRenderedPageBreak/>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A95C522"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B869C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F4C51"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5CDF827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A3CCD40"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0FA95882"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EB51C4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50B0B0A"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3557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11E2F0C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2F08989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199AF5DB"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8D691B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A144C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7F5E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300C168"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68C95CB0"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7D36CBD"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04FF873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3533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CC906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50CD232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51AF005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0FF5B285"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FCE3E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14:paraId="0652F28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2F32F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8C2BBE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686D9E0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1AC82F0"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22804A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447883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74137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4C01498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50551770"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6B70FECC" w14:textId="77777777" w:rsidR="00CE44C0" w:rsidRPr="00504E38" w:rsidRDefault="00CE44C0" w:rsidP="002D34C6">
      <w:pPr>
        <w:jc w:val="both"/>
        <w:rPr>
          <w:szCs w:val="24"/>
        </w:rPr>
      </w:pPr>
    </w:p>
    <w:p w14:paraId="68EBD384"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3A1E4F16" w14:textId="77777777" w:rsidR="002D34C6" w:rsidRPr="003C48A7" w:rsidRDefault="002D34C6" w:rsidP="002D34C6">
      <w:pPr>
        <w:rPr>
          <w:rFonts w:ascii="Times New Roman" w:hAnsi="Times New Roman"/>
        </w:rPr>
      </w:pPr>
    </w:p>
    <w:p w14:paraId="37CCDA8E"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48E9521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39FE909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75FE146C" w14:textId="77777777" w:rsidR="002D34C6" w:rsidRPr="003C48A7" w:rsidRDefault="002D34C6" w:rsidP="002D34C6">
      <w:pPr>
        <w:jc w:val="both"/>
        <w:rPr>
          <w:rFonts w:ascii="Times New Roman" w:hAnsi="Times New Roman"/>
        </w:rPr>
      </w:pPr>
    </w:p>
    <w:p w14:paraId="2F626115"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6C332131"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008D4858" w14:textId="77777777" w:rsidR="002D34C6" w:rsidRPr="003C48A7" w:rsidRDefault="002D34C6" w:rsidP="002D34C6">
      <w:pPr>
        <w:jc w:val="both"/>
        <w:rPr>
          <w:rFonts w:ascii="Times New Roman" w:hAnsi="Times New Roman"/>
        </w:rPr>
      </w:pPr>
    </w:p>
    <w:p w14:paraId="471D0F0A" w14:textId="77777777" w:rsidR="002D34C6" w:rsidRPr="003C48A7" w:rsidRDefault="002D34C6" w:rsidP="002D34C6">
      <w:pPr>
        <w:jc w:val="both"/>
        <w:rPr>
          <w:rFonts w:ascii="Times New Roman" w:hAnsi="Times New Roman"/>
        </w:rPr>
      </w:pPr>
      <w:r w:rsidRPr="008A56A7">
        <w:rPr>
          <w:rFonts w:ascii="Times New Roman" w:hAnsi="Times New Roman"/>
          <w:b/>
        </w:rPr>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14:paraId="40D6DFE1"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0E57999A"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w:t>
      </w:r>
      <w:r w:rsidRPr="003C48A7">
        <w:rPr>
          <w:rFonts w:ascii="Times New Roman" w:hAnsi="Times New Roman"/>
        </w:rPr>
        <w:lastRenderedPageBreak/>
        <w:t xml:space="preserve">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51AC5AC6"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C232FC0"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4CEBC01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0B348541"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78E8B4C0" w14:textId="77777777" w:rsidR="002D34C6" w:rsidRPr="003C48A7" w:rsidRDefault="002D34C6" w:rsidP="002D34C6">
      <w:pPr>
        <w:jc w:val="both"/>
        <w:rPr>
          <w:rFonts w:ascii="Times New Roman" w:hAnsi="Times New Roman"/>
        </w:rPr>
      </w:pPr>
    </w:p>
    <w:p w14:paraId="126B150D"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31134B65"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4C4039F5" w14:textId="77777777" w:rsidR="002D34C6" w:rsidRPr="003C48A7" w:rsidRDefault="002D34C6" w:rsidP="002D34C6">
      <w:pPr>
        <w:jc w:val="both"/>
        <w:rPr>
          <w:rFonts w:ascii="Times New Roman" w:hAnsi="Times New Roman"/>
        </w:rPr>
      </w:pPr>
    </w:p>
    <w:p w14:paraId="56FC44CB"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26E802F4"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2DC61100" w14:textId="77777777" w:rsidR="002D34C6" w:rsidRPr="00504E38" w:rsidRDefault="002D34C6" w:rsidP="003C48A7">
      <w:pPr>
        <w:pStyle w:val="BodyTextIndent2"/>
        <w:jc w:val="center"/>
      </w:pPr>
    </w:p>
    <w:sectPr w:rsidR="002D34C6" w:rsidRPr="00504E38" w:rsidSect="007768EA">
      <w:headerReference w:type="default" r:id="rId13"/>
      <w:footerReference w:type="even" r:id="rId14"/>
      <w:footerReference w:type="default" r:id="rId15"/>
      <w:footerReference w:type="first" r:id="rId16"/>
      <w:type w:val="continuous"/>
      <w:pgSz w:w="12240" w:h="15840" w:code="1"/>
      <w:pgMar w:top="1440" w:right="1440" w:bottom="1440" w:left="1728" w:header="720" w:footer="720" w:gutter="0"/>
      <w:pgNumType w:start="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 w:author="Eric Blakey" w:date="2020-05-26T15:22:00Z" w:initials="REP Group">
    <w:p w14:paraId="4DB12620" w14:textId="5791F5E7" w:rsidR="00BA1885" w:rsidRDefault="00BA1885">
      <w:pPr>
        <w:pStyle w:val="CommentText"/>
      </w:pPr>
      <w:r>
        <w:rPr>
          <w:rStyle w:val="CommentReference"/>
        </w:rPr>
        <w:annotationRef/>
      </w:r>
      <w:r>
        <w:t>Not clear what this means, suggest striking.</w:t>
      </w:r>
    </w:p>
  </w:comment>
  <w:comment w:id="40" w:author="Eric Blakey" w:date="2020-05-26T15:22:00Z" w:initials="REP Group">
    <w:p w14:paraId="7BC9C50B" w14:textId="711D91C1" w:rsidR="00BA1885" w:rsidRDefault="00BA1885">
      <w:pPr>
        <w:pStyle w:val="CommentText"/>
      </w:pPr>
      <w:r>
        <w:rPr>
          <w:rStyle w:val="CommentReference"/>
        </w:rPr>
        <w:annotationRef/>
      </w:r>
      <w:r>
        <w:t>Suggest adding here for clarity when phrase is used below.</w:t>
      </w:r>
    </w:p>
  </w:comment>
  <w:comment w:id="41" w:author="ERCOT 052720" w:date="2020-05-27T08:04:00Z" w:initials="ASB">
    <w:p w14:paraId="086C027A" w14:textId="649D5FCF" w:rsidR="00740EB6" w:rsidRDefault="00740EB6">
      <w:pPr>
        <w:pStyle w:val="CommentText"/>
      </w:pPr>
      <w:r>
        <w:rPr>
          <w:rStyle w:val="CommentReference"/>
        </w:rPr>
        <w:annotationRef/>
      </w:r>
      <w:r>
        <w:t>This would diverge from the Bylaws.  I think we are sufficiently clear below when we refer to “such electronic communications system” that we do not need to add this definition here.</w:t>
      </w:r>
      <w:bookmarkStart w:id="46" w:name="_GoBack"/>
      <w:bookmarkEnd w:id="46"/>
    </w:p>
  </w:comment>
  <w:comment w:id="60" w:author="Eric Blakey" w:date="2020-05-26T15:25:00Z" w:initials="REP Group">
    <w:p w14:paraId="7CF06F25" w14:textId="17A77E9F" w:rsidR="00BA1885" w:rsidRDefault="00BA1885">
      <w:pPr>
        <w:pStyle w:val="CommentText"/>
      </w:pPr>
      <w:r>
        <w:rPr>
          <w:rStyle w:val="CommentReference"/>
        </w:rPr>
        <w:annotationRef/>
      </w:r>
      <w:r>
        <w:t>Suggested edit.</w:t>
      </w:r>
    </w:p>
  </w:comment>
  <w:comment w:id="84" w:author="Eric Blakey" w:date="2020-05-26T15:24:00Z" w:initials="REP Group">
    <w:p w14:paraId="1E92BB5E" w14:textId="6D51F9FE" w:rsidR="00BA1885" w:rsidRDefault="00BA1885">
      <w:pPr>
        <w:pStyle w:val="CommentText"/>
      </w:pPr>
      <w:r>
        <w:rPr>
          <w:rStyle w:val="CommentReference"/>
        </w:rPr>
        <w:annotationRef/>
      </w:r>
      <w:r>
        <w:t>Suggest adding reference to Chair and Vice Chair so it is clear who makes this call.  Assuming this is correct.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B12620" w15:done="0"/>
  <w15:commentEx w15:paraId="7BC9C50B" w15:done="0"/>
  <w15:commentEx w15:paraId="086C027A" w15:paraIdParent="7BC9C50B" w15:done="0"/>
  <w15:commentEx w15:paraId="7CF06F25" w15:done="0"/>
  <w15:commentEx w15:paraId="1E92BB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B12620" w16cid:durableId="2277B2AD"/>
  <w16cid:commentId w16cid:paraId="7BC9C50B" w16cid:durableId="2277B2CD"/>
  <w16cid:commentId w16cid:paraId="7CF06F25" w16cid:durableId="2277B385"/>
  <w16cid:commentId w16cid:paraId="1E92BB5E" w16cid:durableId="2277B3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3B54C" w14:textId="77777777" w:rsidR="00714C0E" w:rsidRDefault="00714C0E">
      <w:r>
        <w:separator/>
      </w:r>
    </w:p>
  </w:endnote>
  <w:endnote w:type="continuationSeparator" w:id="0">
    <w:p w14:paraId="31532087" w14:textId="77777777" w:rsidR="00714C0E" w:rsidRDefault="00714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057A" w14:textId="77777777" w:rsidR="002C2425" w:rsidRDefault="002C2425"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D8F5C9" w14:textId="77777777" w:rsidR="002C2425" w:rsidRDefault="002C2425"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8373D" w14:textId="77777777" w:rsidR="002C2425" w:rsidRDefault="002C2425" w:rsidP="00270C4E">
    <w:pPr>
      <w:pStyle w:val="Footer"/>
      <w:ind w:right="360"/>
      <w:rPr>
        <w:rFonts w:ascii="Times New Roman" w:hAnsi="Times New Roman"/>
        <w:sz w:val="20"/>
      </w:rPr>
    </w:pPr>
  </w:p>
  <w:p w14:paraId="609BFA7F" w14:textId="77777777" w:rsidR="002C2425" w:rsidRPr="007768EA" w:rsidRDefault="002C2425" w:rsidP="00270C4E">
    <w:pPr>
      <w:pStyle w:val="Footer"/>
      <w:ind w:right="360"/>
      <w:rPr>
        <w:rFonts w:ascii="Times New Roman" w:hAnsi="Times New Roman"/>
        <w:sz w:val="20"/>
      </w:rPr>
    </w:pPr>
    <w:r>
      <w:rPr>
        <w:rFonts w:ascii="Times New Roman" w:hAnsi="Times New Roman"/>
        <w:sz w:val="20"/>
      </w:rPr>
      <w:t xml:space="preserve">TAC Procedures </w:t>
    </w:r>
    <w:r w:rsidR="00162F01">
      <w:rPr>
        <w:rFonts w:ascii="Times New Roman" w:hAnsi="Times New Roman"/>
        <w:sz w:val="20"/>
      </w:rPr>
      <w:t>20181524</w:t>
    </w:r>
    <w:r>
      <w:rPr>
        <w:rFonts w:ascii="Times New Roman" w:hAnsi="Times New Roman"/>
        <w:sz w:val="20"/>
      </w:rPr>
      <w:tab/>
    </w:r>
    <w:r>
      <w:rPr>
        <w:rFonts w:ascii="Times New Roman" w:hAnsi="Times New Roman"/>
        <w:sz w:val="20"/>
      </w:rPr>
      <w:tab/>
      <w:t xml:space="preserve">Page </w:t>
    </w:r>
    <w:r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Pr="001B7F1B">
      <w:rPr>
        <w:rFonts w:ascii="Times New Roman" w:hAnsi="Times New Roman"/>
        <w:sz w:val="20"/>
      </w:rPr>
      <w:fldChar w:fldCharType="separate"/>
    </w:r>
    <w:r w:rsidR="00740EB6">
      <w:rPr>
        <w:rFonts w:ascii="Times New Roman" w:hAnsi="Times New Roman"/>
        <w:noProof/>
        <w:sz w:val="20"/>
      </w:rPr>
      <w:t>11</w:t>
    </w:r>
    <w:r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53B0" w14:textId="77777777" w:rsidR="002C2425" w:rsidRDefault="002C2425"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3E29D" w14:textId="77777777" w:rsidR="00714C0E" w:rsidRDefault="00714C0E">
      <w:r>
        <w:separator/>
      </w:r>
    </w:p>
  </w:footnote>
  <w:footnote w:type="continuationSeparator" w:id="0">
    <w:p w14:paraId="1E86FA5E" w14:textId="77777777" w:rsidR="00714C0E" w:rsidRDefault="00714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0ED51"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243D1E36"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57BCB2AA" w14:textId="77777777" w:rsidR="002C2425" w:rsidRDefault="002C2425">
    <w:pPr>
      <w:pStyle w:val="Header"/>
      <w:jc w:val="center"/>
      <w:rPr>
        <w:rFonts w:ascii="Century Schoolbook" w:hAnsi="Century Schoolbook"/>
        <w:b/>
        <w:sz w:val="22"/>
      </w:rPr>
    </w:pPr>
  </w:p>
  <w:p w14:paraId="7D1F14AC"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ic Blakey">
    <w15:presenceInfo w15:providerId="None" w15:userId="Eric Blakey"/>
  </w15:person>
  <w15:person w15:author="ERCOT 052720">
    <w15:presenceInfo w15:providerId="None" w15:userId="ERCOT 052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2425"/>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007B"/>
    <w:rsid w:val="003C48A7"/>
    <w:rsid w:val="003D0B03"/>
    <w:rsid w:val="003D34EE"/>
    <w:rsid w:val="003D4C94"/>
    <w:rsid w:val="003E1BF8"/>
    <w:rsid w:val="003E1EC1"/>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9C4"/>
    <w:rsid w:val="00482982"/>
    <w:rsid w:val="0049013F"/>
    <w:rsid w:val="00491AA0"/>
    <w:rsid w:val="00492F57"/>
    <w:rsid w:val="004A0D5A"/>
    <w:rsid w:val="004A64DD"/>
    <w:rsid w:val="004B1C2F"/>
    <w:rsid w:val="004C1852"/>
    <w:rsid w:val="004C1AF5"/>
    <w:rsid w:val="004D1B09"/>
    <w:rsid w:val="004E05A6"/>
    <w:rsid w:val="004E2C7E"/>
    <w:rsid w:val="0050033A"/>
    <w:rsid w:val="00504957"/>
    <w:rsid w:val="00504E38"/>
    <w:rsid w:val="0050604E"/>
    <w:rsid w:val="00510C0C"/>
    <w:rsid w:val="0051435F"/>
    <w:rsid w:val="00515500"/>
    <w:rsid w:val="00521AE2"/>
    <w:rsid w:val="00521B9B"/>
    <w:rsid w:val="00521CCC"/>
    <w:rsid w:val="00531101"/>
    <w:rsid w:val="00533261"/>
    <w:rsid w:val="005335AD"/>
    <w:rsid w:val="005356F8"/>
    <w:rsid w:val="00544D57"/>
    <w:rsid w:val="0054610A"/>
    <w:rsid w:val="00547E6A"/>
    <w:rsid w:val="0055568C"/>
    <w:rsid w:val="00557CA0"/>
    <w:rsid w:val="0056106F"/>
    <w:rsid w:val="00564B3F"/>
    <w:rsid w:val="00573C8C"/>
    <w:rsid w:val="0059374D"/>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32F7"/>
    <w:rsid w:val="0079336B"/>
    <w:rsid w:val="00794C64"/>
    <w:rsid w:val="0079770C"/>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D3057"/>
    <w:rsid w:val="00900E51"/>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6038B"/>
    <w:rsid w:val="00A63B7E"/>
    <w:rsid w:val="00A77A0B"/>
    <w:rsid w:val="00A84102"/>
    <w:rsid w:val="00A87E47"/>
    <w:rsid w:val="00A91503"/>
    <w:rsid w:val="00A92FB2"/>
    <w:rsid w:val="00A94E9B"/>
    <w:rsid w:val="00A95523"/>
    <w:rsid w:val="00AB28AA"/>
    <w:rsid w:val="00AB7513"/>
    <w:rsid w:val="00AC380B"/>
    <w:rsid w:val="00AC7B24"/>
    <w:rsid w:val="00AD43B2"/>
    <w:rsid w:val="00AE08E3"/>
    <w:rsid w:val="00AE2FFF"/>
    <w:rsid w:val="00AE3873"/>
    <w:rsid w:val="00AE4F1D"/>
    <w:rsid w:val="00AF0328"/>
    <w:rsid w:val="00AF07A5"/>
    <w:rsid w:val="00AF4052"/>
    <w:rsid w:val="00B003E6"/>
    <w:rsid w:val="00B02F6A"/>
    <w:rsid w:val="00B17667"/>
    <w:rsid w:val="00B21A38"/>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7874"/>
    <w:rsid w:val="00B8323F"/>
    <w:rsid w:val="00B834C0"/>
    <w:rsid w:val="00BA15F0"/>
    <w:rsid w:val="00BA1885"/>
    <w:rsid w:val="00BA2B35"/>
    <w:rsid w:val="00BA2D7D"/>
    <w:rsid w:val="00BA49F9"/>
    <w:rsid w:val="00BA4ED4"/>
    <w:rsid w:val="00BA7F80"/>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A2EE6"/>
    <w:rsid w:val="00DC3662"/>
    <w:rsid w:val="00DC5C45"/>
    <w:rsid w:val="00DC61CE"/>
    <w:rsid w:val="00DD397A"/>
    <w:rsid w:val="00DD5820"/>
    <w:rsid w:val="00DE0968"/>
    <w:rsid w:val="00DE4923"/>
    <w:rsid w:val="00DE4CEC"/>
    <w:rsid w:val="00DF1C29"/>
    <w:rsid w:val="00DF242F"/>
    <w:rsid w:val="00E0007B"/>
    <w:rsid w:val="00E03297"/>
    <w:rsid w:val="00E062D8"/>
    <w:rsid w:val="00E1400F"/>
    <w:rsid w:val="00E14C00"/>
    <w:rsid w:val="00E17CB1"/>
    <w:rsid w:val="00E279E3"/>
    <w:rsid w:val="00E41852"/>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70A6D"/>
    <w:rsid w:val="00F7162C"/>
    <w:rsid w:val="00F71F45"/>
    <w:rsid w:val="00F73AB6"/>
    <w:rsid w:val="00F80FCA"/>
    <w:rsid w:val="00F83CC0"/>
    <w:rsid w:val="00F9336C"/>
    <w:rsid w:val="00FA2029"/>
    <w:rsid w:val="00FA5251"/>
    <w:rsid w:val="00FB1A5A"/>
    <w:rsid w:val="00FB1A68"/>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27C5162"/>
  <w15:docId w15:val="{7E9C9282-261F-47CB-8377-78CD7B0E6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RevisionRequest@ercot.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RevisionRequest@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9E926-38A6-487E-B9D4-4D3492D92EB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2579CC1-F400-4E97-B1DC-F47689C7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5330</Words>
  <Characters>29033</Characters>
  <Application>Microsoft Office Word</Application>
  <DocSecurity>4</DocSecurity>
  <Lines>241</Lines>
  <Paragraphs>68</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34295</CharactersWithSpaces>
  <SharedDoc>false</SharedDoc>
  <HLinks>
    <vt:vector size="12" baseType="variant">
      <vt:variant>
        <vt:i4>1310782</vt:i4>
      </vt:variant>
      <vt:variant>
        <vt:i4>3</vt:i4>
      </vt:variant>
      <vt:variant>
        <vt:i4>0</vt:i4>
      </vt:variant>
      <vt:variant>
        <vt:i4>5</vt:i4>
      </vt:variant>
      <vt:variant>
        <vt:lpwstr>mailto:RevisionRequest@ercot.com</vt:lpwstr>
      </vt:variant>
      <vt:variant>
        <vt:lpwstr/>
      </vt: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subject/>
  <dc:creator>ERCOT</dc:creator>
  <cp:keywords/>
  <cp:lastModifiedBy>ERCOT 052720</cp:lastModifiedBy>
  <cp:revision>2</cp:revision>
  <cp:lastPrinted>2013-01-30T14:55:00Z</cp:lastPrinted>
  <dcterms:created xsi:type="dcterms:W3CDTF">2020-05-27T13:04:00Z</dcterms:created>
  <dcterms:modified xsi:type="dcterms:W3CDTF">2020-05-27T13:04:00Z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