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BF7" w:rsidRPr="0069144D" w:rsidRDefault="003F7906" w:rsidP="0069144D">
      <w:pPr>
        <w:pStyle w:val="BodyText"/>
        <w:ind w:left="1260"/>
        <w:rPr>
          <w:rFonts w:ascii="Times New Roman"/>
          <w:b w:val="0"/>
          <w:sz w:val="23"/>
        </w:rPr>
      </w:pPr>
      <w:r>
        <w:rPr>
          <w:noProof/>
        </w:rPr>
        <w:drawing>
          <wp:inline distT="0" distB="0" distL="0" distR="0" wp14:anchorId="0929F5DD" wp14:editId="29C9CE0B">
            <wp:extent cx="1914525" cy="742950"/>
            <wp:effectExtent l="0" t="0" r="9525"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4525" cy="742950"/>
                    </a:xfrm>
                    <a:prstGeom prst="rect">
                      <a:avLst/>
                    </a:prstGeom>
                    <a:noFill/>
                    <a:ln>
                      <a:noFill/>
                    </a:ln>
                  </pic:spPr>
                </pic:pic>
              </a:graphicData>
            </a:graphic>
          </wp:inline>
        </w:drawing>
      </w:r>
    </w:p>
    <w:p w:rsidR="000A6960" w:rsidRPr="002357CB" w:rsidRDefault="00C14AE8" w:rsidP="002357CB">
      <w:pPr>
        <w:pStyle w:val="BodyText"/>
        <w:spacing w:before="117"/>
        <w:ind w:left="1260"/>
        <w:jc w:val="center"/>
        <w:rPr>
          <w:rFonts w:ascii="Arial" w:hAnsi="Arial" w:cs="Arial"/>
        </w:rPr>
      </w:pPr>
      <w:bookmarkStart w:id="0" w:name="_GoBack"/>
      <w:bookmarkEnd w:id="0"/>
      <w:r w:rsidRPr="003F7906">
        <w:rPr>
          <w:rFonts w:ascii="Arial" w:hAnsi="Arial" w:cs="Arial"/>
        </w:rPr>
        <w:t xml:space="preserve">Estimated Timeline for </w:t>
      </w:r>
      <w:r w:rsidR="00A311FE">
        <w:rPr>
          <w:rFonts w:ascii="Arial" w:hAnsi="Arial" w:cs="Arial"/>
        </w:rPr>
        <w:t xml:space="preserve">Expedited </w:t>
      </w:r>
      <w:r w:rsidRPr="003F7906">
        <w:rPr>
          <w:rFonts w:ascii="Arial" w:hAnsi="Arial" w:cs="Arial"/>
        </w:rPr>
        <w:t xml:space="preserve">Approval of ERCOT </w:t>
      </w:r>
      <w:r w:rsidR="003F7906" w:rsidRPr="003F7906">
        <w:rPr>
          <w:rFonts w:ascii="Arial" w:hAnsi="Arial" w:cs="Arial"/>
        </w:rPr>
        <w:t>Proposed Bylaws Amendments</w:t>
      </w:r>
    </w:p>
    <w:p w:rsidR="00E04534" w:rsidRDefault="00E04534">
      <w:pPr>
        <w:spacing w:before="10"/>
        <w:rPr>
          <w:rFonts w:ascii="Arial" w:hAnsi="Arial" w:cs="Arial"/>
          <w:sz w:val="20"/>
        </w:rPr>
      </w:pPr>
    </w:p>
    <w:tbl>
      <w:tblPr>
        <w:tblStyle w:val="TableGrid"/>
        <w:tblW w:w="0" w:type="auto"/>
        <w:tblInd w:w="1075" w:type="dxa"/>
        <w:tblLayout w:type="fixed"/>
        <w:tblLook w:val="04A0" w:firstRow="1" w:lastRow="0" w:firstColumn="1" w:lastColumn="0" w:noHBand="0" w:noVBand="1"/>
      </w:tblPr>
      <w:tblGrid>
        <w:gridCol w:w="3780"/>
        <w:gridCol w:w="1890"/>
        <w:gridCol w:w="2160"/>
        <w:gridCol w:w="5455"/>
      </w:tblGrid>
      <w:tr w:rsidR="00754175" w:rsidRPr="00A21535" w:rsidTr="00A21535">
        <w:trPr>
          <w:tblHeader/>
        </w:trPr>
        <w:tc>
          <w:tcPr>
            <w:tcW w:w="3780" w:type="dxa"/>
            <w:shd w:val="clear" w:color="auto" w:fill="C6D9F1" w:themeFill="text2" w:themeFillTint="33"/>
          </w:tcPr>
          <w:p w:rsidR="00A745C6" w:rsidRPr="00A21535" w:rsidRDefault="00A745C6" w:rsidP="00A745C6">
            <w:pPr>
              <w:spacing w:before="10"/>
              <w:jc w:val="center"/>
              <w:rPr>
                <w:rFonts w:ascii="Arial" w:hAnsi="Arial" w:cs="Arial"/>
                <w:b/>
              </w:rPr>
            </w:pPr>
          </w:p>
          <w:p w:rsidR="00A745C6" w:rsidRPr="00A21535" w:rsidRDefault="00A745C6" w:rsidP="00A745C6">
            <w:pPr>
              <w:spacing w:before="10"/>
              <w:jc w:val="center"/>
              <w:rPr>
                <w:rFonts w:ascii="Arial" w:hAnsi="Arial" w:cs="Arial"/>
                <w:b/>
              </w:rPr>
            </w:pPr>
            <w:r w:rsidRPr="00A21535">
              <w:rPr>
                <w:rFonts w:ascii="Arial" w:hAnsi="Arial" w:cs="Arial"/>
                <w:b/>
              </w:rPr>
              <w:t>Process Step Description</w:t>
            </w:r>
          </w:p>
          <w:p w:rsidR="005975D8" w:rsidRPr="00A21535" w:rsidRDefault="005975D8" w:rsidP="00A745C6">
            <w:pPr>
              <w:spacing w:before="10"/>
              <w:jc w:val="center"/>
              <w:rPr>
                <w:rFonts w:ascii="Arial" w:hAnsi="Arial" w:cs="Arial"/>
                <w:b/>
              </w:rPr>
            </w:pPr>
          </w:p>
        </w:tc>
        <w:tc>
          <w:tcPr>
            <w:tcW w:w="1890" w:type="dxa"/>
            <w:shd w:val="clear" w:color="auto" w:fill="C6D9F1" w:themeFill="text2" w:themeFillTint="33"/>
          </w:tcPr>
          <w:p w:rsidR="00A745C6" w:rsidRPr="00A21535" w:rsidRDefault="00A745C6" w:rsidP="00A745C6">
            <w:pPr>
              <w:spacing w:before="10"/>
              <w:jc w:val="center"/>
              <w:rPr>
                <w:rFonts w:ascii="Arial" w:hAnsi="Arial" w:cs="Arial"/>
                <w:b/>
              </w:rPr>
            </w:pPr>
          </w:p>
          <w:p w:rsidR="00A745C6" w:rsidRPr="00A21535" w:rsidRDefault="00A745C6" w:rsidP="00A745C6">
            <w:pPr>
              <w:spacing w:before="10"/>
              <w:jc w:val="center"/>
              <w:rPr>
                <w:rFonts w:ascii="Arial" w:hAnsi="Arial" w:cs="Arial"/>
                <w:b/>
              </w:rPr>
            </w:pPr>
            <w:r w:rsidRPr="00A21535">
              <w:rPr>
                <w:rFonts w:ascii="Arial" w:hAnsi="Arial" w:cs="Arial"/>
                <w:b/>
              </w:rPr>
              <w:t>Timing</w:t>
            </w:r>
          </w:p>
        </w:tc>
        <w:tc>
          <w:tcPr>
            <w:tcW w:w="2160" w:type="dxa"/>
            <w:shd w:val="clear" w:color="auto" w:fill="C6D9F1" w:themeFill="text2" w:themeFillTint="33"/>
          </w:tcPr>
          <w:p w:rsidR="00A745C6" w:rsidRPr="00A21535" w:rsidRDefault="00A745C6" w:rsidP="003657A2">
            <w:pPr>
              <w:spacing w:before="10"/>
              <w:jc w:val="center"/>
              <w:rPr>
                <w:rFonts w:ascii="Arial" w:hAnsi="Arial" w:cs="Arial"/>
                <w:b/>
              </w:rPr>
            </w:pPr>
          </w:p>
          <w:p w:rsidR="00A745C6" w:rsidRPr="00A21535" w:rsidRDefault="00A745C6" w:rsidP="00A21535">
            <w:pPr>
              <w:spacing w:before="10"/>
              <w:jc w:val="center"/>
              <w:rPr>
                <w:rFonts w:ascii="Arial" w:hAnsi="Arial" w:cs="Arial"/>
                <w:b/>
              </w:rPr>
            </w:pPr>
            <w:r w:rsidRPr="00A21535">
              <w:rPr>
                <w:rFonts w:ascii="Arial" w:hAnsi="Arial" w:cs="Arial"/>
                <w:b/>
              </w:rPr>
              <w:t>Estimated Dates</w:t>
            </w:r>
          </w:p>
        </w:tc>
        <w:tc>
          <w:tcPr>
            <w:tcW w:w="5455" w:type="dxa"/>
            <w:shd w:val="clear" w:color="auto" w:fill="C6D9F1" w:themeFill="text2" w:themeFillTint="33"/>
          </w:tcPr>
          <w:p w:rsidR="00A745C6" w:rsidRPr="00A21535" w:rsidRDefault="00A745C6" w:rsidP="00A745C6">
            <w:pPr>
              <w:spacing w:before="10"/>
              <w:jc w:val="center"/>
              <w:rPr>
                <w:rFonts w:ascii="Arial" w:hAnsi="Arial" w:cs="Arial"/>
                <w:b/>
              </w:rPr>
            </w:pPr>
          </w:p>
          <w:p w:rsidR="00A745C6" w:rsidRPr="00A21535" w:rsidRDefault="00A745C6" w:rsidP="00A745C6">
            <w:pPr>
              <w:spacing w:before="10"/>
              <w:jc w:val="center"/>
              <w:rPr>
                <w:rFonts w:ascii="Arial" w:hAnsi="Arial" w:cs="Arial"/>
                <w:b/>
              </w:rPr>
            </w:pPr>
            <w:r w:rsidRPr="00A21535">
              <w:rPr>
                <w:rFonts w:ascii="Arial" w:hAnsi="Arial" w:cs="Arial"/>
                <w:b/>
              </w:rPr>
              <w:t>Comments</w:t>
            </w:r>
          </w:p>
        </w:tc>
      </w:tr>
      <w:tr w:rsidR="00754175" w:rsidRPr="00A21535" w:rsidTr="00A21535">
        <w:tc>
          <w:tcPr>
            <w:tcW w:w="3780" w:type="dxa"/>
            <w:shd w:val="clear" w:color="auto" w:fill="FFFFFF" w:themeFill="background1"/>
          </w:tcPr>
          <w:p w:rsidR="00754175" w:rsidRPr="00A21535" w:rsidRDefault="00754175">
            <w:pPr>
              <w:spacing w:before="10"/>
              <w:rPr>
                <w:rFonts w:ascii="Arial" w:hAnsi="Arial" w:cs="Arial"/>
              </w:rPr>
            </w:pPr>
          </w:p>
          <w:p w:rsidR="00754175" w:rsidRPr="00A21535" w:rsidRDefault="00754175">
            <w:pPr>
              <w:spacing w:before="10"/>
              <w:rPr>
                <w:rFonts w:ascii="Arial" w:hAnsi="Arial" w:cs="Arial"/>
              </w:rPr>
            </w:pPr>
            <w:r w:rsidRPr="00A21535">
              <w:rPr>
                <w:rFonts w:ascii="Arial" w:hAnsi="Arial" w:cs="Arial"/>
              </w:rPr>
              <w:t>Record Date</w:t>
            </w:r>
            <w:r w:rsidR="001F2132" w:rsidRPr="00A21535">
              <w:rPr>
                <w:rFonts w:ascii="Arial" w:hAnsi="Arial" w:cs="Arial"/>
              </w:rPr>
              <w:t xml:space="preserve"> for Corporate Members e</w:t>
            </w:r>
            <w:r w:rsidRPr="00A21535">
              <w:rPr>
                <w:rFonts w:ascii="Arial" w:hAnsi="Arial" w:cs="Arial"/>
              </w:rPr>
              <w:t>ntitled to Notice of Special Meeting</w:t>
            </w:r>
          </w:p>
        </w:tc>
        <w:tc>
          <w:tcPr>
            <w:tcW w:w="1890" w:type="dxa"/>
            <w:shd w:val="clear" w:color="auto" w:fill="FFFFFF" w:themeFill="background1"/>
          </w:tcPr>
          <w:p w:rsidR="00754175" w:rsidRPr="00A21535" w:rsidRDefault="00754175" w:rsidP="00135F06">
            <w:pPr>
              <w:spacing w:before="10"/>
              <w:jc w:val="center"/>
              <w:rPr>
                <w:rFonts w:ascii="Arial" w:hAnsi="Arial" w:cs="Arial"/>
              </w:rPr>
            </w:pPr>
          </w:p>
          <w:p w:rsidR="00754175" w:rsidRPr="00A21535" w:rsidRDefault="00754175" w:rsidP="00135F06">
            <w:pPr>
              <w:spacing w:before="10"/>
              <w:jc w:val="center"/>
              <w:rPr>
                <w:rFonts w:ascii="Arial" w:hAnsi="Arial" w:cs="Arial"/>
              </w:rPr>
            </w:pPr>
            <w:r w:rsidRPr="00A21535">
              <w:rPr>
                <w:rFonts w:ascii="Arial" w:hAnsi="Arial" w:cs="Arial"/>
              </w:rPr>
              <w:t>--</w:t>
            </w:r>
          </w:p>
        </w:tc>
        <w:tc>
          <w:tcPr>
            <w:tcW w:w="2160" w:type="dxa"/>
            <w:shd w:val="clear" w:color="auto" w:fill="FFFFFF" w:themeFill="background1"/>
          </w:tcPr>
          <w:p w:rsidR="00754175" w:rsidRPr="00A21535" w:rsidRDefault="00754175" w:rsidP="003657A2">
            <w:pPr>
              <w:spacing w:before="10"/>
              <w:jc w:val="center"/>
              <w:rPr>
                <w:rFonts w:ascii="Arial" w:hAnsi="Arial" w:cs="Arial"/>
              </w:rPr>
            </w:pPr>
          </w:p>
          <w:p w:rsidR="00754175" w:rsidRPr="00A21535" w:rsidRDefault="00754175" w:rsidP="00A21535">
            <w:pPr>
              <w:spacing w:before="10"/>
              <w:jc w:val="center"/>
              <w:rPr>
                <w:rFonts w:ascii="Arial" w:hAnsi="Arial" w:cs="Arial"/>
              </w:rPr>
            </w:pPr>
            <w:r w:rsidRPr="00A21535">
              <w:rPr>
                <w:rFonts w:ascii="Arial" w:hAnsi="Arial" w:cs="Arial"/>
              </w:rPr>
              <w:t>Fri, 06.05.2020</w:t>
            </w:r>
          </w:p>
        </w:tc>
        <w:tc>
          <w:tcPr>
            <w:tcW w:w="5455" w:type="dxa"/>
            <w:shd w:val="clear" w:color="auto" w:fill="FFFFFF" w:themeFill="background1"/>
          </w:tcPr>
          <w:p w:rsidR="00754175" w:rsidRPr="00A21535" w:rsidRDefault="00754175" w:rsidP="00754175">
            <w:pPr>
              <w:spacing w:before="10"/>
              <w:rPr>
                <w:rFonts w:ascii="Arial" w:hAnsi="Arial" w:cs="Arial"/>
              </w:rPr>
            </w:pPr>
          </w:p>
          <w:p w:rsidR="00754175" w:rsidRPr="00A21535" w:rsidRDefault="00754175" w:rsidP="00754175">
            <w:pPr>
              <w:spacing w:before="10"/>
              <w:rPr>
                <w:rFonts w:ascii="Arial" w:hAnsi="Arial" w:cs="Arial"/>
              </w:rPr>
            </w:pPr>
            <w:r w:rsidRPr="00A21535">
              <w:rPr>
                <w:rFonts w:ascii="Arial" w:hAnsi="Arial" w:cs="Arial"/>
              </w:rPr>
              <w:t>Bylaws Section 3.7(d) requires the record date for determining Corporate Members entitled to notice shall be on the Friday at least 30 days but not more than 36 days prior to the meeting date.</w:t>
            </w:r>
          </w:p>
        </w:tc>
      </w:tr>
      <w:tr w:rsidR="00754175" w:rsidRPr="00A21535" w:rsidTr="00A21535">
        <w:tc>
          <w:tcPr>
            <w:tcW w:w="3780" w:type="dxa"/>
            <w:shd w:val="clear" w:color="auto" w:fill="FFFFFF" w:themeFill="background1"/>
          </w:tcPr>
          <w:p w:rsidR="00A745C6" w:rsidRPr="00A21535" w:rsidRDefault="00A745C6">
            <w:pPr>
              <w:spacing w:before="10"/>
              <w:rPr>
                <w:rFonts w:ascii="Arial" w:hAnsi="Arial" w:cs="Arial"/>
              </w:rPr>
            </w:pPr>
          </w:p>
          <w:p w:rsidR="00135F06" w:rsidRPr="00A21535" w:rsidRDefault="001F2132">
            <w:pPr>
              <w:spacing w:before="10"/>
              <w:rPr>
                <w:rFonts w:ascii="Arial" w:hAnsi="Arial" w:cs="Arial"/>
              </w:rPr>
            </w:pPr>
            <w:r w:rsidRPr="00A21535">
              <w:rPr>
                <w:rFonts w:ascii="Arial" w:hAnsi="Arial" w:cs="Arial"/>
              </w:rPr>
              <w:t>Board of Directors c</w:t>
            </w:r>
            <w:r w:rsidR="00135F06" w:rsidRPr="00A21535">
              <w:rPr>
                <w:rFonts w:ascii="Arial" w:hAnsi="Arial" w:cs="Arial"/>
              </w:rPr>
              <w:t xml:space="preserve">alls Special Meeting of Corporate Members for </w:t>
            </w:r>
            <w:r w:rsidRPr="00A21535">
              <w:rPr>
                <w:rFonts w:ascii="Arial" w:hAnsi="Arial" w:cs="Arial"/>
              </w:rPr>
              <w:t>a</w:t>
            </w:r>
            <w:r w:rsidR="00135F06" w:rsidRPr="00A21535">
              <w:rPr>
                <w:rFonts w:ascii="Arial" w:hAnsi="Arial" w:cs="Arial"/>
              </w:rPr>
              <w:t xml:space="preserve">pproval of Bylaws </w:t>
            </w:r>
            <w:r w:rsidR="00524190" w:rsidRPr="003E10FC">
              <w:rPr>
                <w:rFonts w:ascii="Arial" w:hAnsi="Arial" w:cs="Arial"/>
              </w:rPr>
              <w:t>a</w:t>
            </w:r>
            <w:r w:rsidR="00135F06" w:rsidRPr="00A21535">
              <w:rPr>
                <w:rFonts w:ascii="Arial" w:hAnsi="Arial" w:cs="Arial"/>
              </w:rPr>
              <w:t>mendments</w:t>
            </w:r>
            <w:r w:rsidRPr="00A21535">
              <w:rPr>
                <w:rFonts w:ascii="Arial" w:hAnsi="Arial" w:cs="Arial"/>
              </w:rPr>
              <w:t xml:space="preserve"> </w:t>
            </w:r>
          </w:p>
          <w:p w:rsidR="00E04534" w:rsidRPr="00A21535" w:rsidRDefault="00E04534">
            <w:pPr>
              <w:spacing w:before="10"/>
              <w:rPr>
                <w:rFonts w:ascii="Arial" w:hAnsi="Arial" w:cs="Arial"/>
              </w:rPr>
            </w:pPr>
          </w:p>
        </w:tc>
        <w:tc>
          <w:tcPr>
            <w:tcW w:w="1890" w:type="dxa"/>
            <w:shd w:val="clear" w:color="auto" w:fill="FFFFFF" w:themeFill="background1"/>
          </w:tcPr>
          <w:p w:rsidR="00A745C6" w:rsidRPr="00A21535" w:rsidRDefault="00A745C6" w:rsidP="00135F06">
            <w:pPr>
              <w:spacing w:before="10"/>
              <w:jc w:val="center"/>
              <w:rPr>
                <w:rFonts w:ascii="Arial" w:hAnsi="Arial" w:cs="Arial"/>
              </w:rPr>
            </w:pPr>
          </w:p>
          <w:p w:rsidR="00754175" w:rsidRPr="00A21535" w:rsidRDefault="00754175" w:rsidP="00135F06">
            <w:pPr>
              <w:spacing w:before="10"/>
              <w:jc w:val="center"/>
              <w:rPr>
                <w:rFonts w:ascii="Arial" w:hAnsi="Arial" w:cs="Arial"/>
              </w:rPr>
            </w:pPr>
          </w:p>
          <w:p w:rsidR="00135F06" w:rsidRPr="00A21535" w:rsidRDefault="00135F06" w:rsidP="00135F06">
            <w:pPr>
              <w:spacing w:before="10"/>
              <w:jc w:val="center"/>
              <w:rPr>
                <w:rFonts w:ascii="Arial" w:hAnsi="Arial" w:cs="Arial"/>
              </w:rPr>
            </w:pPr>
            <w:r w:rsidRPr="00A21535">
              <w:rPr>
                <w:rFonts w:ascii="Arial" w:hAnsi="Arial" w:cs="Arial"/>
              </w:rPr>
              <w:t>--</w:t>
            </w:r>
          </w:p>
        </w:tc>
        <w:tc>
          <w:tcPr>
            <w:tcW w:w="2160" w:type="dxa"/>
            <w:shd w:val="clear" w:color="auto" w:fill="FFFFFF" w:themeFill="background1"/>
          </w:tcPr>
          <w:p w:rsidR="00A745C6" w:rsidRPr="00A21535" w:rsidRDefault="00A745C6" w:rsidP="003657A2">
            <w:pPr>
              <w:spacing w:before="10"/>
              <w:jc w:val="center"/>
              <w:rPr>
                <w:rFonts w:ascii="Arial" w:hAnsi="Arial" w:cs="Arial"/>
              </w:rPr>
            </w:pPr>
          </w:p>
          <w:p w:rsidR="00135F06" w:rsidRPr="00A21535" w:rsidRDefault="00C1571F" w:rsidP="00A21535">
            <w:pPr>
              <w:spacing w:before="10"/>
              <w:jc w:val="center"/>
              <w:rPr>
                <w:rFonts w:ascii="Arial" w:hAnsi="Arial" w:cs="Arial"/>
              </w:rPr>
            </w:pPr>
            <w:r w:rsidRPr="00A21535">
              <w:rPr>
                <w:rFonts w:ascii="Arial" w:hAnsi="Arial" w:cs="Arial"/>
              </w:rPr>
              <w:t xml:space="preserve">Tues, </w:t>
            </w:r>
            <w:r w:rsidR="00135F06" w:rsidRPr="00A21535">
              <w:rPr>
                <w:rFonts w:ascii="Arial" w:hAnsi="Arial" w:cs="Arial"/>
              </w:rPr>
              <w:t>06.09.2020</w:t>
            </w:r>
          </w:p>
        </w:tc>
        <w:tc>
          <w:tcPr>
            <w:tcW w:w="5455" w:type="dxa"/>
            <w:shd w:val="clear" w:color="auto" w:fill="FFFFFF" w:themeFill="background1"/>
          </w:tcPr>
          <w:p w:rsidR="00754175" w:rsidRPr="00A21535" w:rsidRDefault="00754175">
            <w:pPr>
              <w:spacing w:before="10"/>
              <w:rPr>
                <w:rFonts w:ascii="Arial" w:hAnsi="Arial" w:cs="Arial"/>
              </w:rPr>
            </w:pPr>
          </w:p>
          <w:p w:rsidR="00A745C6" w:rsidRPr="00A21535" w:rsidRDefault="00754175">
            <w:pPr>
              <w:spacing w:before="10"/>
              <w:rPr>
                <w:rFonts w:ascii="Arial" w:hAnsi="Arial" w:cs="Arial"/>
              </w:rPr>
            </w:pPr>
            <w:r w:rsidRPr="00A21535">
              <w:rPr>
                <w:rFonts w:ascii="Arial" w:hAnsi="Arial" w:cs="Arial"/>
              </w:rPr>
              <w:t>Bylaws Section 3.7(b) provides that special meetings of the Corporate Members may be called by the Board.</w:t>
            </w:r>
          </w:p>
        </w:tc>
      </w:tr>
      <w:tr w:rsidR="00754175" w:rsidRPr="00A21535" w:rsidTr="00A21535">
        <w:tc>
          <w:tcPr>
            <w:tcW w:w="3780" w:type="dxa"/>
            <w:shd w:val="clear" w:color="auto" w:fill="FFFFFF" w:themeFill="background1"/>
          </w:tcPr>
          <w:p w:rsidR="00A745C6" w:rsidRPr="00A21535" w:rsidRDefault="00A745C6">
            <w:pPr>
              <w:spacing w:before="10"/>
              <w:rPr>
                <w:rFonts w:ascii="Arial" w:hAnsi="Arial" w:cs="Arial"/>
              </w:rPr>
            </w:pPr>
          </w:p>
          <w:p w:rsidR="00135F06" w:rsidRPr="00A21535" w:rsidRDefault="001F2132" w:rsidP="001F2132">
            <w:pPr>
              <w:spacing w:before="10"/>
              <w:rPr>
                <w:rFonts w:ascii="Arial" w:hAnsi="Arial" w:cs="Arial"/>
              </w:rPr>
            </w:pPr>
            <w:r w:rsidRPr="00A21535">
              <w:rPr>
                <w:rFonts w:ascii="Arial" w:hAnsi="Arial" w:cs="Arial"/>
              </w:rPr>
              <w:t>ERCOT Legal issues n</w:t>
            </w:r>
            <w:r w:rsidR="00135F06" w:rsidRPr="00A21535">
              <w:rPr>
                <w:rFonts w:ascii="Arial" w:hAnsi="Arial" w:cs="Arial"/>
              </w:rPr>
              <w:t xml:space="preserve">otice of Special Meeting of Corporate </w:t>
            </w:r>
            <w:r w:rsidRPr="00A21535">
              <w:rPr>
                <w:rFonts w:ascii="Arial" w:hAnsi="Arial" w:cs="Arial"/>
              </w:rPr>
              <w:t>Members</w:t>
            </w:r>
          </w:p>
        </w:tc>
        <w:tc>
          <w:tcPr>
            <w:tcW w:w="1890" w:type="dxa"/>
            <w:shd w:val="clear" w:color="auto" w:fill="FFFFFF" w:themeFill="background1"/>
          </w:tcPr>
          <w:p w:rsidR="00A745C6" w:rsidRPr="00A21535" w:rsidRDefault="00A745C6" w:rsidP="00135F06">
            <w:pPr>
              <w:spacing w:before="10"/>
              <w:jc w:val="center"/>
              <w:rPr>
                <w:rFonts w:ascii="Arial" w:hAnsi="Arial" w:cs="Arial"/>
              </w:rPr>
            </w:pPr>
          </w:p>
          <w:p w:rsidR="00135F06" w:rsidRPr="00A21535" w:rsidRDefault="00D85618" w:rsidP="00135F06">
            <w:pPr>
              <w:spacing w:before="10"/>
              <w:jc w:val="center"/>
              <w:rPr>
                <w:rFonts w:ascii="Arial" w:hAnsi="Arial" w:cs="Arial"/>
              </w:rPr>
            </w:pPr>
            <w:r w:rsidRPr="00A21535">
              <w:rPr>
                <w:rFonts w:ascii="Arial" w:hAnsi="Arial" w:cs="Arial"/>
              </w:rPr>
              <w:t>1 Day after Board Meeting</w:t>
            </w:r>
          </w:p>
        </w:tc>
        <w:tc>
          <w:tcPr>
            <w:tcW w:w="2160" w:type="dxa"/>
            <w:shd w:val="clear" w:color="auto" w:fill="FFFFFF" w:themeFill="background1"/>
          </w:tcPr>
          <w:p w:rsidR="00A745C6" w:rsidRPr="00A21535" w:rsidRDefault="00A745C6" w:rsidP="00A21535">
            <w:pPr>
              <w:spacing w:before="10"/>
              <w:jc w:val="center"/>
              <w:rPr>
                <w:rFonts w:ascii="Arial" w:hAnsi="Arial" w:cs="Arial"/>
              </w:rPr>
            </w:pPr>
          </w:p>
          <w:p w:rsidR="00135F06" w:rsidRPr="00A21535" w:rsidRDefault="00C1571F" w:rsidP="003657A2">
            <w:pPr>
              <w:spacing w:before="10"/>
              <w:jc w:val="center"/>
              <w:rPr>
                <w:rFonts w:ascii="Arial" w:hAnsi="Arial" w:cs="Arial"/>
              </w:rPr>
            </w:pPr>
            <w:r w:rsidRPr="00A21535">
              <w:rPr>
                <w:rFonts w:ascii="Arial" w:hAnsi="Arial" w:cs="Arial"/>
              </w:rPr>
              <w:t>Wed, 06.10.2020</w:t>
            </w:r>
          </w:p>
        </w:tc>
        <w:tc>
          <w:tcPr>
            <w:tcW w:w="5455" w:type="dxa"/>
            <w:shd w:val="clear" w:color="auto" w:fill="FFFFFF" w:themeFill="background1"/>
          </w:tcPr>
          <w:p w:rsidR="00754175" w:rsidRPr="00A21535" w:rsidRDefault="00754175">
            <w:pPr>
              <w:spacing w:before="10"/>
              <w:rPr>
                <w:rFonts w:ascii="Arial" w:hAnsi="Arial" w:cs="Arial"/>
              </w:rPr>
            </w:pPr>
          </w:p>
          <w:p w:rsidR="00A745C6" w:rsidRPr="00A21535" w:rsidRDefault="00C1571F" w:rsidP="001F2132">
            <w:pPr>
              <w:spacing w:before="10"/>
              <w:rPr>
                <w:rFonts w:ascii="Arial" w:hAnsi="Arial" w:cs="Arial"/>
              </w:rPr>
            </w:pPr>
            <w:r w:rsidRPr="00A21535">
              <w:rPr>
                <w:rFonts w:ascii="Arial" w:hAnsi="Arial" w:cs="Arial"/>
              </w:rPr>
              <w:t>Bylaws Section 3.7(c)</w:t>
            </w:r>
            <w:r w:rsidR="00833949" w:rsidRPr="00A21535">
              <w:rPr>
                <w:rFonts w:ascii="Arial" w:hAnsi="Arial" w:cs="Arial"/>
              </w:rPr>
              <w:t xml:space="preserve"> requires at least three weeks’ notice </w:t>
            </w:r>
            <w:r w:rsidR="001F2132" w:rsidRPr="00A21535">
              <w:rPr>
                <w:rFonts w:ascii="Arial" w:hAnsi="Arial" w:cs="Arial"/>
              </w:rPr>
              <w:t xml:space="preserve">to the Corporate Members </w:t>
            </w:r>
            <w:r w:rsidR="00833949" w:rsidRPr="00A21535">
              <w:rPr>
                <w:rFonts w:ascii="Arial" w:hAnsi="Arial" w:cs="Arial"/>
              </w:rPr>
              <w:t>prior to date of meeting</w:t>
            </w:r>
            <w:r w:rsidR="00754175" w:rsidRPr="00A21535">
              <w:rPr>
                <w:rFonts w:ascii="Arial" w:hAnsi="Arial" w:cs="Arial"/>
              </w:rPr>
              <w:t>.</w:t>
            </w:r>
            <w:r w:rsidR="001F2132" w:rsidRPr="00A21535">
              <w:rPr>
                <w:rFonts w:ascii="Arial" w:hAnsi="Arial" w:cs="Arial"/>
              </w:rPr>
              <w:t xml:space="preserve"> Notice shall include an agenda explaining the purpose of the meeting and any business upon which the Corporate Members will be requested to vote.</w:t>
            </w:r>
          </w:p>
        </w:tc>
      </w:tr>
      <w:tr w:rsidR="009312BC" w:rsidRPr="00A21535" w:rsidTr="00A21535">
        <w:tc>
          <w:tcPr>
            <w:tcW w:w="3780" w:type="dxa"/>
          </w:tcPr>
          <w:p w:rsidR="00D85618" w:rsidRPr="00A21535" w:rsidRDefault="00D85618" w:rsidP="00D85618">
            <w:pPr>
              <w:spacing w:before="10"/>
              <w:rPr>
                <w:rFonts w:ascii="Arial" w:hAnsi="Arial" w:cs="Arial"/>
              </w:rPr>
            </w:pPr>
          </w:p>
          <w:p w:rsidR="00D85618" w:rsidRPr="00A21535" w:rsidRDefault="00D85618" w:rsidP="00D85618">
            <w:pPr>
              <w:spacing w:before="10"/>
              <w:rPr>
                <w:rFonts w:ascii="Arial" w:hAnsi="Arial" w:cs="Arial"/>
              </w:rPr>
            </w:pPr>
            <w:r w:rsidRPr="00A21535">
              <w:rPr>
                <w:rFonts w:ascii="Arial" w:hAnsi="Arial" w:cs="Arial"/>
              </w:rPr>
              <w:t>ERCOT Le</w:t>
            </w:r>
            <w:r w:rsidR="001F2132" w:rsidRPr="00A21535">
              <w:rPr>
                <w:rFonts w:ascii="Arial" w:hAnsi="Arial" w:cs="Arial"/>
              </w:rPr>
              <w:t>gal f</w:t>
            </w:r>
            <w:r w:rsidRPr="00A21535">
              <w:rPr>
                <w:rFonts w:ascii="Arial" w:hAnsi="Arial" w:cs="Arial"/>
              </w:rPr>
              <w:t>iles</w:t>
            </w:r>
            <w:r w:rsidR="001F2132" w:rsidRPr="00A21535">
              <w:rPr>
                <w:rFonts w:ascii="Arial" w:hAnsi="Arial" w:cs="Arial"/>
              </w:rPr>
              <w:t xml:space="preserve"> p</w:t>
            </w:r>
            <w:r w:rsidRPr="00A21535">
              <w:rPr>
                <w:rFonts w:ascii="Arial" w:hAnsi="Arial" w:cs="Arial"/>
              </w:rPr>
              <w:t xml:space="preserve">etition for </w:t>
            </w:r>
            <w:r w:rsidR="001F2132" w:rsidRPr="00A21535">
              <w:rPr>
                <w:rFonts w:ascii="Arial" w:hAnsi="Arial" w:cs="Arial"/>
              </w:rPr>
              <w:t>c</w:t>
            </w:r>
            <w:r w:rsidRPr="00A21535">
              <w:rPr>
                <w:rFonts w:ascii="Arial" w:hAnsi="Arial" w:cs="Arial"/>
              </w:rPr>
              <w:t>onditional</w:t>
            </w:r>
            <w:r w:rsidR="001F2132" w:rsidRPr="00A21535">
              <w:rPr>
                <w:rFonts w:ascii="Arial" w:hAnsi="Arial" w:cs="Arial"/>
              </w:rPr>
              <w:t>, e</w:t>
            </w:r>
            <w:r w:rsidRPr="00A21535">
              <w:rPr>
                <w:rFonts w:ascii="Arial" w:hAnsi="Arial" w:cs="Arial"/>
              </w:rPr>
              <w:t xml:space="preserve">xpedited </w:t>
            </w:r>
            <w:r w:rsidR="001F2132" w:rsidRPr="00A21535">
              <w:rPr>
                <w:rFonts w:ascii="Arial" w:hAnsi="Arial" w:cs="Arial"/>
              </w:rPr>
              <w:t>a</w:t>
            </w:r>
            <w:r w:rsidRPr="00A21535">
              <w:rPr>
                <w:rFonts w:ascii="Arial" w:hAnsi="Arial" w:cs="Arial"/>
              </w:rPr>
              <w:t xml:space="preserve">pproval of Bylaws </w:t>
            </w:r>
            <w:r w:rsidR="00524190" w:rsidRPr="00A21535">
              <w:rPr>
                <w:rFonts w:ascii="Arial" w:hAnsi="Arial" w:cs="Arial"/>
              </w:rPr>
              <w:t>a</w:t>
            </w:r>
            <w:r w:rsidRPr="00A21535">
              <w:rPr>
                <w:rFonts w:ascii="Arial" w:hAnsi="Arial" w:cs="Arial"/>
              </w:rPr>
              <w:t>mendments with the Public Utility Commission of Texas (PUCT)</w:t>
            </w:r>
            <w:r w:rsidR="00611BF7" w:rsidRPr="00A21535">
              <w:rPr>
                <w:rFonts w:ascii="Arial" w:hAnsi="Arial" w:cs="Arial"/>
              </w:rPr>
              <w:t>;</w:t>
            </w:r>
          </w:p>
          <w:p w:rsidR="00611BF7" w:rsidRPr="00A21535" w:rsidRDefault="00611BF7" w:rsidP="00D85618">
            <w:pPr>
              <w:spacing w:before="10"/>
              <w:rPr>
                <w:rFonts w:ascii="Arial" w:hAnsi="Arial" w:cs="Arial"/>
              </w:rPr>
            </w:pPr>
          </w:p>
          <w:p w:rsidR="00611BF7" w:rsidRPr="00A21535" w:rsidRDefault="00611BF7" w:rsidP="002357CB">
            <w:pPr>
              <w:spacing w:before="10" w:after="120"/>
              <w:rPr>
                <w:rFonts w:ascii="Arial" w:hAnsi="Arial" w:cs="Arial"/>
              </w:rPr>
            </w:pPr>
            <w:r w:rsidRPr="00A21535">
              <w:rPr>
                <w:rFonts w:ascii="Arial" w:hAnsi="Arial" w:cs="Arial"/>
              </w:rPr>
              <w:t>ERCOT posts its petition to its website and provides notice to the public</w:t>
            </w:r>
          </w:p>
        </w:tc>
        <w:tc>
          <w:tcPr>
            <w:tcW w:w="1890" w:type="dxa"/>
          </w:tcPr>
          <w:p w:rsidR="00D85618" w:rsidRPr="00A21535" w:rsidRDefault="00D85618" w:rsidP="00D85618">
            <w:pPr>
              <w:spacing w:before="10"/>
              <w:jc w:val="center"/>
              <w:rPr>
                <w:rFonts w:ascii="Arial" w:hAnsi="Arial" w:cs="Arial"/>
              </w:rPr>
            </w:pPr>
          </w:p>
          <w:p w:rsidR="00D85618" w:rsidRPr="00A21535" w:rsidRDefault="00D85618" w:rsidP="00D85618">
            <w:pPr>
              <w:spacing w:before="10"/>
              <w:jc w:val="center"/>
              <w:rPr>
                <w:rFonts w:ascii="Arial" w:hAnsi="Arial" w:cs="Arial"/>
              </w:rPr>
            </w:pPr>
            <w:r w:rsidRPr="00A21535">
              <w:rPr>
                <w:rFonts w:ascii="Arial" w:hAnsi="Arial" w:cs="Arial"/>
              </w:rPr>
              <w:t>1 Day after Board Meeting</w:t>
            </w:r>
          </w:p>
        </w:tc>
        <w:tc>
          <w:tcPr>
            <w:tcW w:w="2160" w:type="dxa"/>
          </w:tcPr>
          <w:p w:rsidR="00D85618" w:rsidRPr="00A21535" w:rsidRDefault="00D85618" w:rsidP="00A21535">
            <w:pPr>
              <w:spacing w:before="10"/>
              <w:jc w:val="center"/>
              <w:rPr>
                <w:rFonts w:ascii="Arial" w:hAnsi="Arial" w:cs="Arial"/>
              </w:rPr>
            </w:pPr>
          </w:p>
          <w:p w:rsidR="00D85618" w:rsidRPr="00A21535" w:rsidRDefault="00D85618" w:rsidP="003657A2">
            <w:pPr>
              <w:spacing w:before="10"/>
              <w:jc w:val="center"/>
              <w:rPr>
                <w:rFonts w:ascii="Arial" w:hAnsi="Arial" w:cs="Arial"/>
              </w:rPr>
            </w:pPr>
            <w:r w:rsidRPr="00A21535">
              <w:rPr>
                <w:rFonts w:ascii="Arial" w:hAnsi="Arial" w:cs="Arial"/>
              </w:rPr>
              <w:t>Wed, 06.10.2020</w:t>
            </w:r>
          </w:p>
        </w:tc>
        <w:tc>
          <w:tcPr>
            <w:tcW w:w="5455" w:type="dxa"/>
          </w:tcPr>
          <w:p w:rsidR="00D85618" w:rsidRPr="00A21535" w:rsidRDefault="00D85618" w:rsidP="00D85618">
            <w:pPr>
              <w:spacing w:before="10"/>
              <w:rPr>
                <w:rFonts w:ascii="Arial" w:hAnsi="Arial" w:cs="Arial"/>
              </w:rPr>
            </w:pPr>
          </w:p>
          <w:p w:rsidR="00D85618" w:rsidRPr="00A21535" w:rsidRDefault="00D85618" w:rsidP="00D85618">
            <w:pPr>
              <w:spacing w:before="10"/>
              <w:rPr>
                <w:rFonts w:ascii="Arial" w:hAnsi="Arial" w:cs="Arial"/>
              </w:rPr>
            </w:pPr>
            <w:r w:rsidRPr="00A21535">
              <w:rPr>
                <w:rFonts w:ascii="Arial" w:hAnsi="Arial" w:cs="Arial"/>
              </w:rPr>
              <w:t xml:space="preserve">Petition will seek expedited approval of the Bylaws, conditioned on the approval by Corporate Members (which will be sought simultaneously to expedite the approval process). Expedited approval will be requested so that the Board may conduct its routine business remotely and safely in a situation such as the </w:t>
            </w:r>
            <w:r w:rsidR="00A21535">
              <w:rPr>
                <w:rFonts w:ascii="Arial" w:hAnsi="Arial" w:cs="Arial"/>
              </w:rPr>
              <w:t>pandemic, to be effective as early as August 10-11, 2020 Board and Board Committee meetings.</w:t>
            </w:r>
          </w:p>
        </w:tc>
      </w:tr>
      <w:tr w:rsidR="00611BF7" w:rsidRPr="00A21535" w:rsidTr="00A21535">
        <w:tc>
          <w:tcPr>
            <w:tcW w:w="3780" w:type="dxa"/>
          </w:tcPr>
          <w:p w:rsidR="00611BF7" w:rsidRPr="00A21535" w:rsidRDefault="00611BF7" w:rsidP="001F2132">
            <w:pPr>
              <w:spacing w:before="10"/>
              <w:rPr>
                <w:rFonts w:ascii="Arial" w:hAnsi="Arial" w:cs="Arial"/>
              </w:rPr>
            </w:pPr>
          </w:p>
          <w:p w:rsidR="00611BF7" w:rsidRDefault="00611BF7" w:rsidP="001F2132">
            <w:pPr>
              <w:spacing w:before="10"/>
              <w:rPr>
                <w:rFonts w:ascii="Arial" w:hAnsi="Arial" w:cs="Arial"/>
              </w:rPr>
            </w:pPr>
            <w:r w:rsidRPr="00A21535">
              <w:rPr>
                <w:rFonts w:ascii="Arial" w:hAnsi="Arial" w:cs="Arial"/>
                <w:i/>
              </w:rPr>
              <w:t>Texas Register</w:t>
            </w:r>
            <w:r w:rsidRPr="00A21535">
              <w:rPr>
                <w:rFonts w:ascii="Arial" w:hAnsi="Arial" w:cs="Arial"/>
              </w:rPr>
              <w:t xml:space="preserve"> publication of PUCT’s notice of petition for approval of Bylaws amendments</w:t>
            </w:r>
          </w:p>
          <w:p w:rsidR="00A21535" w:rsidRDefault="00A21535" w:rsidP="001F2132">
            <w:pPr>
              <w:spacing w:before="10"/>
              <w:rPr>
                <w:rFonts w:ascii="Arial" w:hAnsi="Arial" w:cs="Arial"/>
              </w:rPr>
            </w:pPr>
          </w:p>
          <w:p w:rsidR="00A21535" w:rsidRPr="00A21535" w:rsidRDefault="00A21535" w:rsidP="001F2132">
            <w:pPr>
              <w:spacing w:before="10"/>
              <w:rPr>
                <w:rFonts w:ascii="Arial" w:hAnsi="Arial" w:cs="Arial"/>
              </w:rPr>
            </w:pPr>
          </w:p>
        </w:tc>
        <w:tc>
          <w:tcPr>
            <w:tcW w:w="1890" w:type="dxa"/>
          </w:tcPr>
          <w:p w:rsidR="00611BF7" w:rsidRPr="00A21535" w:rsidRDefault="00611BF7" w:rsidP="001F2132">
            <w:pPr>
              <w:spacing w:before="10"/>
              <w:jc w:val="center"/>
              <w:rPr>
                <w:rFonts w:ascii="Arial" w:hAnsi="Arial" w:cs="Arial"/>
              </w:rPr>
            </w:pPr>
          </w:p>
          <w:p w:rsidR="00611BF7" w:rsidRPr="00A21535" w:rsidRDefault="00611BF7" w:rsidP="001F2132">
            <w:pPr>
              <w:spacing w:before="10"/>
              <w:jc w:val="center"/>
              <w:rPr>
                <w:rFonts w:ascii="Arial" w:hAnsi="Arial" w:cs="Arial"/>
              </w:rPr>
            </w:pPr>
            <w:r w:rsidRPr="00A21535">
              <w:rPr>
                <w:rFonts w:ascii="Arial" w:hAnsi="Arial" w:cs="Arial"/>
              </w:rPr>
              <w:t>The Friday after two weeks from filing of petition</w:t>
            </w:r>
          </w:p>
          <w:p w:rsidR="00611BF7" w:rsidRPr="00A21535" w:rsidRDefault="00611BF7" w:rsidP="001F2132">
            <w:pPr>
              <w:spacing w:before="10"/>
              <w:jc w:val="center"/>
              <w:rPr>
                <w:rFonts w:ascii="Arial" w:hAnsi="Arial" w:cs="Arial"/>
              </w:rPr>
            </w:pPr>
          </w:p>
        </w:tc>
        <w:tc>
          <w:tcPr>
            <w:tcW w:w="2160" w:type="dxa"/>
          </w:tcPr>
          <w:p w:rsidR="00611BF7" w:rsidRPr="00A21535" w:rsidRDefault="00611BF7" w:rsidP="00A21535">
            <w:pPr>
              <w:spacing w:before="10"/>
              <w:jc w:val="center"/>
              <w:rPr>
                <w:rFonts w:ascii="Arial" w:hAnsi="Arial" w:cs="Arial"/>
              </w:rPr>
            </w:pPr>
          </w:p>
          <w:p w:rsidR="003657A2" w:rsidRDefault="00611BF7" w:rsidP="003657A2">
            <w:pPr>
              <w:spacing w:before="10"/>
              <w:jc w:val="center"/>
              <w:rPr>
                <w:rFonts w:ascii="Arial" w:hAnsi="Arial" w:cs="Arial"/>
              </w:rPr>
            </w:pPr>
            <w:r w:rsidRPr="00A21535">
              <w:rPr>
                <w:rFonts w:ascii="Arial" w:hAnsi="Arial" w:cs="Arial"/>
              </w:rPr>
              <w:t xml:space="preserve">Fri, 06.26.2020 </w:t>
            </w:r>
          </w:p>
          <w:p w:rsidR="00611BF7" w:rsidRPr="00A21535" w:rsidRDefault="00611BF7" w:rsidP="003657A2">
            <w:pPr>
              <w:spacing w:before="10"/>
              <w:jc w:val="center"/>
              <w:rPr>
                <w:rFonts w:ascii="Arial" w:hAnsi="Arial" w:cs="Arial"/>
              </w:rPr>
            </w:pPr>
            <w:r w:rsidRPr="00A21535">
              <w:rPr>
                <w:rFonts w:ascii="Arial" w:hAnsi="Arial" w:cs="Arial"/>
              </w:rPr>
              <w:t>(or as soon thereafter as possible)</w:t>
            </w:r>
          </w:p>
        </w:tc>
        <w:tc>
          <w:tcPr>
            <w:tcW w:w="5455" w:type="dxa"/>
          </w:tcPr>
          <w:p w:rsidR="00611BF7" w:rsidRPr="00A21535" w:rsidRDefault="00611BF7">
            <w:pPr>
              <w:spacing w:before="10"/>
              <w:rPr>
                <w:rFonts w:ascii="Arial" w:hAnsi="Arial" w:cs="Arial"/>
              </w:rPr>
            </w:pPr>
          </w:p>
        </w:tc>
      </w:tr>
      <w:tr w:rsidR="00611BF7" w:rsidRPr="00A21535" w:rsidTr="00A21535">
        <w:tc>
          <w:tcPr>
            <w:tcW w:w="3780" w:type="dxa"/>
          </w:tcPr>
          <w:p w:rsidR="00611BF7" w:rsidRPr="00A21535" w:rsidRDefault="00611BF7" w:rsidP="001F2132">
            <w:pPr>
              <w:spacing w:before="10"/>
              <w:rPr>
                <w:rFonts w:ascii="Arial" w:hAnsi="Arial" w:cs="Arial"/>
              </w:rPr>
            </w:pPr>
          </w:p>
          <w:p w:rsidR="00611BF7" w:rsidRPr="00A21535" w:rsidRDefault="00611BF7" w:rsidP="001F2132">
            <w:pPr>
              <w:spacing w:before="10"/>
              <w:rPr>
                <w:rFonts w:ascii="Arial" w:hAnsi="Arial" w:cs="Arial"/>
              </w:rPr>
            </w:pPr>
            <w:r w:rsidRPr="00A21535">
              <w:rPr>
                <w:rFonts w:ascii="Arial" w:hAnsi="Arial" w:cs="Arial"/>
              </w:rPr>
              <w:t xml:space="preserve">Deadline to intervene in PUCT docket for petition for approval of </w:t>
            </w:r>
            <w:r w:rsidR="003657A2">
              <w:rPr>
                <w:rFonts w:ascii="Arial" w:hAnsi="Arial" w:cs="Arial"/>
              </w:rPr>
              <w:t>Bylaws amendments</w:t>
            </w:r>
            <w:r w:rsidRPr="00A21535">
              <w:rPr>
                <w:rFonts w:ascii="Arial" w:hAnsi="Arial" w:cs="Arial"/>
              </w:rPr>
              <w:t xml:space="preserve"> (PUCT Docket)</w:t>
            </w:r>
          </w:p>
          <w:p w:rsidR="00611BF7" w:rsidRPr="00A21535" w:rsidRDefault="00611BF7" w:rsidP="001F2132">
            <w:pPr>
              <w:spacing w:before="10"/>
              <w:rPr>
                <w:rFonts w:ascii="Arial" w:hAnsi="Arial" w:cs="Arial"/>
              </w:rPr>
            </w:pPr>
          </w:p>
        </w:tc>
        <w:tc>
          <w:tcPr>
            <w:tcW w:w="1890" w:type="dxa"/>
          </w:tcPr>
          <w:p w:rsidR="00611BF7" w:rsidRPr="00A21535" w:rsidRDefault="00611BF7" w:rsidP="001F2132">
            <w:pPr>
              <w:spacing w:before="10"/>
              <w:jc w:val="center"/>
              <w:rPr>
                <w:rFonts w:ascii="Arial" w:hAnsi="Arial" w:cs="Arial"/>
              </w:rPr>
            </w:pPr>
          </w:p>
          <w:p w:rsidR="00611BF7" w:rsidRPr="00A21535" w:rsidRDefault="00611BF7" w:rsidP="001F2132">
            <w:pPr>
              <w:spacing w:before="10"/>
              <w:jc w:val="center"/>
              <w:rPr>
                <w:rFonts w:ascii="Arial" w:hAnsi="Arial" w:cs="Arial"/>
              </w:rPr>
            </w:pPr>
            <w:r w:rsidRPr="00A21535">
              <w:rPr>
                <w:rFonts w:ascii="Arial" w:hAnsi="Arial" w:cs="Arial"/>
              </w:rPr>
              <w:t>21 days after Filing of Petition</w:t>
            </w:r>
          </w:p>
          <w:p w:rsidR="00611BF7" w:rsidRPr="00A21535" w:rsidRDefault="00611BF7" w:rsidP="001F2132">
            <w:pPr>
              <w:spacing w:before="10"/>
              <w:jc w:val="center"/>
              <w:rPr>
                <w:rFonts w:ascii="Arial" w:hAnsi="Arial" w:cs="Arial"/>
              </w:rPr>
            </w:pPr>
            <w:r w:rsidRPr="00A21535">
              <w:rPr>
                <w:rFonts w:ascii="Arial" w:hAnsi="Arial" w:cs="Arial"/>
              </w:rPr>
              <w:t>(expedited timing)</w:t>
            </w:r>
          </w:p>
        </w:tc>
        <w:tc>
          <w:tcPr>
            <w:tcW w:w="2160" w:type="dxa"/>
          </w:tcPr>
          <w:p w:rsidR="00611BF7" w:rsidRPr="00A21535" w:rsidRDefault="00611BF7" w:rsidP="00A21535">
            <w:pPr>
              <w:spacing w:before="10"/>
              <w:jc w:val="center"/>
              <w:rPr>
                <w:rFonts w:ascii="Arial" w:hAnsi="Arial" w:cs="Arial"/>
              </w:rPr>
            </w:pPr>
          </w:p>
          <w:p w:rsidR="00611BF7" w:rsidRPr="00A21535" w:rsidRDefault="00611BF7" w:rsidP="003657A2">
            <w:pPr>
              <w:spacing w:before="10"/>
              <w:jc w:val="center"/>
              <w:rPr>
                <w:rFonts w:ascii="Arial" w:hAnsi="Arial" w:cs="Arial"/>
              </w:rPr>
            </w:pPr>
            <w:r w:rsidRPr="00A21535">
              <w:rPr>
                <w:rFonts w:ascii="Arial" w:hAnsi="Arial" w:cs="Arial"/>
              </w:rPr>
              <w:t>Wed, 07.01.2020</w:t>
            </w:r>
          </w:p>
        </w:tc>
        <w:tc>
          <w:tcPr>
            <w:tcW w:w="5455" w:type="dxa"/>
          </w:tcPr>
          <w:p w:rsidR="00611BF7" w:rsidRPr="00A21535" w:rsidRDefault="00611BF7">
            <w:pPr>
              <w:spacing w:before="10"/>
              <w:rPr>
                <w:rFonts w:ascii="Arial" w:hAnsi="Arial" w:cs="Arial"/>
              </w:rPr>
            </w:pPr>
          </w:p>
          <w:p w:rsidR="00611BF7" w:rsidRPr="00A21535" w:rsidRDefault="00611BF7">
            <w:pPr>
              <w:spacing w:before="10"/>
              <w:rPr>
                <w:rFonts w:ascii="Arial" w:hAnsi="Arial" w:cs="Arial"/>
              </w:rPr>
            </w:pPr>
            <w:r w:rsidRPr="00A21535">
              <w:rPr>
                <w:rFonts w:ascii="Arial" w:hAnsi="Arial" w:cs="Arial"/>
              </w:rPr>
              <w:t>Standard timing is 45 days from filing of petition.</w:t>
            </w:r>
          </w:p>
        </w:tc>
      </w:tr>
      <w:tr w:rsidR="00A745C6" w:rsidRPr="00A21535" w:rsidTr="00A21535">
        <w:tc>
          <w:tcPr>
            <w:tcW w:w="3780" w:type="dxa"/>
          </w:tcPr>
          <w:p w:rsidR="001F2132" w:rsidRPr="00A21535" w:rsidRDefault="001F2132" w:rsidP="001F2132">
            <w:pPr>
              <w:spacing w:before="10"/>
              <w:rPr>
                <w:rFonts w:ascii="Arial" w:hAnsi="Arial" w:cs="Arial"/>
              </w:rPr>
            </w:pPr>
          </w:p>
          <w:p w:rsidR="00E04534" w:rsidRPr="00A21535" w:rsidRDefault="00E04534" w:rsidP="00E04534">
            <w:pPr>
              <w:pStyle w:val="TableParagraph"/>
              <w:ind w:left="0" w:right="212"/>
              <w:rPr>
                <w:rFonts w:ascii="Arial" w:hAnsi="Arial" w:cs="Arial"/>
              </w:rPr>
            </w:pPr>
            <w:r w:rsidRPr="00A21535">
              <w:rPr>
                <w:rFonts w:ascii="Arial" w:hAnsi="Arial" w:cs="Arial"/>
              </w:rPr>
              <w:t>Deadline for return of consent and ballot forms from Corporate Members</w:t>
            </w:r>
            <w:r w:rsidR="003657A2">
              <w:rPr>
                <w:rFonts w:ascii="Arial" w:hAnsi="Arial" w:cs="Arial"/>
              </w:rPr>
              <w:t xml:space="preserve"> for Special Meeting</w:t>
            </w:r>
          </w:p>
          <w:p w:rsidR="00A745C6" w:rsidRPr="00A21535" w:rsidRDefault="00A745C6" w:rsidP="00E04534">
            <w:pPr>
              <w:spacing w:before="10"/>
              <w:rPr>
                <w:rFonts w:ascii="Arial" w:hAnsi="Arial" w:cs="Arial"/>
              </w:rPr>
            </w:pPr>
          </w:p>
        </w:tc>
        <w:tc>
          <w:tcPr>
            <w:tcW w:w="1890" w:type="dxa"/>
          </w:tcPr>
          <w:p w:rsidR="001F2132" w:rsidRPr="00A21535" w:rsidRDefault="001F2132" w:rsidP="001F2132">
            <w:pPr>
              <w:spacing w:before="10"/>
              <w:jc w:val="center"/>
              <w:rPr>
                <w:rFonts w:ascii="Arial" w:hAnsi="Arial" w:cs="Arial"/>
              </w:rPr>
            </w:pPr>
          </w:p>
          <w:p w:rsidR="00A745C6" w:rsidRPr="00A21535" w:rsidRDefault="001F2132" w:rsidP="001F2132">
            <w:pPr>
              <w:spacing w:before="10"/>
              <w:jc w:val="center"/>
              <w:rPr>
                <w:rFonts w:ascii="Arial" w:hAnsi="Arial" w:cs="Arial"/>
              </w:rPr>
            </w:pPr>
            <w:r w:rsidRPr="00A21535">
              <w:rPr>
                <w:rFonts w:ascii="Arial" w:hAnsi="Arial" w:cs="Arial"/>
              </w:rPr>
              <w:t>22 Days after Notice of Special Meeting</w:t>
            </w:r>
          </w:p>
        </w:tc>
        <w:tc>
          <w:tcPr>
            <w:tcW w:w="2160" w:type="dxa"/>
          </w:tcPr>
          <w:p w:rsidR="001F2132" w:rsidRPr="00A21535" w:rsidRDefault="001F2132" w:rsidP="00A21535">
            <w:pPr>
              <w:spacing w:before="10"/>
              <w:jc w:val="center"/>
              <w:rPr>
                <w:rFonts w:ascii="Arial" w:hAnsi="Arial" w:cs="Arial"/>
              </w:rPr>
            </w:pPr>
          </w:p>
          <w:p w:rsidR="00A745C6" w:rsidRPr="00A21535" w:rsidRDefault="001F2132" w:rsidP="00A21535">
            <w:pPr>
              <w:spacing w:before="10"/>
              <w:jc w:val="center"/>
              <w:rPr>
                <w:rFonts w:ascii="Arial" w:hAnsi="Arial" w:cs="Arial"/>
              </w:rPr>
            </w:pPr>
            <w:r w:rsidRPr="00A21535">
              <w:rPr>
                <w:rFonts w:ascii="Arial" w:hAnsi="Arial" w:cs="Arial"/>
              </w:rPr>
              <w:t>Thurs, 07.02.2020</w:t>
            </w:r>
          </w:p>
        </w:tc>
        <w:tc>
          <w:tcPr>
            <w:tcW w:w="5455" w:type="dxa"/>
          </w:tcPr>
          <w:p w:rsidR="00A745C6" w:rsidRPr="00A21535" w:rsidRDefault="00A745C6">
            <w:pPr>
              <w:spacing w:before="10"/>
              <w:rPr>
                <w:rFonts w:ascii="Arial" w:hAnsi="Arial" w:cs="Arial"/>
              </w:rPr>
            </w:pPr>
          </w:p>
          <w:p w:rsidR="001F2132" w:rsidRPr="00A21535" w:rsidRDefault="001F2132">
            <w:pPr>
              <w:spacing w:before="10"/>
              <w:rPr>
                <w:rFonts w:ascii="Arial" w:hAnsi="Arial" w:cs="Arial"/>
              </w:rPr>
            </w:pPr>
            <w:r w:rsidRPr="00A21535">
              <w:rPr>
                <w:rFonts w:ascii="Arial" w:hAnsi="Arial" w:cs="Arial"/>
              </w:rPr>
              <w:t>Bylaws Section 3.7(c) requires at least three weeks’ notice to the Corporate Members prior to the date of the meeting.</w:t>
            </w:r>
          </w:p>
        </w:tc>
      </w:tr>
      <w:tr w:rsidR="00A745C6" w:rsidRPr="00A21535" w:rsidTr="00A21535">
        <w:tc>
          <w:tcPr>
            <w:tcW w:w="3780" w:type="dxa"/>
          </w:tcPr>
          <w:p w:rsidR="00B109B2" w:rsidRPr="00A21535" w:rsidRDefault="00B109B2">
            <w:pPr>
              <w:spacing w:before="10"/>
              <w:rPr>
                <w:rFonts w:ascii="Arial" w:hAnsi="Arial" w:cs="Arial"/>
              </w:rPr>
            </w:pPr>
          </w:p>
          <w:p w:rsidR="0069144D" w:rsidRPr="00A21535" w:rsidRDefault="0069144D">
            <w:pPr>
              <w:spacing w:before="10"/>
              <w:rPr>
                <w:rFonts w:ascii="Arial" w:hAnsi="Arial" w:cs="Arial"/>
              </w:rPr>
            </w:pPr>
          </w:p>
          <w:p w:rsidR="008F3500" w:rsidRDefault="008F3500" w:rsidP="008F3500">
            <w:pPr>
              <w:spacing w:before="10"/>
              <w:rPr>
                <w:rFonts w:ascii="Arial" w:hAnsi="Arial" w:cs="Arial"/>
              </w:rPr>
            </w:pPr>
            <w:r w:rsidRPr="00A21535">
              <w:rPr>
                <w:rFonts w:ascii="Arial" w:hAnsi="Arial" w:cs="Arial"/>
              </w:rPr>
              <w:t>Independence Day</w:t>
            </w:r>
            <w:r w:rsidR="001F2132" w:rsidRPr="00A21535">
              <w:rPr>
                <w:rFonts w:ascii="Arial" w:hAnsi="Arial" w:cs="Arial"/>
              </w:rPr>
              <w:t xml:space="preserve"> Holiday</w:t>
            </w:r>
            <w:r w:rsidRPr="00A21535">
              <w:rPr>
                <w:rFonts w:ascii="Arial" w:hAnsi="Arial" w:cs="Arial"/>
              </w:rPr>
              <w:t xml:space="preserve"> (Observed)</w:t>
            </w:r>
          </w:p>
          <w:p w:rsidR="00B109B2" w:rsidRPr="00A21535" w:rsidRDefault="00B109B2" w:rsidP="008F3500">
            <w:pPr>
              <w:spacing w:before="10"/>
              <w:rPr>
                <w:rFonts w:ascii="Arial" w:hAnsi="Arial" w:cs="Arial"/>
              </w:rPr>
            </w:pPr>
          </w:p>
          <w:p w:rsidR="003D66AF" w:rsidRPr="00A21535" w:rsidRDefault="003D66AF" w:rsidP="008F3500">
            <w:pPr>
              <w:spacing w:before="10"/>
              <w:rPr>
                <w:rFonts w:ascii="Arial" w:hAnsi="Arial" w:cs="Arial"/>
              </w:rPr>
            </w:pPr>
          </w:p>
        </w:tc>
        <w:tc>
          <w:tcPr>
            <w:tcW w:w="1890" w:type="dxa"/>
          </w:tcPr>
          <w:p w:rsidR="00B109B2" w:rsidRPr="00A21535" w:rsidRDefault="00B109B2" w:rsidP="008F3500">
            <w:pPr>
              <w:spacing w:before="10"/>
              <w:jc w:val="center"/>
              <w:rPr>
                <w:rFonts w:ascii="Arial" w:hAnsi="Arial" w:cs="Arial"/>
              </w:rPr>
            </w:pPr>
          </w:p>
          <w:p w:rsidR="0069144D" w:rsidRPr="00A21535" w:rsidRDefault="0069144D" w:rsidP="00A21535">
            <w:pPr>
              <w:spacing w:before="10"/>
              <w:rPr>
                <w:rFonts w:ascii="Arial" w:hAnsi="Arial" w:cs="Arial"/>
              </w:rPr>
            </w:pPr>
          </w:p>
          <w:p w:rsidR="008F3500" w:rsidRDefault="008F3500" w:rsidP="008F3500">
            <w:pPr>
              <w:spacing w:before="10"/>
              <w:jc w:val="center"/>
              <w:rPr>
                <w:rFonts w:ascii="Arial" w:hAnsi="Arial" w:cs="Arial"/>
              </w:rPr>
            </w:pPr>
            <w:r w:rsidRPr="00A21535">
              <w:rPr>
                <w:rFonts w:ascii="Arial" w:hAnsi="Arial" w:cs="Arial"/>
              </w:rPr>
              <w:t>--</w:t>
            </w:r>
          </w:p>
          <w:p w:rsidR="00B109B2" w:rsidRPr="00A21535" w:rsidRDefault="00B109B2" w:rsidP="008F3500">
            <w:pPr>
              <w:spacing w:before="10"/>
              <w:jc w:val="center"/>
              <w:rPr>
                <w:rFonts w:ascii="Arial" w:hAnsi="Arial" w:cs="Arial"/>
              </w:rPr>
            </w:pPr>
          </w:p>
        </w:tc>
        <w:tc>
          <w:tcPr>
            <w:tcW w:w="2160" w:type="dxa"/>
          </w:tcPr>
          <w:p w:rsidR="00B109B2" w:rsidRPr="00A21535" w:rsidRDefault="00B109B2" w:rsidP="00A21535">
            <w:pPr>
              <w:spacing w:before="10"/>
              <w:jc w:val="center"/>
              <w:rPr>
                <w:rFonts w:ascii="Arial" w:hAnsi="Arial" w:cs="Arial"/>
              </w:rPr>
            </w:pPr>
          </w:p>
          <w:p w:rsidR="0069144D" w:rsidRPr="00A21535" w:rsidRDefault="0069144D" w:rsidP="00A21535">
            <w:pPr>
              <w:spacing w:before="10"/>
              <w:rPr>
                <w:rFonts w:ascii="Arial" w:hAnsi="Arial" w:cs="Arial"/>
              </w:rPr>
            </w:pPr>
          </w:p>
          <w:p w:rsidR="008F3500" w:rsidRPr="00A21535" w:rsidRDefault="008F3500" w:rsidP="00A21535">
            <w:pPr>
              <w:spacing w:before="10"/>
              <w:jc w:val="center"/>
              <w:rPr>
                <w:rFonts w:ascii="Arial" w:hAnsi="Arial" w:cs="Arial"/>
              </w:rPr>
            </w:pPr>
            <w:r w:rsidRPr="00A21535">
              <w:rPr>
                <w:rFonts w:ascii="Arial" w:hAnsi="Arial" w:cs="Arial"/>
              </w:rPr>
              <w:t>Fri, 07.03.2020</w:t>
            </w:r>
          </w:p>
        </w:tc>
        <w:tc>
          <w:tcPr>
            <w:tcW w:w="5455" w:type="dxa"/>
          </w:tcPr>
          <w:p w:rsidR="00A745C6" w:rsidRPr="00A21535" w:rsidRDefault="00A745C6">
            <w:pPr>
              <w:spacing w:before="10"/>
              <w:rPr>
                <w:rFonts w:ascii="Arial" w:hAnsi="Arial" w:cs="Arial"/>
              </w:rPr>
            </w:pPr>
          </w:p>
        </w:tc>
      </w:tr>
      <w:tr w:rsidR="008A50FB" w:rsidRPr="00A21535" w:rsidTr="00A21535">
        <w:tc>
          <w:tcPr>
            <w:tcW w:w="3780" w:type="dxa"/>
          </w:tcPr>
          <w:p w:rsidR="00E04534" w:rsidRPr="00A21535" w:rsidRDefault="00E04534">
            <w:pPr>
              <w:spacing w:before="10"/>
              <w:rPr>
                <w:rFonts w:ascii="Arial" w:hAnsi="Arial" w:cs="Arial"/>
              </w:rPr>
            </w:pPr>
          </w:p>
          <w:p w:rsidR="00E04534" w:rsidRPr="00A21535" w:rsidRDefault="00E04534">
            <w:pPr>
              <w:spacing w:before="10"/>
              <w:rPr>
                <w:rFonts w:ascii="Arial" w:hAnsi="Arial" w:cs="Arial"/>
              </w:rPr>
            </w:pPr>
            <w:r w:rsidRPr="00A21535">
              <w:rPr>
                <w:rFonts w:ascii="Arial" w:hAnsi="Arial" w:cs="Arial"/>
              </w:rPr>
              <w:t>ERCOT Legal count of Corporate Members’ consent and ballot forms</w:t>
            </w:r>
            <w:r w:rsidR="00B109B2">
              <w:rPr>
                <w:rFonts w:ascii="Arial" w:hAnsi="Arial" w:cs="Arial"/>
              </w:rPr>
              <w:t xml:space="preserve"> for Special Meeting</w:t>
            </w:r>
            <w:r w:rsidRPr="00A21535">
              <w:rPr>
                <w:rFonts w:ascii="Arial" w:hAnsi="Arial" w:cs="Arial"/>
              </w:rPr>
              <w:t>;</w:t>
            </w:r>
          </w:p>
          <w:p w:rsidR="00E04534" w:rsidRDefault="00E04534">
            <w:pPr>
              <w:spacing w:before="10"/>
              <w:rPr>
                <w:rFonts w:ascii="Arial" w:hAnsi="Arial" w:cs="Arial"/>
              </w:rPr>
            </w:pPr>
          </w:p>
          <w:p w:rsidR="00B109B2" w:rsidRPr="00A21535" w:rsidRDefault="00B109B2">
            <w:pPr>
              <w:spacing w:before="10"/>
              <w:rPr>
                <w:rFonts w:ascii="Arial" w:hAnsi="Arial" w:cs="Arial"/>
              </w:rPr>
            </w:pPr>
          </w:p>
          <w:p w:rsidR="008A50FB" w:rsidRPr="00A21535" w:rsidRDefault="008A50FB">
            <w:pPr>
              <w:spacing w:before="10"/>
              <w:rPr>
                <w:rFonts w:ascii="Arial" w:hAnsi="Arial" w:cs="Arial"/>
              </w:rPr>
            </w:pPr>
            <w:r w:rsidRPr="00A21535">
              <w:rPr>
                <w:rFonts w:ascii="Arial" w:hAnsi="Arial" w:cs="Arial"/>
              </w:rPr>
              <w:t>ERCOT Legal issues a notice of vote outcome. If successful, then ERCOT Legal will issue cancellation of Special Meeting</w:t>
            </w:r>
          </w:p>
          <w:p w:rsidR="00E04534" w:rsidRDefault="00E04534">
            <w:pPr>
              <w:spacing w:before="10"/>
              <w:rPr>
                <w:rFonts w:ascii="Arial" w:hAnsi="Arial" w:cs="Arial"/>
              </w:rPr>
            </w:pPr>
          </w:p>
          <w:p w:rsidR="00A21535" w:rsidRPr="00A21535" w:rsidRDefault="00A21535">
            <w:pPr>
              <w:spacing w:before="10"/>
              <w:rPr>
                <w:rFonts w:ascii="Arial" w:hAnsi="Arial" w:cs="Arial"/>
              </w:rPr>
            </w:pPr>
          </w:p>
        </w:tc>
        <w:tc>
          <w:tcPr>
            <w:tcW w:w="1890" w:type="dxa"/>
          </w:tcPr>
          <w:p w:rsidR="008A50FB" w:rsidRPr="00A21535" w:rsidRDefault="008A50FB" w:rsidP="008F3500">
            <w:pPr>
              <w:spacing w:before="10"/>
              <w:jc w:val="center"/>
              <w:rPr>
                <w:rFonts w:ascii="Arial" w:hAnsi="Arial" w:cs="Arial"/>
              </w:rPr>
            </w:pPr>
          </w:p>
          <w:p w:rsidR="008A50FB" w:rsidRPr="00A21535" w:rsidRDefault="00E04534" w:rsidP="008F3500">
            <w:pPr>
              <w:spacing w:before="10"/>
              <w:jc w:val="center"/>
              <w:rPr>
                <w:rFonts w:ascii="Arial" w:hAnsi="Arial" w:cs="Arial"/>
              </w:rPr>
            </w:pPr>
            <w:r w:rsidRPr="00A21535">
              <w:rPr>
                <w:rFonts w:ascii="Arial" w:hAnsi="Arial" w:cs="Arial"/>
              </w:rPr>
              <w:t>Prior to Special Meeting</w:t>
            </w:r>
          </w:p>
        </w:tc>
        <w:tc>
          <w:tcPr>
            <w:tcW w:w="2160" w:type="dxa"/>
          </w:tcPr>
          <w:p w:rsidR="008A50FB" w:rsidRPr="00A21535" w:rsidRDefault="008A50FB" w:rsidP="00A21535">
            <w:pPr>
              <w:spacing w:before="10"/>
              <w:jc w:val="center"/>
              <w:rPr>
                <w:rFonts w:ascii="Arial" w:hAnsi="Arial" w:cs="Arial"/>
              </w:rPr>
            </w:pPr>
          </w:p>
          <w:p w:rsidR="008A50FB" w:rsidRPr="00A21535" w:rsidRDefault="008A50FB" w:rsidP="003657A2">
            <w:pPr>
              <w:spacing w:before="10"/>
              <w:jc w:val="center"/>
              <w:rPr>
                <w:rFonts w:ascii="Arial" w:hAnsi="Arial" w:cs="Arial"/>
              </w:rPr>
            </w:pPr>
            <w:r w:rsidRPr="00A21535">
              <w:rPr>
                <w:rFonts w:ascii="Arial" w:hAnsi="Arial" w:cs="Arial"/>
              </w:rPr>
              <w:t>Mon, 07.06.2020</w:t>
            </w:r>
          </w:p>
        </w:tc>
        <w:tc>
          <w:tcPr>
            <w:tcW w:w="5455" w:type="dxa"/>
          </w:tcPr>
          <w:p w:rsidR="008A50FB" w:rsidRPr="00A21535" w:rsidRDefault="008A50FB">
            <w:pPr>
              <w:spacing w:before="10"/>
              <w:rPr>
                <w:rFonts w:ascii="Arial" w:hAnsi="Arial" w:cs="Arial"/>
              </w:rPr>
            </w:pPr>
          </w:p>
          <w:p w:rsidR="008A50FB" w:rsidRPr="00A21535" w:rsidRDefault="008A50FB" w:rsidP="00E04534">
            <w:pPr>
              <w:spacing w:before="10"/>
              <w:rPr>
                <w:rFonts w:ascii="Arial" w:hAnsi="Arial" w:cs="Arial"/>
              </w:rPr>
            </w:pPr>
            <w:r w:rsidRPr="00A21535">
              <w:rPr>
                <w:rFonts w:ascii="Arial" w:hAnsi="Arial" w:cs="Arial"/>
              </w:rPr>
              <w:t xml:space="preserve">Bylaws Section 3.7(g) </w:t>
            </w:r>
            <w:r w:rsidR="00E04534" w:rsidRPr="00A21535">
              <w:rPr>
                <w:rFonts w:ascii="Arial" w:hAnsi="Arial" w:cs="Arial"/>
              </w:rPr>
              <w:t>provides</w:t>
            </w:r>
            <w:r w:rsidRPr="00A21535">
              <w:rPr>
                <w:rFonts w:ascii="Arial" w:hAnsi="Arial" w:cs="Arial"/>
              </w:rPr>
              <w:t xml:space="preserve"> for </w:t>
            </w:r>
            <w:r w:rsidR="00E04534" w:rsidRPr="00A21535">
              <w:rPr>
                <w:rFonts w:ascii="Arial" w:hAnsi="Arial" w:cs="Arial"/>
              </w:rPr>
              <w:t>notice of an action taken by Corporate Members without a meeting (that is, action by ballot vote).</w:t>
            </w:r>
          </w:p>
        </w:tc>
      </w:tr>
      <w:tr w:rsidR="003D66AF" w:rsidRPr="00A21535" w:rsidTr="00A21535">
        <w:tc>
          <w:tcPr>
            <w:tcW w:w="3780" w:type="dxa"/>
          </w:tcPr>
          <w:p w:rsidR="003D66AF" w:rsidRPr="00A21535" w:rsidRDefault="003D66AF">
            <w:pPr>
              <w:spacing w:before="10"/>
              <w:rPr>
                <w:rFonts w:ascii="Arial" w:hAnsi="Arial" w:cs="Arial"/>
              </w:rPr>
            </w:pPr>
          </w:p>
          <w:p w:rsidR="0069144D" w:rsidRPr="00A21535" w:rsidRDefault="003D66AF">
            <w:pPr>
              <w:spacing w:before="10"/>
              <w:rPr>
                <w:rFonts w:ascii="Arial" w:hAnsi="Arial" w:cs="Arial"/>
              </w:rPr>
            </w:pPr>
            <w:r w:rsidRPr="00A21535">
              <w:rPr>
                <w:rFonts w:ascii="Arial" w:hAnsi="Arial" w:cs="Arial"/>
              </w:rPr>
              <w:t>Deadline for Intervenors in PUC</w:t>
            </w:r>
            <w:r w:rsidR="00785ACF" w:rsidRPr="00A21535">
              <w:rPr>
                <w:rFonts w:ascii="Arial" w:hAnsi="Arial" w:cs="Arial"/>
              </w:rPr>
              <w:t>T</w:t>
            </w:r>
            <w:r w:rsidRPr="00A21535">
              <w:rPr>
                <w:rFonts w:ascii="Arial" w:hAnsi="Arial" w:cs="Arial"/>
              </w:rPr>
              <w:t xml:space="preserve"> Docket for Bylaws </w:t>
            </w:r>
            <w:r w:rsidR="00524190" w:rsidRPr="00A21535">
              <w:rPr>
                <w:rFonts w:ascii="Arial" w:hAnsi="Arial" w:cs="Arial"/>
              </w:rPr>
              <w:t>a</w:t>
            </w:r>
            <w:r w:rsidRPr="00A21535">
              <w:rPr>
                <w:rFonts w:ascii="Arial" w:hAnsi="Arial" w:cs="Arial"/>
              </w:rPr>
              <w:t xml:space="preserve">mendment </w:t>
            </w:r>
            <w:r w:rsidR="00B109B2">
              <w:rPr>
                <w:rFonts w:ascii="Arial" w:hAnsi="Arial" w:cs="Arial"/>
              </w:rPr>
              <w:t>a</w:t>
            </w:r>
            <w:r w:rsidRPr="00A21535">
              <w:rPr>
                <w:rFonts w:ascii="Arial" w:hAnsi="Arial" w:cs="Arial"/>
              </w:rPr>
              <w:t>pproval to request a hearing or to file comments on the merits if no hearing is requested</w:t>
            </w:r>
          </w:p>
          <w:p w:rsidR="003D66AF" w:rsidRPr="00A21535" w:rsidRDefault="003D66AF">
            <w:pPr>
              <w:spacing w:before="10"/>
              <w:rPr>
                <w:rFonts w:ascii="Arial" w:hAnsi="Arial" w:cs="Arial"/>
              </w:rPr>
            </w:pPr>
          </w:p>
        </w:tc>
        <w:tc>
          <w:tcPr>
            <w:tcW w:w="1890" w:type="dxa"/>
          </w:tcPr>
          <w:p w:rsidR="003D66AF" w:rsidRPr="00A21535" w:rsidRDefault="003D66AF" w:rsidP="008F3500">
            <w:pPr>
              <w:spacing w:before="10"/>
              <w:jc w:val="center"/>
              <w:rPr>
                <w:rFonts w:ascii="Arial" w:hAnsi="Arial" w:cs="Arial"/>
              </w:rPr>
            </w:pPr>
          </w:p>
          <w:p w:rsidR="003D66AF" w:rsidRPr="00A21535" w:rsidRDefault="003D66AF" w:rsidP="008F3500">
            <w:pPr>
              <w:spacing w:before="10"/>
              <w:jc w:val="center"/>
              <w:rPr>
                <w:rFonts w:ascii="Arial" w:hAnsi="Arial" w:cs="Arial"/>
              </w:rPr>
            </w:pPr>
            <w:r w:rsidRPr="00A21535">
              <w:rPr>
                <w:rFonts w:ascii="Arial" w:hAnsi="Arial" w:cs="Arial"/>
              </w:rPr>
              <w:t>7 days from Intervenor filing deadline</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Wed, 07.08.2020</w:t>
            </w:r>
          </w:p>
        </w:tc>
        <w:tc>
          <w:tcPr>
            <w:tcW w:w="5455" w:type="dxa"/>
          </w:tcPr>
          <w:p w:rsidR="003D66AF" w:rsidRPr="00A21535" w:rsidRDefault="003D66AF">
            <w:pPr>
              <w:spacing w:before="10"/>
              <w:rPr>
                <w:rFonts w:ascii="Arial" w:hAnsi="Arial" w:cs="Arial"/>
              </w:rPr>
            </w:pPr>
          </w:p>
          <w:p w:rsidR="003D66AF" w:rsidRPr="00A21535" w:rsidRDefault="003D66AF">
            <w:pPr>
              <w:spacing w:before="10"/>
              <w:rPr>
                <w:rFonts w:ascii="Arial" w:hAnsi="Arial" w:cs="Arial"/>
              </w:rPr>
            </w:pPr>
          </w:p>
        </w:tc>
      </w:tr>
      <w:tr w:rsidR="00E04534" w:rsidRPr="00A21535" w:rsidTr="00A21535">
        <w:tc>
          <w:tcPr>
            <w:tcW w:w="3780" w:type="dxa"/>
          </w:tcPr>
          <w:p w:rsidR="00E04534" w:rsidRPr="00A21535" w:rsidRDefault="00E04534">
            <w:pPr>
              <w:spacing w:before="10"/>
              <w:rPr>
                <w:rFonts w:ascii="Arial" w:hAnsi="Arial" w:cs="Arial"/>
              </w:rPr>
            </w:pPr>
          </w:p>
          <w:p w:rsidR="00E04534" w:rsidRDefault="00E04534">
            <w:pPr>
              <w:spacing w:before="10"/>
              <w:rPr>
                <w:rFonts w:ascii="Arial" w:hAnsi="Arial" w:cs="Arial"/>
              </w:rPr>
            </w:pPr>
            <w:r w:rsidRPr="00A21535">
              <w:rPr>
                <w:rFonts w:ascii="Arial" w:hAnsi="Arial" w:cs="Arial"/>
              </w:rPr>
              <w:t xml:space="preserve">Date of Special Meeting of Corporate Members for Bylaws </w:t>
            </w:r>
            <w:r w:rsidR="00524190" w:rsidRPr="00A21535">
              <w:rPr>
                <w:rFonts w:ascii="Arial" w:hAnsi="Arial" w:cs="Arial"/>
              </w:rPr>
              <w:t>a</w:t>
            </w:r>
            <w:r w:rsidRPr="00A21535">
              <w:rPr>
                <w:rFonts w:ascii="Arial" w:hAnsi="Arial" w:cs="Arial"/>
              </w:rPr>
              <w:t>mendments</w:t>
            </w:r>
            <w:r w:rsidR="003D66AF" w:rsidRPr="00A21535">
              <w:rPr>
                <w:rFonts w:ascii="Arial" w:hAnsi="Arial" w:cs="Arial"/>
              </w:rPr>
              <w:t>;</w:t>
            </w:r>
          </w:p>
          <w:p w:rsidR="00B109B2" w:rsidRPr="00A21535" w:rsidRDefault="00B109B2">
            <w:pPr>
              <w:spacing w:before="10"/>
              <w:rPr>
                <w:rFonts w:ascii="Arial" w:hAnsi="Arial" w:cs="Arial"/>
              </w:rPr>
            </w:pPr>
          </w:p>
          <w:p w:rsidR="003D66AF" w:rsidRPr="00A21535" w:rsidRDefault="003D66AF">
            <w:pPr>
              <w:spacing w:before="10"/>
              <w:rPr>
                <w:rFonts w:ascii="Arial" w:hAnsi="Arial" w:cs="Arial"/>
              </w:rPr>
            </w:pPr>
          </w:p>
          <w:p w:rsidR="003D66AF" w:rsidRPr="00A21535" w:rsidRDefault="003D66AF">
            <w:pPr>
              <w:spacing w:before="10"/>
              <w:rPr>
                <w:rFonts w:ascii="Arial" w:hAnsi="Arial" w:cs="Arial"/>
              </w:rPr>
            </w:pPr>
            <w:r w:rsidRPr="00A21535">
              <w:rPr>
                <w:rFonts w:ascii="Arial" w:hAnsi="Arial" w:cs="Arial"/>
              </w:rPr>
              <w:t>Deadline for ERCOT Legal to file update on status of Special Meeting vote on the Bylaws amendments in PUCT Docket</w:t>
            </w:r>
          </w:p>
          <w:p w:rsidR="003D66AF" w:rsidRPr="00A21535" w:rsidRDefault="003D66AF">
            <w:pPr>
              <w:spacing w:before="10"/>
              <w:rPr>
                <w:rFonts w:ascii="Arial" w:hAnsi="Arial" w:cs="Arial"/>
              </w:rPr>
            </w:pPr>
          </w:p>
        </w:tc>
        <w:tc>
          <w:tcPr>
            <w:tcW w:w="1890" w:type="dxa"/>
          </w:tcPr>
          <w:p w:rsidR="00E04534" w:rsidRPr="00A21535" w:rsidRDefault="00E04534" w:rsidP="008F3500">
            <w:pPr>
              <w:spacing w:before="10"/>
              <w:jc w:val="center"/>
              <w:rPr>
                <w:rFonts w:ascii="Arial" w:hAnsi="Arial" w:cs="Arial"/>
              </w:rPr>
            </w:pPr>
          </w:p>
          <w:p w:rsidR="00E04534" w:rsidRPr="00A21535" w:rsidRDefault="00E04534" w:rsidP="008F3500">
            <w:pPr>
              <w:spacing w:before="10"/>
              <w:jc w:val="center"/>
              <w:rPr>
                <w:rFonts w:ascii="Arial" w:hAnsi="Arial" w:cs="Arial"/>
              </w:rPr>
            </w:pPr>
            <w:r w:rsidRPr="00A21535">
              <w:rPr>
                <w:rFonts w:ascii="Arial" w:hAnsi="Arial" w:cs="Arial"/>
              </w:rPr>
              <w:t>35 Days</w:t>
            </w:r>
          </w:p>
          <w:p w:rsidR="00E04534" w:rsidRPr="00A21535" w:rsidRDefault="00E04534" w:rsidP="008F3500">
            <w:pPr>
              <w:spacing w:before="10"/>
              <w:jc w:val="center"/>
              <w:rPr>
                <w:rFonts w:ascii="Arial" w:hAnsi="Arial" w:cs="Arial"/>
              </w:rPr>
            </w:pPr>
            <w:r w:rsidRPr="00A21535">
              <w:rPr>
                <w:rFonts w:ascii="Arial" w:hAnsi="Arial" w:cs="Arial"/>
              </w:rPr>
              <w:t>After Record Date; 30 Days after Notice of Meeting</w:t>
            </w:r>
          </w:p>
        </w:tc>
        <w:tc>
          <w:tcPr>
            <w:tcW w:w="2160" w:type="dxa"/>
          </w:tcPr>
          <w:p w:rsidR="00E04534" w:rsidRPr="00A21535" w:rsidRDefault="00E04534" w:rsidP="00A21535">
            <w:pPr>
              <w:spacing w:before="10"/>
              <w:jc w:val="center"/>
              <w:rPr>
                <w:rFonts w:ascii="Arial" w:hAnsi="Arial" w:cs="Arial"/>
              </w:rPr>
            </w:pPr>
          </w:p>
          <w:p w:rsidR="00E04534" w:rsidRPr="00A21535" w:rsidRDefault="00E04534" w:rsidP="003657A2">
            <w:pPr>
              <w:spacing w:before="10"/>
              <w:jc w:val="center"/>
              <w:rPr>
                <w:rFonts w:ascii="Arial" w:hAnsi="Arial" w:cs="Arial"/>
              </w:rPr>
            </w:pPr>
            <w:r w:rsidRPr="00A21535">
              <w:rPr>
                <w:rFonts w:ascii="Arial" w:hAnsi="Arial" w:cs="Arial"/>
              </w:rPr>
              <w:t>Fri, 07.10.2020</w:t>
            </w:r>
          </w:p>
        </w:tc>
        <w:tc>
          <w:tcPr>
            <w:tcW w:w="5455" w:type="dxa"/>
          </w:tcPr>
          <w:p w:rsidR="00E04534" w:rsidRPr="00A21535" w:rsidRDefault="00E04534">
            <w:pPr>
              <w:spacing w:before="10"/>
              <w:rPr>
                <w:rFonts w:ascii="Arial" w:hAnsi="Arial" w:cs="Arial"/>
              </w:rPr>
            </w:pPr>
          </w:p>
          <w:p w:rsidR="00E04534" w:rsidRPr="00A21535" w:rsidRDefault="00E04534" w:rsidP="00807B0C">
            <w:pPr>
              <w:spacing w:before="10"/>
              <w:rPr>
                <w:rFonts w:ascii="Arial" w:hAnsi="Arial" w:cs="Arial"/>
              </w:rPr>
            </w:pPr>
            <w:r w:rsidRPr="00A21535">
              <w:rPr>
                <w:rFonts w:ascii="Arial" w:hAnsi="Arial" w:cs="Arial"/>
              </w:rPr>
              <w:t>If insufficient number of ballots are cast, then Special Meeting will proceed as noticed</w:t>
            </w:r>
            <w:r w:rsidR="003D66AF" w:rsidRPr="00A21535">
              <w:rPr>
                <w:rFonts w:ascii="Arial" w:hAnsi="Arial" w:cs="Arial"/>
              </w:rPr>
              <w:t>; otherwise, it will be cancelled by a successful ballot vote</w:t>
            </w:r>
            <w:r w:rsidRPr="00A21535">
              <w:rPr>
                <w:rFonts w:ascii="Arial" w:hAnsi="Arial" w:cs="Arial"/>
              </w:rPr>
              <w:t>. Requirement</w:t>
            </w:r>
            <w:r w:rsidR="00807B0C" w:rsidRPr="00A21535">
              <w:rPr>
                <w:rFonts w:ascii="Arial" w:hAnsi="Arial" w:cs="Arial"/>
              </w:rPr>
              <w:t>s</w:t>
            </w:r>
            <w:r w:rsidRPr="00A21535">
              <w:rPr>
                <w:rFonts w:ascii="Arial" w:hAnsi="Arial" w:cs="Arial"/>
              </w:rPr>
              <w:t xml:space="preserve"> of at least three weeks’ notice of meeting and </w:t>
            </w:r>
            <w:r w:rsidR="00807B0C" w:rsidRPr="00A21535">
              <w:rPr>
                <w:rFonts w:ascii="Arial" w:hAnsi="Arial" w:cs="Arial"/>
              </w:rPr>
              <w:t>of record date of Friday which is at least 30 but not more than 36 days prior to the meeting date are both satisfied.</w:t>
            </w:r>
          </w:p>
          <w:p w:rsidR="00807B0C" w:rsidRPr="00A21535" w:rsidRDefault="00807B0C" w:rsidP="00807B0C">
            <w:pPr>
              <w:spacing w:before="10"/>
              <w:rPr>
                <w:rFonts w:ascii="Arial" w:hAnsi="Arial" w:cs="Arial"/>
              </w:rPr>
            </w:pPr>
          </w:p>
        </w:tc>
      </w:tr>
      <w:tr w:rsidR="009312BC" w:rsidRPr="00A21535" w:rsidTr="00A21535">
        <w:trPr>
          <w:trHeight w:val="818"/>
        </w:trPr>
        <w:tc>
          <w:tcPr>
            <w:tcW w:w="3780" w:type="dxa"/>
            <w:tcBorders>
              <w:bottom w:val="single" w:sz="4" w:space="0" w:color="auto"/>
            </w:tcBorders>
          </w:tcPr>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Deadline for PUCT Staff to request a hearing on Bylaws amendments;</w:t>
            </w:r>
          </w:p>
          <w:p w:rsidR="009312BC" w:rsidRDefault="009312BC" w:rsidP="003D66AF">
            <w:pPr>
              <w:spacing w:before="10"/>
              <w:rPr>
                <w:rFonts w:ascii="Arial" w:hAnsi="Arial" w:cs="Arial"/>
              </w:rPr>
            </w:pPr>
          </w:p>
          <w:p w:rsidR="00B109B2" w:rsidRPr="00A21535" w:rsidRDefault="00B109B2" w:rsidP="003D66AF">
            <w:pPr>
              <w:spacing w:before="10"/>
              <w:rPr>
                <w:rFonts w:ascii="Arial" w:hAnsi="Arial" w:cs="Arial"/>
              </w:rPr>
            </w:pPr>
          </w:p>
          <w:p w:rsidR="00B109B2" w:rsidRDefault="009312BC" w:rsidP="003D66AF">
            <w:pPr>
              <w:spacing w:before="10"/>
              <w:rPr>
                <w:rFonts w:ascii="Arial" w:hAnsi="Arial" w:cs="Arial"/>
              </w:rPr>
            </w:pPr>
            <w:r w:rsidRPr="00A21535">
              <w:rPr>
                <w:rFonts w:ascii="Arial" w:hAnsi="Arial" w:cs="Arial"/>
              </w:rPr>
              <w:t xml:space="preserve">Deadline for PUCT </w:t>
            </w:r>
            <w:r w:rsidR="00866949" w:rsidRPr="00A21535">
              <w:rPr>
                <w:rFonts w:ascii="Arial" w:hAnsi="Arial" w:cs="Arial"/>
              </w:rPr>
              <w:t>S</w:t>
            </w:r>
            <w:r w:rsidRPr="00A21535">
              <w:rPr>
                <w:rFonts w:ascii="Arial" w:hAnsi="Arial" w:cs="Arial"/>
              </w:rPr>
              <w:t>taff’s recommendation on Bylaws amendments if no hearing requested</w:t>
            </w:r>
          </w:p>
          <w:p w:rsidR="009312BC" w:rsidRPr="00A21535" w:rsidRDefault="009312BC" w:rsidP="003D66AF">
            <w:pPr>
              <w:spacing w:before="10"/>
              <w:rPr>
                <w:rFonts w:ascii="Arial" w:hAnsi="Arial" w:cs="Arial"/>
              </w:rPr>
            </w:pPr>
          </w:p>
        </w:tc>
        <w:tc>
          <w:tcPr>
            <w:tcW w:w="1890" w:type="dxa"/>
            <w:tcBorders>
              <w:bottom w:val="single" w:sz="4" w:space="0" w:color="auto"/>
            </w:tcBorders>
          </w:tcPr>
          <w:p w:rsidR="009312BC" w:rsidRPr="00A21535" w:rsidRDefault="009312BC" w:rsidP="003D66AF">
            <w:pPr>
              <w:spacing w:before="10"/>
              <w:jc w:val="center"/>
              <w:rPr>
                <w:rFonts w:ascii="Arial" w:hAnsi="Arial" w:cs="Arial"/>
              </w:rPr>
            </w:pPr>
          </w:p>
          <w:p w:rsidR="009312BC" w:rsidRPr="00A21535" w:rsidRDefault="009312BC" w:rsidP="003D66AF">
            <w:pPr>
              <w:spacing w:before="10"/>
              <w:jc w:val="center"/>
              <w:rPr>
                <w:rFonts w:ascii="Arial" w:hAnsi="Arial" w:cs="Arial"/>
              </w:rPr>
            </w:pPr>
            <w:r w:rsidRPr="00A21535">
              <w:rPr>
                <w:rFonts w:ascii="Arial" w:hAnsi="Arial" w:cs="Arial"/>
              </w:rPr>
              <w:t>3 days from Intervenor hearing deadline</w:t>
            </w:r>
          </w:p>
          <w:p w:rsidR="009312BC" w:rsidRPr="00A21535" w:rsidRDefault="009312BC" w:rsidP="003D66AF">
            <w:pPr>
              <w:spacing w:before="10"/>
              <w:jc w:val="center"/>
              <w:rPr>
                <w:rFonts w:ascii="Arial" w:hAnsi="Arial" w:cs="Arial"/>
              </w:rPr>
            </w:pPr>
            <w:r w:rsidRPr="00A21535">
              <w:rPr>
                <w:rFonts w:ascii="Arial" w:hAnsi="Arial" w:cs="Arial"/>
              </w:rPr>
              <w:t>(expedited timing)</w:t>
            </w:r>
          </w:p>
        </w:tc>
        <w:tc>
          <w:tcPr>
            <w:tcW w:w="2160" w:type="dxa"/>
            <w:tcBorders>
              <w:bottom w:val="single" w:sz="4" w:space="0" w:color="auto"/>
            </w:tcBorders>
          </w:tcPr>
          <w:p w:rsidR="009312BC" w:rsidRPr="00A21535" w:rsidRDefault="009312BC" w:rsidP="00A21535">
            <w:pPr>
              <w:spacing w:before="10"/>
              <w:jc w:val="center"/>
              <w:rPr>
                <w:rFonts w:ascii="Arial" w:hAnsi="Arial" w:cs="Arial"/>
              </w:rPr>
            </w:pPr>
          </w:p>
          <w:p w:rsidR="009312BC" w:rsidRPr="00A21535" w:rsidRDefault="009312BC" w:rsidP="003657A2">
            <w:pPr>
              <w:spacing w:before="10"/>
              <w:jc w:val="center"/>
              <w:rPr>
                <w:rFonts w:ascii="Arial" w:hAnsi="Arial" w:cs="Arial"/>
              </w:rPr>
            </w:pPr>
            <w:r w:rsidRPr="00A21535">
              <w:rPr>
                <w:rFonts w:ascii="Arial" w:hAnsi="Arial" w:cs="Arial"/>
              </w:rPr>
              <w:t>Mon, 07.13.2020</w:t>
            </w:r>
          </w:p>
        </w:tc>
        <w:tc>
          <w:tcPr>
            <w:tcW w:w="5455" w:type="dxa"/>
            <w:tcBorders>
              <w:bottom w:val="single" w:sz="4" w:space="0" w:color="auto"/>
            </w:tcBorders>
          </w:tcPr>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 xml:space="preserve">Typically PUCT Staff would have 7 days from Intervenor hearing deadline. </w:t>
            </w:r>
          </w:p>
          <w:p w:rsidR="009312BC" w:rsidRPr="00A21535" w:rsidRDefault="009312BC" w:rsidP="003D66AF">
            <w:pPr>
              <w:spacing w:before="10"/>
              <w:rPr>
                <w:rFonts w:ascii="Arial" w:hAnsi="Arial" w:cs="Arial"/>
              </w:rPr>
            </w:pPr>
          </w:p>
        </w:tc>
      </w:tr>
      <w:tr w:rsidR="009312BC" w:rsidRPr="00A21535" w:rsidTr="00A21535">
        <w:trPr>
          <w:trHeight w:val="2700"/>
        </w:trPr>
        <w:tc>
          <w:tcPr>
            <w:tcW w:w="3780" w:type="dxa"/>
          </w:tcPr>
          <w:p w:rsidR="0069144D" w:rsidRPr="00A21535" w:rsidRDefault="0069144D"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Deadline for ERCOT to request a hearing on Bylaws amendments;</w:t>
            </w:r>
          </w:p>
          <w:p w:rsidR="009312BC" w:rsidRDefault="009312BC" w:rsidP="003D66AF">
            <w:pPr>
              <w:spacing w:before="10"/>
              <w:rPr>
                <w:rFonts w:ascii="Arial" w:hAnsi="Arial" w:cs="Arial"/>
              </w:rPr>
            </w:pPr>
          </w:p>
          <w:p w:rsidR="00B109B2" w:rsidRPr="00A21535" w:rsidRDefault="00B109B2" w:rsidP="003D66AF">
            <w:pPr>
              <w:spacing w:before="10"/>
              <w:rPr>
                <w:rFonts w:ascii="Arial" w:hAnsi="Arial" w:cs="Arial"/>
              </w:rPr>
            </w:pPr>
          </w:p>
          <w:p w:rsidR="009312BC" w:rsidRDefault="009312BC" w:rsidP="003D66AF">
            <w:pPr>
              <w:spacing w:before="10"/>
              <w:rPr>
                <w:rFonts w:ascii="Arial" w:hAnsi="Arial" w:cs="Arial"/>
              </w:rPr>
            </w:pPr>
            <w:r w:rsidRPr="00A21535">
              <w:rPr>
                <w:rFonts w:ascii="Arial" w:hAnsi="Arial" w:cs="Arial"/>
              </w:rPr>
              <w:t>Deadline for ERCOT’s response to Intervenor comments and PUCT Staff’s recommendations if no hearing requested;</w:t>
            </w:r>
          </w:p>
          <w:p w:rsidR="00B109B2" w:rsidRPr="00A21535" w:rsidRDefault="00B109B2" w:rsidP="003D66AF">
            <w:pPr>
              <w:spacing w:before="10"/>
              <w:rPr>
                <w:rFonts w:ascii="Arial" w:hAnsi="Arial" w:cs="Arial"/>
              </w:rPr>
            </w:pPr>
          </w:p>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Deadline for Parties’ proposed order, if no disputed issues</w:t>
            </w:r>
          </w:p>
          <w:p w:rsidR="009312BC" w:rsidRPr="00A21535" w:rsidRDefault="009312BC" w:rsidP="003D66AF">
            <w:pPr>
              <w:spacing w:before="10"/>
              <w:rPr>
                <w:rFonts w:ascii="Arial" w:hAnsi="Arial" w:cs="Arial"/>
              </w:rPr>
            </w:pPr>
          </w:p>
        </w:tc>
        <w:tc>
          <w:tcPr>
            <w:tcW w:w="1890" w:type="dxa"/>
          </w:tcPr>
          <w:p w:rsidR="009312BC" w:rsidRPr="00A21535" w:rsidRDefault="009312BC" w:rsidP="003D66AF">
            <w:pPr>
              <w:spacing w:before="10"/>
              <w:jc w:val="center"/>
              <w:rPr>
                <w:rFonts w:ascii="Arial" w:hAnsi="Arial" w:cs="Arial"/>
              </w:rPr>
            </w:pPr>
          </w:p>
          <w:p w:rsidR="009312BC" w:rsidRPr="00A21535" w:rsidRDefault="009312BC" w:rsidP="003D66AF">
            <w:pPr>
              <w:spacing w:before="10"/>
              <w:jc w:val="center"/>
              <w:rPr>
                <w:rFonts w:ascii="Arial" w:hAnsi="Arial" w:cs="Arial"/>
              </w:rPr>
            </w:pPr>
            <w:r w:rsidRPr="00A21535">
              <w:rPr>
                <w:rFonts w:ascii="Arial" w:hAnsi="Arial" w:cs="Arial"/>
              </w:rPr>
              <w:t>2 days from PUCT Staff hearing/</w:t>
            </w:r>
          </w:p>
          <w:p w:rsidR="009312BC" w:rsidRPr="00A21535" w:rsidRDefault="009312BC" w:rsidP="003D66AF">
            <w:pPr>
              <w:spacing w:before="10"/>
              <w:jc w:val="center"/>
              <w:rPr>
                <w:rFonts w:ascii="Arial" w:hAnsi="Arial" w:cs="Arial"/>
              </w:rPr>
            </w:pPr>
            <w:r w:rsidRPr="00A21535">
              <w:rPr>
                <w:rFonts w:ascii="Arial" w:hAnsi="Arial" w:cs="Arial"/>
              </w:rPr>
              <w:t>recommendation deadline</w:t>
            </w:r>
          </w:p>
          <w:p w:rsidR="009312BC" w:rsidRPr="00A21535" w:rsidRDefault="009312BC" w:rsidP="003D66AF">
            <w:pPr>
              <w:spacing w:before="10"/>
              <w:jc w:val="center"/>
              <w:rPr>
                <w:rFonts w:ascii="Arial" w:hAnsi="Arial" w:cs="Arial"/>
              </w:rPr>
            </w:pPr>
            <w:r w:rsidRPr="00A21535">
              <w:rPr>
                <w:rFonts w:ascii="Arial" w:hAnsi="Arial" w:cs="Arial"/>
              </w:rPr>
              <w:t xml:space="preserve">(expedited timing) </w:t>
            </w:r>
          </w:p>
        </w:tc>
        <w:tc>
          <w:tcPr>
            <w:tcW w:w="2160" w:type="dxa"/>
          </w:tcPr>
          <w:p w:rsidR="009312BC" w:rsidRPr="00A21535" w:rsidRDefault="009312BC" w:rsidP="003657A2">
            <w:pPr>
              <w:spacing w:before="10"/>
              <w:jc w:val="center"/>
              <w:rPr>
                <w:rFonts w:ascii="Arial" w:hAnsi="Arial" w:cs="Arial"/>
              </w:rPr>
            </w:pPr>
          </w:p>
          <w:p w:rsidR="009312BC" w:rsidRPr="00A21535" w:rsidRDefault="009312BC" w:rsidP="00A21535">
            <w:pPr>
              <w:spacing w:before="10"/>
              <w:jc w:val="center"/>
              <w:rPr>
                <w:rFonts w:ascii="Arial" w:hAnsi="Arial" w:cs="Arial"/>
              </w:rPr>
            </w:pPr>
            <w:r w:rsidRPr="00A21535">
              <w:rPr>
                <w:rFonts w:ascii="Arial" w:hAnsi="Arial" w:cs="Arial"/>
              </w:rPr>
              <w:t>Wed, 07.15.2020</w:t>
            </w:r>
          </w:p>
        </w:tc>
        <w:tc>
          <w:tcPr>
            <w:tcW w:w="5455" w:type="dxa"/>
          </w:tcPr>
          <w:p w:rsidR="0069144D" w:rsidRPr="00A21535" w:rsidRDefault="0069144D" w:rsidP="009312BC">
            <w:pPr>
              <w:spacing w:before="10"/>
              <w:rPr>
                <w:rFonts w:ascii="Arial" w:hAnsi="Arial" w:cs="Arial"/>
              </w:rPr>
            </w:pPr>
          </w:p>
          <w:p w:rsidR="009312BC" w:rsidRPr="00A21535" w:rsidRDefault="009312BC" w:rsidP="009312BC">
            <w:pPr>
              <w:spacing w:before="10"/>
              <w:rPr>
                <w:rFonts w:ascii="Arial" w:hAnsi="Arial" w:cs="Arial"/>
              </w:rPr>
            </w:pPr>
            <w:r w:rsidRPr="00A21535">
              <w:rPr>
                <w:rFonts w:ascii="Arial" w:hAnsi="Arial" w:cs="Arial"/>
              </w:rPr>
              <w:t xml:space="preserve">Normally ERCOT would have another week after PUCT </w:t>
            </w:r>
            <w:r w:rsidR="00866949" w:rsidRPr="00A21535">
              <w:rPr>
                <w:rFonts w:ascii="Arial" w:hAnsi="Arial" w:cs="Arial"/>
              </w:rPr>
              <w:t>S</w:t>
            </w:r>
            <w:r w:rsidRPr="00A21535">
              <w:rPr>
                <w:rFonts w:ascii="Arial" w:hAnsi="Arial" w:cs="Arial"/>
              </w:rPr>
              <w:t>taff’s request for hearing/recommendation deadline; however, ERCOT is requesting an expedited timeline and would be willing to forego the additional seven-day period in order to have this matter heard at the PUCT OM on 07.31.2020.</w:t>
            </w:r>
          </w:p>
          <w:p w:rsidR="009312BC" w:rsidRPr="00A21535" w:rsidRDefault="009312BC" w:rsidP="009312BC">
            <w:pPr>
              <w:spacing w:before="10"/>
              <w:rPr>
                <w:rFonts w:ascii="Arial" w:hAnsi="Arial" w:cs="Arial"/>
              </w:rPr>
            </w:pPr>
          </w:p>
          <w:p w:rsidR="009312BC" w:rsidRPr="00A21535" w:rsidRDefault="009312BC" w:rsidP="009312BC">
            <w:pPr>
              <w:spacing w:before="10"/>
              <w:rPr>
                <w:rFonts w:ascii="Arial" w:hAnsi="Arial" w:cs="Arial"/>
              </w:rPr>
            </w:pPr>
            <w:r w:rsidRPr="00A21535">
              <w:rPr>
                <w:rFonts w:ascii="Arial" w:hAnsi="Arial" w:cs="Arial"/>
              </w:rPr>
              <w:t>There have not been intervenors in any prior proceedings for several years. Given the nature of the proposed amendments, ERCOT does not anticipate any; however, if there are intervenors, ERCOT could petition to amend the procedural schedule if necessary.</w:t>
            </w:r>
          </w:p>
          <w:p w:rsidR="0069144D" w:rsidRPr="00A21535" w:rsidRDefault="0069144D" w:rsidP="009312BC">
            <w:pPr>
              <w:spacing w:before="10"/>
              <w:rPr>
                <w:rFonts w:ascii="Arial" w:hAnsi="Arial" w:cs="Arial"/>
              </w:rPr>
            </w:pPr>
          </w:p>
        </w:tc>
      </w:tr>
      <w:tr w:rsidR="00201EF7" w:rsidRPr="00A21535" w:rsidTr="00A21535">
        <w:tc>
          <w:tcPr>
            <w:tcW w:w="3780" w:type="dxa"/>
          </w:tcPr>
          <w:p w:rsidR="00201EF7" w:rsidRPr="00A21535" w:rsidRDefault="00201EF7" w:rsidP="003D66AF">
            <w:pPr>
              <w:spacing w:before="10"/>
              <w:rPr>
                <w:rFonts w:ascii="Arial" w:hAnsi="Arial" w:cs="Arial"/>
              </w:rPr>
            </w:pPr>
          </w:p>
          <w:p w:rsidR="00201EF7" w:rsidRPr="00A21535" w:rsidRDefault="00201EF7" w:rsidP="003D66AF">
            <w:pPr>
              <w:spacing w:before="10"/>
              <w:rPr>
                <w:rFonts w:ascii="Arial" w:hAnsi="Arial" w:cs="Arial"/>
              </w:rPr>
            </w:pPr>
            <w:r w:rsidRPr="00A21535">
              <w:rPr>
                <w:rFonts w:ascii="Arial" w:hAnsi="Arial" w:cs="Arial"/>
              </w:rPr>
              <w:t>Proposed order on Bylaws amendments filed by Presiding Officer for approval, pursuant to16 TAC Section 22.35(b)(2)</w:t>
            </w:r>
          </w:p>
          <w:p w:rsidR="009312BC" w:rsidRPr="00A21535" w:rsidRDefault="009312BC" w:rsidP="003D66AF">
            <w:pPr>
              <w:spacing w:before="10"/>
              <w:rPr>
                <w:rFonts w:ascii="Arial" w:hAnsi="Arial" w:cs="Arial"/>
              </w:rPr>
            </w:pPr>
          </w:p>
        </w:tc>
        <w:tc>
          <w:tcPr>
            <w:tcW w:w="1890" w:type="dxa"/>
          </w:tcPr>
          <w:p w:rsidR="00201EF7" w:rsidRPr="00A21535" w:rsidRDefault="00201EF7" w:rsidP="003D66AF">
            <w:pPr>
              <w:spacing w:before="10"/>
              <w:jc w:val="center"/>
              <w:rPr>
                <w:rFonts w:ascii="Arial" w:hAnsi="Arial" w:cs="Arial"/>
              </w:rPr>
            </w:pPr>
          </w:p>
          <w:p w:rsidR="00201EF7" w:rsidRPr="00A21535" w:rsidRDefault="00201EF7" w:rsidP="003D66AF">
            <w:pPr>
              <w:spacing w:before="10"/>
              <w:jc w:val="center"/>
              <w:rPr>
                <w:rFonts w:ascii="Arial" w:hAnsi="Arial" w:cs="Arial"/>
              </w:rPr>
            </w:pPr>
            <w:r w:rsidRPr="00A21535">
              <w:rPr>
                <w:rFonts w:ascii="Arial" w:hAnsi="Arial" w:cs="Arial"/>
              </w:rPr>
              <w:t>7 days from</w:t>
            </w:r>
          </w:p>
          <w:p w:rsidR="00201EF7" w:rsidRPr="00A21535" w:rsidRDefault="00201EF7" w:rsidP="003D66AF">
            <w:pPr>
              <w:spacing w:before="10"/>
              <w:jc w:val="center"/>
              <w:rPr>
                <w:rFonts w:ascii="Arial" w:hAnsi="Arial" w:cs="Arial"/>
              </w:rPr>
            </w:pPr>
            <w:r w:rsidRPr="00A21535">
              <w:rPr>
                <w:rFonts w:ascii="Arial" w:hAnsi="Arial" w:cs="Arial"/>
              </w:rPr>
              <w:t xml:space="preserve">filing of Proposed Order </w:t>
            </w:r>
          </w:p>
        </w:tc>
        <w:tc>
          <w:tcPr>
            <w:tcW w:w="2160" w:type="dxa"/>
          </w:tcPr>
          <w:p w:rsidR="00201EF7" w:rsidRPr="00A21535" w:rsidRDefault="00201EF7" w:rsidP="00A21535">
            <w:pPr>
              <w:spacing w:before="10"/>
              <w:jc w:val="center"/>
              <w:rPr>
                <w:rFonts w:ascii="Arial" w:hAnsi="Arial" w:cs="Arial"/>
              </w:rPr>
            </w:pPr>
          </w:p>
          <w:p w:rsidR="00201EF7" w:rsidRPr="00A21535" w:rsidRDefault="00201EF7" w:rsidP="00A21535">
            <w:pPr>
              <w:spacing w:before="10"/>
              <w:jc w:val="center"/>
              <w:rPr>
                <w:rFonts w:ascii="Arial" w:hAnsi="Arial" w:cs="Arial"/>
              </w:rPr>
            </w:pPr>
            <w:r w:rsidRPr="00A21535">
              <w:rPr>
                <w:rFonts w:ascii="Arial" w:hAnsi="Arial" w:cs="Arial"/>
              </w:rPr>
              <w:t>Wed, 07.21.2020</w:t>
            </w:r>
          </w:p>
        </w:tc>
        <w:tc>
          <w:tcPr>
            <w:tcW w:w="5455" w:type="dxa"/>
          </w:tcPr>
          <w:p w:rsidR="00201EF7" w:rsidRPr="00A21535" w:rsidRDefault="00201EF7"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This TAC Section requires 20 days</w:t>
            </w:r>
            <w:r w:rsidR="00866949" w:rsidRPr="00A21535">
              <w:rPr>
                <w:rFonts w:ascii="Arial" w:hAnsi="Arial" w:cs="Arial"/>
              </w:rPr>
              <w:t>’</w:t>
            </w:r>
            <w:r w:rsidRPr="00A21535">
              <w:rPr>
                <w:rFonts w:ascii="Arial" w:hAnsi="Arial" w:cs="Arial"/>
              </w:rPr>
              <w:t xml:space="preserve"> advance notice for contested applications. If uncontested, hopefully the proposed order could be consented.</w:t>
            </w:r>
          </w:p>
        </w:tc>
      </w:tr>
      <w:tr w:rsidR="009312BC" w:rsidRPr="00A21535" w:rsidTr="00A21535">
        <w:tc>
          <w:tcPr>
            <w:tcW w:w="3780" w:type="dxa"/>
          </w:tcPr>
          <w:p w:rsidR="009312BC" w:rsidRPr="00A21535" w:rsidRDefault="009312BC" w:rsidP="003D66AF">
            <w:pPr>
              <w:spacing w:before="10"/>
              <w:rPr>
                <w:rFonts w:ascii="Arial" w:hAnsi="Arial" w:cs="Arial"/>
              </w:rPr>
            </w:pPr>
          </w:p>
          <w:p w:rsidR="009312BC" w:rsidRPr="00A21535" w:rsidRDefault="009312BC" w:rsidP="003D66AF">
            <w:pPr>
              <w:spacing w:before="10"/>
              <w:rPr>
                <w:rFonts w:ascii="Arial" w:hAnsi="Arial" w:cs="Arial"/>
              </w:rPr>
            </w:pPr>
            <w:r w:rsidRPr="00A21535">
              <w:rPr>
                <w:rFonts w:ascii="Arial" w:hAnsi="Arial" w:cs="Arial"/>
              </w:rPr>
              <w:t>Notice of PUCT Open Meeting Agenda</w:t>
            </w:r>
          </w:p>
        </w:tc>
        <w:tc>
          <w:tcPr>
            <w:tcW w:w="1890" w:type="dxa"/>
          </w:tcPr>
          <w:p w:rsidR="009312BC" w:rsidRPr="00A21535" w:rsidRDefault="009312BC" w:rsidP="003D66AF">
            <w:pPr>
              <w:spacing w:before="10"/>
              <w:jc w:val="center"/>
              <w:rPr>
                <w:rFonts w:ascii="Arial" w:hAnsi="Arial" w:cs="Arial"/>
              </w:rPr>
            </w:pPr>
          </w:p>
          <w:p w:rsidR="009312BC" w:rsidRPr="00A21535" w:rsidRDefault="009312BC" w:rsidP="003D66AF">
            <w:pPr>
              <w:spacing w:before="10"/>
              <w:jc w:val="center"/>
              <w:rPr>
                <w:rFonts w:ascii="Arial" w:hAnsi="Arial" w:cs="Arial"/>
              </w:rPr>
            </w:pPr>
            <w:r w:rsidRPr="00A21535">
              <w:rPr>
                <w:rFonts w:ascii="Arial" w:hAnsi="Arial" w:cs="Arial"/>
              </w:rPr>
              <w:t xml:space="preserve">7 </w:t>
            </w:r>
            <w:r w:rsidR="00866949" w:rsidRPr="00A21535">
              <w:rPr>
                <w:rFonts w:ascii="Arial" w:hAnsi="Arial" w:cs="Arial"/>
              </w:rPr>
              <w:t>d</w:t>
            </w:r>
            <w:r w:rsidRPr="00A21535">
              <w:rPr>
                <w:rFonts w:ascii="Arial" w:hAnsi="Arial" w:cs="Arial"/>
              </w:rPr>
              <w:t xml:space="preserve">ays in </w:t>
            </w:r>
            <w:r w:rsidR="00866949" w:rsidRPr="00A21535">
              <w:rPr>
                <w:rFonts w:ascii="Arial" w:hAnsi="Arial" w:cs="Arial"/>
              </w:rPr>
              <w:t>a</w:t>
            </w:r>
            <w:r w:rsidRPr="00A21535">
              <w:rPr>
                <w:rFonts w:ascii="Arial" w:hAnsi="Arial" w:cs="Arial"/>
              </w:rPr>
              <w:t>dvance of Open Meeting</w:t>
            </w:r>
          </w:p>
          <w:p w:rsidR="009312BC" w:rsidRPr="00A21535" w:rsidRDefault="009312BC" w:rsidP="003D66AF">
            <w:pPr>
              <w:spacing w:before="10"/>
              <w:jc w:val="center"/>
              <w:rPr>
                <w:rFonts w:ascii="Arial" w:hAnsi="Arial" w:cs="Arial"/>
              </w:rPr>
            </w:pPr>
          </w:p>
        </w:tc>
        <w:tc>
          <w:tcPr>
            <w:tcW w:w="2160" w:type="dxa"/>
          </w:tcPr>
          <w:p w:rsidR="009312BC" w:rsidRPr="00A21535" w:rsidRDefault="009312BC" w:rsidP="00A21535">
            <w:pPr>
              <w:spacing w:before="10"/>
              <w:jc w:val="center"/>
              <w:rPr>
                <w:rFonts w:ascii="Arial" w:hAnsi="Arial" w:cs="Arial"/>
              </w:rPr>
            </w:pPr>
          </w:p>
          <w:p w:rsidR="009312BC" w:rsidRPr="00A21535" w:rsidRDefault="009312BC" w:rsidP="003657A2">
            <w:pPr>
              <w:spacing w:before="10"/>
              <w:jc w:val="center"/>
              <w:rPr>
                <w:rFonts w:ascii="Arial" w:hAnsi="Arial" w:cs="Arial"/>
              </w:rPr>
            </w:pPr>
            <w:r w:rsidRPr="00A21535">
              <w:rPr>
                <w:rFonts w:ascii="Arial" w:hAnsi="Arial" w:cs="Arial"/>
              </w:rPr>
              <w:t>Thurs, 07.23.2020</w:t>
            </w:r>
          </w:p>
        </w:tc>
        <w:tc>
          <w:tcPr>
            <w:tcW w:w="5455" w:type="dxa"/>
          </w:tcPr>
          <w:p w:rsidR="009312BC" w:rsidRPr="00A21535" w:rsidRDefault="009312BC" w:rsidP="003D66AF">
            <w:pPr>
              <w:spacing w:before="10"/>
              <w:rPr>
                <w:rFonts w:ascii="Arial" w:hAnsi="Arial" w:cs="Arial"/>
              </w:rPr>
            </w:pPr>
          </w:p>
        </w:tc>
      </w:tr>
      <w:tr w:rsidR="003D66AF" w:rsidRPr="00A21535" w:rsidTr="00A21535">
        <w:tc>
          <w:tcPr>
            <w:tcW w:w="3780" w:type="dxa"/>
          </w:tcPr>
          <w:p w:rsidR="003D66AF" w:rsidRDefault="003D66AF" w:rsidP="003D66AF">
            <w:pPr>
              <w:spacing w:before="10"/>
              <w:rPr>
                <w:rFonts w:ascii="Arial" w:hAnsi="Arial" w:cs="Arial"/>
              </w:rPr>
            </w:pPr>
          </w:p>
          <w:p w:rsidR="00B109B2" w:rsidRPr="00A21535" w:rsidRDefault="00B109B2" w:rsidP="003D66AF">
            <w:pPr>
              <w:spacing w:before="10"/>
              <w:rPr>
                <w:rFonts w:ascii="Arial" w:hAnsi="Arial" w:cs="Arial"/>
              </w:rPr>
            </w:pPr>
          </w:p>
          <w:p w:rsidR="003D66AF" w:rsidRDefault="003D66AF" w:rsidP="003D66AF">
            <w:pPr>
              <w:spacing w:before="10"/>
              <w:rPr>
                <w:rFonts w:ascii="Arial" w:hAnsi="Arial" w:cs="Arial"/>
              </w:rPr>
            </w:pPr>
            <w:r w:rsidRPr="00A21535">
              <w:rPr>
                <w:rFonts w:ascii="Arial" w:hAnsi="Arial" w:cs="Arial"/>
              </w:rPr>
              <w:t>PUCT Open Meeting</w:t>
            </w:r>
          </w:p>
          <w:p w:rsidR="00B109B2" w:rsidRDefault="00B109B2" w:rsidP="003D66AF">
            <w:pPr>
              <w:spacing w:before="10"/>
              <w:rPr>
                <w:rFonts w:ascii="Arial" w:hAnsi="Arial" w:cs="Arial"/>
              </w:rPr>
            </w:pPr>
          </w:p>
          <w:p w:rsidR="00B109B2" w:rsidRPr="00A21535" w:rsidRDefault="00B109B2" w:rsidP="003D66AF">
            <w:pPr>
              <w:spacing w:before="10"/>
              <w:rPr>
                <w:rFonts w:ascii="Arial" w:hAnsi="Arial" w:cs="Arial"/>
              </w:rPr>
            </w:pPr>
          </w:p>
        </w:tc>
        <w:tc>
          <w:tcPr>
            <w:tcW w:w="1890" w:type="dxa"/>
          </w:tcPr>
          <w:p w:rsidR="003D66AF" w:rsidRDefault="003D66AF" w:rsidP="003D66AF">
            <w:pPr>
              <w:spacing w:before="10"/>
              <w:jc w:val="center"/>
              <w:rPr>
                <w:rFonts w:ascii="Arial" w:hAnsi="Arial" w:cs="Arial"/>
              </w:rPr>
            </w:pPr>
          </w:p>
          <w:p w:rsidR="00B109B2" w:rsidRPr="00A21535" w:rsidRDefault="00B109B2"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Default="003D66AF" w:rsidP="00A21535">
            <w:pPr>
              <w:spacing w:before="10"/>
              <w:jc w:val="center"/>
              <w:rPr>
                <w:rFonts w:ascii="Arial" w:hAnsi="Arial" w:cs="Arial"/>
              </w:rPr>
            </w:pPr>
          </w:p>
          <w:p w:rsidR="00B109B2" w:rsidRPr="00A21535" w:rsidRDefault="00B109B2"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Fri, 07.31.2020</w:t>
            </w:r>
          </w:p>
          <w:p w:rsidR="003D66AF" w:rsidRPr="00A21535" w:rsidRDefault="003D66AF" w:rsidP="00A21535">
            <w:pPr>
              <w:spacing w:before="10"/>
              <w:jc w:val="center"/>
              <w:rPr>
                <w:rFonts w:ascii="Arial" w:hAnsi="Arial" w:cs="Arial"/>
              </w:rPr>
            </w:pP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Public Posting of ERCOT Board Committee Meetings Agendas</w:t>
            </w:r>
          </w:p>
          <w:p w:rsidR="003D66AF" w:rsidRPr="00A21535" w:rsidRDefault="003D66AF" w:rsidP="003D66AF">
            <w:pPr>
              <w:spacing w:before="10"/>
              <w:rPr>
                <w:rFonts w:ascii="Arial" w:hAnsi="Arial" w:cs="Arial"/>
              </w:rPr>
            </w:pP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Mon, 08.03.2020</w:t>
            </w: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Public Posting of ERCOT Board Meeting Agenda</w:t>
            </w:r>
          </w:p>
          <w:p w:rsidR="003D66AF" w:rsidRPr="00A21535" w:rsidRDefault="003D66AF" w:rsidP="003D66AF">
            <w:pPr>
              <w:spacing w:before="10"/>
              <w:rPr>
                <w:rFonts w:ascii="Arial" w:hAnsi="Arial" w:cs="Arial"/>
              </w:rPr>
            </w:pP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Tues, 08.04.2020</w:t>
            </w: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ERCOT Board Committee Meetings</w:t>
            </w:r>
          </w:p>
          <w:p w:rsidR="003D66AF" w:rsidRPr="00A21535" w:rsidRDefault="003D66AF" w:rsidP="003D66AF">
            <w:pPr>
              <w:spacing w:before="10"/>
              <w:rPr>
                <w:rFonts w:ascii="Arial" w:hAnsi="Arial" w:cs="Arial"/>
              </w:rPr>
            </w:pP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Mon, 08.10.2020</w:t>
            </w:r>
          </w:p>
        </w:tc>
        <w:tc>
          <w:tcPr>
            <w:tcW w:w="5455" w:type="dxa"/>
          </w:tcPr>
          <w:p w:rsidR="003D66AF" w:rsidRPr="00A21535" w:rsidRDefault="003D66AF" w:rsidP="003D66AF">
            <w:pPr>
              <w:spacing w:before="10"/>
              <w:rPr>
                <w:rFonts w:ascii="Arial" w:hAnsi="Arial" w:cs="Arial"/>
              </w:rPr>
            </w:pPr>
          </w:p>
        </w:tc>
      </w:tr>
      <w:tr w:rsidR="003D66AF" w:rsidRPr="00A21535" w:rsidTr="00A21535">
        <w:tc>
          <w:tcPr>
            <w:tcW w:w="3780" w:type="dxa"/>
          </w:tcPr>
          <w:p w:rsidR="003D66AF" w:rsidRPr="00A21535" w:rsidRDefault="003D66AF" w:rsidP="003D66AF">
            <w:pPr>
              <w:spacing w:before="10"/>
              <w:rPr>
                <w:rFonts w:ascii="Arial" w:hAnsi="Arial" w:cs="Arial"/>
              </w:rPr>
            </w:pPr>
          </w:p>
          <w:p w:rsidR="003D66AF" w:rsidRPr="00A21535" w:rsidRDefault="003D66AF" w:rsidP="003D66AF">
            <w:pPr>
              <w:spacing w:before="10"/>
              <w:rPr>
                <w:rFonts w:ascii="Arial" w:hAnsi="Arial" w:cs="Arial"/>
              </w:rPr>
            </w:pPr>
            <w:r w:rsidRPr="00A21535">
              <w:rPr>
                <w:rFonts w:ascii="Arial" w:hAnsi="Arial" w:cs="Arial"/>
              </w:rPr>
              <w:t>ERCOT Board Meeting</w:t>
            </w:r>
          </w:p>
        </w:tc>
        <w:tc>
          <w:tcPr>
            <w:tcW w:w="1890" w:type="dxa"/>
          </w:tcPr>
          <w:p w:rsidR="003D66AF" w:rsidRPr="00A21535" w:rsidRDefault="003D66AF" w:rsidP="003D66AF">
            <w:pPr>
              <w:spacing w:before="10"/>
              <w:jc w:val="center"/>
              <w:rPr>
                <w:rFonts w:ascii="Arial" w:hAnsi="Arial" w:cs="Arial"/>
              </w:rPr>
            </w:pPr>
          </w:p>
          <w:p w:rsidR="003D66AF" w:rsidRPr="00A21535" w:rsidRDefault="003D66AF" w:rsidP="003D66AF">
            <w:pPr>
              <w:spacing w:before="10"/>
              <w:jc w:val="center"/>
              <w:rPr>
                <w:rFonts w:ascii="Arial" w:hAnsi="Arial" w:cs="Arial"/>
              </w:rPr>
            </w:pPr>
            <w:r w:rsidRPr="00A21535">
              <w:rPr>
                <w:rFonts w:ascii="Arial" w:hAnsi="Arial" w:cs="Arial"/>
              </w:rPr>
              <w:t>--</w:t>
            </w:r>
          </w:p>
        </w:tc>
        <w:tc>
          <w:tcPr>
            <w:tcW w:w="2160" w:type="dxa"/>
          </w:tcPr>
          <w:p w:rsidR="003D66AF" w:rsidRPr="00A21535" w:rsidRDefault="003D66AF" w:rsidP="00A21535">
            <w:pPr>
              <w:spacing w:before="10"/>
              <w:jc w:val="center"/>
              <w:rPr>
                <w:rFonts w:ascii="Arial" w:hAnsi="Arial" w:cs="Arial"/>
              </w:rPr>
            </w:pPr>
          </w:p>
          <w:p w:rsidR="003D66AF" w:rsidRPr="00A21535" w:rsidRDefault="003D66AF" w:rsidP="003657A2">
            <w:pPr>
              <w:spacing w:before="10"/>
              <w:jc w:val="center"/>
              <w:rPr>
                <w:rFonts w:ascii="Arial" w:hAnsi="Arial" w:cs="Arial"/>
              </w:rPr>
            </w:pPr>
            <w:r w:rsidRPr="00A21535">
              <w:rPr>
                <w:rFonts w:ascii="Arial" w:hAnsi="Arial" w:cs="Arial"/>
              </w:rPr>
              <w:t>Tues, 08.11.2020</w:t>
            </w:r>
          </w:p>
          <w:p w:rsidR="003D66AF" w:rsidRPr="00A21535" w:rsidRDefault="003D66AF" w:rsidP="00A21535">
            <w:pPr>
              <w:spacing w:before="10"/>
              <w:jc w:val="center"/>
              <w:rPr>
                <w:rFonts w:ascii="Arial" w:hAnsi="Arial" w:cs="Arial"/>
              </w:rPr>
            </w:pPr>
          </w:p>
        </w:tc>
        <w:tc>
          <w:tcPr>
            <w:tcW w:w="5455" w:type="dxa"/>
          </w:tcPr>
          <w:p w:rsidR="003D66AF" w:rsidRPr="00A21535" w:rsidRDefault="003D66AF" w:rsidP="003D66AF">
            <w:pPr>
              <w:spacing w:before="10"/>
              <w:rPr>
                <w:rFonts w:ascii="Arial" w:hAnsi="Arial" w:cs="Arial"/>
              </w:rPr>
            </w:pPr>
          </w:p>
        </w:tc>
      </w:tr>
    </w:tbl>
    <w:p w:rsidR="00A745C6" w:rsidRPr="00A21535" w:rsidRDefault="00A745C6">
      <w:pPr>
        <w:spacing w:before="10"/>
        <w:rPr>
          <w:rFonts w:ascii="Arial" w:hAnsi="Arial" w:cs="Arial"/>
        </w:rPr>
      </w:pPr>
    </w:p>
    <w:p w:rsidR="00A745C6" w:rsidRPr="00A21535" w:rsidRDefault="00A745C6">
      <w:pPr>
        <w:spacing w:before="10"/>
        <w:rPr>
          <w:rFonts w:ascii="Arial" w:hAnsi="Arial" w:cs="Arial"/>
        </w:rPr>
      </w:pPr>
    </w:p>
    <w:p w:rsidR="00A745C6" w:rsidRPr="00A21535" w:rsidRDefault="00A745C6">
      <w:pPr>
        <w:spacing w:before="10"/>
        <w:rPr>
          <w:rFonts w:ascii="Arial" w:hAnsi="Arial" w:cs="Arial"/>
        </w:rPr>
      </w:pPr>
    </w:p>
    <w:p w:rsidR="00C14AE8" w:rsidRPr="003E10FC" w:rsidRDefault="00C14AE8">
      <w:pPr>
        <w:rPr>
          <w:rFonts w:ascii="Arial" w:hAnsi="Arial" w:cs="Arial"/>
        </w:rPr>
      </w:pPr>
    </w:p>
    <w:sectPr w:rsidR="00C14AE8" w:rsidRPr="003E10FC" w:rsidSect="00A21535">
      <w:headerReference w:type="default" r:id="rId9"/>
      <w:footerReference w:type="default" r:id="rId10"/>
      <w:type w:val="continuous"/>
      <w:pgSz w:w="15840" w:h="12240" w:orient="landscape"/>
      <w:pgMar w:top="180" w:right="720" w:bottom="810" w:left="280" w:header="720" w:footer="55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E4D" w:rsidRDefault="00757E4D" w:rsidP="00201EF7">
      <w:r>
        <w:separator/>
      </w:r>
    </w:p>
  </w:endnote>
  <w:endnote w:type="continuationSeparator" w:id="0">
    <w:p w:rsidR="00757E4D" w:rsidRDefault="00757E4D" w:rsidP="0020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F7" w:rsidRDefault="00201EF7">
    <w:pPr>
      <w:pStyle w:val="Footer"/>
    </w:pPr>
  </w:p>
  <w:p w:rsidR="002357CB" w:rsidRDefault="002357CB" w:rsidP="002357CB">
    <w:pPr>
      <w:pStyle w:val="Footer"/>
      <w:tabs>
        <w:tab w:val="clear" w:pos="9360"/>
        <w:tab w:val="right" w:pos="14400"/>
      </w:tabs>
      <w:ind w:left="1080"/>
      <w:rPr>
        <w:rFonts w:ascii="Arial" w:hAnsi="Arial" w:cs="Arial"/>
      </w:rPr>
    </w:pPr>
    <w:r>
      <w:rPr>
        <w:rFonts w:ascii="Arial" w:hAnsi="Arial" w:cs="Arial"/>
      </w:rPr>
      <w:t>Item 4</w:t>
    </w:r>
    <w:r>
      <w:rPr>
        <w:rFonts w:ascii="Arial" w:hAnsi="Arial" w:cs="Arial"/>
      </w:rPr>
      <w:tab/>
    </w:r>
    <w:r>
      <w:rPr>
        <w:rFonts w:ascii="Arial" w:hAnsi="Arial" w:cs="Arial"/>
      </w:rPr>
      <w:tab/>
    </w:r>
    <w:r w:rsidRPr="00A21535">
      <w:rPr>
        <w:rFonts w:ascii="Arial" w:hAnsi="Arial" w:cs="Arial"/>
      </w:rPr>
      <w:t xml:space="preserve">Page </w:t>
    </w:r>
    <w:r w:rsidRPr="00A21535">
      <w:rPr>
        <w:rFonts w:ascii="Arial" w:hAnsi="Arial" w:cs="Arial"/>
      </w:rPr>
      <w:fldChar w:fldCharType="begin"/>
    </w:r>
    <w:r w:rsidRPr="00A21535">
      <w:rPr>
        <w:rFonts w:ascii="Arial" w:hAnsi="Arial" w:cs="Arial"/>
      </w:rPr>
      <w:instrText xml:space="preserve"> PAGE   \* MERGEFORMAT </w:instrText>
    </w:r>
    <w:r w:rsidRPr="00A21535">
      <w:rPr>
        <w:rFonts w:ascii="Arial" w:hAnsi="Arial" w:cs="Arial"/>
      </w:rPr>
      <w:fldChar w:fldCharType="separate"/>
    </w:r>
    <w:r>
      <w:rPr>
        <w:rFonts w:ascii="Arial" w:hAnsi="Arial" w:cs="Arial"/>
        <w:noProof/>
      </w:rPr>
      <w:t>5</w:t>
    </w:r>
    <w:r w:rsidRPr="00A21535">
      <w:rPr>
        <w:rFonts w:ascii="Arial" w:hAnsi="Arial" w:cs="Arial"/>
        <w:noProof/>
      </w:rPr>
      <w:fldChar w:fldCharType="end"/>
    </w:r>
  </w:p>
  <w:p w:rsidR="00201EF7" w:rsidRPr="00A21535" w:rsidRDefault="002357CB" w:rsidP="00201EF7">
    <w:pPr>
      <w:pStyle w:val="Footer"/>
      <w:ind w:left="1080"/>
      <w:rPr>
        <w:rFonts w:ascii="Arial" w:hAnsi="Arial" w:cs="Arial"/>
      </w:rPr>
    </w:pPr>
    <w:r>
      <w:rPr>
        <w:rFonts w:ascii="Arial" w:hAnsi="Arial" w:cs="Arial"/>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E4D" w:rsidRDefault="00757E4D" w:rsidP="00201EF7">
      <w:r>
        <w:separator/>
      </w:r>
    </w:p>
  </w:footnote>
  <w:footnote w:type="continuationSeparator" w:id="0">
    <w:p w:rsidR="00757E4D" w:rsidRDefault="00757E4D" w:rsidP="00201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F7" w:rsidRPr="002357CB" w:rsidRDefault="002357CB" w:rsidP="002357CB">
    <w:pPr>
      <w:pStyle w:val="Header"/>
      <w:jc w:val="right"/>
      <w:rPr>
        <w:rFonts w:ascii="Arial" w:hAnsi="Arial" w:cs="Arial"/>
        <w:b/>
      </w:rPr>
    </w:pPr>
    <w:r w:rsidRPr="002357CB">
      <w:rPr>
        <w:rFonts w:ascii="Arial" w:hAnsi="Arial" w:cs="Arial"/>
        <w:b/>
        <w:color w:val="FF0000"/>
      </w:rPr>
      <w:t>Attachment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70980"/>
    <w:multiLevelType w:val="hybridMultilevel"/>
    <w:tmpl w:val="C90AFBC2"/>
    <w:lvl w:ilvl="0" w:tplc="272AF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960"/>
    <w:rsid w:val="000A6960"/>
    <w:rsid w:val="00135F06"/>
    <w:rsid w:val="00160A99"/>
    <w:rsid w:val="001F2132"/>
    <w:rsid w:val="001F5365"/>
    <w:rsid w:val="00201EF7"/>
    <w:rsid w:val="002357CB"/>
    <w:rsid w:val="00252C80"/>
    <w:rsid w:val="003657A2"/>
    <w:rsid w:val="003D66AF"/>
    <w:rsid w:val="003E10FC"/>
    <w:rsid w:val="003F7906"/>
    <w:rsid w:val="0042627A"/>
    <w:rsid w:val="00503D34"/>
    <w:rsid w:val="00524190"/>
    <w:rsid w:val="00582D40"/>
    <w:rsid w:val="005975D8"/>
    <w:rsid w:val="00611BF7"/>
    <w:rsid w:val="006556A2"/>
    <w:rsid w:val="0069144D"/>
    <w:rsid w:val="00754175"/>
    <w:rsid w:val="00757E4D"/>
    <w:rsid w:val="00785ACF"/>
    <w:rsid w:val="00807B0C"/>
    <w:rsid w:val="00833949"/>
    <w:rsid w:val="00866949"/>
    <w:rsid w:val="008A50FB"/>
    <w:rsid w:val="008F3500"/>
    <w:rsid w:val="009312BC"/>
    <w:rsid w:val="00A164C4"/>
    <w:rsid w:val="00A21535"/>
    <w:rsid w:val="00A311FE"/>
    <w:rsid w:val="00A745C6"/>
    <w:rsid w:val="00A90FE6"/>
    <w:rsid w:val="00B109B2"/>
    <w:rsid w:val="00C14AE8"/>
    <w:rsid w:val="00C1571F"/>
    <w:rsid w:val="00C96579"/>
    <w:rsid w:val="00D85618"/>
    <w:rsid w:val="00E04534"/>
    <w:rsid w:val="00ED26F5"/>
    <w:rsid w:val="00ED2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83D94438-D4B8-48B2-8500-9CA9DA2D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3" w:right="329"/>
    </w:pPr>
  </w:style>
  <w:style w:type="table" w:styleId="TableGrid">
    <w:name w:val="Table Grid"/>
    <w:basedOn w:val="TableNormal"/>
    <w:uiPriority w:val="39"/>
    <w:rsid w:val="00A74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1EF7"/>
    <w:pPr>
      <w:tabs>
        <w:tab w:val="center" w:pos="4680"/>
        <w:tab w:val="right" w:pos="9360"/>
      </w:tabs>
    </w:pPr>
  </w:style>
  <w:style w:type="character" w:customStyle="1" w:styleId="HeaderChar">
    <w:name w:val="Header Char"/>
    <w:basedOn w:val="DefaultParagraphFont"/>
    <w:link w:val="Header"/>
    <w:uiPriority w:val="99"/>
    <w:rsid w:val="00201EF7"/>
    <w:rPr>
      <w:rFonts w:ascii="Calibri" w:eastAsia="Calibri" w:hAnsi="Calibri" w:cs="Calibri"/>
    </w:rPr>
  </w:style>
  <w:style w:type="paragraph" w:styleId="Footer">
    <w:name w:val="footer"/>
    <w:basedOn w:val="Normal"/>
    <w:link w:val="FooterChar"/>
    <w:uiPriority w:val="99"/>
    <w:unhideWhenUsed/>
    <w:rsid w:val="00201EF7"/>
    <w:pPr>
      <w:tabs>
        <w:tab w:val="center" w:pos="4680"/>
        <w:tab w:val="right" w:pos="9360"/>
      </w:tabs>
    </w:pPr>
  </w:style>
  <w:style w:type="character" w:customStyle="1" w:styleId="FooterChar">
    <w:name w:val="Footer Char"/>
    <w:basedOn w:val="DefaultParagraphFont"/>
    <w:link w:val="Footer"/>
    <w:uiPriority w:val="99"/>
    <w:rsid w:val="00201EF7"/>
    <w:rPr>
      <w:rFonts w:ascii="Calibri" w:eastAsia="Calibri" w:hAnsi="Calibri" w:cs="Calibri"/>
    </w:rPr>
  </w:style>
  <w:style w:type="paragraph" w:styleId="BalloonText">
    <w:name w:val="Balloon Text"/>
    <w:basedOn w:val="Normal"/>
    <w:link w:val="BalloonTextChar"/>
    <w:uiPriority w:val="99"/>
    <w:semiHidden/>
    <w:unhideWhenUsed/>
    <w:rsid w:val="00785A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AC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9DBDC-4ACD-45AC-B3A7-F336FAA2D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830</Words>
  <Characters>4731</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Leady</dc:creator>
  <cp:lastModifiedBy>Levine, Jonathan</cp:lastModifiedBy>
  <cp:revision>2</cp:revision>
  <dcterms:created xsi:type="dcterms:W3CDTF">2020-05-20T17:04:00Z</dcterms:created>
  <dcterms:modified xsi:type="dcterms:W3CDTF">2020-05-20T17:04:00Z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2016-08-23T00:00:00Z</vt:filetime>
  </property>
  <property fmtid="{D5CDD505-2E9C-101B-9397-08002B2CF9AE}" pid="3" name="Creator">
    <vt:lpwstr>Acrobat PDFMaker 11 for Word</vt:lpwstr>
  </property>
  <property fmtid="{D5CDD505-2E9C-101B-9397-08002B2CF9AE}" pid="4" name="LastSaved">
    <vt:filetime>2020-05-06T00:00:00Z</vt:filetime>
  </property>
</Properties>
</file>