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 xml:space="preserve">) </w:t>
      </w:r>
      <w:r w:rsidR="00D754A4" w:rsidRPr="00BD11D3">
        <w:rPr>
          <w:b/>
          <w:color w:val="000000"/>
          <w:sz w:val="22"/>
          <w:szCs w:val="22"/>
        </w:rPr>
        <w:t>I</w:t>
      </w:r>
      <w:r w:rsidR="00BD11D3">
        <w:rPr>
          <w:b/>
          <w:color w:val="000000"/>
          <w:sz w:val="22"/>
          <w:szCs w:val="22"/>
        </w:rPr>
        <w:t xml:space="preserve">nformation Session </w:t>
      </w:r>
      <w:r w:rsidR="00BD11D3" w:rsidRPr="00BD11D3">
        <w:rPr>
          <w:b/>
          <w:color w:val="000000"/>
          <w:sz w:val="22"/>
          <w:szCs w:val="22"/>
        </w:rPr>
        <w:t>by WebEx Only</w:t>
      </w:r>
    </w:p>
    <w:p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587B42">
        <w:rPr>
          <w:b/>
          <w:color w:val="000000"/>
          <w:sz w:val="22"/>
          <w:szCs w:val="22"/>
        </w:rPr>
        <w:t>May 5</w:t>
      </w:r>
      <w:r w:rsidR="00B21AB2">
        <w:rPr>
          <w:b/>
          <w:color w:val="000000"/>
          <w:sz w:val="22"/>
          <w:szCs w:val="22"/>
        </w:rPr>
        <w:t>, 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:rsidR="004E6E22" w:rsidRPr="00365F98" w:rsidRDefault="004E6E22" w:rsidP="000100A0">
      <w:pPr>
        <w:rPr>
          <w:color w:val="000000"/>
          <w:sz w:val="22"/>
          <w:szCs w:val="22"/>
        </w:rPr>
      </w:pPr>
    </w:p>
    <w:p w:rsidR="004E6E22" w:rsidRPr="00365F98" w:rsidRDefault="006824DE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804B59" w:rsidRPr="00804B59">
        <w:rPr>
          <w:sz w:val="22"/>
          <w:szCs w:val="22"/>
        </w:rPr>
        <w:t>628 300 059</w:t>
      </w:r>
      <w:r w:rsidR="00A143D2">
        <w:rPr>
          <w:sz w:val="22"/>
          <w:szCs w:val="22"/>
        </w:rPr>
        <w:t xml:space="preserve"> </w:t>
      </w:r>
    </w:p>
    <w:p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6"/>
        <w:gridCol w:w="5966"/>
        <w:gridCol w:w="1756"/>
        <w:gridCol w:w="1384"/>
      </w:tblGrid>
      <w:tr w:rsidR="00496194" w:rsidRPr="00043054" w:rsidTr="00496194">
        <w:trPr>
          <w:trHeight w:hRule="exact"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96194" w:rsidRDefault="00496194">
            <w:pPr>
              <w:rPr>
                <w:sz w:val="2"/>
              </w:rPr>
            </w:pPr>
            <w:bookmarkStart w:id="0" w:name="_010b904d_ac41_481c_b35d_8f7a7672e193"/>
            <w:bookmarkStart w:id="1" w:name="_5ce1835e_1838_4a86_8127_99d5bb9fbb3f"/>
            <w:bookmarkEnd w:id="0"/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496194" w:rsidRDefault="00496194">
            <w:pPr>
              <w:rPr>
                <w:sz w:val="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496194" w:rsidRDefault="00496194">
            <w:pPr>
              <w:rPr>
                <w:sz w:val="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96194" w:rsidRDefault="00496194">
            <w:pPr>
              <w:rPr>
                <w:sz w:val="2"/>
              </w:rPr>
            </w:pPr>
          </w:p>
        </w:tc>
      </w:tr>
      <w:tr w:rsidR="00496194" w:rsidRPr="00043054" w:rsidTr="00496194">
        <w:trPr>
          <w:trHeight w:val="346"/>
        </w:trPr>
        <w:tc>
          <w:tcPr>
            <w:tcW w:w="686" w:type="dxa"/>
          </w:tcPr>
          <w:p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bookmarkStart w:id="2" w:name="OLE_LINK1"/>
            <w:bookmarkStart w:id="3" w:name="OLE_LINK2"/>
            <w:bookmarkStart w:id="4" w:name="OLE_LINK3"/>
            <w:bookmarkStart w:id="5" w:name="OLE_LINK4"/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966" w:type="dxa"/>
          </w:tcPr>
          <w:p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>Antitrust Admonition</w:t>
            </w:r>
          </w:p>
        </w:tc>
        <w:tc>
          <w:tcPr>
            <w:tcW w:w="1756" w:type="dxa"/>
          </w:tcPr>
          <w:p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 xml:space="preserve">      9:30 a.m.</w:t>
            </w:r>
          </w:p>
        </w:tc>
      </w:tr>
      <w:tr w:rsidR="00496194" w:rsidRPr="00043054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5966" w:type="dxa"/>
          </w:tcPr>
          <w:p w:rsidR="0049619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756" w:type="dxa"/>
          </w:tcPr>
          <w:p w:rsidR="0049619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:rsidR="00496194" w:rsidRPr="00567DA4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43054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5966" w:type="dxa"/>
          </w:tcPr>
          <w:p w:rsidR="00496194" w:rsidRPr="00C91191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Referred to RMS (Possible Email Vote)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:rsidR="00496194" w:rsidRPr="00567DA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9:35 a.m.</w:t>
            </w:r>
          </w:p>
        </w:tc>
      </w:tr>
      <w:tr w:rsidR="00496194" w:rsidRPr="00043054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91258B" w:rsidRDefault="00496194" w:rsidP="006C00FD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1258B">
              <w:rPr>
                <w:sz w:val="22"/>
                <w:szCs w:val="22"/>
              </w:rPr>
              <w:t xml:space="preserve">NPRR933, </w:t>
            </w:r>
            <w:r w:rsidRPr="007F1A96">
              <w:rPr>
                <w:sz w:val="22"/>
                <w:szCs w:val="22"/>
              </w:rPr>
              <w:t>Reporting of Demand Response by Retail Electric Providers and Non-Opt-In Entities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Raish</w:t>
            </w:r>
          </w:p>
        </w:tc>
        <w:tc>
          <w:tcPr>
            <w:tcW w:w="1384" w:type="dxa"/>
          </w:tcPr>
          <w:p w:rsidR="00496194" w:rsidRPr="00567DA4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43054" w:rsidTr="00496194">
        <w:trPr>
          <w:trHeight w:val="346"/>
        </w:trPr>
        <w:tc>
          <w:tcPr>
            <w:tcW w:w="686" w:type="dxa"/>
          </w:tcPr>
          <w:p w:rsidR="00496194" w:rsidRDefault="00D0628A" w:rsidP="00D062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966" w:type="dxa"/>
          </w:tcPr>
          <w:p w:rsidR="00496194" w:rsidRPr="00D0628A" w:rsidRDefault="00496194" w:rsidP="00D0628A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0628A">
              <w:rPr>
                <w:sz w:val="22"/>
                <w:szCs w:val="22"/>
              </w:rPr>
              <w:t>Draft O</w:t>
            </w:r>
            <w:r w:rsidR="000F0A01" w:rsidRPr="00D0628A">
              <w:rPr>
                <w:sz w:val="22"/>
                <w:szCs w:val="22"/>
              </w:rPr>
              <w:t>ther Binding Document</w:t>
            </w:r>
            <w:r w:rsidRPr="00D0628A">
              <w:rPr>
                <w:sz w:val="22"/>
                <w:szCs w:val="22"/>
              </w:rPr>
              <w:t xml:space="preserve">, Demand Response Data Definitions and Technical Specifications 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567DA4" w:rsidRDefault="00496194" w:rsidP="00D06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bookmarkEnd w:id="2"/>
      <w:bookmarkEnd w:id="3"/>
      <w:bookmarkEnd w:id="4"/>
      <w:bookmarkEnd w:id="5"/>
      <w:tr w:rsidR="00496194" w:rsidRPr="00043054" w:rsidTr="00496194">
        <w:trPr>
          <w:trHeight w:val="346"/>
        </w:trPr>
        <w:tc>
          <w:tcPr>
            <w:tcW w:w="686" w:type="dxa"/>
          </w:tcPr>
          <w:p w:rsidR="00496194" w:rsidRDefault="00D0628A" w:rsidP="00496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="0049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:rsidR="00496194" w:rsidRPr="00C91191" w:rsidRDefault="00496194" w:rsidP="006C00FD">
            <w:p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 xml:space="preserve">RMS Revision Requests (Possible Email Vote) </w:t>
            </w:r>
          </w:p>
        </w:tc>
        <w:tc>
          <w:tcPr>
            <w:tcW w:w="1756" w:type="dxa"/>
          </w:tcPr>
          <w:p w:rsidR="00496194" w:rsidRPr="001E4608" w:rsidRDefault="00496194" w:rsidP="006C00FD">
            <w:pPr>
              <w:rPr>
                <w:sz w:val="22"/>
                <w:szCs w:val="22"/>
                <w:highlight w:val="lightGray"/>
              </w:rPr>
            </w:pPr>
            <w:r w:rsidRPr="00C04D3B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:rsidR="00496194" w:rsidRPr="00567DA4" w:rsidRDefault="00496194" w:rsidP="006C00FD">
            <w:pPr>
              <w:rPr>
                <w:sz w:val="22"/>
                <w:szCs w:val="22"/>
              </w:rPr>
            </w:pPr>
            <w:r w:rsidRPr="00567DA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9:50 </w:t>
            </w:r>
            <w:r w:rsidRPr="00567DA4">
              <w:rPr>
                <w:sz w:val="22"/>
                <w:szCs w:val="22"/>
              </w:rPr>
              <w:t xml:space="preserve">a.m. </w:t>
            </w:r>
          </w:p>
        </w:tc>
      </w:tr>
      <w:tr w:rsidR="00496194" w:rsidRPr="00A143D2" w:rsidTr="00496194">
        <w:trPr>
          <w:trHeight w:val="346"/>
        </w:trPr>
        <w:tc>
          <w:tcPr>
            <w:tcW w:w="686" w:type="dxa"/>
          </w:tcPr>
          <w:p w:rsidR="00496194" w:rsidRPr="00A143D2" w:rsidRDefault="00496194" w:rsidP="006C00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C91191" w:rsidRDefault="00496194" w:rsidP="006C00FD">
            <w:pPr>
              <w:rPr>
                <w:i/>
                <w:sz w:val="22"/>
                <w:szCs w:val="22"/>
              </w:rPr>
            </w:pPr>
            <w:r w:rsidRPr="00C91191">
              <w:rPr>
                <w:i/>
                <w:sz w:val="22"/>
                <w:szCs w:val="22"/>
              </w:rPr>
              <w:t xml:space="preserve">Language </w:t>
            </w:r>
            <w:r>
              <w:rPr>
                <w:i/>
                <w:sz w:val="22"/>
                <w:szCs w:val="22"/>
              </w:rPr>
              <w:t>Review</w:t>
            </w:r>
          </w:p>
        </w:tc>
        <w:tc>
          <w:tcPr>
            <w:tcW w:w="1756" w:type="dxa"/>
          </w:tcPr>
          <w:p w:rsidR="00496194" w:rsidRPr="001E4608" w:rsidRDefault="00496194" w:rsidP="006C00FD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:rsidR="00496194" w:rsidRPr="00567DA4" w:rsidRDefault="00496194" w:rsidP="006C00FD">
            <w:pPr>
              <w:rPr>
                <w:i/>
                <w:sz w:val="22"/>
                <w:szCs w:val="22"/>
              </w:rPr>
            </w:pPr>
          </w:p>
        </w:tc>
      </w:tr>
      <w:tr w:rsidR="00496194" w:rsidRPr="00043054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C91191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>LPGRR067, Profile Decision Tree Revisions</w:t>
            </w:r>
          </w:p>
        </w:tc>
        <w:tc>
          <w:tcPr>
            <w:tcW w:w="1756" w:type="dxa"/>
          </w:tcPr>
          <w:p w:rsidR="00496194" w:rsidRPr="001E4608" w:rsidRDefault="00496194" w:rsidP="006C00FD">
            <w:pPr>
              <w:rPr>
                <w:sz w:val="22"/>
                <w:szCs w:val="22"/>
                <w:highlight w:val="lightGray"/>
              </w:rPr>
            </w:pPr>
            <w:r w:rsidRPr="007F1A96">
              <w:rPr>
                <w:sz w:val="22"/>
                <w:szCs w:val="22"/>
              </w:rPr>
              <w:t>C. Opheim</w:t>
            </w:r>
          </w:p>
        </w:tc>
        <w:tc>
          <w:tcPr>
            <w:tcW w:w="1384" w:type="dxa"/>
          </w:tcPr>
          <w:p w:rsidR="00496194" w:rsidRPr="00567DA4" w:rsidRDefault="00496194" w:rsidP="006C00FD">
            <w:pPr>
              <w:rPr>
                <w:sz w:val="22"/>
                <w:szCs w:val="22"/>
              </w:rPr>
            </w:pPr>
            <w:r w:rsidRPr="00567DA4">
              <w:rPr>
                <w:sz w:val="22"/>
                <w:szCs w:val="22"/>
              </w:rPr>
              <w:t xml:space="preserve">   </w:t>
            </w: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D0628A" w:rsidP="00496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="0049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:rsidR="00496194" w:rsidRPr="00C91191" w:rsidRDefault="00496194" w:rsidP="006C00FD">
            <w:p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 xml:space="preserve">ERCOT Updates </w:t>
            </w:r>
          </w:p>
        </w:tc>
        <w:tc>
          <w:tcPr>
            <w:tcW w:w="1756" w:type="dxa"/>
          </w:tcPr>
          <w:p w:rsidR="00496194" w:rsidRPr="00C91191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10:00 a.m. </w:t>
            </w: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C91191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>IT Report</w:t>
            </w:r>
          </w:p>
        </w:tc>
        <w:tc>
          <w:tcPr>
            <w:tcW w:w="1756" w:type="dxa"/>
          </w:tcPr>
          <w:p w:rsidR="00496194" w:rsidRPr="00C91191" w:rsidRDefault="00496194" w:rsidP="006C00FD">
            <w:p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>D. Pagliai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C91191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>Transport Layer Security (TLS) Discussion/Timeline</w:t>
            </w:r>
          </w:p>
        </w:tc>
        <w:tc>
          <w:tcPr>
            <w:tcW w:w="1756" w:type="dxa"/>
          </w:tcPr>
          <w:p w:rsidR="00496194" w:rsidRPr="00C91191" w:rsidRDefault="00496194" w:rsidP="006C00FD">
            <w:p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>D. Pagliai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C91191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>Flight Update</w:t>
            </w:r>
          </w:p>
        </w:tc>
        <w:tc>
          <w:tcPr>
            <w:tcW w:w="1756" w:type="dxa"/>
          </w:tcPr>
          <w:p w:rsidR="00496194" w:rsidRPr="00C91191" w:rsidRDefault="00496194" w:rsidP="006C00FD">
            <w:pPr>
              <w:rPr>
                <w:sz w:val="22"/>
                <w:szCs w:val="22"/>
              </w:rPr>
            </w:pPr>
            <w:r w:rsidRPr="00C91191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Default="00D0628A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  <w:r w:rsidR="0049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:rsidR="00496194" w:rsidRPr="00C11459" w:rsidRDefault="00496194" w:rsidP="006C00FD">
            <w:pPr>
              <w:rPr>
                <w:sz w:val="22"/>
                <w:szCs w:val="22"/>
              </w:rPr>
            </w:pPr>
            <w:r w:rsidRPr="00C11459">
              <w:rPr>
                <w:sz w:val="22"/>
                <w:szCs w:val="22"/>
              </w:rPr>
              <w:t>Texas SET Change Control Requests for Texas SET Version 4.0A Release (Possible Email Vote)</w:t>
            </w:r>
          </w:p>
          <w:p w:rsidR="00496194" w:rsidRPr="00C11459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11459">
              <w:rPr>
                <w:sz w:val="22"/>
                <w:szCs w:val="22"/>
              </w:rPr>
              <w:t>TXSETCC799, Clarifies the current description shown in the REF~8X~TE003 of "PCB" Purpose Code to show it as "Investigate Transformer Leaking" in the 650_01 and 650_02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10:15 a.m. </w:t>
            </w:r>
          </w:p>
        </w:tc>
      </w:tr>
      <w:tr w:rsidR="00496194" w:rsidRPr="0002509E" w:rsidTr="00496194">
        <w:trPr>
          <w:trHeight w:val="315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TXSETCC</w:t>
            </w:r>
            <w:r w:rsidRPr="0080292B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 xml:space="preserve">, </w:t>
            </w:r>
            <w:r w:rsidRPr="007E7D38">
              <w:rPr>
                <w:sz w:val="22"/>
                <w:szCs w:val="22"/>
              </w:rPr>
              <w:t>Muni-Coop guidelines are different than the IOU guidelines for meter removal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270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TXSETCC</w:t>
            </w:r>
            <w:r w:rsidRPr="0080292B">
              <w:rPr>
                <w:sz w:val="22"/>
                <w:szCs w:val="22"/>
              </w:rPr>
              <w:t>806</w:t>
            </w:r>
            <w:r>
              <w:rPr>
                <w:sz w:val="22"/>
                <w:szCs w:val="22"/>
              </w:rPr>
              <w:t xml:space="preserve">, </w:t>
            </w:r>
            <w:r w:rsidRPr="007E7D38">
              <w:rPr>
                <w:sz w:val="22"/>
                <w:szCs w:val="22"/>
              </w:rPr>
              <w:t>Sync the Texas SET Implementation Guides with ERCOT Protocols in the way the Muni-Coop is abbreviated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270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TXSETCC</w:t>
            </w:r>
            <w:r w:rsidRPr="0080292B">
              <w:rPr>
                <w:sz w:val="22"/>
                <w:szCs w:val="22"/>
              </w:rPr>
              <w:t>807</w:t>
            </w:r>
            <w:r>
              <w:rPr>
                <w:sz w:val="22"/>
                <w:szCs w:val="22"/>
              </w:rPr>
              <w:t xml:space="preserve">, </w:t>
            </w:r>
            <w:r w:rsidRPr="007E7D38">
              <w:rPr>
                <w:sz w:val="22"/>
                <w:szCs w:val="22"/>
              </w:rPr>
              <w:t>Update the language in the CW1 Reject Reason in the 814_09 and 814_13 transaction to support NPRR778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270"/>
        </w:trPr>
        <w:tc>
          <w:tcPr>
            <w:tcW w:w="686" w:type="dxa"/>
          </w:tcPr>
          <w:p w:rsidR="00496194" w:rsidRDefault="00D0628A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="0049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:rsidR="00496194" w:rsidRPr="00C11459" w:rsidRDefault="00496194" w:rsidP="006C00FD">
            <w:pPr>
              <w:rPr>
                <w:sz w:val="22"/>
                <w:szCs w:val="22"/>
              </w:rPr>
            </w:pPr>
            <w:r w:rsidRPr="00C11459">
              <w:rPr>
                <w:sz w:val="22"/>
                <w:szCs w:val="22"/>
              </w:rPr>
              <w:t>Texas SET Change Control Requests for Approval and Texas SET Version 4.0A Release (Possible Email Vote)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10:20 a.m. </w:t>
            </w:r>
          </w:p>
        </w:tc>
      </w:tr>
      <w:tr w:rsidR="00496194" w:rsidRPr="0002509E" w:rsidTr="00496194">
        <w:trPr>
          <w:trHeight w:val="270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TXSETCC</w:t>
            </w:r>
            <w:r w:rsidRPr="0080292B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 xml:space="preserve">, </w:t>
            </w:r>
            <w:r w:rsidRPr="00263223">
              <w:rPr>
                <w:sz w:val="22"/>
                <w:szCs w:val="22"/>
              </w:rPr>
              <w:t>Clarifies how the TDSP utilize the BGN08 and REF~5H segments within the 650_04 when terminating or suspending service at a premise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270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TXSETCC</w:t>
            </w:r>
            <w:r w:rsidRPr="0080292B">
              <w:rPr>
                <w:sz w:val="22"/>
                <w:szCs w:val="22"/>
              </w:rPr>
              <w:t>811</w:t>
            </w:r>
            <w:r>
              <w:rPr>
                <w:sz w:val="22"/>
                <w:szCs w:val="22"/>
              </w:rPr>
              <w:t xml:space="preserve">, </w:t>
            </w:r>
            <w:r w:rsidRPr="007E7D38">
              <w:rPr>
                <w:sz w:val="22"/>
                <w:szCs w:val="22"/>
              </w:rPr>
              <w:t>Administrative updates to the TX SET Guides in order to reflect actual transaction processing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270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TXSETCC</w:t>
            </w:r>
            <w:r w:rsidRPr="0080292B">
              <w:rPr>
                <w:sz w:val="22"/>
                <w:szCs w:val="22"/>
              </w:rPr>
              <w:t>812</w:t>
            </w:r>
            <w:r>
              <w:rPr>
                <w:sz w:val="22"/>
                <w:szCs w:val="22"/>
              </w:rPr>
              <w:t xml:space="preserve">, </w:t>
            </w:r>
            <w:r w:rsidRPr="00263223">
              <w:rPr>
                <w:sz w:val="22"/>
                <w:szCs w:val="22"/>
              </w:rPr>
              <w:t>Administrative updates to the TX SET 814_20 and 814_21 Guides in order to reflect actual transaction processing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270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TXSETCC</w:t>
            </w:r>
            <w:r w:rsidRPr="0080292B">
              <w:rPr>
                <w:sz w:val="22"/>
                <w:szCs w:val="22"/>
              </w:rPr>
              <w:t>813</w:t>
            </w:r>
            <w:r>
              <w:rPr>
                <w:sz w:val="22"/>
                <w:szCs w:val="22"/>
              </w:rPr>
              <w:t xml:space="preserve">, </w:t>
            </w:r>
            <w:r w:rsidRPr="00263223">
              <w:rPr>
                <w:sz w:val="22"/>
                <w:szCs w:val="22"/>
              </w:rPr>
              <w:t>Administrative updates to the TX SET 867_02, 867_03 and 867_04 Guides in order to reflect actual transaction processing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80292B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TXSETCC814, </w:t>
            </w:r>
            <w:r w:rsidRPr="007E7D38">
              <w:rPr>
                <w:sz w:val="22"/>
                <w:szCs w:val="22"/>
              </w:rPr>
              <w:t>Administrative update to the TX SET 814_09 Guide</w:t>
            </w:r>
          </w:p>
        </w:tc>
        <w:tc>
          <w:tcPr>
            <w:tcW w:w="1756" w:type="dxa"/>
          </w:tcPr>
          <w:p w:rsidR="00496194" w:rsidRPr="00C04D3B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603"/>
        </w:trPr>
        <w:tc>
          <w:tcPr>
            <w:tcW w:w="686" w:type="dxa"/>
          </w:tcPr>
          <w:p w:rsidR="00496194" w:rsidRDefault="00D0628A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  <w:r w:rsidR="0049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  <w:r w:rsidRPr="00F20FBA">
              <w:rPr>
                <w:sz w:val="22"/>
                <w:szCs w:val="22"/>
              </w:rPr>
              <w:t xml:space="preserve">COVID-19 </w:t>
            </w:r>
            <w:r>
              <w:rPr>
                <w:sz w:val="22"/>
                <w:szCs w:val="22"/>
              </w:rPr>
              <w:t xml:space="preserve">Electricity Relief Program Operational transaction process questions </w:t>
            </w:r>
          </w:p>
        </w:tc>
        <w:tc>
          <w:tcPr>
            <w:tcW w:w="175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10:30 a.m. </w:t>
            </w: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D0628A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</w:t>
            </w:r>
            <w:r w:rsidR="00496194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  <w:r w:rsidRPr="00263223">
              <w:rPr>
                <w:sz w:val="22"/>
                <w:szCs w:val="22"/>
              </w:rPr>
              <w:t>Other Business</w:t>
            </w:r>
          </w:p>
        </w:tc>
        <w:tc>
          <w:tcPr>
            <w:tcW w:w="175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  <w:r w:rsidRPr="00263223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 xml:space="preserve">    1</w:t>
            </w:r>
            <w:r>
              <w:rPr>
                <w:sz w:val="22"/>
                <w:szCs w:val="22"/>
              </w:rPr>
              <w:t>0</w:t>
            </w:r>
            <w:r w:rsidRPr="0002509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02509E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DC16CD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C16CD">
              <w:rPr>
                <w:sz w:val="22"/>
                <w:szCs w:val="22"/>
              </w:rPr>
              <w:t xml:space="preserve">CNP CIS Conversion Update and Q and A </w:t>
            </w:r>
          </w:p>
          <w:p w:rsidR="00496194" w:rsidRPr="00DC16CD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C16CD">
              <w:rPr>
                <w:sz w:val="22"/>
                <w:szCs w:val="22"/>
              </w:rPr>
              <w:t xml:space="preserve">AEP NAESB Q and A </w:t>
            </w:r>
          </w:p>
        </w:tc>
        <w:tc>
          <w:tcPr>
            <w:tcW w:w="1756" w:type="dxa"/>
          </w:tcPr>
          <w:p w:rsidR="0049619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Scott</w:t>
            </w:r>
          </w:p>
          <w:p w:rsidR="00496194" w:rsidRPr="00263223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Lee </w:t>
            </w: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9E57A0" w:rsidRPr="0002509E" w:rsidTr="009E57A0">
        <w:trPr>
          <w:trHeight w:val="288"/>
        </w:trPr>
        <w:tc>
          <w:tcPr>
            <w:tcW w:w="686" w:type="dxa"/>
          </w:tcPr>
          <w:p w:rsidR="009E57A0" w:rsidRPr="0002509E" w:rsidRDefault="009E57A0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9E57A0" w:rsidRPr="00263223" w:rsidRDefault="009E57A0" w:rsidP="009E57A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E57A0">
              <w:rPr>
                <w:sz w:val="22"/>
                <w:szCs w:val="22"/>
              </w:rPr>
              <w:t>Mass Transition Test Recap</w:t>
            </w:r>
          </w:p>
        </w:tc>
        <w:tc>
          <w:tcPr>
            <w:tcW w:w="1756" w:type="dxa"/>
          </w:tcPr>
          <w:p w:rsidR="009E57A0" w:rsidRPr="00263223" w:rsidRDefault="006824DE" w:rsidP="00682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:rsidR="009E57A0" w:rsidRPr="0002509E" w:rsidRDefault="009E57A0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263223" w:rsidRDefault="00496194" w:rsidP="006C00F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63223">
              <w:rPr>
                <w:sz w:val="22"/>
                <w:szCs w:val="22"/>
              </w:rPr>
              <w:t>No Report</w:t>
            </w:r>
          </w:p>
        </w:tc>
        <w:tc>
          <w:tcPr>
            <w:tcW w:w="175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263223" w:rsidRDefault="00496194" w:rsidP="006C00FD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263223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75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  <w:bookmarkStart w:id="6" w:name="_GoBack"/>
        <w:bookmarkEnd w:id="6"/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263223" w:rsidRDefault="00496194" w:rsidP="006C00FD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263223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75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567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263223" w:rsidRDefault="00496194" w:rsidP="006C00FD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263223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263223">
              <w:rPr>
                <w:sz w:val="22"/>
                <w:szCs w:val="22"/>
              </w:rPr>
              <w:t>MarkeTrak</w:t>
            </w:r>
            <w:proofErr w:type="spellEnd"/>
            <w:r w:rsidRPr="00263223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75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263223" w:rsidRDefault="00496194" w:rsidP="006C00FD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11459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56" w:type="dxa"/>
          </w:tcPr>
          <w:p w:rsidR="00496194" w:rsidRPr="00263223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263223" w:rsidRDefault="00496194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63223">
              <w:rPr>
                <w:sz w:val="22"/>
                <w:szCs w:val="22"/>
              </w:rPr>
              <w:t xml:space="preserve">Upcoming Events  </w:t>
            </w:r>
          </w:p>
        </w:tc>
        <w:tc>
          <w:tcPr>
            <w:tcW w:w="1756" w:type="dxa"/>
          </w:tcPr>
          <w:p w:rsidR="00496194" w:rsidRPr="001E4608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346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263223" w:rsidRDefault="00496194" w:rsidP="006C00F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874A7">
              <w:rPr>
                <w:sz w:val="22"/>
                <w:szCs w:val="22"/>
              </w:rPr>
              <w:t>May 5, 2020 Rep/Utility Summer Prep Communication Workshop starting at the conclusion of RMS meeting</w:t>
            </w:r>
          </w:p>
        </w:tc>
        <w:tc>
          <w:tcPr>
            <w:tcW w:w="1756" w:type="dxa"/>
          </w:tcPr>
          <w:p w:rsidR="00496194" w:rsidRPr="001E4608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02509E" w:rsidTr="00496194">
        <w:trPr>
          <w:trHeight w:val="477"/>
        </w:trPr>
        <w:tc>
          <w:tcPr>
            <w:tcW w:w="686" w:type="dxa"/>
          </w:tcPr>
          <w:p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>Adjourn</w:t>
            </w:r>
          </w:p>
        </w:tc>
        <w:tc>
          <w:tcPr>
            <w:tcW w:w="1756" w:type="dxa"/>
          </w:tcPr>
          <w:p w:rsidR="00496194" w:rsidRPr="0002509E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02509E" w:rsidRDefault="00496194" w:rsidP="009E57A0">
            <w:r w:rsidRPr="0002509E">
              <w:t xml:space="preserve">     1</w:t>
            </w:r>
            <w:r>
              <w:t>1</w:t>
            </w:r>
            <w:r w:rsidRPr="0002509E">
              <w:t>:</w:t>
            </w:r>
            <w:r w:rsidR="009E57A0">
              <w:t>15</w:t>
            </w:r>
            <w:r w:rsidRPr="0002509E">
              <w:rPr>
                <w:sz w:val="22"/>
                <w:szCs w:val="22"/>
              </w:rPr>
              <w:t xml:space="preserve"> a.m.</w:t>
            </w:r>
            <w:r w:rsidRPr="0002509E">
              <w:t xml:space="preserve"> </w:t>
            </w:r>
          </w:p>
        </w:tc>
      </w:tr>
      <w:tr w:rsidR="00496194" w:rsidRPr="00B23A9B" w:rsidTr="00496194">
        <w:trPr>
          <w:trHeight w:val="360"/>
        </w:trPr>
        <w:tc>
          <w:tcPr>
            <w:tcW w:w="686" w:type="dxa"/>
          </w:tcPr>
          <w:p w:rsidR="00496194" w:rsidRPr="00C93D1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Pr="00C93D1E" w:rsidRDefault="00496194" w:rsidP="006C00FD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756" w:type="dxa"/>
          </w:tcPr>
          <w:p w:rsidR="00496194" w:rsidRPr="00C93D1E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B23A9B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C93D1E" w:rsidTr="00496194">
        <w:trPr>
          <w:trHeight w:val="360"/>
        </w:trPr>
        <w:tc>
          <w:tcPr>
            <w:tcW w:w="686" w:type="dxa"/>
          </w:tcPr>
          <w:p w:rsidR="00496194" w:rsidRPr="00C93D1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496194" w:rsidRDefault="00496194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2, 2020</w:t>
            </w:r>
          </w:p>
          <w:p w:rsidR="00496194" w:rsidRPr="00C93D1E" w:rsidRDefault="00496194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14, 2020</w:t>
            </w:r>
          </w:p>
        </w:tc>
        <w:tc>
          <w:tcPr>
            <w:tcW w:w="1756" w:type="dxa"/>
          </w:tcPr>
          <w:p w:rsidR="00496194" w:rsidRPr="00C93D1E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96194" w:rsidRPr="00C93D1E" w:rsidRDefault="00496194" w:rsidP="006C00FD">
            <w:pPr>
              <w:rPr>
                <w:sz w:val="22"/>
                <w:szCs w:val="22"/>
              </w:rPr>
            </w:pPr>
          </w:p>
        </w:tc>
      </w:tr>
      <w:bookmarkEnd w:id="1"/>
    </w:tbl>
    <w:p w:rsidR="00496194" w:rsidRDefault="00496194"/>
    <w:p w:rsidR="00691277" w:rsidRPr="00C93D1E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C93D1E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Default="00D3137D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 </w:t>
            </w:r>
            <w:r w:rsidR="005B5AAC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AC" w:rsidRDefault="005B5AAC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01/07/2020 </w:t>
            </w:r>
          </w:p>
          <w:p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  <w:tr w:rsidR="005B5AAC" w:rsidRPr="00C93D1E" w:rsidTr="00D3137D">
        <w:trPr>
          <w:trHeight w:val="4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TAC Assignment:  Summer Assessment Items</w:t>
            </w:r>
          </w:p>
          <w:p w:rsidR="005B5AAC" w:rsidRPr="00CB3FBF" w:rsidRDefault="005B5AAC" w:rsidP="00C6523D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Process for Summer demand response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 xml:space="preserve">RMS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01/07/2020</w:t>
            </w:r>
          </w:p>
          <w:p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</w:tr>
    </w:tbl>
    <w:p w:rsidR="007262C2" w:rsidRDefault="007262C2" w:rsidP="007262C2"/>
    <w:p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262C2" w:rsidRPr="00070104" w:rsidTr="00F047F3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7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47472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Commission Staff’s Petition to Determine Requirements for Smart Meter Texas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A409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48525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Review 16 Tac 25.130 Relating to Advanced Metering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48551–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Summer 2018 ERCOT Market Performance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1A4090" w:rsidRDefault="007262C2" w:rsidP="001A4090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A4090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 w:rsidR="00AF6991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A4090">
              <w:rPr>
                <w:rFonts w:cstheme="minorHAnsi"/>
                <w:bCs/>
                <w:sz w:val="22"/>
                <w:szCs w:val="22"/>
              </w:rPr>
              <w:t>–</w:t>
            </w:r>
            <w:r w:rsidR="00AF6991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Petition of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Oncor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Centerpoint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Energy Houston Electric, LLC, and Texas-New Mexico Power Company for Waiver of the Performance Measures Reporting Requirements of 16 TAC § 25.88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1A4090" w:rsidRDefault="001A4090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="007262C2"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7262C2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48929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Joint Report And Application Of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Oncor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Sharyland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Distribution &amp; Transmission Services L.L.C.,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Sharyland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Utilities L.P., And Sempra Energy For Regulatory Approvals Under PURA §§ 14.101, 37.154, 39.262 And 39.915</w:t>
            </w:r>
          </w:p>
        </w:tc>
      </w:tr>
      <w:tr w:rsidR="009F7CA1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9F7CA1" w:rsidRPr="001A4090" w:rsidRDefault="009F7CA1" w:rsidP="009F7CA1">
            <w:pPr>
              <w:rPr>
                <w:color w:val="000000"/>
                <w:sz w:val="22"/>
                <w:szCs w:val="22"/>
              </w:rPr>
            </w:pPr>
            <w:r w:rsidRPr="00F047F3">
              <w:rPr>
                <w:b/>
                <w:color w:val="000000"/>
                <w:sz w:val="22"/>
                <w:szCs w:val="22"/>
              </w:rPr>
              <w:t>49604</w:t>
            </w:r>
            <w:r w:rsidRPr="00F047F3">
              <w:rPr>
                <w:color w:val="000000"/>
                <w:sz w:val="22"/>
                <w:szCs w:val="22"/>
              </w:rPr>
              <w:t xml:space="preserve"> </w:t>
            </w:r>
            <w:r w:rsidR="001A4090">
              <w:rPr>
                <w:color w:val="000000"/>
                <w:sz w:val="22"/>
                <w:szCs w:val="22"/>
              </w:rPr>
              <w:t>–</w:t>
            </w:r>
            <w:r w:rsidRPr="00F047F3">
              <w:rPr>
                <w:color w:val="000000"/>
                <w:sz w:val="22"/>
                <w:szCs w:val="22"/>
              </w:rPr>
              <w:t xml:space="preserve"> Retail Electric Providers Requests for Low Income Customer Identification Service</w:t>
            </w:r>
          </w:p>
        </w:tc>
      </w:tr>
      <w:tr w:rsidR="009F7CA1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49730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9F7CA1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49794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for Broker Registrations</w:t>
            </w:r>
          </w:p>
        </w:tc>
      </w:tr>
      <w:tr w:rsidR="009F7CA1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9F7CA1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22242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 w:rsidR="00222423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222423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222423" w:rsidRPr="00222423" w:rsidRDefault="00222423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222423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222423" w:rsidRPr="00222423" w:rsidRDefault="00222423" w:rsidP="009F7CA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9F7CA1" w:rsidRPr="00070104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9F7CA1" w:rsidRPr="00070104" w:rsidTr="00F047F3"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9F7CA1" w:rsidRPr="00070104" w:rsidTr="00F047F3"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9F7CA1" w:rsidRPr="00070104" w:rsidTr="00F047F3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9F7CA1" w:rsidRPr="00070104" w:rsidTr="00F047F3">
        <w:tc>
          <w:tcPr>
            <w:tcW w:w="9900" w:type="dxa"/>
            <w:shd w:val="clear" w:color="auto" w:fill="FFFFFF" w:themeFill="background1"/>
          </w:tcPr>
          <w:p w:rsidR="009F7CA1" w:rsidRPr="00F047F3" w:rsidRDefault="009F7CA1" w:rsidP="009F7CA1">
            <w:pPr>
              <w:rPr>
                <w:rFonts w:cstheme="minorHAnsi"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Cs/>
                <w:sz w:val="22"/>
                <w:szCs w:val="22"/>
              </w:rPr>
              <w:t xml:space="preserve">44989 – </w:t>
            </w:r>
            <w:r w:rsidRPr="00F047F3">
              <w:rPr>
                <w:rFonts w:cstheme="minorHAnsi"/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9F7CA1" w:rsidRPr="00070104" w:rsidTr="00F047F3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:rsidR="009F7CA1" w:rsidRPr="001F5E5D" w:rsidRDefault="001F5E5D" w:rsidP="001F5E5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49061 – 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>Retail Electric Pr</w:t>
            </w:r>
            <w:r>
              <w:rPr>
                <w:rFonts w:cstheme="minorHAnsi"/>
                <w:bCs/>
                <w:sz w:val="22"/>
                <w:szCs w:val="22"/>
              </w:rPr>
              <w:t>ovider Annual Reports for 2018 a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 xml:space="preserve">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>or 2019</w:t>
            </w:r>
          </w:p>
        </w:tc>
      </w:tr>
      <w:tr w:rsidR="001F5E5D" w:rsidRPr="00070104" w:rsidTr="00F047F3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:rsidR="001F5E5D" w:rsidRPr="001F5E5D" w:rsidRDefault="001F5E5D" w:rsidP="001F5E5D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bookmarkEnd w:id="7"/>
    </w:tbl>
    <w:p w:rsidR="007262C2" w:rsidRDefault="007262C2" w:rsidP="007262C2"/>
    <w:p w:rsidR="004F157B" w:rsidRDefault="004F157B" w:rsidP="007262C2"/>
    <w:sectPr w:rsidR="004F157B" w:rsidSect="00F047F3">
      <w:headerReference w:type="default" r:id="rId9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DF" w:rsidRDefault="005228DF" w:rsidP="004E6E22">
      <w:r>
        <w:separator/>
      </w:r>
    </w:p>
  </w:endnote>
  <w:endnote w:type="continuationSeparator" w:id="0">
    <w:p w:rsidR="005228DF" w:rsidRDefault="005228D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DF" w:rsidRDefault="005228DF" w:rsidP="004E6E22">
      <w:r>
        <w:separator/>
      </w:r>
    </w:p>
  </w:footnote>
  <w:footnote w:type="continuationSeparator" w:id="0">
    <w:p w:rsidR="005228DF" w:rsidRDefault="005228D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B1F"/>
    <w:multiLevelType w:val="hybridMultilevel"/>
    <w:tmpl w:val="3D28A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21C"/>
    <w:multiLevelType w:val="hybridMultilevel"/>
    <w:tmpl w:val="8F8C84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7E54"/>
    <w:multiLevelType w:val="hybridMultilevel"/>
    <w:tmpl w:val="499EB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C5825"/>
    <w:multiLevelType w:val="hybridMultilevel"/>
    <w:tmpl w:val="414C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E4B1E"/>
    <w:multiLevelType w:val="hybridMultilevel"/>
    <w:tmpl w:val="FA5A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8159A"/>
    <w:multiLevelType w:val="hybridMultilevel"/>
    <w:tmpl w:val="FCF87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85C74"/>
    <w:multiLevelType w:val="hybridMultilevel"/>
    <w:tmpl w:val="3BA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E57BC"/>
    <w:multiLevelType w:val="hybridMultilevel"/>
    <w:tmpl w:val="84DEA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90A12"/>
    <w:multiLevelType w:val="hybridMultilevel"/>
    <w:tmpl w:val="246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83A2B"/>
    <w:multiLevelType w:val="hybridMultilevel"/>
    <w:tmpl w:val="936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71541"/>
    <w:multiLevelType w:val="hybridMultilevel"/>
    <w:tmpl w:val="36A6D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FB45F9"/>
    <w:multiLevelType w:val="hybridMultilevel"/>
    <w:tmpl w:val="FA2E75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76C44"/>
    <w:multiLevelType w:val="hybridMultilevel"/>
    <w:tmpl w:val="88A6A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2157B"/>
    <w:multiLevelType w:val="hybridMultilevel"/>
    <w:tmpl w:val="77102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970EB"/>
    <w:multiLevelType w:val="hybridMultilevel"/>
    <w:tmpl w:val="9CC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6F30"/>
    <w:multiLevelType w:val="hybridMultilevel"/>
    <w:tmpl w:val="C854C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DC3287"/>
    <w:multiLevelType w:val="hybridMultilevel"/>
    <w:tmpl w:val="2E34C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CB0897"/>
    <w:multiLevelType w:val="hybridMultilevel"/>
    <w:tmpl w:val="6540C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"/>
  </w:num>
  <w:num w:numId="4">
    <w:abstractNumId w:val="7"/>
  </w:num>
  <w:num w:numId="5">
    <w:abstractNumId w:val="5"/>
  </w:num>
  <w:num w:numId="6">
    <w:abstractNumId w:val="26"/>
  </w:num>
  <w:num w:numId="7">
    <w:abstractNumId w:val="1"/>
  </w:num>
  <w:num w:numId="8">
    <w:abstractNumId w:val="12"/>
  </w:num>
  <w:num w:numId="9">
    <w:abstractNumId w:val="35"/>
  </w:num>
  <w:num w:numId="10">
    <w:abstractNumId w:val="13"/>
  </w:num>
  <w:num w:numId="11">
    <w:abstractNumId w:val="42"/>
  </w:num>
  <w:num w:numId="12">
    <w:abstractNumId w:val="34"/>
  </w:num>
  <w:num w:numId="13">
    <w:abstractNumId w:val="37"/>
  </w:num>
  <w:num w:numId="14">
    <w:abstractNumId w:val="19"/>
  </w:num>
  <w:num w:numId="15">
    <w:abstractNumId w:val="45"/>
  </w:num>
  <w:num w:numId="16">
    <w:abstractNumId w:val="17"/>
  </w:num>
  <w:num w:numId="17">
    <w:abstractNumId w:val="25"/>
  </w:num>
  <w:num w:numId="18">
    <w:abstractNumId w:val="33"/>
  </w:num>
  <w:num w:numId="19">
    <w:abstractNumId w:val="3"/>
  </w:num>
  <w:num w:numId="20">
    <w:abstractNumId w:val="22"/>
  </w:num>
  <w:num w:numId="21">
    <w:abstractNumId w:val="23"/>
  </w:num>
  <w:num w:numId="22">
    <w:abstractNumId w:val="28"/>
  </w:num>
  <w:num w:numId="23">
    <w:abstractNumId w:val="43"/>
  </w:num>
  <w:num w:numId="24">
    <w:abstractNumId w:val="38"/>
  </w:num>
  <w:num w:numId="25">
    <w:abstractNumId w:val="9"/>
  </w:num>
  <w:num w:numId="26">
    <w:abstractNumId w:val="4"/>
  </w:num>
  <w:num w:numId="27">
    <w:abstractNumId w:val="41"/>
  </w:num>
  <w:num w:numId="28">
    <w:abstractNumId w:val="24"/>
  </w:num>
  <w:num w:numId="29">
    <w:abstractNumId w:val="21"/>
  </w:num>
  <w:num w:numId="30">
    <w:abstractNumId w:val="10"/>
  </w:num>
  <w:num w:numId="31">
    <w:abstractNumId w:val="6"/>
  </w:num>
  <w:num w:numId="32">
    <w:abstractNumId w:val="31"/>
  </w:num>
  <w:num w:numId="33">
    <w:abstractNumId w:val="27"/>
  </w:num>
  <w:num w:numId="34">
    <w:abstractNumId w:val="40"/>
  </w:num>
  <w:num w:numId="35">
    <w:abstractNumId w:val="0"/>
  </w:num>
  <w:num w:numId="36">
    <w:abstractNumId w:val="18"/>
  </w:num>
  <w:num w:numId="37">
    <w:abstractNumId w:val="14"/>
  </w:num>
  <w:num w:numId="38">
    <w:abstractNumId w:val="36"/>
  </w:num>
  <w:num w:numId="39">
    <w:abstractNumId w:val="16"/>
  </w:num>
  <w:num w:numId="40">
    <w:abstractNumId w:val="11"/>
  </w:num>
  <w:num w:numId="41">
    <w:abstractNumId w:val="15"/>
  </w:num>
  <w:num w:numId="42">
    <w:abstractNumId w:val="29"/>
  </w:num>
  <w:num w:numId="43">
    <w:abstractNumId w:val="8"/>
  </w:num>
  <w:num w:numId="44">
    <w:abstractNumId w:val="39"/>
  </w:num>
  <w:num w:numId="45">
    <w:abstractNumId w:val="3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09E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457F"/>
    <w:rsid w:val="000C0F44"/>
    <w:rsid w:val="000C39AB"/>
    <w:rsid w:val="000C65A6"/>
    <w:rsid w:val="000C7315"/>
    <w:rsid w:val="000D026B"/>
    <w:rsid w:val="000D0384"/>
    <w:rsid w:val="000D253C"/>
    <w:rsid w:val="000D353B"/>
    <w:rsid w:val="000D3730"/>
    <w:rsid w:val="000D498F"/>
    <w:rsid w:val="000E2316"/>
    <w:rsid w:val="000E4072"/>
    <w:rsid w:val="000F0A01"/>
    <w:rsid w:val="0010170F"/>
    <w:rsid w:val="00104DAB"/>
    <w:rsid w:val="0010649D"/>
    <w:rsid w:val="00111131"/>
    <w:rsid w:val="00113F5A"/>
    <w:rsid w:val="00115747"/>
    <w:rsid w:val="00123B65"/>
    <w:rsid w:val="00124AC8"/>
    <w:rsid w:val="00126C73"/>
    <w:rsid w:val="00133CA0"/>
    <w:rsid w:val="00136EE0"/>
    <w:rsid w:val="00137286"/>
    <w:rsid w:val="00144075"/>
    <w:rsid w:val="00146C80"/>
    <w:rsid w:val="00147565"/>
    <w:rsid w:val="00147885"/>
    <w:rsid w:val="001504A2"/>
    <w:rsid w:val="00151078"/>
    <w:rsid w:val="0015338B"/>
    <w:rsid w:val="00153829"/>
    <w:rsid w:val="00154FDC"/>
    <w:rsid w:val="00155212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4090"/>
    <w:rsid w:val="001A59CE"/>
    <w:rsid w:val="001A7626"/>
    <w:rsid w:val="001B0AF9"/>
    <w:rsid w:val="001B1424"/>
    <w:rsid w:val="001B143A"/>
    <w:rsid w:val="001B44D7"/>
    <w:rsid w:val="001B4FC1"/>
    <w:rsid w:val="001B64DB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7817"/>
    <w:rsid w:val="001F35A2"/>
    <w:rsid w:val="001F3F64"/>
    <w:rsid w:val="001F51EF"/>
    <w:rsid w:val="001F5E5D"/>
    <w:rsid w:val="001F6B02"/>
    <w:rsid w:val="0020014A"/>
    <w:rsid w:val="00201400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2423"/>
    <w:rsid w:val="002252AC"/>
    <w:rsid w:val="00230652"/>
    <w:rsid w:val="00233B32"/>
    <w:rsid w:val="002368B8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680E"/>
    <w:rsid w:val="002B6B39"/>
    <w:rsid w:val="002C03FC"/>
    <w:rsid w:val="002C49FE"/>
    <w:rsid w:val="002D0B77"/>
    <w:rsid w:val="002D249F"/>
    <w:rsid w:val="002D286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1854"/>
    <w:rsid w:val="003C34B9"/>
    <w:rsid w:val="003C404A"/>
    <w:rsid w:val="003C71EB"/>
    <w:rsid w:val="003D12C2"/>
    <w:rsid w:val="003D1624"/>
    <w:rsid w:val="003D2E58"/>
    <w:rsid w:val="003D53D1"/>
    <w:rsid w:val="003D6FED"/>
    <w:rsid w:val="003E407A"/>
    <w:rsid w:val="003E603F"/>
    <w:rsid w:val="003F06BA"/>
    <w:rsid w:val="003F2AF7"/>
    <w:rsid w:val="003F4FAB"/>
    <w:rsid w:val="003F54B5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E8C"/>
    <w:rsid w:val="00422696"/>
    <w:rsid w:val="00422C0E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194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DA"/>
    <w:rsid w:val="004C3538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96F"/>
    <w:rsid w:val="005228D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1588"/>
    <w:rsid w:val="00587B42"/>
    <w:rsid w:val="00591F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5AAC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4DE"/>
    <w:rsid w:val="00682E60"/>
    <w:rsid w:val="00683E29"/>
    <w:rsid w:val="00684570"/>
    <w:rsid w:val="006874A7"/>
    <w:rsid w:val="00691277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C2CB0"/>
    <w:rsid w:val="006C5C97"/>
    <w:rsid w:val="006C69C0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D71"/>
    <w:rsid w:val="0070164E"/>
    <w:rsid w:val="007133E8"/>
    <w:rsid w:val="00716A32"/>
    <w:rsid w:val="00716FAE"/>
    <w:rsid w:val="007240F1"/>
    <w:rsid w:val="007247AC"/>
    <w:rsid w:val="007262C2"/>
    <w:rsid w:val="00733650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0C41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7AE5"/>
    <w:rsid w:val="007F7CD8"/>
    <w:rsid w:val="00800189"/>
    <w:rsid w:val="0080292B"/>
    <w:rsid w:val="0080489B"/>
    <w:rsid w:val="00804B59"/>
    <w:rsid w:val="00807604"/>
    <w:rsid w:val="0081176B"/>
    <w:rsid w:val="008120F7"/>
    <w:rsid w:val="00812A94"/>
    <w:rsid w:val="00817819"/>
    <w:rsid w:val="00823B40"/>
    <w:rsid w:val="00824665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71BA2"/>
    <w:rsid w:val="00872F35"/>
    <w:rsid w:val="00873092"/>
    <w:rsid w:val="008732F5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258B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E57A0"/>
    <w:rsid w:val="009F0963"/>
    <w:rsid w:val="009F4F1F"/>
    <w:rsid w:val="009F5520"/>
    <w:rsid w:val="009F7CA1"/>
    <w:rsid w:val="00A00BF5"/>
    <w:rsid w:val="00A0116E"/>
    <w:rsid w:val="00A02879"/>
    <w:rsid w:val="00A05487"/>
    <w:rsid w:val="00A05C8C"/>
    <w:rsid w:val="00A069B8"/>
    <w:rsid w:val="00A12108"/>
    <w:rsid w:val="00A13376"/>
    <w:rsid w:val="00A13EDB"/>
    <w:rsid w:val="00A143D2"/>
    <w:rsid w:val="00A14418"/>
    <w:rsid w:val="00A171D6"/>
    <w:rsid w:val="00A22260"/>
    <w:rsid w:val="00A331FC"/>
    <w:rsid w:val="00A357ED"/>
    <w:rsid w:val="00A408B1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C40B5"/>
    <w:rsid w:val="00AC4196"/>
    <w:rsid w:val="00AD0F26"/>
    <w:rsid w:val="00AD12AA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A2"/>
    <w:rsid w:val="00AF1B34"/>
    <w:rsid w:val="00AF3D85"/>
    <w:rsid w:val="00AF6991"/>
    <w:rsid w:val="00B03C5D"/>
    <w:rsid w:val="00B040CA"/>
    <w:rsid w:val="00B11D4E"/>
    <w:rsid w:val="00B12588"/>
    <w:rsid w:val="00B142DB"/>
    <w:rsid w:val="00B162A8"/>
    <w:rsid w:val="00B177EC"/>
    <w:rsid w:val="00B21AB2"/>
    <w:rsid w:val="00B23A9B"/>
    <w:rsid w:val="00B240A1"/>
    <w:rsid w:val="00B25920"/>
    <w:rsid w:val="00B25A8F"/>
    <w:rsid w:val="00B326F8"/>
    <w:rsid w:val="00B35C5D"/>
    <w:rsid w:val="00B36067"/>
    <w:rsid w:val="00B44667"/>
    <w:rsid w:val="00B4719D"/>
    <w:rsid w:val="00B47E9D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4D3B"/>
    <w:rsid w:val="00C05BB2"/>
    <w:rsid w:val="00C064A2"/>
    <w:rsid w:val="00C07AB8"/>
    <w:rsid w:val="00C10E6E"/>
    <w:rsid w:val="00C11459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692D"/>
    <w:rsid w:val="00C77CBA"/>
    <w:rsid w:val="00C86AAE"/>
    <w:rsid w:val="00C90015"/>
    <w:rsid w:val="00C91191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28A"/>
    <w:rsid w:val="00D10132"/>
    <w:rsid w:val="00D121CF"/>
    <w:rsid w:val="00D13BE8"/>
    <w:rsid w:val="00D204F8"/>
    <w:rsid w:val="00D2316F"/>
    <w:rsid w:val="00D23D8C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16CD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74F9"/>
    <w:rsid w:val="00DF0560"/>
    <w:rsid w:val="00DF07D0"/>
    <w:rsid w:val="00DF4DF9"/>
    <w:rsid w:val="00DF6C08"/>
    <w:rsid w:val="00E01E92"/>
    <w:rsid w:val="00E11D55"/>
    <w:rsid w:val="00E13686"/>
    <w:rsid w:val="00E14158"/>
    <w:rsid w:val="00E2130C"/>
    <w:rsid w:val="00E22488"/>
    <w:rsid w:val="00E3023D"/>
    <w:rsid w:val="00E3226A"/>
    <w:rsid w:val="00E32724"/>
    <w:rsid w:val="00E34900"/>
    <w:rsid w:val="00E3511E"/>
    <w:rsid w:val="00E35345"/>
    <w:rsid w:val="00E3712A"/>
    <w:rsid w:val="00E438A7"/>
    <w:rsid w:val="00E44C55"/>
    <w:rsid w:val="00E44C92"/>
    <w:rsid w:val="00E5042A"/>
    <w:rsid w:val="00E51BF3"/>
    <w:rsid w:val="00E52347"/>
    <w:rsid w:val="00E5374C"/>
    <w:rsid w:val="00E607C8"/>
    <w:rsid w:val="00E73220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56E0"/>
    <w:rsid w:val="00EE708B"/>
    <w:rsid w:val="00EF20CD"/>
    <w:rsid w:val="00EF399F"/>
    <w:rsid w:val="00F00482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0FBA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587F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3069-1080-479D-922A-1ABF817E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4</cp:revision>
  <cp:lastPrinted>2018-06-27T18:43:00Z</cp:lastPrinted>
  <dcterms:created xsi:type="dcterms:W3CDTF">2020-04-28T16:54:00Z</dcterms:created>
  <dcterms:modified xsi:type="dcterms:W3CDTF">2020-04-30T19:05:00Z</dcterms:modified>
</cp:coreProperties>
</file>