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639ECDA" w:rsidR="000F1D1F" w:rsidRDefault="003D2D44" w:rsidP="00475536">
      <w:pPr>
        <w:spacing w:before="360"/>
        <w:jc w:val="center"/>
        <w:rPr>
          <w:b/>
        </w:rPr>
      </w:pPr>
      <w:r>
        <w:rPr>
          <w:b/>
        </w:rPr>
        <w:t>April 3</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652E1D5" w14:textId="77777777" w:rsidR="00D648D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36580857" w:history="1">
        <w:r w:rsidR="00D648D4" w:rsidRPr="00197DF3">
          <w:rPr>
            <w:rStyle w:val="Hyperlink"/>
          </w:rPr>
          <w:t>4</w:t>
        </w:r>
        <w:r w:rsidR="00D648D4">
          <w:rPr>
            <w:rFonts w:asciiTheme="minorHAnsi" w:eastAsiaTheme="minorEastAsia" w:hAnsiTheme="minorHAnsi" w:cstheme="minorBidi"/>
            <w:b w:val="0"/>
            <w:bCs w:val="0"/>
            <w:sz w:val="22"/>
            <w:szCs w:val="22"/>
          </w:rPr>
          <w:tab/>
        </w:r>
        <w:r w:rsidR="00D648D4" w:rsidRPr="00197DF3">
          <w:rPr>
            <w:rStyle w:val="Hyperlink"/>
          </w:rPr>
          <w:t>Day-Ahead Operations</w:t>
        </w:r>
        <w:r w:rsidR="00D648D4">
          <w:rPr>
            <w:webHidden/>
          </w:rPr>
          <w:tab/>
        </w:r>
        <w:r w:rsidR="00D648D4">
          <w:rPr>
            <w:webHidden/>
          </w:rPr>
          <w:fldChar w:fldCharType="begin"/>
        </w:r>
        <w:r w:rsidR="00D648D4">
          <w:rPr>
            <w:webHidden/>
          </w:rPr>
          <w:instrText xml:space="preserve"> PAGEREF _Toc36580857 \h </w:instrText>
        </w:r>
        <w:r w:rsidR="00D648D4">
          <w:rPr>
            <w:webHidden/>
          </w:rPr>
        </w:r>
        <w:r w:rsidR="00D648D4">
          <w:rPr>
            <w:webHidden/>
          </w:rPr>
          <w:fldChar w:fldCharType="separate"/>
        </w:r>
        <w:r w:rsidR="00D648D4">
          <w:rPr>
            <w:webHidden/>
          </w:rPr>
          <w:t>4-1</w:t>
        </w:r>
        <w:r w:rsidR="00D648D4">
          <w:rPr>
            <w:webHidden/>
          </w:rPr>
          <w:fldChar w:fldCharType="end"/>
        </w:r>
      </w:hyperlink>
    </w:p>
    <w:p w14:paraId="24AE7E53" w14:textId="77777777" w:rsidR="00D648D4" w:rsidRPr="00D648D4" w:rsidRDefault="00D648D4">
      <w:pPr>
        <w:pStyle w:val="TOC2"/>
        <w:rPr>
          <w:rFonts w:eastAsiaTheme="minorEastAsia"/>
          <w:noProof/>
        </w:rPr>
      </w:pPr>
      <w:hyperlink w:anchor="_Toc36580858" w:history="1">
        <w:r w:rsidRPr="00D648D4">
          <w:rPr>
            <w:rStyle w:val="Hyperlink"/>
            <w:noProof/>
          </w:rPr>
          <w:t>4.1</w:t>
        </w:r>
        <w:r w:rsidRPr="00D648D4">
          <w:rPr>
            <w:rFonts w:eastAsiaTheme="minorEastAsia"/>
            <w:noProof/>
          </w:rPr>
          <w:tab/>
        </w:r>
        <w:r w:rsidRPr="00D648D4">
          <w:rPr>
            <w:rStyle w:val="Hyperlink"/>
            <w:noProof/>
          </w:rPr>
          <w:t>Introduction</w:t>
        </w:r>
        <w:r w:rsidRPr="00D648D4">
          <w:rPr>
            <w:noProof/>
            <w:webHidden/>
          </w:rPr>
          <w:tab/>
        </w:r>
        <w:r w:rsidRPr="00D648D4">
          <w:rPr>
            <w:noProof/>
            <w:webHidden/>
          </w:rPr>
          <w:fldChar w:fldCharType="begin"/>
        </w:r>
        <w:r w:rsidRPr="00D648D4">
          <w:rPr>
            <w:noProof/>
            <w:webHidden/>
          </w:rPr>
          <w:instrText xml:space="preserve"> PAGEREF _Toc36580858 \h </w:instrText>
        </w:r>
        <w:r w:rsidRPr="00D648D4">
          <w:rPr>
            <w:noProof/>
            <w:webHidden/>
          </w:rPr>
        </w:r>
        <w:r w:rsidRPr="00D648D4">
          <w:rPr>
            <w:noProof/>
            <w:webHidden/>
          </w:rPr>
          <w:fldChar w:fldCharType="separate"/>
        </w:r>
        <w:r w:rsidRPr="00D648D4">
          <w:rPr>
            <w:noProof/>
            <w:webHidden/>
          </w:rPr>
          <w:t>4-1</w:t>
        </w:r>
        <w:r w:rsidRPr="00D648D4">
          <w:rPr>
            <w:noProof/>
            <w:webHidden/>
          </w:rPr>
          <w:fldChar w:fldCharType="end"/>
        </w:r>
      </w:hyperlink>
    </w:p>
    <w:p w14:paraId="5530F6BD" w14:textId="77777777" w:rsidR="00D648D4" w:rsidRPr="00D648D4" w:rsidRDefault="00D648D4">
      <w:pPr>
        <w:pStyle w:val="TOC3"/>
        <w:rPr>
          <w:rFonts w:eastAsiaTheme="minorEastAsia"/>
          <w:i w:val="0"/>
          <w:iCs w:val="0"/>
          <w:noProof/>
        </w:rPr>
      </w:pPr>
      <w:hyperlink w:anchor="_Toc36580859" w:history="1">
        <w:r w:rsidRPr="00D648D4">
          <w:rPr>
            <w:rStyle w:val="Hyperlink"/>
            <w:i w:val="0"/>
            <w:noProof/>
          </w:rPr>
          <w:t>4.1.1</w:t>
        </w:r>
        <w:r w:rsidRPr="00D648D4">
          <w:rPr>
            <w:rFonts w:eastAsiaTheme="minorEastAsia"/>
            <w:i w:val="0"/>
            <w:iCs w:val="0"/>
            <w:noProof/>
          </w:rPr>
          <w:tab/>
        </w:r>
        <w:r w:rsidRPr="00D648D4">
          <w:rPr>
            <w:rStyle w:val="Hyperlink"/>
            <w:i w:val="0"/>
            <w:noProof/>
          </w:rPr>
          <w:t>Day-Ahead Timeline Summary</w:t>
        </w:r>
        <w:r w:rsidRPr="00D648D4">
          <w:rPr>
            <w:i w:val="0"/>
            <w:noProof/>
            <w:webHidden/>
          </w:rPr>
          <w:tab/>
        </w:r>
        <w:r w:rsidRPr="00D648D4">
          <w:rPr>
            <w:i w:val="0"/>
            <w:noProof/>
            <w:webHidden/>
          </w:rPr>
          <w:fldChar w:fldCharType="begin"/>
        </w:r>
        <w:r w:rsidRPr="00D648D4">
          <w:rPr>
            <w:i w:val="0"/>
            <w:noProof/>
            <w:webHidden/>
          </w:rPr>
          <w:instrText xml:space="preserve"> PAGEREF _Toc36580859 \h </w:instrText>
        </w:r>
        <w:r w:rsidRPr="00D648D4">
          <w:rPr>
            <w:i w:val="0"/>
            <w:noProof/>
            <w:webHidden/>
          </w:rPr>
        </w:r>
        <w:r w:rsidRPr="00D648D4">
          <w:rPr>
            <w:i w:val="0"/>
            <w:noProof/>
            <w:webHidden/>
          </w:rPr>
          <w:fldChar w:fldCharType="separate"/>
        </w:r>
        <w:r w:rsidRPr="00D648D4">
          <w:rPr>
            <w:i w:val="0"/>
            <w:noProof/>
            <w:webHidden/>
          </w:rPr>
          <w:t>4-1</w:t>
        </w:r>
        <w:r w:rsidRPr="00D648D4">
          <w:rPr>
            <w:i w:val="0"/>
            <w:noProof/>
            <w:webHidden/>
          </w:rPr>
          <w:fldChar w:fldCharType="end"/>
        </w:r>
      </w:hyperlink>
    </w:p>
    <w:p w14:paraId="5276A087" w14:textId="77777777" w:rsidR="00D648D4" w:rsidRPr="00D648D4" w:rsidRDefault="00D648D4">
      <w:pPr>
        <w:pStyle w:val="TOC3"/>
        <w:rPr>
          <w:rFonts w:eastAsiaTheme="minorEastAsia"/>
          <w:i w:val="0"/>
          <w:iCs w:val="0"/>
          <w:noProof/>
        </w:rPr>
      </w:pPr>
      <w:hyperlink w:anchor="_Toc36580860" w:history="1">
        <w:r w:rsidRPr="00D648D4">
          <w:rPr>
            <w:rStyle w:val="Hyperlink"/>
            <w:i w:val="0"/>
            <w:noProof/>
          </w:rPr>
          <w:t>4.1.2</w:t>
        </w:r>
        <w:r w:rsidRPr="00D648D4">
          <w:rPr>
            <w:rFonts w:eastAsiaTheme="minorEastAsia"/>
            <w:i w:val="0"/>
            <w:iCs w:val="0"/>
            <w:noProof/>
          </w:rPr>
          <w:tab/>
        </w:r>
        <w:r w:rsidRPr="00D648D4">
          <w:rPr>
            <w:rStyle w:val="Hyperlink"/>
            <w:i w:val="0"/>
            <w:noProof/>
          </w:rPr>
          <w:t>Day-Ahead Process and Timing Deviations</w:t>
        </w:r>
        <w:r w:rsidRPr="00D648D4">
          <w:rPr>
            <w:i w:val="0"/>
            <w:noProof/>
            <w:webHidden/>
          </w:rPr>
          <w:tab/>
        </w:r>
        <w:r w:rsidRPr="00D648D4">
          <w:rPr>
            <w:i w:val="0"/>
            <w:noProof/>
            <w:webHidden/>
          </w:rPr>
          <w:fldChar w:fldCharType="begin"/>
        </w:r>
        <w:r w:rsidRPr="00D648D4">
          <w:rPr>
            <w:i w:val="0"/>
            <w:noProof/>
            <w:webHidden/>
          </w:rPr>
          <w:instrText xml:space="preserve"> PAGEREF _Toc36580860 \h </w:instrText>
        </w:r>
        <w:r w:rsidRPr="00D648D4">
          <w:rPr>
            <w:i w:val="0"/>
            <w:noProof/>
            <w:webHidden/>
          </w:rPr>
        </w:r>
        <w:r w:rsidRPr="00D648D4">
          <w:rPr>
            <w:i w:val="0"/>
            <w:noProof/>
            <w:webHidden/>
          </w:rPr>
          <w:fldChar w:fldCharType="separate"/>
        </w:r>
        <w:r w:rsidRPr="00D648D4">
          <w:rPr>
            <w:i w:val="0"/>
            <w:noProof/>
            <w:webHidden/>
          </w:rPr>
          <w:t>4-2</w:t>
        </w:r>
        <w:r w:rsidRPr="00D648D4">
          <w:rPr>
            <w:i w:val="0"/>
            <w:noProof/>
            <w:webHidden/>
          </w:rPr>
          <w:fldChar w:fldCharType="end"/>
        </w:r>
      </w:hyperlink>
    </w:p>
    <w:p w14:paraId="2BF93C27" w14:textId="77777777" w:rsidR="00D648D4" w:rsidRPr="00D648D4" w:rsidRDefault="00D648D4">
      <w:pPr>
        <w:pStyle w:val="TOC2"/>
        <w:rPr>
          <w:rFonts w:eastAsiaTheme="minorEastAsia"/>
          <w:noProof/>
        </w:rPr>
      </w:pPr>
      <w:hyperlink w:anchor="_Toc36580861" w:history="1">
        <w:r w:rsidRPr="00D648D4">
          <w:rPr>
            <w:rStyle w:val="Hyperlink"/>
            <w:noProof/>
          </w:rPr>
          <w:t>4.2</w:t>
        </w:r>
        <w:r w:rsidRPr="00D648D4">
          <w:rPr>
            <w:rFonts w:eastAsiaTheme="minorEastAsia"/>
            <w:noProof/>
          </w:rPr>
          <w:tab/>
        </w:r>
        <w:r w:rsidRPr="00D648D4">
          <w:rPr>
            <w:rStyle w:val="Hyperlink"/>
            <w:noProof/>
          </w:rPr>
          <w:t>ERCOT Activities in the Day-Ahead</w:t>
        </w:r>
        <w:r w:rsidRPr="00D648D4">
          <w:rPr>
            <w:noProof/>
            <w:webHidden/>
          </w:rPr>
          <w:tab/>
        </w:r>
        <w:r w:rsidRPr="00D648D4">
          <w:rPr>
            <w:noProof/>
            <w:webHidden/>
          </w:rPr>
          <w:fldChar w:fldCharType="begin"/>
        </w:r>
        <w:r w:rsidRPr="00D648D4">
          <w:rPr>
            <w:noProof/>
            <w:webHidden/>
          </w:rPr>
          <w:instrText xml:space="preserve"> PAGEREF _Toc36580861 \h </w:instrText>
        </w:r>
        <w:r w:rsidRPr="00D648D4">
          <w:rPr>
            <w:noProof/>
            <w:webHidden/>
          </w:rPr>
        </w:r>
        <w:r w:rsidRPr="00D648D4">
          <w:rPr>
            <w:noProof/>
            <w:webHidden/>
          </w:rPr>
          <w:fldChar w:fldCharType="separate"/>
        </w:r>
        <w:r w:rsidRPr="00D648D4">
          <w:rPr>
            <w:noProof/>
            <w:webHidden/>
          </w:rPr>
          <w:t>4-3</w:t>
        </w:r>
        <w:r w:rsidRPr="00D648D4">
          <w:rPr>
            <w:noProof/>
            <w:webHidden/>
          </w:rPr>
          <w:fldChar w:fldCharType="end"/>
        </w:r>
      </w:hyperlink>
    </w:p>
    <w:p w14:paraId="1385673B" w14:textId="77777777" w:rsidR="00D648D4" w:rsidRPr="00D648D4" w:rsidRDefault="00D648D4">
      <w:pPr>
        <w:pStyle w:val="TOC3"/>
        <w:rPr>
          <w:rFonts w:eastAsiaTheme="minorEastAsia"/>
          <w:i w:val="0"/>
          <w:iCs w:val="0"/>
          <w:noProof/>
        </w:rPr>
      </w:pPr>
      <w:hyperlink w:anchor="_Toc36580862" w:history="1">
        <w:r w:rsidRPr="00D648D4">
          <w:rPr>
            <w:rStyle w:val="Hyperlink"/>
            <w:i w:val="0"/>
            <w:noProof/>
          </w:rPr>
          <w:t>4.2.1</w:t>
        </w:r>
        <w:r w:rsidRPr="00D648D4">
          <w:rPr>
            <w:rFonts w:eastAsiaTheme="minorEastAsia"/>
            <w:i w:val="0"/>
            <w:iCs w:val="0"/>
            <w:noProof/>
          </w:rPr>
          <w:tab/>
        </w:r>
        <w:r w:rsidRPr="00D648D4">
          <w:rPr>
            <w:rStyle w:val="Hyperlink"/>
            <w:i w:val="0"/>
            <w:noProof/>
          </w:rPr>
          <w:t>Ancillary Service Plan and Ancillary Service Obligation</w:t>
        </w:r>
        <w:r w:rsidRPr="00D648D4">
          <w:rPr>
            <w:i w:val="0"/>
            <w:noProof/>
            <w:webHidden/>
          </w:rPr>
          <w:tab/>
        </w:r>
        <w:r w:rsidRPr="00D648D4">
          <w:rPr>
            <w:i w:val="0"/>
            <w:noProof/>
            <w:webHidden/>
          </w:rPr>
          <w:fldChar w:fldCharType="begin"/>
        </w:r>
        <w:r w:rsidRPr="00D648D4">
          <w:rPr>
            <w:i w:val="0"/>
            <w:noProof/>
            <w:webHidden/>
          </w:rPr>
          <w:instrText xml:space="preserve"> PAGEREF _Toc36580862 \h </w:instrText>
        </w:r>
        <w:r w:rsidRPr="00D648D4">
          <w:rPr>
            <w:i w:val="0"/>
            <w:noProof/>
            <w:webHidden/>
          </w:rPr>
        </w:r>
        <w:r w:rsidRPr="00D648D4">
          <w:rPr>
            <w:i w:val="0"/>
            <w:noProof/>
            <w:webHidden/>
          </w:rPr>
          <w:fldChar w:fldCharType="separate"/>
        </w:r>
        <w:r w:rsidRPr="00D648D4">
          <w:rPr>
            <w:i w:val="0"/>
            <w:noProof/>
            <w:webHidden/>
          </w:rPr>
          <w:t>4-3</w:t>
        </w:r>
        <w:r w:rsidRPr="00D648D4">
          <w:rPr>
            <w:i w:val="0"/>
            <w:noProof/>
            <w:webHidden/>
          </w:rPr>
          <w:fldChar w:fldCharType="end"/>
        </w:r>
      </w:hyperlink>
    </w:p>
    <w:p w14:paraId="7FD60BB6" w14:textId="77777777" w:rsidR="00D648D4" w:rsidRPr="00D648D4" w:rsidRDefault="00D648D4">
      <w:pPr>
        <w:pStyle w:val="TOC4"/>
        <w:rPr>
          <w:rFonts w:eastAsiaTheme="minorEastAsia"/>
          <w:noProof/>
          <w:sz w:val="20"/>
          <w:szCs w:val="20"/>
        </w:rPr>
      </w:pPr>
      <w:hyperlink w:anchor="_Toc36580863" w:history="1">
        <w:r w:rsidRPr="00D648D4">
          <w:rPr>
            <w:rStyle w:val="Hyperlink"/>
            <w:noProof/>
            <w:sz w:val="20"/>
            <w:szCs w:val="20"/>
          </w:rPr>
          <w:t>4.2.1.1</w:t>
        </w:r>
        <w:r w:rsidRPr="00D648D4">
          <w:rPr>
            <w:rFonts w:eastAsiaTheme="minorEastAsia"/>
            <w:noProof/>
            <w:sz w:val="20"/>
            <w:szCs w:val="20"/>
          </w:rPr>
          <w:tab/>
        </w:r>
        <w:r w:rsidRPr="00D648D4">
          <w:rPr>
            <w:rStyle w:val="Hyperlink"/>
            <w:noProof/>
            <w:sz w:val="20"/>
            <w:szCs w:val="20"/>
          </w:rPr>
          <w:t>Ancillary Service Plan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_Toc36580863 \h </w:instrText>
        </w:r>
        <w:r w:rsidRPr="00D648D4">
          <w:rPr>
            <w:noProof/>
            <w:webHidden/>
            <w:sz w:val="20"/>
            <w:szCs w:val="20"/>
          </w:rPr>
        </w:r>
        <w:r w:rsidRPr="00D648D4">
          <w:rPr>
            <w:noProof/>
            <w:webHidden/>
            <w:sz w:val="20"/>
            <w:szCs w:val="20"/>
          </w:rPr>
          <w:fldChar w:fldCharType="separate"/>
        </w:r>
        <w:r w:rsidRPr="00D648D4">
          <w:rPr>
            <w:noProof/>
            <w:webHidden/>
            <w:sz w:val="20"/>
            <w:szCs w:val="20"/>
          </w:rPr>
          <w:t>4-3</w:t>
        </w:r>
        <w:r w:rsidRPr="00D648D4">
          <w:rPr>
            <w:noProof/>
            <w:webHidden/>
            <w:sz w:val="20"/>
            <w:szCs w:val="20"/>
          </w:rPr>
          <w:fldChar w:fldCharType="end"/>
        </w:r>
      </w:hyperlink>
    </w:p>
    <w:p w14:paraId="518C37AF" w14:textId="77777777" w:rsidR="00D648D4" w:rsidRPr="00D648D4" w:rsidRDefault="00D648D4">
      <w:pPr>
        <w:pStyle w:val="TOC4"/>
        <w:rPr>
          <w:rFonts w:eastAsiaTheme="minorEastAsia"/>
          <w:noProof/>
          <w:sz w:val="20"/>
          <w:szCs w:val="20"/>
        </w:rPr>
      </w:pPr>
      <w:hyperlink w:anchor="_Toc36580864" w:history="1">
        <w:r w:rsidRPr="00D648D4">
          <w:rPr>
            <w:rStyle w:val="Hyperlink"/>
            <w:noProof/>
            <w:sz w:val="20"/>
            <w:szCs w:val="20"/>
          </w:rPr>
          <w:t>4.2.1.2</w:t>
        </w:r>
        <w:r w:rsidRPr="00D648D4">
          <w:rPr>
            <w:rFonts w:eastAsiaTheme="minorEastAsia"/>
            <w:noProof/>
            <w:sz w:val="20"/>
            <w:szCs w:val="20"/>
          </w:rPr>
          <w:tab/>
        </w:r>
        <w:r w:rsidRPr="00D648D4">
          <w:rPr>
            <w:rStyle w:val="Hyperlink"/>
            <w:noProof/>
            <w:sz w:val="20"/>
            <w:szCs w:val="20"/>
          </w:rPr>
          <w:t>Ancillary Service Obligation Assignment and Notice</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_Toc36580864 \h </w:instrText>
        </w:r>
        <w:r w:rsidRPr="00D648D4">
          <w:rPr>
            <w:noProof/>
            <w:webHidden/>
            <w:sz w:val="20"/>
            <w:szCs w:val="20"/>
          </w:rPr>
        </w:r>
        <w:r w:rsidRPr="00D648D4">
          <w:rPr>
            <w:noProof/>
            <w:webHidden/>
            <w:sz w:val="20"/>
            <w:szCs w:val="20"/>
          </w:rPr>
          <w:fldChar w:fldCharType="separate"/>
        </w:r>
        <w:r w:rsidRPr="00D648D4">
          <w:rPr>
            <w:noProof/>
            <w:webHidden/>
            <w:sz w:val="20"/>
            <w:szCs w:val="20"/>
          </w:rPr>
          <w:t>4-4</w:t>
        </w:r>
        <w:r w:rsidRPr="00D648D4">
          <w:rPr>
            <w:noProof/>
            <w:webHidden/>
            <w:sz w:val="20"/>
            <w:szCs w:val="20"/>
          </w:rPr>
          <w:fldChar w:fldCharType="end"/>
        </w:r>
      </w:hyperlink>
    </w:p>
    <w:p w14:paraId="0B410414" w14:textId="77777777" w:rsidR="00D648D4" w:rsidRPr="00D648D4" w:rsidRDefault="00D648D4">
      <w:pPr>
        <w:pStyle w:val="TOC3"/>
        <w:rPr>
          <w:rFonts w:eastAsiaTheme="minorEastAsia"/>
          <w:i w:val="0"/>
          <w:iCs w:val="0"/>
          <w:noProof/>
        </w:rPr>
      </w:pPr>
      <w:hyperlink w:anchor="_Toc36580865" w:history="1">
        <w:r w:rsidRPr="00D648D4">
          <w:rPr>
            <w:rStyle w:val="Hyperlink"/>
            <w:i w:val="0"/>
            <w:noProof/>
          </w:rPr>
          <w:t>4.2.2</w:t>
        </w:r>
        <w:r w:rsidRPr="00D648D4">
          <w:rPr>
            <w:rFonts w:eastAsiaTheme="minorEastAsia"/>
            <w:i w:val="0"/>
            <w:iCs w:val="0"/>
            <w:noProof/>
          </w:rPr>
          <w:tab/>
        </w:r>
        <w:r w:rsidRPr="00D648D4">
          <w:rPr>
            <w:rStyle w:val="Hyperlink"/>
            <w:i w:val="0"/>
            <w:noProof/>
          </w:rPr>
          <w:t>Wind-Powered Generation Resource Production Potential</w:t>
        </w:r>
        <w:r w:rsidRPr="00D648D4">
          <w:rPr>
            <w:i w:val="0"/>
            <w:noProof/>
            <w:webHidden/>
          </w:rPr>
          <w:tab/>
        </w:r>
        <w:r w:rsidRPr="00D648D4">
          <w:rPr>
            <w:i w:val="0"/>
            <w:noProof/>
            <w:webHidden/>
          </w:rPr>
          <w:fldChar w:fldCharType="begin"/>
        </w:r>
        <w:r w:rsidRPr="00D648D4">
          <w:rPr>
            <w:i w:val="0"/>
            <w:noProof/>
            <w:webHidden/>
          </w:rPr>
          <w:instrText xml:space="preserve"> PAGEREF _Toc36580865 \h </w:instrText>
        </w:r>
        <w:r w:rsidRPr="00D648D4">
          <w:rPr>
            <w:i w:val="0"/>
            <w:noProof/>
            <w:webHidden/>
          </w:rPr>
        </w:r>
        <w:r w:rsidRPr="00D648D4">
          <w:rPr>
            <w:i w:val="0"/>
            <w:noProof/>
            <w:webHidden/>
          </w:rPr>
          <w:fldChar w:fldCharType="separate"/>
        </w:r>
        <w:r w:rsidRPr="00D648D4">
          <w:rPr>
            <w:i w:val="0"/>
            <w:noProof/>
            <w:webHidden/>
          </w:rPr>
          <w:t>4-4</w:t>
        </w:r>
        <w:r w:rsidRPr="00D648D4">
          <w:rPr>
            <w:i w:val="0"/>
            <w:noProof/>
            <w:webHidden/>
          </w:rPr>
          <w:fldChar w:fldCharType="end"/>
        </w:r>
      </w:hyperlink>
    </w:p>
    <w:p w14:paraId="58461C07" w14:textId="77777777" w:rsidR="00D648D4" w:rsidRPr="00D648D4" w:rsidRDefault="00D648D4">
      <w:pPr>
        <w:pStyle w:val="TOC3"/>
        <w:rPr>
          <w:rFonts w:eastAsiaTheme="minorEastAsia"/>
          <w:i w:val="0"/>
          <w:iCs w:val="0"/>
          <w:noProof/>
        </w:rPr>
      </w:pPr>
      <w:hyperlink w:anchor="_Toc36580866" w:history="1">
        <w:r w:rsidRPr="00D648D4">
          <w:rPr>
            <w:rStyle w:val="Hyperlink"/>
            <w:i w:val="0"/>
            <w:noProof/>
          </w:rPr>
          <w:t>4.2.3</w:t>
        </w:r>
        <w:r w:rsidRPr="00D648D4">
          <w:rPr>
            <w:rFonts w:eastAsiaTheme="minorEastAsia"/>
            <w:i w:val="0"/>
            <w:iCs w:val="0"/>
            <w:noProof/>
          </w:rPr>
          <w:tab/>
        </w:r>
        <w:r w:rsidRPr="00D648D4">
          <w:rPr>
            <w:rStyle w:val="Hyperlink"/>
            <w:i w:val="0"/>
            <w:noProof/>
          </w:rPr>
          <w:t>PhotoVoltaic Generation Resource Production Potential</w:t>
        </w:r>
        <w:r w:rsidRPr="00D648D4">
          <w:rPr>
            <w:i w:val="0"/>
            <w:noProof/>
            <w:webHidden/>
          </w:rPr>
          <w:tab/>
        </w:r>
        <w:r w:rsidRPr="00D648D4">
          <w:rPr>
            <w:i w:val="0"/>
            <w:noProof/>
            <w:webHidden/>
          </w:rPr>
          <w:fldChar w:fldCharType="begin"/>
        </w:r>
        <w:r w:rsidRPr="00D648D4">
          <w:rPr>
            <w:i w:val="0"/>
            <w:noProof/>
            <w:webHidden/>
          </w:rPr>
          <w:instrText xml:space="preserve"> PAGEREF _Toc36580866 \h </w:instrText>
        </w:r>
        <w:r w:rsidRPr="00D648D4">
          <w:rPr>
            <w:i w:val="0"/>
            <w:noProof/>
            <w:webHidden/>
          </w:rPr>
        </w:r>
        <w:r w:rsidRPr="00D648D4">
          <w:rPr>
            <w:i w:val="0"/>
            <w:noProof/>
            <w:webHidden/>
          </w:rPr>
          <w:fldChar w:fldCharType="separate"/>
        </w:r>
        <w:r w:rsidRPr="00D648D4">
          <w:rPr>
            <w:i w:val="0"/>
            <w:noProof/>
            <w:webHidden/>
          </w:rPr>
          <w:t>4-6</w:t>
        </w:r>
        <w:r w:rsidRPr="00D648D4">
          <w:rPr>
            <w:i w:val="0"/>
            <w:noProof/>
            <w:webHidden/>
          </w:rPr>
          <w:fldChar w:fldCharType="end"/>
        </w:r>
      </w:hyperlink>
    </w:p>
    <w:bookmarkStart w:id="0" w:name="_GoBack"/>
    <w:bookmarkEnd w:id="0"/>
    <w:p w14:paraId="14AE0B31" w14:textId="77777777" w:rsidR="00D648D4" w:rsidRPr="00D648D4" w:rsidRDefault="00D648D4">
      <w:pPr>
        <w:pStyle w:val="TOC3"/>
        <w:rPr>
          <w:rFonts w:eastAsiaTheme="minorEastAsia"/>
          <w:i w:val="0"/>
          <w:iCs w:val="0"/>
          <w:noProof/>
        </w:rPr>
      </w:pPr>
      <w:r w:rsidRPr="00D648D4">
        <w:rPr>
          <w:rStyle w:val="Hyperlink"/>
          <w:i w:val="0"/>
          <w:noProof/>
        </w:rPr>
        <w:fldChar w:fldCharType="begin"/>
      </w:r>
      <w:r w:rsidRPr="00D648D4">
        <w:rPr>
          <w:rStyle w:val="Hyperlink"/>
          <w:i w:val="0"/>
          <w:noProof/>
        </w:rPr>
        <w:instrText xml:space="preserve"> </w:instrText>
      </w:r>
      <w:r w:rsidRPr="00D648D4">
        <w:rPr>
          <w:i w:val="0"/>
          <w:noProof/>
        </w:rPr>
        <w:instrText>HYPERLINK \l "_Toc36580867"</w:instrText>
      </w:r>
      <w:r w:rsidRPr="00D648D4">
        <w:rPr>
          <w:rStyle w:val="Hyperlink"/>
          <w:i w:val="0"/>
          <w:noProof/>
        </w:rPr>
        <w:instrText xml:space="preserve"> </w:instrText>
      </w:r>
      <w:r w:rsidRPr="00D648D4">
        <w:rPr>
          <w:rStyle w:val="Hyperlink"/>
          <w:i w:val="0"/>
          <w:noProof/>
        </w:rPr>
      </w:r>
      <w:r w:rsidRPr="00D648D4">
        <w:rPr>
          <w:rStyle w:val="Hyperlink"/>
          <w:i w:val="0"/>
          <w:noProof/>
        </w:rPr>
        <w:fldChar w:fldCharType="separate"/>
      </w:r>
      <w:r w:rsidRPr="00D648D4">
        <w:rPr>
          <w:rStyle w:val="Hyperlink"/>
          <w:i w:val="0"/>
          <w:noProof/>
        </w:rPr>
        <w:t>4.2.4</w:t>
      </w:r>
      <w:r w:rsidRPr="00D648D4">
        <w:rPr>
          <w:rFonts w:eastAsiaTheme="minorEastAsia"/>
          <w:i w:val="0"/>
          <w:iCs w:val="0"/>
          <w:noProof/>
        </w:rPr>
        <w:tab/>
      </w:r>
      <w:r w:rsidRPr="00D648D4">
        <w:rPr>
          <w:rStyle w:val="Hyperlink"/>
          <w:i w:val="0"/>
          <w:noProof/>
        </w:rPr>
        <w:t>Posting Secure Forecasted ERCOT System Conditions</w:t>
      </w:r>
      <w:r w:rsidRPr="00D648D4">
        <w:rPr>
          <w:i w:val="0"/>
          <w:noProof/>
          <w:webHidden/>
        </w:rPr>
        <w:tab/>
      </w:r>
      <w:r w:rsidRPr="00D648D4">
        <w:rPr>
          <w:i w:val="0"/>
          <w:noProof/>
          <w:webHidden/>
        </w:rPr>
        <w:fldChar w:fldCharType="begin"/>
      </w:r>
      <w:r w:rsidRPr="00D648D4">
        <w:rPr>
          <w:i w:val="0"/>
          <w:noProof/>
          <w:webHidden/>
        </w:rPr>
        <w:instrText xml:space="preserve"> PAGEREF _Toc36580867 \h </w:instrText>
      </w:r>
      <w:r w:rsidRPr="00D648D4">
        <w:rPr>
          <w:i w:val="0"/>
          <w:noProof/>
          <w:webHidden/>
        </w:rPr>
      </w:r>
      <w:r w:rsidRPr="00D648D4">
        <w:rPr>
          <w:i w:val="0"/>
          <w:noProof/>
          <w:webHidden/>
        </w:rPr>
        <w:fldChar w:fldCharType="separate"/>
      </w:r>
      <w:r w:rsidRPr="00D648D4">
        <w:rPr>
          <w:i w:val="0"/>
          <w:noProof/>
          <w:webHidden/>
        </w:rPr>
        <w:t>4-7</w:t>
      </w:r>
      <w:r w:rsidRPr="00D648D4">
        <w:rPr>
          <w:i w:val="0"/>
          <w:noProof/>
          <w:webHidden/>
        </w:rPr>
        <w:fldChar w:fldCharType="end"/>
      </w:r>
      <w:r w:rsidRPr="00D648D4">
        <w:rPr>
          <w:rStyle w:val="Hyperlink"/>
          <w:i w:val="0"/>
          <w:noProof/>
        </w:rPr>
        <w:fldChar w:fldCharType="end"/>
      </w:r>
    </w:p>
    <w:p w14:paraId="73F017B0" w14:textId="77777777" w:rsidR="00D648D4" w:rsidRPr="00D648D4" w:rsidRDefault="00D648D4">
      <w:pPr>
        <w:pStyle w:val="TOC4"/>
        <w:rPr>
          <w:rFonts w:eastAsiaTheme="minorEastAsia"/>
          <w:noProof/>
          <w:sz w:val="20"/>
          <w:szCs w:val="20"/>
        </w:rPr>
      </w:pPr>
      <w:hyperlink w:anchor="_Toc36580868" w:history="1">
        <w:r w:rsidRPr="00D648D4">
          <w:rPr>
            <w:rStyle w:val="Hyperlink"/>
            <w:noProof/>
            <w:sz w:val="20"/>
            <w:szCs w:val="20"/>
          </w:rPr>
          <w:t>4.2.4.1</w:t>
        </w:r>
        <w:r w:rsidRPr="00D648D4">
          <w:rPr>
            <w:rFonts w:eastAsiaTheme="minorEastAsia"/>
            <w:noProof/>
            <w:sz w:val="20"/>
            <w:szCs w:val="20"/>
          </w:rPr>
          <w:tab/>
        </w:r>
        <w:r w:rsidRPr="00D648D4">
          <w:rPr>
            <w:rStyle w:val="Hyperlink"/>
            <w:noProof/>
            <w:sz w:val="20"/>
            <w:szCs w:val="20"/>
          </w:rPr>
          <w:t>Posting Public Forecasted ERCOT System Conditions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_Toc36580868 \h </w:instrText>
        </w:r>
        <w:r w:rsidRPr="00D648D4">
          <w:rPr>
            <w:noProof/>
            <w:webHidden/>
            <w:sz w:val="20"/>
            <w:szCs w:val="20"/>
          </w:rPr>
        </w:r>
        <w:r w:rsidRPr="00D648D4">
          <w:rPr>
            <w:noProof/>
            <w:webHidden/>
            <w:sz w:val="20"/>
            <w:szCs w:val="20"/>
          </w:rPr>
          <w:fldChar w:fldCharType="separate"/>
        </w:r>
        <w:r w:rsidRPr="00D648D4">
          <w:rPr>
            <w:noProof/>
            <w:webHidden/>
            <w:sz w:val="20"/>
            <w:szCs w:val="20"/>
          </w:rPr>
          <w:t>4-9</w:t>
        </w:r>
        <w:r w:rsidRPr="00D648D4">
          <w:rPr>
            <w:noProof/>
            <w:webHidden/>
            <w:sz w:val="20"/>
            <w:szCs w:val="20"/>
          </w:rPr>
          <w:fldChar w:fldCharType="end"/>
        </w:r>
      </w:hyperlink>
    </w:p>
    <w:p w14:paraId="5CC9A050" w14:textId="77777777" w:rsidR="00D648D4" w:rsidRPr="00D648D4" w:rsidRDefault="00D648D4">
      <w:pPr>
        <w:pStyle w:val="TOC3"/>
        <w:rPr>
          <w:rFonts w:eastAsiaTheme="minorEastAsia"/>
          <w:i w:val="0"/>
          <w:iCs w:val="0"/>
          <w:noProof/>
        </w:rPr>
      </w:pPr>
      <w:hyperlink w:anchor="_Toc36580869" w:history="1">
        <w:r w:rsidRPr="00D648D4">
          <w:rPr>
            <w:rStyle w:val="Hyperlink"/>
            <w:i w:val="0"/>
            <w:noProof/>
          </w:rPr>
          <w:t>4.2.5</w:t>
        </w:r>
        <w:r w:rsidRPr="00D648D4">
          <w:rPr>
            <w:rFonts w:eastAsiaTheme="minorEastAsia"/>
            <w:i w:val="0"/>
            <w:iCs w:val="0"/>
            <w:noProof/>
          </w:rPr>
          <w:tab/>
        </w:r>
        <w:r w:rsidRPr="00D648D4">
          <w:rPr>
            <w:rStyle w:val="Hyperlink"/>
            <w:i w:val="0"/>
            <w:noProof/>
          </w:rPr>
          <w:t>ERCOT Notice of Validation Rules for the Day-Ahead</w:t>
        </w:r>
        <w:r w:rsidRPr="00D648D4">
          <w:rPr>
            <w:i w:val="0"/>
            <w:noProof/>
            <w:webHidden/>
          </w:rPr>
          <w:tab/>
        </w:r>
        <w:r w:rsidRPr="00D648D4">
          <w:rPr>
            <w:i w:val="0"/>
            <w:noProof/>
            <w:webHidden/>
          </w:rPr>
          <w:fldChar w:fldCharType="begin"/>
        </w:r>
        <w:r w:rsidRPr="00D648D4">
          <w:rPr>
            <w:i w:val="0"/>
            <w:noProof/>
            <w:webHidden/>
          </w:rPr>
          <w:instrText xml:space="preserve"> PAGEREF _Toc36580869 \h </w:instrText>
        </w:r>
        <w:r w:rsidRPr="00D648D4">
          <w:rPr>
            <w:i w:val="0"/>
            <w:noProof/>
            <w:webHidden/>
          </w:rPr>
        </w:r>
        <w:r w:rsidRPr="00D648D4">
          <w:rPr>
            <w:i w:val="0"/>
            <w:noProof/>
            <w:webHidden/>
          </w:rPr>
          <w:fldChar w:fldCharType="separate"/>
        </w:r>
        <w:r w:rsidRPr="00D648D4">
          <w:rPr>
            <w:i w:val="0"/>
            <w:noProof/>
            <w:webHidden/>
          </w:rPr>
          <w:t>4-10</w:t>
        </w:r>
        <w:r w:rsidRPr="00D648D4">
          <w:rPr>
            <w:i w:val="0"/>
            <w:noProof/>
            <w:webHidden/>
          </w:rPr>
          <w:fldChar w:fldCharType="end"/>
        </w:r>
      </w:hyperlink>
    </w:p>
    <w:p w14:paraId="3E181420" w14:textId="77777777" w:rsidR="00D648D4" w:rsidRPr="00D648D4" w:rsidRDefault="00D648D4">
      <w:pPr>
        <w:pStyle w:val="TOC2"/>
        <w:rPr>
          <w:rFonts w:eastAsiaTheme="minorEastAsia"/>
          <w:noProof/>
        </w:rPr>
      </w:pPr>
      <w:hyperlink w:anchor="_Toc36580870" w:history="1">
        <w:r w:rsidRPr="00D648D4">
          <w:rPr>
            <w:rStyle w:val="Hyperlink"/>
            <w:noProof/>
          </w:rPr>
          <w:t>4.3</w:t>
        </w:r>
        <w:r w:rsidRPr="00D648D4">
          <w:rPr>
            <w:rFonts w:eastAsiaTheme="minorEastAsia"/>
            <w:noProof/>
          </w:rPr>
          <w:tab/>
        </w:r>
        <w:r w:rsidRPr="00D648D4">
          <w:rPr>
            <w:rStyle w:val="Hyperlink"/>
            <w:noProof/>
          </w:rPr>
          <w:t>QSE Activities and Responsibilities in the Day-Ahead</w:t>
        </w:r>
        <w:r w:rsidRPr="00D648D4">
          <w:rPr>
            <w:noProof/>
            <w:webHidden/>
          </w:rPr>
          <w:tab/>
        </w:r>
        <w:r w:rsidRPr="00D648D4">
          <w:rPr>
            <w:noProof/>
            <w:webHidden/>
          </w:rPr>
          <w:fldChar w:fldCharType="begin"/>
        </w:r>
        <w:r w:rsidRPr="00D648D4">
          <w:rPr>
            <w:noProof/>
            <w:webHidden/>
          </w:rPr>
          <w:instrText xml:space="preserve"> PAGEREF _Toc36580870 \h </w:instrText>
        </w:r>
        <w:r w:rsidRPr="00D648D4">
          <w:rPr>
            <w:noProof/>
            <w:webHidden/>
          </w:rPr>
        </w:r>
        <w:r w:rsidRPr="00D648D4">
          <w:rPr>
            <w:noProof/>
            <w:webHidden/>
          </w:rPr>
          <w:fldChar w:fldCharType="separate"/>
        </w:r>
        <w:r w:rsidRPr="00D648D4">
          <w:rPr>
            <w:noProof/>
            <w:webHidden/>
          </w:rPr>
          <w:t>4-10</w:t>
        </w:r>
        <w:r w:rsidRPr="00D648D4">
          <w:rPr>
            <w:noProof/>
            <w:webHidden/>
          </w:rPr>
          <w:fldChar w:fldCharType="end"/>
        </w:r>
      </w:hyperlink>
    </w:p>
    <w:p w14:paraId="3CC8DB27" w14:textId="77777777" w:rsidR="00D648D4" w:rsidRPr="00D648D4" w:rsidRDefault="00D648D4">
      <w:pPr>
        <w:pStyle w:val="TOC2"/>
        <w:rPr>
          <w:rFonts w:eastAsiaTheme="minorEastAsia"/>
          <w:noProof/>
        </w:rPr>
      </w:pPr>
      <w:hyperlink w:anchor="_Toc36580871" w:history="1">
        <w:r w:rsidRPr="00D648D4">
          <w:rPr>
            <w:rStyle w:val="Hyperlink"/>
            <w:noProof/>
          </w:rPr>
          <w:t>4.4</w:t>
        </w:r>
        <w:r w:rsidRPr="00D648D4">
          <w:rPr>
            <w:rFonts w:eastAsiaTheme="minorEastAsia"/>
            <w:noProof/>
          </w:rPr>
          <w:tab/>
        </w:r>
        <w:r w:rsidRPr="00D648D4">
          <w:rPr>
            <w:rStyle w:val="Hyperlink"/>
            <w:noProof/>
          </w:rPr>
          <w:t>Inputs into DAM and Other Trades</w:t>
        </w:r>
        <w:r w:rsidRPr="00D648D4">
          <w:rPr>
            <w:noProof/>
            <w:webHidden/>
          </w:rPr>
          <w:tab/>
        </w:r>
        <w:r w:rsidRPr="00D648D4">
          <w:rPr>
            <w:noProof/>
            <w:webHidden/>
          </w:rPr>
          <w:fldChar w:fldCharType="begin"/>
        </w:r>
        <w:r w:rsidRPr="00D648D4">
          <w:rPr>
            <w:noProof/>
            <w:webHidden/>
          </w:rPr>
          <w:instrText xml:space="preserve"> PAGEREF _Toc36580871 \h </w:instrText>
        </w:r>
        <w:r w:rsidRPr="00D648D4">
          <w:rPr>
            <w:noProof/>
            <w:webHidden/>
          </w:rPr>
        </w:r>
        <w:r w:rsidRPr="00D648D4">
          <w:rPr>
            <w:noProof/>
            <w:webHidden/>
          </w:rPr>
          <w:fldChar w:fldCharType="separate"/>
        </w:r>
        <w:r w:rsidRPr="00D648D4">
          <w:rPr>
            <w:noProof/>
            <w:webHidden/>
          </w:rPr>
          <w:t>4-10</w:t>
        </w:r>
        <w:r w:rsidRPr="00D648D4">
          <w:rPr>
            <w:noProof/>
            <w:webHidden/>
          </w:rPr>
          <w:fldChar w:fldCharType="end"/>
        </w:r>
      </w:hyperlink>
    </w:p>
    <w:p w14:paraId="008C449C" w14:textId="77777777" w:rsidR="00D648D4" w:rsidRPr="00D648D4" w:rsidRDefault="00D648D4">
      <w:pPr>
        <w:pStyle w:val="TOC3"/>
        <w:rPr>
          <w:rFonts w:eastAsiaTheme="minorEastAsia"/>
          <w:i w:val="0"/>
          <w:iCs w:val="0"/>
          <w:noProof/>
        </w:rPr>
      </w:pPr>
      <w:hyperlink w:anchor="_Toc36580872" w:history="1">
        <w:r w:rsidRPr="00D648D4">
          <w:rPr>
            <w:rStyle w:val="Hyperlink"/>
            <w:i w:val="0"/>
            <w:noProof/>
          </w:rPr>
          <w:t>4.4.1</w:t>
        </w:r>
        <w:r w:rsidRPr="00D648D4">
          <w:rPr>
            <w:rFonts w:eastAsiaTheme="minorEastAsia"/>
            <w:i w:val="0"/>
            <w:iCs w:val="0"/>
            <w:noProof/>
          </w:rPr>
          <w:tab/>
        </w:r>
        <w:r w:rsidRPr="00D648D4">
          <w:rPr>
            <w:rStyle w:val="Hyperlink"/>
            <w:i w:val="0"/>
            <w:noProof/>
          </w:rPr>
          <w:t>Capacity Trades</w:t>
        </w:r>
        <w:r w:rsidRPr="00D648D4">
          <w:rPr>
            <w:i w:val="0"/>
            <w:noProof/>
            <w:webHidden/>
          </w:rPr>
          <w:tab/>
        </w:r>
        <w:r w:rsidRPr="00D648D4">
          <w:rPr>
            <w:i w:val="0"/>
            <w:noProof/>
            <w:webHidden/>
          </w:rPr>
          <w:fldChar w:fldCharType="begin"/>
        </w:r>
        <w:r w:rsidRPr="00D648D4">
          <w:rPr>
            <w:i w:val="0"/>
            <w:noProof/>
            <w:webHidden/>
          </w:rPr>
          <w:instrText xml:space="preserve"> PAGEREF _Toc36580872 \h </w:instrText>
        </w:r>
        <w:r w:rsidRPr="00D648D4">
          <w:rPr>
            <w:i w:val="0"/>
            <w:noProof/>
            <w:webHidden/>
          </w:rPr>
        </w:r>
        <w:r w:rsidRPr="00D648D4">
          <w:rPr>
            <w:i w:val="0"/>
            <w:noProof/>
            <w:webHidden/>
          </w:rPr>
          <w:fldChar w:fldCharType="separate"/>
        </w:r>
        <w:r w:rsidRPr="00D648D4">
          <w:rPr>
            <w:i w:val="0"/>
            <w:noProof/>
            <w:webHidden/>
          </w:rPr>
          <w:t>4-10</w:t>
        </w:r>
        <w:r w:rsidRPr="00D648D4">
          <w:rPr>
            <w:i w:val="0"/>
            <w:noProof/>
            <w:webHidden/>
          </w:rPr>
          <w:fldChar w:fldCharType="end"/>
        </w:r>
      </w:hyperlink>
    </w:p>
    <w:p w14:paraId="2030B531" w14:textId="77777777" w:rsidR="00D648D4" w:rsidRPr="00D648D4" w:rsidRDefault="00D648D4">
      <w:pPr>
        <w:pStyle w:val="TOC4"/>
        <w:rPr>
          <w:rFonts w:eastAsiaTheme="minorEastAsia"/>
          <w:noProof/>
          <w:sz w:val="20"/>
          <w:szCs w:val="20"/>
        </w:rPr>
      </w:pPr>
      <w:hyperlink w:anchor="_Toc36580873" w:history="1">
        <w:r w:rsidRPr="00D648D4">
          <w:rPr>
            <w:rStyle w:val="Hyperlink"/>
            <w:noProof/>
            <w:sz w:val="20"/>
            <w:szCs w:val="20"/>
          </w:rPr>
          <w:t>4.4.1.1</w:t>
        </w:r>
        <w:r w:rsidRPr="00D648D4">
          <w:rPr>
            <w:rFonts w:eastAsiaTheme="minorEastAsia"/>
            <w:noProof/>
            <w:sz w:val="20"/>
            <w:szCs w:val="20"/>
          </w:rPr>
          <w:tab/>
        </w:r>
        <w:r w:rsidRPr="00D648D4">
          <w:rPr>
            <w:rStyle w:val="Hyperlink"/>
            <w:noProof/>
            <w:sz w:val="20"/>
            <w:szCs w:val="20"/>
          </w:rPr>
          <w:t>Capacity Trade Criteria</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_Toc36580873 \h </w:instrText>
        </w:r>
        <w:r w:rsidRPr="00D648D4">
          <w:rPr>
            <w:noProof/>
            <w:webHidden/>
            <w:sz w:val="20"/>
            <w:szCs w:val="20"/>
          </w:rPr>
        </w:r>
        <w:r w:rsidRPr="00D648D4">
          <w:rPr>
            <w:noProof/>
            <w:webHidden/>
            <w:sz w:val="20"/>
            <w:szCs w:val="20"/>
          </w:rPr>
          <w:fldChar w:fldCharType="separate"/>
        </w:r>
        <w:r w:rsidRPr="00D648D4">
          <w:rPr>
            <w:noProof/>
            <w:webHidden/>
            <w:sz w:val="20"/>
            <w:szCs w:val="20"/>
          </w:rPr>
          <w:t>4-11</w:t>
        </w:r>
        <w:r w:rsidRPr="00D648D4">
          <w:rPr>
            <w:noProof/>
            <w:webHidden/>
            <w:sz w:val="20"/>
            <w:szCs w:val="20"/>
          </w:rPr>
          <w:fldChar w:fldCharType="end"/>
        </w:r>
      </w:hyperlink>
    </w:p>
    <w:p w14:paraId="07A3EC33" w14:textId="77777777" w:rsidR="00D648D4" w:rsidRPr="00D648D4" w:rsidRDefault="00D648D4">
      <w:pPr>
        <w:pStyle w:val="TOC4"/>
        <w:rPr>
          <w:rFonts w:eastAsiaTheme="minorEastAsia"/>
          <w:noProof/>
          <w:sz w:val="20"/>
          <w:szCs w:val="20"/>
        </w:rPr>
      </w:pPr>
      <w:hyperlink w:anchor="_Toc36580874" w:history="1">
        <w:r w:rsidRPr="00D648D4">
          <w:rPr>
            <w:rStyle w:val="Hyperlink"/>
            <w:noProof/>
            <w:sz w:val="20"/>
            <w:szCs w:val="20"/>
          </w:rPr>
          <w:t>4.4.1.2</w:t>
        </w:r>
        <w:r w:rsidRPr="00D648D4">
          <w:rPr>
            <w:rFonts w:eastAsiaTheme="minorEastAsia"/>
            <w:noProof/>
            <w:sz w:val="20"/>
            <w:szCs w:val="20"/>
          </w:rPr>
          <w:tab/>
        </w:r>
        <w:r w:rsidRPr="00D648D4">
          <w:rPr>
            <w:rStyle w:val="Hyperlink"/>
            <w:noProof/>
            <w:sz w:val="20"/>
            <w:szCs w:val="20"/>
          </w:rPr>
          <w:t>Capacity Trade Validation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_Toc36580874 \h </w:instrText>
        </w:r>
        <w:r w:rsidRPr="00D648D4">
          <w:rPr>
            <w:noProof/>
            <w:webHidden/>
            <w:sz w:val="20"/>
            <w:szCs w:val="20"/>
          </w:rPr>
        </w:r>
        <w:r w:rsidRPr="00D648D4">
          <w:rPr>
            <w:noProof/>
            <w:webHidden/>
            <w:sz w:val="20"/>
            <w:szCs w:val="20"/>
          </w:rPr>
          <w:fldChar w:fldCharType="separate"/>
        </w:r>
        <w:r w:rsidRPr="00D648D4">
          <w:rPr>
            <w:noProof/>
            <w:webHidden/>
            <w:sz w:val="20"/>
            <w:szCs w:val="20"/>
          </w:rPr>
          <w:t>4-11</w:t>
        </w:r>
        <w:r w:rsidRPr="00D648D4">
          <w:rPr>
            <w:noProof/>
            <w:webHidden/>
            <w:sz w:val="20"/>
            <w:szCs w:val="20"/>
          </w:rPr>
          <w:fldChar w:fldCharType="end"/>
        </w:r>
      </w:hyperlink>
    </w:p>
    <w:p w14:paraId="36A925E0" w14:textId="77777777" w:rsidR="00D648D4" w:rsidRPr="00D648D4" w:rsidRDefault="00D648D4">
      <w:pPr>
        <w:pStyle w:val="TOC3"/>
        <w:rPr>
          <w:rFonts w:eastAsiaTheme="minorEastAsia"/>
          <w:i w:val="0"/>
          <w:iCs w:val="0"/>
          <w:noProof/>
        </w:rPr>
      </w:pPr>
      <w:hyperlink w:anchor="_Toc36580875" w:history="1">
        <w:r w:rsidRPr="00D648D4">
          <w:rPr>
            <w:rStyle w:val="Hyperlink"/>
            <w:i w:val="0"/>
            <w:noProof/>
          </w:rPr>
          <w:t>4.4.2</w:t>
        </w:r>
        <w:r w:rsidRPr="00D648D4">
          <w:rPr>
            <w:rFonts w:eastAsiaTheme="minorEastAsia"/>
            <w:i w:val="0"/>
            <w:iCs w:val="0"/>
            <w:noProof/>
          </w:rPr>
          <w:tab/>
        </w:r>
        <w:r w:rsidRPr="00D648D4">
          <w:rPr>
            <w:rStyle w:val="Hyperlink"/>
            <w:i w:val="0"/>
            <w:noProof/>
          </w:rPr>
          <w:t>Energy Trades</w:t>
        </w:r>
        <w:r w:rsidRPr="00D648D4">
          <w:rPr>
            <w:i w:val="0"/>
            <w:noProof/>
            <w:webHidden/>
          </w:rPr>
          <w:tab/>
        </w:r>
        <w:r w:rsidRPr="00D648D4">
          <w:rPr>
            <w:i w:val="0"/>
            <w:noProof/>
            <w:webHidden/>
          </w:rPr>
          <w:fldChar w:fldCharType="begin"/>
        </w:r>
        <w:r w:rsidRPr="00D648D4">
          <w:rPr>
            <w:i w:val="0"/>
            <w:noProof/>
            <w:webHidden/>
          </w:rPr>
          <w:instrText xml:space="preserve"> PAGEREF _Toc36580875 \h </w:instrText>
        </w:r>
        <w:r w:rsidRPr="00D648D4">
          <w:rPr>
            <w:i w:val="0"/>
            <w:noProof/>
            <w:webHidden/>
          </w:rPr>
        </w:r>
        <w:r w:rsidRPr="00D648D4">
          <w:rPr>
            <w:i w:val="0"/>
            <w:noProof/>
            <w:webHidden/>
          </w:rPr>
          <w:fldChar w:fldCharType="separate"/>
        </w:r>
        <w:r w:rsidRPr="00D648D4">
          <w:rPr>
            <w:i w:val="0"/>
            <w:noProof/>
            <w:webHidden/>
          </w:rPr>
          <w:t>4-12</w:t>
        </w:r>
        <w:r w:rsidRPr="00D648D4">
          <w:rPr>
            <w:i w:val="0"/>
            <w:noProof/>
            <w:webHidden/>
          </w:rPr>
          <w:fldChar w:fldCharType="end"/>
        </w:r>
      </w:hyperlink>
    </w:p>
    <w:p w14:paraId="121ECD32" w14:textId="77777777" w:rsidR="00D648D4" w:rsidRPr="00D648D4" w:rsidRDefault="00D648D4">
      <w:pPr>
        <w:pStyle w:val="TOC4"/>
        <w:rPr>
          <w:rFonts w:eastAsiaTheme="minorEastAsia"/>
          <w:noProof/>
          <w:sz w:val="20"/>
          <w:szCs w:val="20"/>
        </w:rPr>
      </w:pPr>
      <w:hyperlink w:anchor="_Toc36580876" w:history="1">
        <w:r w:rsidRPr="00D648D4">
          <w:rPr>
            <w:rStyle w:val="Hyperlink"/>
            <w:noProof/>
            <w:sz w:val="20"/>
            <w:szCs w:val="20"/>
          </w:rPr>
          <w:t>4.4.2.1</w:t>
        </w:r>
        <w:r w:rsidRPr="00D648D4">
          <w:rPr>
            <w:rFonts w:eastAsiaTheme="minorEastAsia"/>
            <w:noProof/>
            <w:sz w:val="20"/>
            <w:szCs w:val="20"/>
          </w:rPr>
          <w:tab/>
        </w:r>
        <w:r w:rsidRPr="00D648D4">
          <w:rPr>
            <w:rStyle w:val="Hyperlink"/>
            <w:noProof/>
            <w:sz w:val="20"/>
            <w:szCs w:val="20"/>
          </w:rPr>
          <w:t>Energy Trade Criteria</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_Toc36580876 \h </w:instrText>
        </w:r>
        <w:r w:rsidRPr="00D648D4">
          <w:rPr>
            <w:noProof/>
            <w:webHidden/>
            <w:sz w:val="20"/>
            <w:szCs w:val="20"/>
          </w:rPr>
        </w:r>
        <w:r w:rsidRPr="00D648D4">
          <w:rPr>
            <w:noProof/>
            <w:webHidden/>
            <w:sz w:val="20"/>
            <w:szCs w:val="20"/>
          </w:rPr>
          <w:fldChar w:fldCharType="separate"/>
        </w:r>
        <w:r w:rsidRPr="00D648D4">
          <w:rPr>
            <w:noProof/>
            <w:webHidden/>
            <w:sz w:val="20"/>
            <w:szCs w:val="20"/>
          </w:rPr>
          <w:t>4-12</w:t>
        </w:r>
        <w:r w:rsidRPr="00D648D4">
          <w:rPr>
            <w:noProof/>
            <w:webHidden/>
            <w:sz w:val="20"/>
            <w:szCs w:val="20"/>
          </w:rPr>
          <w:fldChar w:fldCharType="end"/>
        </w:r>
      </w:hyperlink>
    </w:p>
    <w:p w14:paraId="42B2A59F" w14:textId="77777777" w:rsidR="00D648D4" w:rsidRPr="00D648D4" w:rsidRDefault="00D648D4">
      <w:pPr>
        <w:pStyle w:val="TOC4"/>
        <w:rPr>
          <w:rFonts w:eastAsiaTheme="minorEastAsia"/>
          <w:noProof/>
          <w:sz w:val="20"/>
          <w:szCs w:val="20"/>
        </w:rPr>
      </w:pPr>
      <w:hyperlink w:anchor="_Toc36580877" w:history="1">
        <w:r w:rsidRPr="00D648D4">
          <w:rPr>
            <w:rStyle w:val="Hyperlink"/>
            <w:noProof/>
            <w:sz w:val="20"/>
            <w:szCs w:val="20"/>
          </w:rPr>
          <w:t>4.4.2.2</w:t>
        </w:r>
        <w:r w:rsidRPr="00D648D4">
          <w:rPr>
            <w:rFonts w:eastAsiaTheme="minorEastAsia"/>
            <w:noProof/>
            <w:sz w:val="20"/>
            <w:szCs w:val="20"/>
          </w:rPr>
          <w:tab/>
        </w:r>
        <w:r w:rsidRPr="00D648D4">
          <w:rPr>
            <w:rStyle w:val="Hyperlink"/>
            <w:noProof/>
            <w:sz w:val="20"/>
            <w:szCs w:val="20"/>
          </w:rPr>
          <w:t>Energy Trade Validation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_Toc36580877 \h </w:instrText>
        </w:r>
        <w:r w:rsidRPr="00D648D4">
          <w:rPr>
            <w:noProof/>
            <w:webHidden/>
            <w:sz w:val="20"/>
            <w:szCs w:val="20"/>
          </w:rPr>
        </w:r>
        <w:r w:rsidRPr="00D648D4">
          <w:rPr>
            <w:noProof/>
            <w:webHidden/>
            <w:sz w:val="20"/>
            <w:szCs w:val="20"/>
          </w:rPr>
          <w:fldChar w:fldCharType="separate"/>
        </w:r>
        <w:r w:rsidRPr="00D648D4">
          <w:rPr>
            <w:noProof/>
            <w:webHidden/>
            <w:sz w:val="20"/>
            <w:szCs w:val="20"/>
          </w:rPr>
          <w:t>4-12</w:t>
        </w:r>
        <w:r w:rsidRPr="00D648D4">
          <w:rPr>
            <w:noProof/>
            <w:webHidden/>
            <w:sz w:val="20"/>
            <w:szCs w:val="20"/>
          </w:rPr>
          <w:fldChar w:fldCharType="end"/>
        </w:r>
      </w:hyperlink>
    </w:p>
    <w:p w14:paraId="5A888FEA" w14:textId="77777777" w:rsidR="00D648D4" w:rsidRPr="00D648D4" w:rsidRDefault="00D648D4">
      <w:pPr>
        <w:pStyle w:val="TOC3"/>
        <w:rPr>
          <w:rFonts w:eastAsiaTheme="minorEastAsia"/>
          <w:i w:val="0"/>
          <w:iCs w:val="0"/>
          <w:noProof/>
        </w:rPr>
      </w:pPr>
      <w:hyperlink w:anchor="_Toc36580878" w:history="1">
        <w:r w:rsidRPr="00D648D4">
          <w:rPr>
            <w:rStyle w:val="Hyperlink"/>
            <w:i w:val="0"/>
            <w:noProof/>
          </w:rPr>
          <w:t>4.4.3</w:t>
        </w:r>
        <w:r w:rsidRPr="00D648D4">
          <w:rPr>
            <w:rFonts w:eastAsiaTheme="minorEastAsia"/>
            <w:i w:val="0"/>
            <w:iCs w:val="0"/>
            <w:noProof/>
          </w:rPr>
          <w:tab/>
        </w:r>
        <w:r w:rsidRPr="00D648D4">
          <w:rPr>
            <w:rStyle w:val="Hyperlink"/>
            <w:i w:val="0"/>
            <w:noProof/>
          </w:rPr>
          <w:t>Self-Schedules</w:t>
        </w:r>
        <w:r w:rsidRPr="00D648D4">
          <w:rPr>
            <w:i w:val="0"/>
            <w:noProof/>
            <w:webHidden/>
          </w:rPr>
          <w:tab/>
        </w:r>
        <w:r w:rsidRPr="00D648D4">
          <w:rPr>
            <w:i w:val="0"/>
            <w:noProof/>
            <w:webHidden/>
          </w:rPr>
          <w:fldChar w:fldCharType="begin"/>
        </w:r>
        <w:r w:rsidRPr="00D648D4">
          <w:rPr>
            <w:i w:val="0"/>
            <w:noProof/>
            <w:webHidden/>
          </w:rPr>
          <w:instrText xml:space="preserve"> PAGEREF _Toc36580878 \h </w:instrText>
        </w:r>
        <w:r w:rsidRPr="00D648D4">
          <w:rPr>
            <w:i w:val="0"/>
            <w:noProof/>
            <w:webHidden/>
          </w:rPr>
        </w:r>
        <w:r w:rsidRPr="00D648D4">
          <w:rPr>
            <w:i w:val="0"/>
            <w:noProof/>
            <w:webHidden/>
          </w:rPr>
          <w:fldChar w:fldCharType="separate"/>
        </w:r>
        <w:r w:rsidRPr="00D648D4">
          <w:rPr>
            <w:i w:val="0"/>
            <w:noProof/>
            <w:webHidden/>
          </w:rPr>
          <w:t>4-13</w:t>
        </w:r>
        <w:r w:rsidRPr="00D648D4">
          <w:rPr>
            <w:i w:val="0"/>
            <w:noProof/>
            <w:webHidden/>
          </w:rPr>
          <w:fldChar w:fldCharType="end"/>
        </w:r>
      </w:hyperlink>
    </w:p>
    <w:p w14:paraId="4405E4F7" w14:textId="77777777" w:rsidR="00D648D4" w:rsidRPr="00D648D4" w:rsidRDefault="00D648D4">
      <w:pPr>
        <w:pStyle w:val="TOC4"/>
        <w:rPr>
          <w:rFonts w:eastAsiaTheme="minorEastAsia"/>
          <w:noProof/>
          <w:sz w:val="20"/>
          <w:szCs w:val="20"/>
        </w:rPr>
      </w:pPr>
      <w:hyperlink w:anchor="_Toc36580879" w:history="1">
        <w:r w:rsidRPr="00D648D4">
          <w:rPr>
            <w:rStyle w:val="Hyperlink"/>
            <w:noProof/>
            <w:sz w:val="20"/>
            <w:szCs w:val="20"/>
          </w:rPr>
          <w:t>4.4.3.1</w:t>
        </w:r>
        <w:r w:rsidRPr="00D648D4">
          <w:rPr>
            <w:rFonts w:eastAsiaTheme="minorEastAsia"/>
            <w:noProof/>
            <w:sz w:val="20"/>
            <w:szCs w:val="20"/>
          </w:rPr>
          <w:tab/>
        </w:r>
        <w:r w:rsidRPr="00D648D4">
          <w:rPr>
            <w:rStyle w:val="Hyperlink"/>
            <w:noProof/>
            <w:sz w:val="20"/>
            <w:szCs w:val="20"/>
          </w:rPr>
          <w:t>Self-Schedule Criteria</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_Toc36580879 \h </w:instrText>
        </w:r>
        <w:r w:rsidRPr="00D648D4">
          <w:rPr>
            <w:noProof/>
            <w:webHidden/>
            <w:sz w:val="20"/>
            <w:szCs w:val="20"/>
          </w:rPr>
        </w:r>
        <w:r w:rsidRPr="00D648D4">
          <w:rPr>
            <w:noProof/>
            <w:webHidden/>
            <w:sz w:val="20"/>
            <w:szCs w:val="20"/>
          </w:rPr>
          <w:fldChar w:fldCharType="separate"/>
        </w:r>
        <w:r w:rsidRPr="00D648D4">
          <w:rPr>
            <w:noProof/>
            <w:webHidden/>
            <w:sz w:val="20"/>
            <w:szCs w:val="20"/>
          </w:rPr>
          <w:t>4-13</w:t>
        </w:r>
        <w:r w:rsidRPr="00D648D4">
          <w:rPr>
            <w:noProof/>
            <w:webHidden/>
            <w:sz w:val="20"/>
            <w:szCs w:val="20"/>
          </w:rPr>
          <w:fldChar w:fldCharType="end"/>
        </w:r>
      </w:hyperlink>
    </w:p>
    <w:p w14:paraId="312DB338" w14:textId="77777777" w:rsidR="00D648D4" w:rsidRPr="00D648D4" w:rsidRDefault="00D648D4">
      <w:pPr>
        <w:pStyle w:val="TOC4"/>
        <w:rPr>
          <w:rFonts w:eastAsiaTheme="minorEastAsia"/>
          <w:noProof/>
          <w:sz w:val="20"/>
          <w:szCs w:val="20"/>
        </w:rPr>
      </w:pPr>
      <w:hyperlink w:anchor="_Toc36580880" w:history="1">
        <w:r w:rsidRPr="00D648D4">
          <w:rPr>
            <w:rStyle w:val="Hyperlink"/>
            <w:noProof/>
            <w:sz w:val="20"/>
            <w:szCs w:val="20"/>
          </w:rPr>
          <w:t>4.4.3.2</w:t>
        </w:r>
        <w:r w:rsidRPr="00D648D4">
          <w:rPr>
            <w:rFonts w:eastAsiaTheme="minorEastAsia"/>
            <w:noProof/>
            <w:sz w:val="20"/>
            <w:szCs w:val="20"/>
          </w:rPr>
          <w:tab/>
        </w:r>
        <w:r w:rsidRPr="00D648D4">
          <w:rPr>
            <w:rStyle w:val="Hyperlink"/>
            <w:noProof/>
            <w:sz w:val="20"/>
            <w:szCs w:val="20"/>
          </w:rPr>
          <w:t>Self-Schedule Validation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_Toc36580880 \h </w:instrText>
        </w:r>
        <w:r w:rsidRPr="00D648D4">
          <w:rPr>
            <w:noProof/>
            <w:webHidden/>
            <w:sz w:val="20"/>
            <w:szCs w:val="20"/>
          </w:rPr>
        </w:r>
        <w:r w:rsidRPr="00D648D4">
          <w:rPr>
            <w:noProof/>
            <w:webHidden/>
            <w:sz w:val="20"/>
            <w:szCs w:val="20"/>
          </w:rPr>
          <w:fldChar w:fldCharType="separate"/>
        </w:r>
        <w:r w:rsidRPr="00D648D4">
          <w:rPr>
            <w:noProof/>
            <w:webHidden/>
            <w:sz w:val="20"/>
            <w:szCs w:val="20"/>
          </w:rPr>
          <w:t>4-14</w:t>
        </w:r>
        <w:r w:rsidRPr="00D648D4">
          <w:rPr>
            <w:noProof/>
            <w:webHidden/>
            <w:sz w:val="20"/>
            <w:szCs w:val="20"/>
          </w:rPr>
          <w:fldChar w:fldCharType="end"/>
        </w:r>
      </w:hyperlink>
    </w:p>
    <w:p w14:paraId="41413CDE" w14:textId="77777777" w:rsidR="00D648D4" w:rsidRPr="00D648D4" w:rsidRDefault="00D648D4">
      <w:pPr>
        <w:pStyle w:val="TOC3"/>
        <w:rPr>
          <w:rFonts w:eastAsiaTheme="minorEastAsia"/>
          <w:i w:val="0"/>
          <w:iCs w:val="0"/>
          <w:noProof/>
        </w:rPr>
      </w:pPr>
      <w:hyperlink w:anchor="_Toc36580881" w:history="1">
        <w:r w:rsidRPr="00D648D4">
          <w:rPr>
            <w:rStyle w:val="Hyperlink"/>
            <w:i w:val="0"/>
            <w:noProof/>
          </w:rPr>
          <w:t>4.4.4</w:t>
        </w:r>
        <w:r w:rsidRPr="00D648D4">
          <w:rPr>
            <w:rFonts w:eastAsiaTheme="minorEastAsia"/>
            <w:i w:val="0"/>
            <w:iCs w:val="0"/>
            <w:noProof/>
          </w:rPr>
          <w:tab/>
        </w:r>
        <w:r w:rsidRPr="00D648D4">
          <w:rPr>
            <w:rStyle w:val="Hyperlink"/>
            <w:i w:val="0"/>
            <w:noProof/>
          </w:rPr>
          <w:t>DC Tie Schedules</w:t>
        </w:r>
        <w:r w:rsidRPr="00D648D4">
          <w:rPr>
            <w:i w:val="0"/>
            <w:noProof/>
            <w:webHidden/>
          </w:rPr>
          <w:tab/>
        </w:r>
        <w:r w:rsidRPr="00D648D4">
          <w:rPr>
            <w:i w:val="0"/>
            <w:noProof/>
            <w:webHidden/>
          </w:rPr>
          <w:fldChar w:fldCharType="begin"/>
        </w:r>
        <w:r w:rsidRPr="00D648D4">
          <w:rPr>
            <w:i w:val="0"/>
            <w:noProof/>
            <w:webHidden/>
          </w:rPr>
          <w:instrText xml:space="preserve"> PAGEREF _Toc36580881 \h </w:instrText>
        </w:r>
        <w:r w:rsidRPr="00D648D4">
          <w:rPr>
            <w:i w:val="0"/>
            <w:noProof/>
            <w:webHidden/>
          </w:rPr>
        </w:r>
        <w:r w:rsidRPr="00D648D4">
          <w:rPr>
            <w:i w:val="0"/>
            <w:noProof/>
            <w:webHidden/>
          </w:rPr>
          <w:fldChar w:fldCharType="separate"/>
        </w:r>
        <w:r w:rsidRPr="00D648D4">
          <w:rPr>
            <w:i w:val="0"/>
            <w:noProof/>
            <w:webHidden/>
          </w:rPr>
          <w:t>4-14</w:t>
        </w:r>
        <w:r w:rsidRPr="00D648D4">
          <w:rPr>
            <w:i w:val="0"/>
            <w:noProof/>
            <w:webHidden/>
          </w:rPr>
          <w:fldChar w:fldCharType="end"/>
        </w:r>
      </w:hyperlink>
    </w:p>
    <w:p w14:paraId="7EC8DC19" w14:textId="77777777" w:rsidR="00D648D4" w:rsidRPr="00D648D4" w:rsidRDefault="00D648D4">
      <w:pPr>
        <w:pStyle w:val="TOC4"/>
        <w:rPr>
          <w:rFonts w:eastAsiaTheme="minorEastAsia"/>
          <w:noProof/>
          <w:sz w:val="20"/>
          <w:szCs w:val="20"/>
        </w:rPr>
      </w:pPr>
      <w:hyperlink w:anchor="_Toc36580882" w:history="1">
        <w:r w:rsidRPr="00D648D4">
          <w:rPr>
            <w:rStyle w:val="Hyperlink"/>
            <w:noProof/>
            <w:sz w:val="20"/>
            <w:szCs w:val="20"/>
          </w:rPr>
          <w:t>4.4.4.1</w:t>
        </w:r>
        <w:r w:rsidRPr="00D648D4">
          <w:rPr>
            <w:rFonts w:eastAsiaTheme="minorEastAsia"/>
            <w:noProof/>
            <w:sz w:val="20"/>
            <w:szCs w:val="20"/>
          </w:rPr>
          <w:tab/>
        </w:r>
        <w:r w:rsidRPr="00D648D4">
          <w:rPr>
            <w:rStyle w:val="Hyperlink"/>
            <w:noProof/>
            <w:sz w:val="20"/>
            <w:szCs w:val="20"/>
          </w:rPr>
          <w:t>DC Tie Schedule Criteria</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_Toc36580882 \h </w:instrText>
        </w:r>
        <w:r w:rsidRPr="00D648D4">
          <w:rPr>
            <w:noProof/>
            <w:webHidden/>
            <w:sz w:val="20"/>
            <w:szCs w:val="20"/>
          </w:rPr>
        </w:r>
        <w:r w:rsidRPr="00D648D4">
          <w:rPr>
            <w:noProof/>
            <w:webHidden/>
            <w:sz w:val="20"/>
            <w:szCs w:val="20"/>
          </w:rPr>
          <w:fldChar w:fldCharType="separate"/>
        </w:r>
        <w:r w:rsidRPr="00D648D4">
          <w:rPr>
            <w:noProof/>
            <w:webHidden/>
            <w:sz w:val="20"/>
            <w:szCs w:val="20"/>
          </w:rPr>
          <w:t>4-17</w:t>
        </w:r>
        <w:r w:rsidRPr="00D648D4">
          <w:rPr>
            <w:noProof/>
            <w:webHidden/>
            <w:sz w:val="20"/>
            <w:szCs w:val="20"/>
          </w:rPr>
          <w:fldChar w:fldCharType="end"/>
        </w:r>
      </w:hyperlink>
    </w:p>
    <w:p w14:paraId="7AB0A7E9" w14:textId="77777777" w:rsidR="00D648D4" w:rsidRPr="00D648D4" w:rsidRDefault="00D648D4">
      <w:pPr>
        <w:pStyle w:val="TOC4"/>
        <w:rPr>
          <w:rFonts w:eastAsiaTheme="minorEastAsia"/>
          <w:noProof/>
          <w:sz w:val="20"/>
          <w:szCs w:val="20"/>
        </w:rPr>
      </w:pPr>
      <w:hyperlink w:anchor="_Toc36580883" w:history="1">
        <w:r w:rsidRPr="00D648D4">
          <w:rPr>
            <w:rStyle w:val="Hyperlink"/>
            <w:noProof/>
            <w:sz w:val="20"/>
            <w:szCs w:val="20"/>
          </w:rPr>
          <w:t>4.4.4.2</w:t>
        </w:r>
        <w:r w:rsidRPr="00D648D4">
          <w:rPr>
            <w:rFonts w:eastAsiaTheme="minorEastAsia"/>
            <w:noProof/>
            <w:sz w:val="20"/>
            <w:szCs w:val="20"/>
          </w:rPr>
          <w:tab/>
        </w:r>
        <w:r w:rsidRPr="00D648D4">
          <w:rPr>
            <w:rStyle w:val="Hyperlink"/>
            <w:noProof/>
            <w:sz w:val="20"/>
            <w:szCs w:val="20"/>
          </w:rPr>
          <w:t>Oklaunion Exemption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_Toc36580883 \h </w:instrText>
        </w:r>
        <w:r w:rsidRPr="00D648D4">
          <w:rPr>
            <w:noProof/>
            <w:webHidden/>
            <w:sz w:val="20"/>
            <w:szCs w:val="20"/>
          </w:rPr>
        </w:r>
        <w:r w:rsidRPr="00D648D4">
          <w:rPr>
            <w:noProof/>
            <w:webHidden/>
            <w:sz w:val="20"/>
            <w:szCs w:val="20"/>
          </w:rPr>
          <w:fldChar w:fldCharType="separate"/>
        </w:r>
        <w:r w:rsidRPr="00D648D4">
          <w:rPr>
            <w:noProof/>
            <w:webHidden/>
            <w:sz w:val="20"/>
            <w:szCs w:val="20"/>
          </w:rPr>
          <w:t>4-17</w:t>
        </w:r>
        <w:r w:rsidRPr="00D648D4">
          <w:rPr>
            <w:noProof/>
            <w:webHidden/>
            <w:sz w:val="20"/>
            <w:szCs w:val="20"/>
          </w:rPr>
          <w:fldChar w:fldCharType="end"/>
        </w:r>
      </w:hyperlink>
    </w:p>
    <w:p w14:paraId="66268729" w14:textId="77777777" w:rsidR="00D648D4" w:rsidRPr="00D648D4" w:rsidRDefault="00D648D4">
      <w:pPr>
        <w:pStyle w:val="TOC3"/>
        <w:rPr>
          <w:rFonts w:eastAsiaTheme="minorEastAsia"/>
          <w:i w:val="0"/>
          <w:iCs w:val="0"/>
          <w:noProof/>
        </w:rPr>
      </w:pPr>
      <w:hyperlink w:anchor="_Toc36580884" w:history="1">
        <w:r w:rsidRPr="00D648D4">
          <w:rPr>
            <w:rStyle w:val="Hyperlink"/>
            <w:i w:val="0"/>
            <w:noProof/>
          </w:rPr>
          <w:t>4.4.5</w:t>
        </w:r>
        <w:r w:rsidRPr="00D648D4">
          <w:rPr>
            <w:rFonts w:eastAsiaTheme="minorEastAsia"/>
            <w:i w:val="0"/>
            <w:iCs w:val="0"/>
            <w:noProof/>
          </w:rPr>
          <w:tab/>
        </w:r>
        <w:r w:rsidRPr="00D648D4">
          <w:rPr>
            <w:rStyle w:val="Hyperlink"/>
            <w:i w:val="0"/>
            <w:noProof/>
          </w:rPr>
          <w:t>[RESERVED]</w:t>
        </w:r>
        <w:r w:rsidRPr="00D648D4">
          <w:rPr>
            <w:i w:val="0"/>
            <w:noProof/>
            <w:webHidden/>
          </w:rPr>
          <w:tab/>
        </w:r>
        <w:r w:rsidRPr="00D648D4">
          <w:rPr>
            <w:i w:val="0"/>
            <w:noProof/>
            <w:webHidden/>
          </w:rPr>
          <w:fldChar w:fldCharType="begin"/>
        </w:r>
        <w:r w:rsidRPr="00D648D4">
          <w:rPr>
            <w:i w:val="0"/>
            <w:noProof/>
            <w:webHidden/>
          </w:rPr>
          <w:instrText xml:space="preserve"> PAGEREF _Toc36580884 \h </w:instrText>
        </w:r>
        <w:r w:rsidRPr="00D648D4">
          <w:rPr>
            <w:i w:val="0"/>
            <w:noProof/>
            <w:webHidden/>
          </w:rPr>
        </w:r>
        <w:r w:rsidRPr="00D648D4">
          <w:rPr>
            <w:i w:val="0"/>
            <w:noProof/>
            <w:webHidden/>
          </w:rPr>
          <w:fldChar w:fldCharType="separate"/>
        </w:r>
        <w:r w:rsidRPr="00D648D4">
          <w:rPr>
            <w:i w:val="0"/>
            <w:noProof/>
            <w:webHidden/>
          </w:rPr>
          <w:t>4-18</w:t>
        </w:r>
        <w:r w:rsidRPr="00D648D4">
          <w:rPr>
            <w:i w:val="0"/>
            <w:noProof/>
            <w:webHidden/>
          </w:rPr>
          <w:fldChar w:fldCharType="end"/>
        </w:r>
      </w:hyperlink>
    </w:p>
    <w:p w14:paraId="6F1C10ED" w14:textId="77777777" w:rsidR="00D648D4" w:rsidRPr="00D648D4" w:rsidRDefault="00D648D4">
      <w:pPr>
        <w:pStyle w:val="TOC3"/>
        <w:rPr>
          <w:rFonts w:eastAsiaTheme="minorEastAsia"/>
          <w:i w:val="0"/>
          <w:iCs w:val="0"/>
          <w:noProof/>
        </w:rPr>
      </w:pPr>
      <w:hyperlink w:anchor="_Toc36580885" w:history="1">
        <w:r w:rsidRPr="00D648D4">
          <w:rPr>
            <w:rStyle w:val="Hyperlink"/>
            <w:i w:val="0"/>
            <w:noProof/>
          </w:rPr>
          <w:t>4.4.6</w:t>
        </w:r>
        <w:r w:rsidRPr="00D648D4">
          <w:rPr>
            <w:rFonts w:eastAsiaTheme="minorEastAsia"/>
            <w:i w:val="0"/>
            <w:iCs w:val="0"/>
            <w:noProof/>
          </w:rPr>
          <w:tab/>
        </w:r>
        <w:r w:rsidRPr="00D648D4">
          <w:rPr>
            <w:rStyle w:val="Hyperlink"/>
            <w:i w:val="0"/>
            <w:noProof/>
          </w:rPr>
          <w:t>PTP Obligation Bids</w:t>
        </w:r>
        <w:r w:rsidRPr="00D648D4">
          <w:rPr>
            <w:i w:val="0"/>
            <w:noProof/>
            <w:webHidden/>
          </w:rPr>
          <w:tab/>
        </w:r>
        <w:r w:rsidRPr="00D648D4">
          <w:rPr>
            <w:i w:val="0"/>
            <w:noProof/>
            <w:webHidden/>
          </w:rPr>
          <w:fldChar w:fldCharType="begin"/>
        </w:r>
        <w:r w:rsidRPr="00D648D4">
          <w:rPr>
            <w:i w:val="0"/>
            <w:noProof/>
            <w:webHidden/>
          </w:rPr>
          <w:instrText xml:space="preserve"> PAGEREF _Toc36580885 \h </w:instrText>
        </w:r>
        <w:r w:rsidRPr="00D648D4">
          <w:rPr>
            <w:i w:val="0"/>
            <w:noProof/>
            <w:webHidden/>
          </w:rPr>
        </w:r>
        <w:r w:rsidRPr="00D648D4">
          <w:rPr>
            <w:i w:val="0"/>
            <w:noProof/>
            <w:webHidden/>
          </w:rPr>
          <w:fldChar w:fldCharType="separate"/>
        </w:r>
        <w:r w:rsidRPr="00D648D4">
          <w:rPr>
            <w:i w:val="0"/>
            <w:noProof/>
            <w:webHidden/>
          </w:rPr>
          <w:t>4-18</w:t>
        </w:r>
        <w:r w:rsidRPr="00D648D4">
          <w:rPr>
            <w:i w:val="0"/>
            <w:noProof/>
            <w:webHidden/>
          </w:rPr>
          <w:fldChar w:fldCharType="end"/>
        </w:r>
      </w:hyperlink>
    </w:p>
    <w:p w14:paraId="22C2368E" w14:textId="77777777" w:rsidR="00D648D4" w:rsidRPr="00D648D4" w:rsidRDefault="00D648D4">
      <w:pPr>
        <w:pStyle w:val="TOC4"/>
        <w:rPr>
          <w:rFonts w:eastAsiaTheme="minorEastAsia"/>
          <w:noProof/>
          <w:sz w:val="20"/>
          <w:szCs w:val="20"/>
        </w:rPr>
      </w:pPr>
      <w:hyperlink w:anchor="_Toc36580886" w:history="1">
        <w:r w:rsidRPr="00D648D4">
          <w:rPr>
            <w:rStyle w:val="Hyperlink"/>
            <w:noProof/>
            <w:sz w:val="20"/>
            <w:szCs w:val="20"/>
          </w:rPr>
          <w:t>4.4.6.1</w:t>
        </w:r>
        <w:r w:rsidRPr="00D648D4">
          <w:rPr>
            <w:rFonts w:eastAsiaTheme="minorEastAsia"/>
            <w:noProof/>
            <w:sz w:val="20"/>
            <w:szCs w:val="20"/>
          </w:rPr>
          <w:tab/>
        </w:r>
        <w:r w:rsidRPr="00D648D4">
          <w:rPr>
            <w:rStyle w:val="Hyperlink"/>
            <w:noProof/>
            <w:sz w:val="20"/>
            <w:szCs w:val="20"/>
          </w:rPr>
          <w:t>PTP Obligation Bid Criteria</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_Toc36580886 \h </w:instrText>
        </w:r>
        <w:r w:rsidRPr="00D648D4">
          <w:rPr>
            <w:noProof/>
            <w:webHidden/>
            <w:sz w:val="20"/>
            <w:szCs w:val="20"/>
          </w:rPr>
        </w:r>
        <w:r w:rsidRPr="00D648D4">
          <w:rPr>
            <w:noProof/>
            <w:webHidden/>
            <w:sz w:val="20"/>
            <w:szCs w:val="20"/>
          </w:rPr>
          <w:fldChar w:fldCharType="separate"/>
        </w:r>
        <w:r w:rsidRPr="00D648D4">
          <w:rPr>
            <w:noProof/>
            <w:webHidden/>
            <w:sz w:val="20"/>
            <w:szCs w:val="20"/>
          </w:rPr>
          <w:t>4-18</w:t>
        </w:r>
        <w:r w:rsidRPr="00D648D4">
          <w:rPr>
            <w:noProof/>
            <w:webHidden/>
            <w:sz w:val="20"/>
            <w:szCs w:val="20"/>
          </w:rPr>
          <w:fldChar w:fldCharType="end"/>
        </w:r>
      </w:hyperlink>
    </w:p>
    <w:p w14:paraId="0FB3B324" w14:textId="77777777" w:rsidR="00D648D4" w:rsidRPr="00D648D4" w:rsidRDefault="00D648D4">
      <w:pPr>
        <w:pStyle w:val="TOC4"/>
        <w:rPr>
          <w:rFonts w:eastAsiaTheme="minorEastAsia"/>
          <w:noProof/>
          <w:sz w:val="20"/>
          <w:szCs w:val="20"/>
        </w:rPr>
      </w:pPr>
      <w:hyperlink w:anchor="_Toc36580887" w:history="1">
        <w:r w:rsidRPr="00D648D4">
          <w:rPr>
            <w:rStyle w:val="Hyperlink"/>
            <w:noProof/>
            <w:sz w:val="20"/>
            <w:szCs w:val="20"/>
          </w:rPr>
          <w:t>4.4.6.2</w:t>
        </w:r>
        <w:r w:rsidRPr="00D648D4">
          <w:rPr>
            <w:rFonts w:eastAsiaTheme="minorEastAsia"/>
            <w:noProof/>
            <w:sz w:val="20"/>
            <w:szCs w:val="20"/>
          </w:rPr>
          <w:tab/>
        </w:r>
        <w:r w:rsidRPr="00D648D4">
          <w:rPr>
            <w:rStyle w:val="Hyperlink"/>
            <w:noProof/>
            <w:sz w:val="20"/>
            <w:szCs w:val="20"/>
          </w:rPr>
          <w:t>PTP Obligation Bid Validation</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_Toc36580887 \h </w:instrText>
        </w:r>
        <w:r w:rsidRPr="00D648D4">
          <w:rPr>
            <w:noProof/>
            <w:webHidden/>
            <w:sz w:val="20"/>
            <w:szCs w:val="20"/>
          </w:rPr>
        </w:r>
        <w:r w:rsidRPr="00D648D4">
          <w:rPr>
            <w:noProof/>
            <w:webHidden/>
            <w:sz w:val="20"/>
            <w:szCs w:val="20"/>
          </w:rPr>
          <w:fldChar w:fldCharType="separate"/>
        </w:r>
        <w:r w:rsidRPr="00D648D4">
          <w:rPr>
            <w:noProof/>
            <w:webHidden/>
            <w:sz w:val="20"/>
            <w:szCs w:val="20"/>
          </w:rPr>
          <w:t>4-20</w:t>
        </w:r>
        <w:r w:rsidRPr="00D648D4">
          <w:rPr>
            <w:noProof/>
            <w:webHidden/>
            <w:sz w:val="20"/>
            <w:szCs w:val="20"/>
          </w:rPr>
          <w:fldChar w:fldCharType="end"/>
        </w:r>
      </w:hyperlink>
    </w:p>
    <w:p w14:paraId="7BEC1F7A" w14:textId="77777777" w:rsidR="00D648D4" w:rsidRPr="00D648D4" w:rsidRDefault="00D648D4">
      <w:pPr>
        <w:pStyle w:val="TOC4"/>
        <w:rPr>
          <w:rFonts w:eastAsiaTheme="minorEastAsia"/>
          <w:noProof/>
          <w:sz w:val="20"/>
          <w:szCs w:val="20"/>
        </w:rPr>
      </w:pPr>
      <w:hyperlink w:anchor="_Toc36580888" w:history="1">
        <w:r w:rsidRPr="00D648D4">
          <w:rPr>
            <w:rStyle w:val="Hyperlink"/>
            <w:noProof/>
            <w:sz w:val="20"/>
            <w:szCs w:val="20"/>
          </w:rPr>
          <w:t>4.4.6.3</w:t>
        </w:r>
        <w:r w:rsidRPr="00D648D4">
          <w:rPr>
            <w:rFonts w:eastAsiaTheme="minorEastAsia"/>
            <w:noProof/>
            <w:sz w:val="20"/>
            <w:szCs w:val="20"/>
          </w:rPr>
          <w:tab/>
        </w:r>
        <w:r w:rsidRPr="00D648D4">
          <w:rPr>
            <w:rStyle w:val="Hyperlink"/>
            <w:noProof/>
            <w:sz w:val="20"/>
            <w:szCs w:val="20"/>
          </w:rPr>
          <w:t>PTP Obligations with Links to an Option DAM Award Eligibility</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_Toc36580888 \h </w:instrText>
        </w:r>
        <w:r w:rsidRPr="00D648D4">
          <w:rPr>
            <w:noProof/>
            <w:webHidden/>
            <w:sz w:val="20"/>
            <w:szCs w:val="20"/>
          </w:rPr>
        </w:r>
        <w:r w:rsidRPr="00D648D4">
          <w:rPr>
            <w:noProof/>
            <w:webHidden/>
            <w:sz w:val="20"/>
            <w:szCs w:val="20"/>
          </w:rPr>
          <w:fldChar w:fldCharType="separate"/>
        </w:r>
        <w:r w:rsidRPr="00D648D4">
          <w:rPr>
            <w:noProof/>
            <w:webHidden/>
            <w:sz w:val="20"/>
            <w:szCs w:val="20"/>
          </w:rPr>
          <w:t>4-21</w:t>
        </w:r>
        <w:r w:rsidRPr="00D648D4">
          <w:rPr>
            <w:noProof/>
            <w:webHidden/>
            <w:sz w:val="20"/>
            <w:szCs w:val="20"/>
          </w:rPr>
          <w:fldChar w:fldCharType="end"/>
        </w:r>
      </w:hyperlink>
    </w:p>
    <w:p w14:paraId="2C807C63" w14:textId="77777777" w:rsidR="00D648D4" w:rsidRPr="00D648D4" w:rsidRDefault="00D648D4">
      <w:pPr>
        <w:pStyle w:val="TOC3"/>
        <w:rPr>
          <w:rFonts w:eastAsiaTheme="minorEastAsia"/>
          <w:i w:val="0"/>
          <w:iCs w:val="0"/>
          <w:noProof/>
        </w:rPr>
      </w:pPr>
      <w:hyperlink w:anchor="_Toc36580889" w:history="1">
        <w:r w:rsidRPr="00D648D4">
          <w:rPr>
            <w:rStyle w:val="Hyperlink"/>
            <w:i w:val="0"/>
            <w:noProof/>
          </w:rPr>
          <w:t>4.4.7</w:t>
        </w:r>
        <w:r w:rsidRPr="00D648D4">
          <w:rPr>
            <w:rFonts w:eastAsiaTheme="minorEastAsia"/>
            <w:i w:val="0"/>
            <w:iCs w:val="0"/>
            <w:noProof/>
          </w:rPr>
          <w:tab/>
        </w:r>
        <w:r w:rsidRPr="00D648D4">
          <w:rPr>
            <w:rStyle w:val="Hyperlink"/>
            <w:i w:val="0"/>
            <w:noProof/>
          </w:rPr>
          <w:t>Ancillary Service Supplied and Traded</w:t>
        </w:r>
        <w:r w:rsidRPr="00D648D4">
          <w:rPr>
            <w:i w:val="0"/>
            <w:noProof/>
            <w:webHidden/>
          </w:rPr>
          <w:tab/>
        </w:r>
        <w:r w:rsidRPr="00D648D4">
          <w:rPr>
            <w:i w:val="0"/>
            <w:noProof/>
            <w:webHidden/>
          </w:rPr>
          <w:fldChar w:fldCharType="begin"/>
        </w:r>
        <w:r w:rsidRPr="00D648D4">
          <w:rPr>
            <w:i w:val="0"/>
            <w:noProof/>
            <w:webHidden/>
          </w:rPr>
          <w:instrText xml:space="preserve"> PAGEREF _Toc36580889 \h </w:instrText>
        </w:r>
        <w:r w:rsidRPr="00D648D4">
          <w:rPr>
            <w:i w:val="0"/>
            <w:noProof/>
            <w:webHidden/>
          </w:rPr>
        </w:r>
        <w:r w:rsidRPr="00D648D4">
          <w:rPr>
            <w:i w:val="0"/>
            <w:noProof/>
            <w:webHidden/>
          </w:rPr>
          <w:fldChar w:fldCharType="separate"/>
        </w:r>
        <w:r w:rsidRPr="00D648D4">
          <w:rPr>
            <w:i w:val="0"/>
            <w:noProof/>
            <w:webHidden/>
          </w:rPr>
          <w:t>4-21</w:t>
        </w:r>
        <w:r w:rsidRPr="00D648D4">
          <w:rPr>
            <w:i w:val="0"/>
            <w:noProof/>
            <w:webHidden/>
          </w:rPr>
          <w:fldChar w:fldCharType="end"/>
        </w:r>
      </w:hyperlink>
    </w:p>
    <w:p w14:paraId="5830BF8D" w14:textId="77777777" w:rsidR="00D648D4" w:rsidRPr="00D648D4" w:rsidRDefault="00D648D4">
      <w:pPr>
        <w:pStyle w:val="TOC4"/>
        <w:rPr>
          <w:rFonts w:eastAsiaTheme="minorEastAsia"/>
          <w:noProof/>
          <w:sz w:val="20"/>
          <w:szCs w:val="20"/>
        </w:rPr>
      </w:pPr>
      <w:hyperlink w:anchor="_Toc36580890" w:history="1">
        <w:r w:rsidRPr="00D648D4">
          <w:rPr>
            <w:rStyle w:val="Hyperlink"/>
            <w:noProof/>
            <w:sz w:val="20"/>
            <w:szCs w:val="20"/>
          </w:rPr>
          <w:t>4.4.7.1</w:t>
        </w:r>
        <w:r w:rsidRPr="00D648D4">
          <w:rPr>
            <w:rFonts w:eastAsiaTheme="minorEastAsia"/>
            <w:noProof/>
            <w:sz w:val="20"/>
            <w:szCs w:val="20"/>
          </w:rPr>
          <w:tab/>
        </w:r>
        <w:r w:rsidRPr="00D648D4">
          <w:rPr>
            <w:rStyle w:val="Hyperlink"/>
            <w:noProof/>
            <w:sz w:val="20"/>
            <w:szCs w:val="20"/>
          </w:rPr>
          <w:t>Self-Arranged Ancillary Service Quantities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_Toc36580890 \h </w:instrText>
        </w:r>
        <w:r w:rsidRPr="00D648D4">
          <w:rPr>
            <w:noProof/>
            <w:webHidden/>
            <w:sz w:val="20"/>
            <w:szCs w:val="20"/>
          </w:rPr>
        </w:r>
        <w:r w:rsidRPr="00D648D4">
          <w:rPr>
            <w:noProof/>
            <w:webHidden/>
            <w:sz w:val="20"/>
            <w:szCs w:val="20"/>
          </w:rPr>
          <w:fldChar w:fldCharType="separate"/>
        </w:r>
        <w:r w:rsidRPr="00D648D4">
          <w:rPr>
            <w:noProof/>
            <w:webHidden/>
            <w:sz w:val="20"/>
            <w:szCs w:val="20"/>
          </w:rPr>
          <w:t>4-21</w:t>
        </w:r>
        <w:r w:rsidRPr="00D648D4">
          <w:rPr>
            <w:noProof/>
            <w:webHidden/>
            <w:sz w:val="20"/>
            <w:szCs w:val="20"/>
          </w:rPr>
          <w:fldChar w:fldCharType="end"/>
        </w:r>
      </w:hyperlink>
    </w:p>
    <w:p w14:paraId="6131590A" w14:textId="77777777" w:rsidR="00D648D4" w:rsidRPr="00D648D4" w:rsidRDefault="00D648D4">
      <w:pPr>
        <w:pStyle w:val="TOC5"/>
        <w:rPr>
          <w:rFonts w:eastAsiaTheme="minorEastAsia"/>
          <w:i w:val="0"/>
          <w:sz w:val="20"/>
          <w:szCs w:val="20"/>
        </w:rPr>
      </w:pPr>
      <w:hyperlink w:anchor="_Toc36580891" w:history="1">
        <w:r w:rsidRPr="00D648D4">
          <w:rPr>
            <w:rStyle w:val="Hyperlink"/>
            <w:i w:val="0"/>
            <w:sz w:val="20"/>
            <w:szCs w:val="20"/>
          </w:rPr>
          <w:t>4.4.7.1.1</w:t>
        </w:r>
        <w:r w:rsidRPr="00D648D4">
          <w:rPr>
            <w:rFonts w:eastAsiaTheme="minorEastAsia"/>
            <w:i w:val="0"/>
            <w:sz w:val="20"/>
            <w:szCs w:val="20"/>
          </w:rPr>
          <w:tab/>
        </w:r>
        <w:r w:rsidRPr="00D648D4">
          <w:rPr>
            <w:rStyle w:val="Hyperlink"/>
            <w:i w:val="0"/>
            <w:sz w:val="20"/>
            <w:szCs w:val="20"/>
          </w:rPr>
          <w:t>Negative Self-Arranged Ancillary Service Quantities</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_Toc36580891 \h </w:instrText>
        </w:r>
        <w:r w:rsidRPr="00D648D4">
          <w:rPr>
            <w:i w:val="0"/>
            <w:webHidden/>
            <w:sz w:val="20"/>
            <w:szCs w:val="20"/>
          </w:rPr>
        </w:r>
        <w:r w:rsidRPr="00D648D4">
          <w:rPr>
            <w:i w:val="0"/>
            <w:webHidden/>
            <w:sz w:val="20"/>
            <w:szCs w:val="20"/>
          </w:rPr>
          <w:fldChar w:fldCharType="separate"/>
        </w:r>
        <w:r w:rsidRPr="00D648D4">
          <w:rPr>
            <w:i w:val="0"/>
            <w:webHidden/>
            <w:sz w:val="20"/>
            <w:szCs w:val="20"/>
          </w:rPr>
          <w:t>4-23</w:t>
        </w:r>
        <w:r w:rsidRPr="00D648D4">
          <w:rPr>
            <w:i w:val="0"/>
            <w:webHidden/>
            <w:sz w:val="20"/>
            <w:szCs w:val="20"/>
          </w:rPr>
          <w:fldChar w:fldCharType="end"/>
        </w:r>
      </w:hyperlink>
    </w:p>
    <w:p w14:paraId="3D31C626" w14:textId="77777777" w:rsidR="00D648D4" w:rsidRPr="00D648D4" w:rsidRDefault="00D648D4">
      <w:pPr>
        <w:pStyle w:val="TOC4"/>
        <w:rPr>
          <w:rFonts w:eastAsiaTheme="minorEastAsia"/>
          <w:noProof/>
          <w:sz w:val="20"/>
          <w:szCs w:val="20"/>
        </w:rPr>
      </w:pPr>
      <w:hyperlink w:anchor="_Toc36580892" w:history="1">
        <w:r w:rsidRPr="00D648D4">
          <w:rPr>
            <w:rStyle w:val="Hyperlink"/>
            <w:noProof/>
            <w:sz w:val="20"/>
            <w:szCs w:val="20"/>
          </w:rPr>
          <w:t>4.4.7.2</w:t>
        </w:r>
        <w:r w:rsidRPr="00D648D4">
          <w:rPr>
            <w:rFonts w:eastAsiaTheme="minorEastAsia"/>
            <w:noProof/>
            <w:sz w:val="20"/>
            <w:szCs w:val="20"/>
          </w:rPr>
          <w:tab/>
        </w:r>
        <w:r w:rsidRPr="00D648D4">
          <w:rPr>
            <w:rStyle w:val="Hyperlink"/>
            <w:noProof/>
            <w:sz w:val="20"/>
            <w:szCs w:val="20"/>
          </w:rPr>
          <w:t>Ancillary Service Offers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_Toc36580892 \h </w:instrText>
        </w:r>
        <w:r w:rsidRPr="00D648D4">
          <w:rPr>
            <w:noProof/>
            <w:webHidden/>
            <w:sz w:val="20"/>
            <w:szCs w:val="20"/>
          </w:rPr>
        </w:r>
        <w:r w:rsidRPr="00D648D4">
          <w:rPr>
            <w:noProof/>
            <w:webHidden/>
            <w:sz w:val="20"/>
            <w:szCs w:val="20"/>
          </w:rPr>
          <w:fldChar w:fldCharType="separate"/>
        </w:r>
        <w:r w:rsidRPr="00D648D4">
          <w:rPr>
            <w:noProof/>
            <w:webHidden/>
            <w:sz w:val="20"/>
            <w:szCs w:val="20"/>
          </w:rPr>
          <w:t>4-24</w:t>
        </w:r>
        <w:r w:rsidRPr="00D648D4">
          <w:rPr>
            <w:noProof/>
            <w:webHidden/>
            <w:sz w:val="20"/>
            <w:szCs w:val="20"/>
          </w:rPr>
          <w:fldChar w:fldCharType="end"/>
        </w:r>
      </w:hyperlink>
    </w:p>
    <w:p w14:paraId="398B80C3" w14:textId="77777777" w:rsidR="00D648D4" w:rsidRPr="00D648D4" w:rsidRDefault="00D648D4">
      <w:pPr>
        <w:pStyle w:val="TOC5"/>
        <w:rPr>
          <w:rFonts w:eastAsiaTheme="minorEastAsia"/>
          <w:i w:val="0"/>
          <w:sz w:val="20"/>
          <w:szCs w:val="20"/>
        </w:rPr>
      </w:pPr>
      <w:hyperlink w:anchor="_Toc36580893" w:history="1">
        <w:r w:rsidRPr="00D648D4">
          <w:rPr>
            <w:rStyle w:val="Hyperlink"/>
            <w:i w:val="0"/>
            <w:sz w:val="20"/>
            <w:szCs w:val="20"/>
          </w:rPr>
          <w:t>4.4.7.2.1</w:t>
        </w:r>
        <w:r w:rsidRPr="00D648D4">
          <w:rPr>
            <w:rFonts w:eastAsiaTheme="minorEastAsia"/>
            <w:i w:val="0"/>
            <w:sz w:val="20"/>
            <w:szCs w:val="20"/>
          </w:rPr>
          <w:tab/>
        </w:r>
        <w:r w:rsidRPr="00D648D4">
          <w:rPr>
            <w:rStyle w:val="Hyperlink"/>
            <w:i w:val="0"/>
            <w:sz w:val="20"/>
            <w:szCs w:val="20"/>
          </w:rPr>
          <w:t>Ancillary Service Offer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_Toc36580893 \h </w:instrText>
        </w:r>
        <w:r w:rsidRPr="00D648D4">
          <w:rPr>
            <w:i w:val="0"/>
            <w:webHidden/>
            <w:sz w:val="20"/>
            <w:szCs w:val="20"/>
          </w:rPr>
        </w:r>
        <w:r w:rsidRPr="00D648D4">
          <w:rPr>
            <w:i w:val="0"/>
            <w:webHidden/>
            <w:sz w:val="20"/>
            <w:szCs w:val="20"/>
          </w:rPr>
          <w:fldChar w:fldCharType="separate"/>
        </w:r>
        <w:r w:rsidRPr="00D648D4">
          <w:rPr>
            <w:i w:val="0"/>
            <w:webHidden/>
            <w:sz w:val="20"/>
            <w:szCs w:val="20"/>
          </w:rPr>
          <w:t>4-26</w:t>
        </w:r>
        <w:r w:rsidRPr="00D648D4">
          <w:rPr>
            <w:i w:val="0"/>
            <w:webHidden/>
            <w:sz w:val="20"/>
            <w:szCs w:val="20"/>
          </w:rPr>
          <w:fldChar w:fldCharType="end"/>
        </w:r>
      </w:hyperlink>
    </w:p>
    <w:p w14:paraId="37D79454" w14:textId="77777777" w:rsidR="00D648D4" w:rsidRPr="00D648D4" w:rsidRDefault="00D648D4">
      <w:pPr>
        <w:pStyle w:val="TOC5"/>
        <w:rPr>
          <w:rFonts w:eastAsiaTheme="minorEastAsia"/>
          <w:i w:val="0"/>
          <w:sz w:val="20"/>
          <w:szCs w:val="20"/>
        </w:rPr>
      </w:pPr>
      <w:hyperlink w:anchor="_Toc36580894" w:history="1">
        <w:r w:rsidRPr="00D648D4">
          <w:rPr>
            <w:rStyle w:val="Hyperlink"/>
            <w:i w:val="0"/>
            <w:sz w:val="20"/>
            <w:szCs w:val="20"/>
          </w:rPr>
          <w:t>4.4.7.2.2</w:t>
        </w:r>
        <w:r w:rsidRPr="00D648D4">
          <w:rPr>
            <w:rFonts w:eastAsiaTheme="minorEastAsia"/>
            <w:i w:val="0"/>
            <w:sz w:val="20"/>
            <w:szCs w:val="20"/>
          </w:rPr>
          <w:tab/>
        </w:r>
        <w:r w:rsidRPr="00D648D4">
          <w:rPr>
            <w:rStyle w:val="Hyperlink"/>
            <w:i w:val="0"/>
            <w:sz w:val="20"/>
            <w:szCs w:val="20"/>
          </w:rPr>
          <w:t>Ancillary Service Offer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_Toc36580894 \h </w:instrText>
        </w:r>
        <w:r w:rsidRPr="00D648D4">
          <w:rPr>
            <w:i w:val="0"/>
            <w:webHidden/>
            <w:sz w:val="20"/>
            <w:szCs w:val="20"/>
          </w:rPr>
        </w:r>
        <w:r w:rsidRPr="00D648D4">
          <w:rPr>
            <w:i w:val="0"/>
            <w:webHidden/>
            <w:sz w:val="20"/>
            <w:szCs w:val="20"/>
          </w:rPr>
          <w:fldChar w:fldCharType="separate"/>
        </w:r>
        <w:r w:rsidRPr="00D648D4">
          <w:rPr>
            <w:i w:val="0"/>
            <w:webHidden/>
            <w:sz w:val="20"/>
            <w:szCs w:val="20"/>
          </w:rPr>
          <w:t>4-27</w:t>
        </w:r>
        <w:r w:rsidRPr="00D648D4">
          <w:rPr>
            <w:i w:val="0"/>
            <w:webHidden/>
            <w:sz w:val="20"/>
            <w:szCs w:val="20"/>
          </w:rPr>
          <w:fldChar w:fldCharType="end"/>
        </w:r>
      </w:hyperlink>
    </w:p>
    <w:p w14:paraId="64622C09" w14:textId="77777777" w:rsidR="00D648D4" w:rsidRPr="00D648D4" w:rsidRDefault="00D648D4">
      <w:pPr>
        <w:pStyle w:val="TOC4"/>
        <w:rPr>
          <w:rFonts w:eastAsiaTheme="minorEastAsia"/>
          <w:noProof/>
          <w:sz w:val="20"/>
          <w:szCs w:val="20"/>
        </w:rPr>
      </w:pPr>
      <w:hyperlink w:anchor="_Toc36580895" w:history="1">
        <w:r w:rsidRPr="00D648D4">
          <w:rPr>
            <w:rStyle w:val="Hyperlink"/>
            <w:noProof/>
            <w:sz w:val="20"/>
            <w:szCs w:val="20"/>
          </w:rPr>
          <w:t>4.4.7.3</w:t>
        </w:r>
        <w:r w:rsidRPr="00D648D4">
          <w:rPr>
            <w:rFonts w:eastAsiaTheme="minorEastAsia"/>
            <w:noProof/>
            <w:sz w:val="20"/>
            <w:szCs w:val="20"/>
          </w:rPr>
          <w:tab/>
        </w:r>
        <w:r w:rsidRPr="00D648D4">
          <w:rPr>
            <w:rStyle w:val="Hyperlink"/>
            <w:noProof/>
            <w:sz w:val="20"/>
            <w:szCs w:val="20"/>
          </w:rPr>
          <w:t>Ancillary Service Trades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_Toc36580895 \h </w:instrText>
        </w:r>
        <w:r w:rsidRPr="00D648D4">
          <w:rPr>
            <w:noProof/>
            <w:webHidden/>
            <w:sz w:val="20"/>
            <w:szCs w:val="20"/>
          </w:rPr>
        </w:r>
        <w:r w:rsidRPr="00D648D4">
          <w:rPr>
            <w:noProof/>
            <w:webHidden/>
            <w:sz w:val="20"/>
            <w:szCs w:val="20"/>
          </w:rPr>
          <w:fldChar w:fldCharType="separate"/>
        </w:r>
        <w:r w:rsidRPr="00D648D4">
          <w:rPr>
            <w:noProof/>
            <w:webHidden/>
            <w:sz w:val="20"/>
            <w:szCs w:val="20"/>
          </w:rPr>
          <w:t>4-27</w:t>
        </w:r>
        <w:r w:rsidRPr="00D648D4">
          <w:rPr>
            <w:noProof/>
            <w:webHidden/>
            <w:sz w:val="20"/>
            <w:szCs w:val="20"/>
          </w:rPr>
          <w:fldChar w:fldCharType="end"/>
        </w:r>
      </w:hyperlink>
    </w:p>
    <w:p w14:paraId="25404716" w14:textId="77777777" w:rsidR="00D648D4" w:rsidRPr="00D648D4" w:rsidRDefault="00D648D4">
      <w:pPr>
        <w:pStyle w:val="TOC5"/>
        <w:rPr>
          <w:rFonts w:eastAsiaTheme="minorEastAsia"/>
          <w:i w:val="0"/>
          <w:sz w:val="20"/>
          <w:szCs w:val="20"/>
        </w:rPr>
      </w:pPr>
      <w:hyperlink w:anchor="_Toc36580896" w:history="1">
        <w:r w:rsidRPr="00D648D4">
          <w:rPr>
            <w:rStyle w:val="Hyperlink"/>
            <w:i w:val="0"/>
            <w:sz w:val="20"/>
            <w:szCs w:val="20"/>
          </w:rPr>
          <w:t>4.4.7.3.1</w:t>
        </w:r>
        <w:r w:rsidRPr="00D648D4">
          <w:rPr>
            <w:rFonts w:eastAsiaTheme="minorEastAsia"/>
            <w:i w:val="0"/>
            <w:sz w:val="20"/>
            <w:szCs w:val="20"/>
          </w:rPr>
          <w:tab/>
        </w:r>
        <w:r w:rsidRPr="00D648D4">
          <w:rPr>
            <w:rStyle w:val="Hyperlink"/>
            <w:i w:val="0"/>
            <w:sz w:val="20"/>
            <w:szCs w:val="20"/>
          </w:rPr>
          <w:t>Ancillary Service Trade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_Toc36580896 \h </w:instrText>
        </w:r>
        <w:r w:rsidRPr="00D648D4">
          <w:rPr>
            <w:i w:val="0"/>
            <w:webHidden/>
            <w:sz w:val="20"/>
            <w:szCs w:val="20"/>
          </w:rPr>
        </w:r>
        <w:r w:rsidRPr="00D648D4">
          <w:rPr>
            <w:i w:val="0"/>
            <w:webHidden/>
            <w:sz w:val="20"/>
            <w:szCs w:val="20"/>
          </w:rPr>
          <w:fldChar w:fldCharType="separate"/>
        </w:r>
        <w:r w:rsidRPr="00D648D4">
          <w:rPr>
            <w:i w:val="0"/>
            <w:webHidden/>
            <w:sz w:val="20"/>
            <w:szCs w:val="20"/>
          </w:rPr>
          <w:t>4-29</w:t>
        </w:r>
        <w:r w:rsidRPr="00D648D4">
          <w:rPr>
            <w:i w:val="0"/>
            <w:webHidden/>
            <w:sz w:val="20"/>
            <w:szCs w:val="20"/>
          </w:rPr>
          <w:fldChar w:fldCharType="end"/>
        </w:r>
      </w:hyperlink>
    </w:p>
    <w:p w14:paraId="2DF3ED76" w14:textId="77777777" w:rsidR="00D648D4" w:rsidRPr="00D648D4" w:rsidRDefault="00D648D4">
      <w:pPr>
        <w:pStyle w:val="TOC5"/>
        <w:rPr>
          <w:rFonts w:eastAsiaTheme="minorEastAsia"/>
          <w:i w:val="0"/>
          <w:sz w:val="20"/>
          <w:szCs w:val="20"/>
        </w:rPr>
      </w:pPr>
      <w:hyperlink w:anchor="_Toc36580897" w:history="1">
        <w:r w:rsidRPr="00D648D4">
          <w:rPr>
            <w:rStyle w:val="Hyperlink"/>
            <w:i w:val="0"/>
            <w:sz w:val="20"/>
            <w:szCs w:val="20"/>
          </w:rPr>
          <w:t>4.4.7.3.2</w:t>
        </w:r>
        <w:r w:rsidRPr="00D648D4">
          <w:rPr>
            <w:rFonts w:eastAsiaTheme="minorEastAsia"/>
            <w:i w:val="0"/>
            <w:sz w:val="20"/>
            <w:szCs w:val="20"/>
          </w:rPr>
          <w:tab/>
        </w:r>
        <w:r w:rsidRPr="00D648D4">
          <w:rPr>
            <w:rStyle w:val="Hyperlink"/>
            <w:i w:val="0"/>
            <w:sz w:val="20"/>
            <w:szCs w:val="20"/>
          </w:rPr>
          <w:t>Ancillary Service Trade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_Toc36580897 \h </w:instrText>
        </w:r>
        <w:r w:rsidRPr="00D648D4">
          <w:rPr>
            <w:i w:val="0"/>
            <w:webHidden/>
            <w:sz w:val="20"/>
            <w:szCs w:val="20"/>
          </w:rPr>
        </w:r>
        <w:r w:rsidRPr="00D648D4">
          <w:rPr>
            <w:i w:val="0"/>
            <w:webHidden/>
            <w:sz w:val="20"/>
            <w:szCs w:val="20"/>
          </w:rPr>
          <w:fldChar w:fldCharType="separate"/>
        </w:r>
        <w:r w:rsidRPr="00D648D4">
          <w:rPr>
            <w:i w:val="0"/>
            <w:webHidden/>
            <w:sz w:val="20"/>
            <w:szCs w:val="20"/>
          </w:rPr>
          <w:t>4-29</w:t>
        </w:r>
        <w:r w:rsidRPr="00D648D4">
          <w:rPr>
            <w:i w:val="0"/>
            <w:webHidden/>
            <w:sz w:val="20"/>
            <w:szCs w:val="20"/>
          </w:rPr>
          <w:fldChar w:fldCharType="end"/>
        </w:r>
      </w:hyperlink>
    </w:p>
    <w:p w14:paraId="01E992E0" w14:textId="77777777" w:rsidR="00D648D4" w:rsidRPr="00D648D4" w:rsidRDefault="00D648D4">
      <w:pPr>
        <w:pStyle w:val="TOC4"/>
        <w:rPr>
          <w:rFonts w:eastAsiaTheme="minorEastAsia"/>
          <w:noProof/>
          <w:sz w:val="20"/>
          <w:szCs w:val="20"/>
        </w:rPr>
      </w:pPr>
      <w:hyperlink w:anchor="_Toc36580898" w:history="1">
        <w:r w:rsidRPr="00D648D4">
          <w:rPr>
            <w:rStyle w:val="Hyperlink"/>
            <w:noProof/>
            <w:sz w:val="20"/>
            <w:szCs w:val="20"/>
          </w:rPr>
          <w:t>4.4.7.4</w:t>
        </w:r>
        <w:r w:rsidRPr="00D648D4">
          <w:rPr>
            <w:rFonts w:eastAsiaTheme="minorEastAsia"/>
            <w:noProof/>
            <w:sz w:val="20"/>
            <w:szCs w:val="20"/>
          </w:rPr>
          <w:tab/>
        </w:r>
        <w:r w:rsidRPr="00D648D4">
          <w:rPr>
            <w:rStyle w:val="Hyperlink"/>
            <w:noProof/>
            <w:sz w:val="20"/>
            <w:szCs w:val="20"/>
          </w:rPr>
          <w:t>Ancillary Service Supply Responsibility</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_Toc36580898 \h </w:instrText>
        </w:r>
        <w:r w:rsidRPr="00D648D4">
          <w:rPr>
            <w:noProof/>
            <w:webHidden/>
            <w:sz w:val="20"/>
            <w:szCs w:val="20"/>
          </w:rPr>
        </w:r>
        <w:r w:rsidRPr="00D648D4">
          <w:rPr>
            <w:noProof/>
            <w:webHidden/>
            <w:sz w:val="20"/>
            <w:szCs w:val="20"/>
          </w:rPr>
          <w:fldChar w:fldCharType="separate"/>
        </w:r>
        <w:r w:rsidRPr="00D648D4">
          <w:rPr>
            <w:noProof/>
            <w:webHidden/>
            <w:sz w:val="20"/>
            <w:szCs w:val="20"/>
          </w:rPr>
          <w:t>4-30</w:t>
        </w:r>
        <w:r w:rsidRPr="00D648D4">
          <w:rPr>
            <w:noProof/>
            <w:webHidden/>
            <w:sz w:val="20"/>
            <w:szCs w:val="20"/>
          </w:rPr>
          <w:fldChar w:fldCharType="end"/>
        </w:r>
      </w:hyperlink>
    </w:p>
    <w:p w14:paraId="78B44807" w14:textId="77777777" w:rsidR="00D648D4" w:rsidRPr="00D648D4" w:rsidRDefault="00D648D4">
      <w:pPr>
        <w:pStyle w:val="TOC3"/>
        <w:rPr>
          <w:rFonts w:eastAsiaTheme="minorEastAsia"/>
          <w:i w:val="0"/>
          <w:iCs w:val="0"/>
          <w:noProof/>
        </w:rPr>
      </w:pPr>
      <w:hyperlink w:anchor="_Toc36580899" w:history="1">
        <w:r w:rsidRPr="00D648D4">
          <w:rPr>
            <w:rStyle w:val="Hyperlink"/>
            <w:i w:val="0"/>
            <w:noProof/>
          </w:rPr>
          <w:t>4.4.8</w:t>
        </w:r>
        <w:r w:rsidRPr="00D648D4">
          <w:rPr>
            <w:rFonts w:eastAsiaTheme="minorEastAsia"/>
            <w:i w:val="0"/>
            <w:iCs w:val="0"/>
            <w:noProof/>
          </w:rPr>
          <w:tab/>
        </w:r>
        <w:r w:rsidRPr="00D648D4">
          <w:rPr>
            <w:rStyle w:val="Hyperlink"/>
            <w:i w:val="0"/>
            <w:noProof/>
          </w:rPr>
          <w:t>RMR Offers</w:t>
        </w:r>
        <w:r w:rsidRPr="00D648D4">
          <w:rPr>
            <w:i w:val="0"/>
            <w:noProof/>
            <w:webHidden/>
          </w:rPr>
          <w:tab/>
        </w:r>
        <w:r w:rsidRPr="00D648D4">
          <w:rPr>
            <w:i w:val="0"/>
            <w:noProof/>
            <w:webHidden/>
          </w:rPr>
          <w:fldChar w:fldCharType="begin"/>
        </w:r>
        <w:r w:rsidRPr="00D648D4">
          <w:rPr>
            <w:i w:val="0"/>
            <w:noProof/>
            <w:webHidden/>
          </w:rPr>
          <w:instrText xml:space="preserve"> PAGEREF _Toc36580899 \h </w:instrText>
        </w:r>
        <w:r w:rsidRPr="00D648D4">
          <w:rPr>
            <w:i w:val="0"/>
            <w:noProof/>
            <w:webHidden/>
          </w:rPr>
        </w:r>
        <w:r w:rsidRPr="00D648D4">
          <w:rPr>
            <w:i w:val="0"/>
            <w:noProof/>
            <w:webHidden/>
          </w:rPr>
          <w:fldChar w:fldCharType="separate"/>
        </w:r>
        <w:r w:rsidRPr="00D648D4">
          <w:rPr>
            <w:i w:val="0"/>
            <w:noProof/>
            <w:webHidden/>
          </w:rPr>
          <w:t>4-31</w:t>
        </w:r>
        <w:r w:rsidRPr="00D648D4">
          <w:rPr>
            <w:i w:val="0"/>
            <w:noProof/>
            <w:webHidden/>
          </w:rPr>
          <w:fldChar w:fldCharType="end"/>
        </w:r>
      </w:hyperlink>
    </w:p>
    <w:p w14:paraId="373C3EA4" w14:textId="77777777" w:rsidR="00D648D4" w:rsidRPr="00D648D4" w:rsidRDefault="00D648D4">
      <w:pPr>
        <w:pStyle w:val="TOC3"/>
        <w:rPr>
          <w:rFonts w:eastAsiaTheme="minorEastAsia"/>
          <w:i w:val="0"/>
          <w:iCs w:val="0"/>
          <w:noProof/>
        </w:rPr>
      </w:pPr>
      <w:hyperlink w:anchor="_Toc36580900" w:history="1">
        <w:r w:rsidRPr="00D648D4">
          <w:rPr>
            <w:rStyle w:val="Hyperlink"/>
            <w:i w:val="0"/>
            <w:noProof/>
          </w:rPr>
          <w:t>4.4.9</w:t>
        </w:r>
        <w:r w:rsidRPr="00D648D4">
          <w:rPr>
            <w:rFonts w:eastAsiaTheme="minorEastAsia"/>
            <w:i w:val="0"/>
            <w:iCs w:val="0"/>
            <w:noProof/>
          </w:rPr>
          <w:tab/>
        </w:r>
        <w:r w:rsidRPr="00D648D4">
          <w:rPr>
            <w:rStyle w:val="Hyperlink"/>
            <w:i w:val="0"/>
            <w:noProof/>
          </w:rPr>
          <w:t>Energy Offers and Bids</w:t>
        </w:r>
        <w:r w:rsidRPr="00D648D4">
          <w:rPr>
            <w:i w:val="0"/>
            <w:noProof/>
            <w:webHidden/>
          </w:rPr>
          <w:tab/>
        </w:r>
        <w:r w:rsidRPr="00D648D4">
          <w:rPr>
            <w:i w:val="0"/>
            <w:noProof/>
            <w:webHidden/>
          </w:rPr>
          <w:fldChar w:fldCharType="begin"/>
        </w:r>
        <w:r w:rsidRPr="00D648D4">
          <w:rPr>
            <w:i w:val="0"/>
            <w:noProof/>
            <w:webHidden/>
          </w:rPr>
          <w:instrText xml:space="preserve"> PAGEREF _Toc36580900 \h </w:instrText>
        </w:r>
        <w:r w:rsidRPr="00D648D4">
          <w:rPr>
            <w:i w:val="0"/>
            <w:noProof/>
            <w:webHidden/>
          </w:rPr>
        </w:r>
        <w:r w:rsidRPr="00D648D4">
          <w:rPr>
            <w:i w:val="0"/>
            <w:noProof/>
            <w:webHidden/>
          </w:rPr>
          <w:fldChar w:fldCharType="separate"/>
        </w:r>
        <w:r w:rsidRPr="00D648D4">
          <w:rPr>
            <w:i w:val="0"/>
            <w:noProof/>
            <w:webHidden/>
          </w:rPr>
          <w:t>4-32</w:t>
        </w:r>
        <w:r w:rsidRPr="00D648D4">
          <w:rPr>
            <w:i w:val="0"/>
            <w:noProof/>
            <w:webHidden/>
          </w:rPr>
          <w:fldChar w:fldCharType="end"/>
        </w:r>
      </w:hyperlink>
    </w:p>
    <w:p w14:paraId="1D3BDAFE" w14:textId="77777777" w:rsidR="00D648D4" w:rsidRPr="00D648D4" w:rsidRDefault="00D648D4">
      <w:pPr>
        <w:pStyle w:val="TOC4"/>
        <w:rPr>
          <w:rFonts w:eastAsiaTheme="minorEastAsia"/>
          <w:noProof/>
          <w:sz w:val="20"/>
          <w:szCs w:val="20"/>
        </w:rPr>
      </w:pPr>
      <w:hyperlink w:anchor="_Toc36580901" w:history="1">
        <w:r w:rsidRPr="00D648D4">
          <w:rPr>
            <w:rStyle w:val="Hyperlink"/>
            <w:noProof/>
            <w:sz w:val="20"/>
            <w:szCs w:val="20"/>
          </w:rPr>
          <w:t>4.4.9.1</w:t>
        </w:r>
        <w:r w:rsidRPr="00D648D4">
          <w:rPr>
            <w:rFonts w:eastAsiaTheme="minorEastAsia"/>
            <w:noProof/>
            <w:sz w:val="20"/>
            <w:szCs w:val="20"/>
          </w:rPr>
          <w:tab/>
        </w:r>
        <w:r w:rsidRPr="00D648D4">
          <w:rPr>
            <w:rStyle w:val="Hyperlink"/>
            <w:noProof/>
            <w:sz w:val="20"/>
            <w:szCs w:val="20"/>
          </w:rPr>
          <w:t>Three-Part Supply Offers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_Toc36580901 \h </w:instrText>
        </w:r>
        <w:r w:rsidRPr="00D648D4">
          <w:rPr>
            <w:noProof/>
            <w:webHidden/>
            <w:sz w:val="20"/>
            <w:szCs w:val="20"/>
          </w:rPr>
        </w:r>
        <w:r w:rsidRPr="00D648D4">
          <w:rPr>
            <w:noProof/>
            <w:webHidden/>
            <w:sz w:val="20"/>
            <w:szCs w:val="20"/>
          </w:rPr>
          <w:fldChar w:fldCharType="separate"/>
        </w:r>
        <w:r w:rsidRPr="00D648D4">
          <w:rPr>
            <w:noProof/>
            <w:webHidden/>
            <w:sz w:val="20"/>
            <w:szCs w:val="20"/>
          </w:rPr>
          <w:t>4-32</w:t>
        </w:r>
        <w:r w:rsidRPr="00D648D4">
          <w:rPr>
            <w:noProof/>
            <w:webHidden/>
            <w:sz w:val="20"/>
            <w:szCs w:val="20"/>
          </w:rPr>
          <w:fldChar w:fldCharType="end"/>
        </w:r>
      </w:hyperlink>
    </w:p>
    <w:p w14:paraId="1C4D0BB5" w14:textId="77777777" w:rsidR="00D648D4" w:rsidRPr="00D648D4" w:rsidRDefault="00D648D4">
      <w:pPr>
        <w:pStyle w:val="TOC4"/>
        <w:rPr>
          <w:rFonts w:eastAsiaTheme="minorEastAsia"/>
          <w:noProof/>
          <w:sz w:val="20"/>
          <w:szCs w:val="20"/>
        </w:rPr>
      </w:pPr>
      <w:hyperlink w:anchor="_Toc36580902" w:history="1">
        <w:r w:rsidRPr="00D648D4">
          <w:rPr>
            <w:rStyle w:val="Hyperlink"/>
            <w:noProof/>
            <w:sz w:val="20"/>
            <w:szCs w:val="20"/>
          </w:rPr>
          <w:t>4.4.9.2</w:t>
        </w:r>
        <w:r w:rsidRPr="00D648D4">
          <w:rPr>
            <w:rFonts w:eastAsiaTheme="minorEastAsia"/>
            <w:noProof/>
            <w:sz w:val="20"/>
            <w:szCs w:val="20"/>
          </w:rPr>
          <w:tab/>
        </w:r>
        <w:r w:rsidRPr="00D648D4">
          <w:rPr>
            <w:rStyle w:val="Hyperlink"/>
            <w:noProof/>
            <w:sz w:val="20"/>
            <w:szCs w:val="20"/>
          </w:rPr>
          <w:t>Startup Offer and Minimum-Energy Offer</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_Toc36580902 \h </w:instrText>
        </w:r>
        <w:r w:rsidRPr="00D648D4">
          <w:rPr>
            <w:noProof/>
            <w:webHidden/>
            <w:sz w:val="20"/>
            <w:szCs w:val="20"/>
          </w:rPr>
        </w:r>
        <w:r w:rsidRPr="00D648D4">
          <w:rPr>
            <w:noProof/>
            <w:webHidden/>
            <w:sz w:val="20"/>
            <w:szCs w:val="20"/>
          </w:rPr>
          <w:fldChar w:fldCharType="separate"/>
        </w:r>
        <w:r w:rsidRPr="00D648D4">
          <w:rPr>
            <w:noProof/>
            <w:webHidden/>
            <w:sz w:val="20"/>
            <w:szCs w:val="20"/>
          </w:rPr>
          <w:t>4-33</w:t>
        </w:r>
        <w:r w:rsidRPr="00D648D4">
          <w:rPr>
            <w:noProof/>
            <w:webHidden/>
            <w:sz w:val="20"/>
            <w:szCs w:val="20"/>
          </w:rPr>
          <w:fldChar w:fldCharType="end"/>
        </w:r>
      </w:hyperlink>
    </w:p>
    <w:p w14:paraId="52C6D287" w14:textId="77777777" w:rsidR="00D648D4" w:rsidRPr="00D648D4" w:rsidRDefault="00D648D4">
      <w:pPr>
        <w:pStyle w:val="TOC5"/>
        <w:rPr>
          <w:rFonts w:eastAsiaTheme="minorEastAsia"/>
          <w:i w:val="0"/>
          <w:sz w:val="20"/>
          <w:szCs w:val="20"/>
        </w:rPr>
      </w:pPr>
      <w:hyperlink w:anchor="_Toc36580903" w:history="1">
        <w:r w:rsidRPr="00D648D4">
          <w:rPr>
            <w:rStyle w:val="Hyperlink"/>
            <w:i w:val="0"/>
            <w:sz w:val="20"/>
            <w:szCs w:val="20"/>
          </w:rPr>
          <w:t>4.4.9.2.1</w:t>
        </w:r>
        <w:r w:rsidRPr="00D648D4">
          <w:rPr>
            <w:rFonts w:eastAsiaTheme="minorEastAsia"/>
            <w:i w:val="0"/>
            <w:sz w:val="20"/>
            <w:szCs w:val="20"/>
          </w:rPr>
          <w:tab/>
        </w:r>
        <w:r w:rsidRPr="00D648D4">
          <w:rPr>
            <w:rStyle w:val="Hyperlink"/>
            <w:i w:val="0"/>
            <w:sz w:val="20"/>
            <w:szCs w:val="20"/>
          </w:rPr>
          <w:t>Startup Offer and Minimum-Energy Offer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_Toc36580903 \h </w:instrText>
        </w:r>
        <w:r w:rsidRPr="00D648D4">
          <w:rPr>
            <w:i w:val="0"/>
            <w:webHidden/>
            <w:sz w:val="20"/>
            <w:szCs w:val="20"/>
          </w:rPr>
        </w:r>
        <w:r w:rsidRPr="00D648D4">
          <w:rPr>
            <w:i w:val="0"/>
            <w:webHidden/>
            <w:sz w:val="20"/>
            <w:szCs w:val="20"/>
          </w:rPr>
          <w:fldChar w:fldCharType="separate"/>
        </w:r>
        <w:r w:rsidRPr="00D648D4">
          <w:rPr>
            <w:i w:val="0"/>
            <w:webHidden/>
            <w:sz w:val="20"/>
            <w:szCs w:val="20"/>
          </w:rPr>
          <w:t>4-33</w:t>
        </w:r>
        <w:r w:rsidRPr="00D648D4">
          <w:rPr>
            <w:i w:val="0"/>
            <w:webHidden/>
            <w:sz w:val="20"/>
            <w:szCs w:val="20"/>
          </w:rPr>
          <w:fldChar w:fldCharType="end"/>
        </w:r>
      </w:hyperlink>
    </w:p>
    <w:p w14:paraId="30877297" w14:textId="77777777" w:rsidR="00D648D4" w:rsidRPr="00D648D4" w:rsidRDefault="00D648D4">
      <w:pPr>
        <w:pStyle w:val="TOC5"/>
        <w:rPr>
          <w:rFonts w:eastAsiaTheme="minorEastAsia"/>
          <w:i w:val="0"/>
          <w:sz w:val="20"/>
          <w:szCs w:val="20"/>
        </w:rPr>
      </w:pPr>
      <w:hyperlink w:anchor="_Toc36580904" w:history="1">
        <w:r w:rsidRPr="00D648D4">
          <w:rPr>
            <w:rStyle w:val="Hyperlink"/>
            <w:i w:val="0"/>
            <w:sz w:val="20"/>
            <w:szCs w:val="20"/>
          </w:rPr>
          <w:t>4.4.9.2.2</w:t>
        </w:r>
        <w:r w:rsidRPr="00D648D4">
          <w:rPr>
            <w:rFonts w:eastAsiaTheme="minorEastAsia"/>
            <w:i w:val="0"/>
            <w:sz w:val="20"/>
            <w:szCs w:val="20"/>
          </w:rPr>
          <w:tab/>
        </w:r>
        <w:r w:rsidRPr="00D648D4">
          <w:rPr>
            <w:rStyle w:val="Hyperlink"/>
            <w:i w:val="0"/>
            <w:sz w:val="20"/>
            <w:szCs w:val="20"/>
          </w:rPr>
          <w:t>Startup Offer and Minimum-Energy Offer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_Toc36580904 \h </w:instrText>
        </w:r>
        <w:r w:rsidRPr="00D648D4">
          <w:rPr>
            <w:i w:val="0"/>
            <w:webHidden/>
            <w:sz w:val="20"/>
            <w:szCs w:val="20"/>
          </w:rPr>
        </w:r>
        <w:r w:rsidRPr="00D648D4">
          <w:rPr>
            <w:i w:val="0"/>
            <w:webHidden/>
            <w:sz w:val="20"/>
            <w:szCs w:val="20"/>
          </w:rPr>
          <w:fldChar w:fldCharType="separate"/>
        </w:r>
        <w:r w:rsidRPr="00D648D4">
          <w:rPr>
            <w:i w:val="0"/>
            <w:webHidden/>
            <w:sz w:val="20"/>
            <w:szCs w:val="20"/>
          </w:rPr>
          <w:t>4-34</w:t>
        </w:r>
        <w:r w:rsidRPr="00D648D4">
          <w:rPr>
            <w:i w:val="0"/>
            <w:webHidden/>
            <w:sz w:val="20"/>
            <w:szCs w:val="20"/>
          </w:rPr>
          <w:fldChar w:fldCharType="end"/>
        </w:r>
      </w:hyperlink>
    </w:p>
    <w:p w14:paraId="5743D3C2" w14:textId="77777777" w:rsidR="00D648D4" w:rsidRPr="00D648D4" w:rsidRDefault="00D648D4">
      <w:pPr>
        <w:pStyle w:val="TOC5"/>
        <w:rPr>
          <w:rFonts w:eastAsiaTheme="minorEastAsia"/>
          <w:i w:val="0"/>
          <w:sz w:val="20"/>
          <w:szCs w:val="20"/>
        </w:rPr>
      </w:pPr>
      <w:hyperlink w:anchor="_Toc36580905" w:history="1">
        <w:r w:rsidRPr="00D648D4">
          <w:rPr>
            <w:rStyle w:val="Hyperlink"/>
            <w:i w:val="0"/>
            <w:sz w:val="20"/>
            <w:szCs w:val="20"/>
          </w:rPr>
          <w:t>4.4.9.2.3</w:t>
        </w:r>
        <w:r w:rsidRPr="00D648D4">
          <w:rPr>
            <w:rFonts w:eastAsiaTheme="minorEastAsia"/>
            <w:i w:val="0"/>
            <w:sz w:val="20"/>
            <w:szCs w:val="20"/>
          </w:rPr>
          <w:tab/>
        </w:r>
        <w:r w:rsidRPr="00D648D4">
          <w:rPr>
            <w:rStyle w:val="Hyperlink"/>
            <w:i w:val="0"/>
            <w:sz w:val="20"/>
            <w:szCs w:val="20"/>
          </w:rPr>
          <w:t>Startup Offer and Minimum-Energy Offer Generic Caps</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_Toc36580905 \h </w:instrText>
        </w:r>
        <w:r w:rsidRPr="00D648D4">
          <w:rPr>
            <w:i w:val="0"/>
            <w:webHidden/>
            <w:sz w:val="20"/>
            <w:szCs w:val="20"/>
          </w:rPr>
        </w:r>
        <w:r w:rsidRPr="00D648D4">
          <w:rPr>
            <w:i w:val="0"/>
            <w:webHidden/>
            <w:sz w:val="20"/>
            <w:szCs w:val="20"/>
          </w:rPr>
          <w:fldChar w:fldCharType="separate"/>
        </w:r>
        <w:r w:rsidRPr="00D648D4">
          <w:rPr>
            <w:i w:val="0"/>
            <w:webHidden/>
            <w:sz w:val="20"/>
            <w:szCs w:val="20"/>
          </w:rPr>
          <w:t>4-34</w:t>
        </w:r>
        <w:r w:rsidRPr="00D648D4">
          <w:rPr>
            <w:i w:val="0"/>
            <w:webHidden/>
            <w:sz w:val="20"/>
            <w:szCs w:val="20"/>
          </w:rPr>
          <w:fldChar w:fldCharType="end"/>
        </w:r>
      </w:hyperlink>
    </w:p>
    <w:p w14:paraId="601FAF90" w14:textId="77777777" w:rsidR="00D648D4" w:rsidRPr="00D648D4" w:rsidRDefault="00D648D4">
      <w:pPr>
        <w:pStyle w:val="TOC5"/>
        <w:rPr>
          <w:rFonts w:eastAsiaTheme="minorEastAsia"/>
          <w:i w:val="0"/>
          <w:sz w:val="20"/>
          <w:szCs w:val="20"/>
        </w:rPr>
      </w:pPr>
      <w:hyperlink w:anchor="_Toc36580906" w:history="1">
        <w:r w:rsidRPr="00D648D4">
          <w:rPr>
            <w:rStyle w:val="Hyperlink"/>
            <w:i w:val="0"/>
            <w:sz w:val="20"/>
            <w:szCs w:val="20"/>
          </w:rPr>
          <w:t>4.4.9.2.4</w:t>
        </w:r>
        <w:r w:rsidRPr="00D648D4">
          <w:rPr>
            <w:rFonts w:eastAsiaTheme="minorEastAsia"/>
            <w:i w:val="0"/>
            <w:sz w:val="20"/>
            <w:szCs w:val="20"/>
          </w:rPr>
          <w:tab/>
        </w:r>
        <w:r w:rsidRPr="00D648D4">
          <w:rPr>
            <w:rStyle w:val="Hyperlink"/>
            <w:i w:val="0"/>
            <w:sz w:val="20"/>
            <w:szCs w:val="20"/>
          </w:rPr>
          <w:t>Verifiable Startup Offer and Minimum-Energy Offer Caps</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_Toc36580906 \h </w:instrText>
        </w:r>
        <w:r w:rsidRPr="00D648D4">
          <w:rPr>
            <w:i w:val="0"/>
            <w:webHidden/>
            <w:sz w:val="20"/>
            <w:szCs w:val="20"/>
          </w:rPr>
        </w:r>
        <w:r w:rsidRPr="00D648D4">
          <w:rPr>
            <w:i w:val="0"/>
            <w:webHidden/>
            <w:sz w:val="20"/>
            <w:szCs w:val="20"/>
          </w:rPr>
          <w:fldChar w:fldCharType="separate"/>
        </w:r>
        <w:r w:rsidRPr="00D648D4">
          <w:rPr>
            <w:i w:val="0"/>
            <w:webHidden/>
            <w:sz w:val="20"/>
            <w:szCs w:val="20"/>
          </w:rPr>
          <w:t>4-36</w:t>
        </w:r>
        <w:r w:rsidRPr="00D648D4">
          <w:rPr>
            <w:i w:val="0"/>
            <w:webHidden/>
            <w:sz w:val="20"/>
            <w:szCs w:val="20"/>
          </w:rPr>
          <w:fldChar w:fldCharType="end"/>
        </w:r>
      </w:hyperlink>
    </w:p>
    <w:p w14:paraId="3A9F0B58" w14:textId="77777777" w:rsidR="00D648D4" w:rsidRPr="00D648D4" w:rsidRDefault="00D648D4">
      <w:pPr>
        <w:pStyle w:val="TOC4"/>
        <w:rPr>
          <w:rFonts w:eastAsiaTheme="minorEastAsia"/>
          <w:noProof/>
          <w:sz w:val="20"/>
          <w:szCs w:val="20"/>
        </w:rPr>
      </w:pPr>
      <w:hyperlink w:anchor="_Toc36580907" w:history="1">
        <w:r w:rsidRPr="00D648D4">
          <w:rPr>
            <w:rStyle w:val="Hyperlink"/>
            <w:noProof/>
            <w:sz w:val="20"/>
            <w:szCs w:val="20"/>
          </w:rPr>
          <w:t>4.4.9.3</w:t>
        </w:r>
        <w:r w:rsidRPr="00D648D4">
          <w:rPr>
            <w:rFonts w:eastAsiaTheme="minorEastAsia"/>
            <w:noProof/>
            <w:sz w:val="20"/>
            <w:szCs w:val="20"/>
          </w:rPr>
          <w:tab/>
        </w:r>
        <w:r w:rsidRPr="00D648D4">
          <w:rPr>
            <w:rStyle w:val="Hyperlink"/>
            <w:noProof/>
            <w:sz w:val="20"/>
            <w:szCs w:val="20"/>
          </w:rPr>
          <w:t>Energy Offer Curve</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_Toc36580907 \h </w:instrText>
        </w:r>
        <w:r w:rsidRPr="00D648D4">
          <w:rPr>
            <w:noProof/>
            <w:webHidden/>
            <w:sz w:val="20"/>
            <w:szCs w:val="20"/>
          </w:rPr>
        </w:r>
        <w:r w:rsidRPr="00D648D4">
          <w:rPr>
            <w:noProof/>
            <w:webHidden/>
            <w:sz w:val="20"/>
            <w:szCs w:val="20"/>
          </w:rPr>
          <w:fldChar w:fldCharType="separate"/>
        </w:r>
        <w:r w:rsidRPr="00D648D4">
          <w:rPr>
            <w:noProof/>
            <w:webHidden/>
            <w:sz w:val="20"/>
            <w:szCs w:val="20"/>
          </w:rPr>
          <w:t>4-37</w:t>
        </w:r>
        <w:r w:rsidRPr="00D648D4">
          <w:rPr>
            <w:noProof/>
            <w:webHidden/>
            <w:sz w:val="20"/>
            <w:szCs w:val="20"/>
          </w:rPr>
          <w:fldChar w:fldCharType="end"/>
        </w:r>
      </w:hyperlink>
    </w:p>
    <w:p w14:paraId="0282F541" w14:textId="77777777" w:rsidR="00D648D4" w:rsidRPr="00D648D4" w:rsidRDefault="00D648D4">
      <w:pPr>
        <w:pStyle w:val="TOC5"/>
        <w:rPr>
          <w:rFonts w:eastAsiaTheme="minorEastAsia"/>
          <w:i w:val="0"/>
          <w:sz w:val="20"/>
          <w:szCs w:val="20"/>
        </w:rPr>
      </w:pPr>
      <w:hyperlink w:anchor="_Toc36580908" w:history="1">
        <w:r w:rsidRPr="00D648D4">
          <w:rPr>
            <w:rStyle w:val="Hyperlink"/>
            <w:i w:val="0"/>
            <w:sz w:val="20"/>
            <w:szCs w:val="20"/>
          </w:rPr>
          <w:t>4.4.9.3.1</w:t>
        </w:r>
        <w:r w:rsidRPr="00D648D4">
          <w:rPr>
            <w:rFonts w:eastAsiaTheme="minorEastAsia"/>
            <w:i w:val="0"/>
            <w:sz w:val="20"/>
            <w:szCs w:val="20"/>
          </w:rPr>
          <w:tab/>
        </w:r>
        <w:r w:rsidRPr="00D648D4">
          <w:rPr>
            <w:rStyle w:val="Hyperlink"/>
            <w:i w:val="0"/>
            <w:sz w:val="20"/>
            <w:szCs w:val="20"/>
          </w:rPr>
          <w:t>Energy Offer Curve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_Toc36580908 \h </w:instrText>
        </w:r>
        <w:r w:rsidRPr="00D648D4">
          <w:rPr>
            <w:i w:val="0"/>
            <w:webHidden/>
            <w:sz w:val="20"/>
            <w:szCs w:val="20"/>
          </w:rPr>
        </w:r>
        <w:r w:rsidRPr="00D648D4">
          <w:rPr>
            <w:i w:val="0"/>
            <w:webHidden/>
            <w:sz w:val="20"/>
            <w:szCs w:val="20"/>
          </w:rPr>
          <w:fldChar w:fldCharType="separate"/>
        </w:r>
        <w:r w:rsidRPr="00D648D4">
          <w:rPr>
            <w:i w:val="0"/>
            <w:webHidden/>
            <w:sz w:val="20"/>
            <w:szCs w:val="20"/>
          </w:rPr>
          <w:t>4-38</w:t>
        </w:r>
        <w:r w:rsidRPr="00D648D4">
          <w:rPr>
            <w:i w:val="0"/>
            <w:webHidden/>
            <w:sz w:val="20"/>
            <w:szCs w:val="20"/>
          </w:rPr>
          <w:fldChar w:fldCharType="end"/>
        </w:r>
      </w:hyperlink>
    </w:p>
    <w:p w14:paraId="7507809F" w14:textId="77777777" w:rsidR="00D648D4" w:rsidRPr="00D648D4" w:rsidRDefault="00D648D4">
      <w:pPr>
        <w:pStyle w:val="TOC5"/>
        <w:rPr>
          <w:rFonts w:eastAsiaTheme="minorEastAsia"/>
          <w:i w:val="0"/>
          <w:sz w:val="20"/>
          <w:szCs w:val="20"/>
        </w:rPr>
      </w:pPr>
      <w:hyperlink w:anchor="_Toc36580909" w:history="1">
        <w:r w:rsidRPr="00D648D4">
          <w:rPr>
            <w:rStyle w:val="Hyperlink"/>
            <w:i w:val="0"/>
            <w:sz w:val="20"/>
            <w:szCs w:val="20"/>
          </w:rPr>
          <w:t>4.4.9.3.2</w:t>
        </w:r>
        <w:r w:rsidRPr="00D648D4">
          <w:rPr>
            <w:rFonts w:eastAsiaTheme="minorEastAsia"/>
            <w:i w:val="0"/>
            <w:sz w:val="20"/>
            <w:szCs w:val="20"/>
          </w:rPr>
          <w:tab/>
        </w:r>
        <w:r w:rsidRPr="00D648D4">
          <w:rPr>
            <w:rStyle w:val="Hyperlink"/>
            <w:i w:val="0"/>
            <w:sz w:val="20"/>
            <w:szCs w:val="20"/>
          </w:rPr>
          <w:t>Energy Offer Curve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_Toc36580909 \h </w:instrText>
        </w:r>
        <w:r w:rsidRPr="00D648D4">
          <w:rPr>
            <w:i w:val="0"/>
            <w:webHidden/>
            <w:sz w:val="20"/>
            <w:szCs w:val="20"/>
          </w:rPr>
        </w:r>
        <w:r w:rsidRPr="00D648D4">
          <w:rPr>
            <w:i w:val="0"/>
            <w:webHidden/>
            <w:sz w:val="20"/>
            <w:szCs w:val="20"/>
          </w:rPr>
          <w:fldChar w:fldCharType="separate"/>
        </w:r>
        <w:r w:rsidRPr="00D648D4">
          <w:rPr>
            <w:i w:val="0"/>
            <w:webHidden/>
            <w:sz w:val="20"/>
            <w:szCs w:val="20"/>
          </w:rPr>
          <w:t>4-38</w:t>
        </w:r>
        <w:r w:rsidRPr="00D648D4">
          <w:rPr>
            <w:i w:val="0"/>
            <w:webHidden/>
            <w:sz w:val="20"/>
            <w:szCs w:val="20"/>
          </w:rPr>
          <w:fldChar w:fldCharType="end"/>
        </w:r>
      </w:hyperlink>
    </w:p>
    <w:p w14:paraId="3BDE54F1" w14:textId="77777777" w:rsidR="00D648D4" w:rsidRPr="00D648D4" w:rsidRDefault="00D648D4">
      <w:pPr>
        <w:pStyle w:val="TOC5"/>
        <w:rPr>
          <w:rFonts w:eastAsiaTheme="minorEastAsia"/>
          <w:i w:val="0"/>
          <w:sz w:val="20"/>
          <w:szCs w:val="20"/>
        </w:rPr>
      </w:pPr>
      <w:hyperlink w:anchor="_Toc36580910" w:history="1">
        <w:r w:rsidRPr="00D648D4">
          <w:rPr>
            <w:rStyle w:val="Hyperlink"/>
            <w:i w:val="0"/>
            <w:sz w:val="20"/>
            <w:szCs w:val="20"/>
          </w:rPr>
          <w:t>4.4.9.3.3</w:t>
        </w:r>
        <w:r w:rsidRPr="00D648D4">
          <w:rPr>
            <w:rFonts w:eastAsiaTheme="minorEastAsia"/>
            <w:i w:val="0"/>
            <w:sz w:val="20"/>
            <w:szCs w:val="20"/>
          </w:rPr>
          <w:tab/>
        </w:r>
        <w:r w:rsidRPr="00D648D4">
          <w:rPr>
            <w:rStyle w:val="Hyperlink"/>
            <w:i w:val="0"/>
            <w:sz w:val="20"/>
            <w:szCs w:val="20"/>
          </w:rPr>
          <w:t>Energy Offer Curve Caps for Make-Whole Calculation Purposes</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_Toc36580910 \h </w:instrText>
        </w:r>
        <w:r w:rsidRPr="00D648D4">
          <w:rPr>
            <w:i w:val="0"/>
            <w:webHidden/>
            <w:sz w:val="20"/>
            <w:szCs w:val="20"/>
          </w:rPr>
        </w:r>
        <w:r w:rsidRPr="00D648D4">
          <w:rPr>
            <w:i w:val="0"/>
            <w:webHidden/>
            <w:sz w:val="20"/>
            <w:szCs w:val="20"/>
          </w:rPr>
          <w:fldChar w:fldCharType="separate"/>
        </w:r>
        <w:r w:rsidRPr="00D648D4">
          <w:rPr>
            <w:i w:val="0"/>
            <w:webHidden/>
            <w:sz w:val="20"/>
            <w:szCs w:val="20"/>
          </w:rPr>
          <w:t>4-39</w:t>
        </w:r>
        <w:r w:rsidRPr="00D648D4">
          <w:rPr>
            <w:i w:val="0"/>
            <w:webHidden/>
            <w:sz w:val="20"/>
            <w:szCs w:val="20"/>
          </w:rPr>
          <w:fldChar w:fldCharType="end"/>
        </w:r>
      </w:hyperlink>
    </w:p>
    <w:p w14:paraId="5B6D71CC" w14:textId="77777777" w:rsidR="00D648D4" w:rsidRPr="00D648D4" w:rsidRDefault="00D648D4">
      <w:pPr>
        <w:pStyle w:val="TOC4"/>
        <w:rPr>
          <w:rFonts w:eastAsiaTheme="minorEastAsia"/>
          <w:noProof/>
          <w:sz w:val="20"/>
          <w:szCs w:val="20"/>
        </w:rPr>
      </w:pPr>
      <w:hyperlink w:anchor="_Toc36580911" w:history="1">
        <w:r w:rsidRPr="00D648D4">
          <w:rPr>
            <w:rStyle w:val="Hyperlink"/>
            <w:noProof/>
            <w:sz w:val="20"/>
            <w:szCs w:val="20"/>
          </w:rPr>
          <w:t>4.4.9.4</w:t>
        </w:r>
        <w:r w:rsidRPr="00D648D4">
          <w:rPr>
            <w:rFonts w:eastAsiaTheme="minorEastAsia"/>
            <w:noProof/>
            <w:sz w:val="20"/>
            <w:szCs w:val="20"/>
          </w:rPr>
          <w:tab/>
        </w:r>
        <w:r w:rsidRPr="00D648D4">
          <w:rPr>
            <w:rStyle w:val="Hyperlink"/>
            <w:noProof/>
            <w:sz w:val="20"/>
            <w:szCs w:val="20"/>
          </w:rPr>
          <w:t>Mitigated Offer Cap and Mitigated Offer Floor</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_Toc36580911 \h </w:instrText>
        </w:r>
        <w:r w:rsidRPr="00D648D4">
          <w:rPr>
            <w:noProof/>
            <w:webHidden/>
            <w:sz w:val="20"/>
            <w:szCs w:val="20"/>
          </w:rPr>
        </w:r>
        <w:r w:rsidRPr="00D648D4">
          <w:rPr>
            <w:noProof/>
            <w:webHidden/>
            <w:sz w:val="20"/>
            <w:szCs w:val="20"/>
          </w:rPr>
          <w:fldChar w:fldCharType="separate"/>
        </w:r>
        <w:r w:rsidRPr="00D648D4">
          <w:rPr>
            <w:noProof/>
            <w:webHidden/>
            <w:sz w:val="20"/>
            <w:szCs w:val="20"/>
          </w:rPr>
          <w:t>4-41</w:t>
        </w:r>
        <w:r w:rsidRPr="00D648D4">
          <w:rPr>
            <w:noProof/>
            <w:webHidden/>
            <w:sz w:val="20"/>
            <w:szCs w:val="20"/>
          </w:rPr>
          <w:fldChar w:fldCharType="end"/>
        </w:r>
      </w:hyperlink>
    </w:p>
    <w:p w14:paraId="10B38D8F" w14:textId="77777777" w:rsidR="00D648D4" w:rsidRPr="00D648D4" w:rsidRDefault="00D648D4">
      <w:pPr>
        <w:pStyle w:val="TOC5"/>
        <w:rPr>
          <w:rFonts w:eastAsiaTheme="minorEastAsia"/>
          <w:i w:val="0"/>
          <w:sz w:val="20"/>
          <w:szCs w:val="20"/>
        </w:rPr>
      </w:pPr>
      <w:hyperlink w:anchor="_Toc36580912" w:history="1">
        <w:r w:rsidRPr="00D648D4">
          <w:rPr>
            <w:rStyle w:val="Hyperlink"/>
            <w:i w:val="0"/>
            <w:sz w:val="20"/>
            <w:szCs w:val="20"/>
          </w:rPr>
          <w:t>4.4.9.4.1</w:t>
        </w:r>
        <w:r w:rsidRPr="00D648D4">
          <w:rPr>
            <w:rFonts w:eastAsiaTheme="minorEastAsia"/>
            <w:i w:val="0"/>
            <w:sz w:val="20"/>
            <w:szCs w:val="20"/>
          </w:rPr>
          <w:tab/>
        </w:r>
        <w:r w:rsidRPr="00D648D4">
          <w:rPr>
            <w:rStyle w:val="Hyperlink"/>
            <w:i w:val="0"/>
            <w:sz w:val="20"/>
            <w:szCs w:val="20"/>
          </w:rPr>
          <w:t>Mitigated Offer Cap</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_Toc36580912 \h </w:instrText>
        </w:r>
        <w:r w:rsidRPr="00D648D4">
          <w:rPr>
            <w:i w:val="0"/>
            <w:webHidden/>
            <w:sz w:val="20"/>
            <w:szCs w:val="20"/>
          </w:rPr>
        </w:r>
        <w:r w:rsidRPr="00D648D4">
          <w:rPr>
            <w:i w:val="0"/>
            <w:webHidden/>
            <w:sz w:val="20"/>
            <w:szCs w:val="20"/>
          </w:rPr>
          <w:fldChar w:fldCharType="separate"/>
        </w:r>
        <w:r w:rsidRPr="00D648D4">
          <w:rPr>
            <w:i w:val="0"/>
            <w:webHidden/>
            <w:sz w:val="20"/>
            <w:szCs w:val="20"/>
          </w:rPr>
          <w:t>4-41</w:t>
        </w:r>
        <w:r w:rsidRPr="00D648D4">
          <w:rPr>
            <w:i w:val="0"/>
            <w:webHidden/>
            <w:sz w:val="20"/>
            <w:szCs w:val="20"/>
          </w:rPr>
          <w:fldChar w:fldCharType="end"/>
        </w:r>
      </w:hyperlink>
    </w:p>
    <w:p w14:paraId="534A5062" w14:textId="77777777" w:rsidR="00D648D4" w:rsidRPr="00D648D4" w:rsidRDefault="00D648D4">
      <w:pPr>
        <w:pStyle w:val="TOC5"/>
        <w:rPr>
          <w:rFonts w:eastAsiaTheme="minorEastAsia"/>
          <w:i w:val="0"/>
          <w:sz w:val="20"/>
          <w:szCs w:val="20"/>
        </w:rPr>
      </w:pPr>
      <w:hyperlink w:anchor="_Toc36580913" w:history="1">
        <w:r w:rsidRPr="00D648D4">
          <w:rPr>
            <w:rStyle w:val="Hyperlink"/>
            <w:i w:val="0"/>
            <w:sz w:val="20"/>
            <w:szCs w:val="20"/>
          </w:rPr>
          <w:t>4.4.9.4.2</w:t>
        </w:r>
        <w:r w:rsidRPr="00D648D4">
          <w:rPr>
            <w:rFonts w:eastAsiaTheme="minorEastAsia"/>
            <w:i w:val="0"/>
            <w:sz w:val="20"/>
            <w:szCs w:val="20"/>
          </w:rPr>
          <w:tab/>
        </w:r>
        <w:r w:rsidRPr="00D648D4">
          <w:rPr>
            <w:rStyle w:val="Hyperlink"/>
            <w:i w:val="0"/>
            <w:sz w:val="20"/>
            <w:szCs w:val="20"/>
          </w:rPr>
          <w:t>Mitigated Offer Floor</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_Toc36580913 \h </w:instrText>
        </w:r>
        <w:r w:rsidRPr="00D648D4">
          <w:rPr>
            <w:i w:val="0"/>
            <w:webHidden/>
            <w:sz w:val="20"/>
            <w:szCs w:val="20"/>
          </w:rPr>
        </w:r>
        <w:r w:rsidRPr="00D648D4">
          <w:rPr>
            <w:i w:val="0"/>
            <w:webHidden/>
            <w:sz w:val="20"/>
            <w:szCs w:val="20"/>
          </w:rPr>
          <w:fldChar w:fldCharType="separate"/>
        </w:r>
        <w:r w:rsidRPr="00D648D4">
          <w:rPr>
            <w:i w:val="0"/>
            <w:webHidden/>
            <w:sz w:val="20"/>
            <w:szCs w:val="20"/>
          </w:rPr>
          <w:t>4-45</w:t>
        </w:r>
        <w:r w:rsidRPr="00D648D4">
          <w:rPr>
            <w:i w:val="0"/>
            <w:webHidden/>
            <w:sz w:val="20"/>
            <w:szCs w:val="20"/>
          </w:rPr>
          <w:fldChar w:fldCharType="end"/>
        </w:r>
      </w:hyperlink>
    </w:p>
    <w:p w14:paraId="64FAAA99" w14:textId="77777777" w:rsidR="00D648D4" w:rsidRPr="00D648D4" w:rsidRDefault="00D648D4">
      <w:pPr>
        <w:pStyle w:val="TOC5"/>
        <w:rPr>
          <w:rFonts w:eastAsiaTheme="minorEastAsia"/>
          <w:i w:val="0"/>
          <w:sz w:val="20"/>
          <w:szCs w:val="20"/>
        </w:rPr>
      </w:pPr>
      <w:hyperlink w:anchor="_Toc36580914" w:history="1">
        <w:r w:rsidRPr="00D648D4">
          <w:rPr>
            <w:rStyle w:val="Hyperlink"/>
            <w:bCs/>
            <w:i w:val="0"/>
            <w:iCs/>
            <w:sz w:val="20"/>
            <w:szCs w:val="20"/>
          </w:rPr>
          <w:t>4.4.9.4.3</w:t>
        </w:r>
        <w:r w:rsidRPr="00D648D4">
          <w:rPr>
            <w:rFonts w:eastAsiaTheme="minorEastAsia"/>
            <w:i w:val="0"/>
            <w:sz w:val="20"/>
            <w:szCs w:val="20"/>
          </w:rPr>
          <w:tab/>
        </w:r>
        <w:r w:rsidRPr="00D648D4">
          <w:rPr>
            <w:rStyle w:val="Hyperlink"/>
            <w:bCs/>
            <w:i w:val="0"/>
            <w:iCs/>
            <w:sz w:val="20"/>
            <w:szCs w:val="20"/>
          </w:rPr>
          <w:t>Mitigated Offer Cap for RMR Resources</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_Toc36580914 \h </w:instrText>
        </w:r>
        <w:r w:rsidRPr="00D648D4">
          <w:rPr>
            <w:i w:val="0"/>
            <w:webHidden/>
            <w:sz w:val="20"/>
            <w:szCs w:val="20"/>
          </w:rPr>
        </w:r>
        <w:r w:rsidRPr="00D648D4">
          <w:rPr>
            <w:i w:val="0"/>
            <w:webHidden/>
            <w:sz w:val="20"/>
            <w:szCs w:val="20"/>
          </w:rPr>
          <w:fldChar w:fldCharType="separate"/>
        </w:r>
        <w:r w:rsidRPr="00D648D4">
          <w:rPr>
            <w:i w:val="0"/>
            <w:webHidden/>
            <w:sz w:val="20"/>
            <w:szCs w:val="20"/>
          </w:rPr>
          <w:t>4-45</w:t>
        </w:r>
        <w:r w:rsidRPr="00D648D4">
          <w:rPr>
            <w:i w:val="0"/>
            <w:webHidden/>
            <w:sz w:val="20"/>
            <w:szCs w:val="20"/>
          </w:rPr>
          <w:fldChar w:fldCharType="end"/>
        </w:r>
      </w:hyperlink>
    </w:p>
    <w:p w14:paraId="7F6F981A" w14:textId="77777777" w:rsidR="00D648D4" w:rsidRPr="00D648D4" w:rsidRDefault="00D648D4">
      <w:pPr>
        <w:pStyle w:val="TOC4"/>
        <w:rPr>
          <w:rFonts w:eastAsiaTheme="minorEastAsia"/>
          <w:noProof/>
          <w:sz w:val="20"/>
          <w:szCs w:val="20"/>
        </w:rPr>
      </w:pPr>
      <w:hyperlink w:anchor="_Toc36580915" w:history="1">
        <w:r w:rsidRPr="00D648D4">
          <w:rPr>
            <w:rStyle w:val="Hyperlink"/>
            <w:noProof/>
            <w:sz w:val="20"/>
            <w:szCs w:val="20"/>
          </w:rPr>
          <w:t>4.4.9.5</w:t>
        </w:r>
        <w:r w:rsidRPr="00D648D4">
          <w:rPr>
            <w:rFonts w:eastAsiaTheme="minorEastAsia"/>
            <w:noProof/>
            <w:sz w:val="20"/>
            <w:szCs w:val="20"/>
          </w:rPr>
          <w:tab/>
        </w:r>
        <w:r w:rsidRPr="00D648D4">
          <w:rPr>
            <w:rStyle w:val="Hyperlink"/>
            <w:noProof/>
            <w:sz w:val="20"/>
            <w:szCs w:val="20"/>
          </w:rPr>
          <w:t>DAM Energy-Only Offer Curves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_Toc36580915 \h </w:instrText>
        </w:r>
        <w:r w:rsidRPr="00D648D4">
          <w:rPr>
            <w:noProof/>
            <w:webHidden/>
            <w:sz w:val="20"/>
            <w:szCs w:val="20"/>
          </w:rPr>
        </w:r>
        <w:r w:rsidRPr="00D648D4">
          <w:rPr>
            <w:noProof/>
            <w:webHidden/>
            <w:sz w:val="20"/>
            <w:szCs w:val="20"/>
          </w:rPr>
          <w:fldChar w:fldCharType="separate"/>
        </w:r>
        <w:r w:rsidRPr="00D648D4">
          <w:rPr>
            <w:noProof/>
            <w:webHidden/>
            <w:sz w:val="20"/>
            <w:szCs w:val="20"/>
          </w:rPr>
          <w:t>4-47</w:t>
        </w:r>
        <w:r w:rsidRPr="00D648D4">
          <w:rPr>
            <w:noProof/>
            <w:webHidden/>
            <w:sz w:val="20"/>
            <w:szCs w:val="20"/>
          </w:rPr>
          <w:fldChar w:fldCharType="end"/>
        </w:r>
      </w:hyperlink>
    </w:p>
    <w:p w14:paraId="772B2C8E" w14:textId="77777777" w:rsidR="00D648D4" w:rsidRPr="00D648D4" w:rsidRDefault="00D648D4">
      <w:pPr>
        <w:pStyle w:val="TOC5"/>
        <w:rPr>
          <w:rFonts w:eastAsiaTheme="minorEastAsia"/>
          <w:i w:val="0"/>
          <w:sz w:val="20"/>
          <w:szCs w:val="20"/>
        </w:rPr>
      </w:pPr>
      <w:hyperlink w:anchor="_Toc36580916" w:history="1">
        <w:r w:rsidRPr="00D648D4">
          <w:rPr>
            <w:rStyle w:val="Hyperlink"/>
            <w:i w:val="0"/>
            <w:sz w:val="20"/>
            <w:szCs w:val="20"/>
          </w:rPr>
          <w:t>4.4.9.5.1</w:t>
        </w:r>
        <w:r w:rsidRPr="00D648D4">
          <w:rPr>
            <w:rFonts w:eastAsiaTheme="minorEastAsia"/>
            <w:i w:val="0"/>
            <w:sz w:val="20"/>
            <w:szCs w:val="20"/>
          </w:rPr>
          <w:tab/>
        </w:r>
        <w:r w:rsidRPr="00D648D4">
          <w:rPr>
            <w:rStyle w:val="Hyperlink"/>
            <w:i w:val="0"/>
            <w:sz w:val="20"/>
            <w:szCs w:val="20"/>
          </w:rPr>
          <w:t>DAM Energy-Only Offer Curve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_Toc36580916 \h </w:instrText>
        </w:r>
        <w:r w:rsidRPr="00D648D4">
          <w:rPr>
            <w:i w:val="0"/>
            <w:webHidden/>
            <w:sz w:val="20"/>
            <w:szCs w:val="20"/>
          </w:rPr>
        </w:r>
        <w:r w:rsidRPr="00D648D4">
          <w:rPr>
            <w:i w:val="0"/>
            <w:webHidden/>
            <w:sz w:val="20"/>
            <w:szCs w:val="20"/>
          </w:rPr>
          <w:fldChar w:fldCharType="separate"/>
        </w:r>
        <w:r w:rsidRPr="00D648D4">
          <w:rPr>
            <w:i w:val="0"/>
            <w:webHidden/>
            <w:sz w:val="20"/>
            <w:szCs w:val="20"/>
          </w:rPr>
          <w:t>4-47</w:t>
        </w:r>
        <w:r w:rsidRPr="00D648D4">
          <w:rPr>
            <w:i w:val="0"/>
            <w:webHidden/>
            <w:sz w:val="20"/>
            <w:szCs w:val="20"/>
          </w:rPr>
          <w:fldChar w:fldCharType="end"/>
        </w:r>
      </w:hyperlink>
    </w:p>
    <w:p w14:paraId="4E594164" w14:textId="77777777" w:rsidR="00D648D4" w:rsidRPr="00D648D4" w:rsidRDefault="00D648D4">
      <w:pPr>
        <w:pStyle w:val="TOC5"/>
        <w:rPr>
          <w:rFonts w:eastAsiaTheme="minorEastAsia"/>
          <w:i w:val="0"/>
          <w:sz w:val="20"/>
          <w:szCs w:val="20"/>
        </w:rPr>
      </w:pPr>
      <w:hyperlink w:anchor="_Toc36580917" w:history="1">
        <w:r w:rsidRPr="00D648D4">
          <w:rPr>
            <w:rStyle w:val="Hyperlink"/>
            <w:i w:val="0"/>
            <w:sz w:val="20"/>
            <w:szCs w:val="20"/>
          </w:rPr>
          <w:t>4.4.9.5.2</w:t>
        </w:r>
        <w:r w:rsidRPr="00D648D4">
          <w:rPr>
            <w:rFonts w:eastAsiaTheme="minorEastAsia"/>
            <w:i w:val="0"/>
            <w:sz w:val="20"/>
            <w:szCs w:val="20"/>
          </w:rPr>
          <w:tab/>
        </w:r>
        <w:r w:rsidRPr="00D648D4">
          <w:rPr>
            <w:rStyle w:val="Hyperlink"/>
            <w:i w:val="0"/>
            <w:sz w:val="20"/>
            <w:szCs w:val="20"/>
          </w:rPr>
          <w:t>DAM Energy-Only Offer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_Toc36580917 \h </w:instrText>
        </w:r>
        <w:r w:rsidRPr="00D648D4">
          <w:rPr>
            <w:i w:val="0"/>
            <w:webHidden/>
            <w:sz w:val="20"/>
            <w:szCs w:val="20"/>
          </w:rPr>
        </w:r>
        <w:r w:rsidRPr="00D648D4">
          <w:rPr>
            <w:i w:val="0"/>
            <w:webHidden/>
            <w:sz w:val="20"/>
            <w:szCs w:val="20"/>
          </w:rPr>
          <w:fldChar w:fldCharType="separate"/>
        </w:r>
        <w:r w:rsidRPr="00D648D4">
          <w:rPr>
            <w:i w:val="0"/>
            <w:webHidden/>
            <w:sz w:val="20"/>
            <w:szCs w:val="20"/>
          </w:rPr>
          <w:t>4-48</w:t>
        </w:r>
        <w:r w:rsidRPr="00D648D4">
          <w:rPr>
            <w:i w:val="0"/>
            <w:webHidden/>
            <w:sz w:val="20"/>
            <w:szCs w:val="20"/>
          </w:rPr>
          <w:fldChar w:fldCharType="end"/>
        </w:r>
      </w:hyperlink>
    </w:p>
    <w:p w14:paraId="512E7244" w14:textId="77777777" w:rsidR="00D648D4" w:rsidRPr="00D648D4" w:rsidRDefault="00D648D4">
      <w:pPr>
        <w:pStyle w:val="TOC4"/>
        <w:rPr>
          <w:rFonts w:eastAsiaTheme="minorEastAsia"/>
          <w:noProof/>
          <w:sz w:val="20"/>
          <w:szCs w:val="20"/>
        </w:rPr>
      </w:pPr>
      <w:hyperlink w:anchor="_Toc36580918" w:history="1">
        <w:r w:rsidRPr="00D648D4">
          <w:rPr>
            <w:rStyle w:val="Hyperlink"/>
            <w:noProof/>
            <w:sz w:val="20"/>
            <w:szCs w:val="20"/>
          </w:rPr>
          <w:t>4.4.9.6</w:t>
        </w:r>
        <w:r w:rsidRPr="00D648D4">
          <w:rPr>
            <w:rFonts w:eastAsiaTheme="minorEastAsia"/>
            <w:noProof/>
            <w:sz w:val="20"/>
            <w:szCs w:val="20"/>
          </w:rPr>
          <w:tab/>
        </w:r>
        <w:r w:rsidRPr="00D648D4">
          <w:rPr>
            <w:rStyle w:val="Hyperlink"/>
            <w:noProof/>
            <w:sz w:val="20"/>
            <w:szCs w:val="20"/>
          </w:rPr>
          <w:t>DAM Energy Bids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_Toc36580918 \h </w:instrText>
        </w:r>
        <w:r w:rsidRPr="00D648D4">
          <w:rPr>
            <w:noProof/>
            <w:webHidden/>
            <w:sz w:val="20"/>
            <w:szCs w:val="20"/>
          </w:rPr>
        </w:r>
        <w:r w:rsidRPr="00D648D4">
          <w:rPr>
            <w:noProof/>
            <w:webHidden/>
            <w:sz w:val="20"/>
            <w:szCs w:val="20"/>
          </w:rPr>
          <w:fldChar w:fldCharType="separate"/>
        </w:r>
        <w:r w:rsidRPr="00D648D4">
          <w:rPr>
            <w:noProof/>
            <w:webHidden/>
            <w:sz w:val="20"/>
            <w:szCs w:val="20"/>
          </w:rPr>
          <w:t>4-48</w:t>
        </w:r>
        <w:r w:rsidRPr="00D648D4">
          <w:rPr>
            <w:noProof/>
            <w:webHidden/>
            <w:sz w:val="20"/>
            <w:szCs w:val="20"/>
          </w:rPr>
          <w:fldChar w:fldCharType="end"/>
        </w:r>
      </w:hyperlink>
    </w:p>
    <w:p w14:paraId="7DE28BD7" w14:textId="77777777" w:rsidR="00D648D4" w:rsidRPr="00D648D4" w:rsidRDefault="00D648D4">
      <w:pPr>
        <w:pStyle w:val="TOC5"/>
        <w:rPr>
          <w:rFonts w:eastAsiaTheme="minorEastAsia"/>
          <w:i w:val="0"/>
          <w:sz w:val="20"/>
          <w:szCs w:val="20"/>
        </w:rPr>
      </w:pPr>
      <w:hyperlink w:anchor="_Toc36580919" w:history="1">
        <w:r w:rsidRPr="00D648D4">
          <w:rPr>
            <w:rStyle w:val="Hyperlink"/>
            <w:i w:val="0"/>
            <w:sz w:val="20"/>
            <w:szCs w:val="20"/>
          </w:rPr>
          <w:t>4.4.9.6.1</w:t>
        </w:r>
        <w:r w:rsidRPr="00D648D4">
          <w:rPr>
            <w:rFonts w:eastAsiaTheme="minorEastAsia"/>
            <w:i w:val="0"/>
            <w:sz w:val="20"/>
            <w:szCs w:val="20"/>
          </w:rPr>
          <w:tab/>
        </w:r>
        <w:r w:rsidRPr="00D648D4">
          <w:rPr>
            <w:rStyle w:val="Hyperlink"/>
            <w:i w:val="0"/>
            <w:sz w:val="20"/>
            <w:szCs w:val="20"/>
          </w:rPr>
          <w:t>DAM Energy Bid Criteria</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_Toc36580919 \h </w:instrText>
        </w:r>
        <w:r w:rsidRPr="00D648D4">
          <w:rPr>
            <w:i w:val="0"/>
            <w:webHidden/>
            <w:sz w:val="20"/>
            <w:szCs w:val="20"/>
          </w:rPr>
        </w:r>
        <w:r w:rsidRPr="00D648D4">
          <w:rPr>
            <w:i w:val="0"/>
            <w:webHidden/>
            <w:sz w:val="20"/>
            <w:szCs w:val="20"/>
          </w:rPr>
          <w:fldChar w:fldCharType="separate"/>
        </w:r>
        <w:r w:rsidRPr="00D648D4">
          <w:rPr>
            <w:i w:val="0"/>
            <w:webHidden/>
            <w:sz w:val="20"/>
            <w:szCs w:val="20"/>
          </w:rPr>
          <w:t>4-48</w:t>
        </w:r>
        <w:r w:rsidRPr="00D648D4">
          <w:rPr>
            <w:i w:val="0"/>
            <w:webHidden/>
            <w:sz w:val="20"/>
            <w:szCs w:val="20"/>
          </w:rPr>
          <w:fldChar w:fldCharType="end"/>
        </w:r>
      </w:hyperlink>
    </w:p>
    <w:p w14:paraId="771BC1F2" w14:textId="77777777" w:rsidR="00D648D4" w:rsidRPr="00D648D4" w:rsidRDefault="00D648D4">
      <w:pPr>
        <w:pStyle w:val="TOC5"/>
        <w:rPr>
          <w:rFonts w:eastAsiaTheme="minorEastAsia"/>
          <w:i w:val="0"/>
          <w:sz w:val="20"/>
          <w:szCs w:val="20"/>
        </w:rPr>
      </w:pPr>
      <w:hyperlink w:anchor="_Toc36580920" w:history="1">
        <w:r w:rsidRPr="00D648D4">
          <w:rPr>
            <w:rStyle w:val="Hyperlink"/>
            <w:i w:val="0"/>
            <w:sz w:val="20"/>
            <w:szCs w:val="20"/>
          </w:rPr>
          <w:t>4.4.9.6.2</w:t>
        </w:r>
        <w:r w:rsidRPr="00D648D4">
          <w:rPr>
            <w:rFonts w:eastAsiaTheme="minorEastAsia"/>
            <w:i w:val="0"/>
            <w:sz w:val="20"/>
            <w:szCs w:val="20"/>
          </w:rPr>
          <w:tab/>
        </w:r>
        <w:r w:rsidRPr="00D648D4">
          <w:rPr>
            <w:rStyle w:val="Hyperlink"/>
            <w:i w:val="0"/>
            <w:sz w:val="20"/>
            <w:szCs w:val="20"/>
          </w:rPr>
          <w:t>DAM Energy Bid Validation</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_Toc36580920 \h </w:instrText>
        </w:r>
        <w:r w:rsidRPr="00D648D4">
          <w:rPr>
            <w:i w:val="0"/>
            <w:webHidden/>
            <w:sz w:val="20"/>
            <w:szCs w:val="20"/>
          </w:rPr>
        </w:r>
        <w:r w:rsidRPr="00D648D4">
          <w:rPr>
            <w:i w:val="0"/>
            <w:webHidden/>
            <w:sz w:val="20"/>
            <w:szCs w:val="20"/>
          </w:rPr>
          <w:fldChar w:fldCharType="separate"/>
        </w:r>
        <w:r w:rsidRPr="00D648D4">
          <w:rPr>
            <w:i w:val="0"/>
            <w:webHidden/>
            <w:sz w:val="20"/>
            <w:szCs w:val="20"/>
          </w:rPr>
          <w:t>4-49</w:t>
        </w:r>
        <w:r w:rsidRPr="00D648D4">
          <w:rPr>
            <w:i w:val="0"/>
            <w:webHidden/>
            <w:sz w:val="20"/>
            <w:szCs w:val="20"/>
          </w:rPr>
          <w:fldChar w:fldCharType="end"/>
        </w:r>
      </w:hyperlink>
    </w:p>
    <w:p w14:paraId="7EEC5114" w14:textId="77777777" w:rsidR="00D648D4" w:rsidRPr="00D648D4" w:rsidRDefault="00D648D4">
      <w:pPr>
        <w:pStyle w:val="TOC3"/>
        <w:rPr>
          <w:rFonts w:eastAsiaTheme="minorEastAsia"/>
          <w:i w:val="0"/>
          <w:iCs w:val="0"/>
          <w:noProof/>
        </w:rPr>
      </w:pPr>
      <w:hyperlink w:anchor="_Toc36580921" w:history="1">
        <w:r w:rsidRPr="00D648D4">
          <w:rPr>
            <w:rStyle w:val="Hyperlink"/>
            <w:i w:val="0"/>
            <w:noProof/>
          </w:rPr>
          <w:t>4.4.10</w:t>
        </w:r>
        <w:r w:rsidRPr="00D648D4">
          <w:rPr>
            <w:rFonts w:eastAsiaTheme="minorEastAsia"/>
            <w:i w:val="0"/>
            <w:iCs w:val="0"/>
            <w:noProof/>
          </w:rPr>
          <w:tab/>
        </w:r>
        <w:r w:rsidRPr="00D648D4">
          <w:rPr>
            <w:rStyle w:val="Hyperlink"/>
            <w:i w:val="0"/>
            <w:noProof/>
          </w:rPr>
          <w:t>Credit Requirement for DAM Bids and Offers</w:t>
        </w:r>
        <w:r w:rsidRPr="00D648D4">
          <w:rPr>
            <w:i w:val="0"/>
            <w:noProof/>
            <w:webHidden/>
          </w:rPr>
          <w:tab/>
        </w:r>
        <w:r w:rsidRPr="00D648D4">
          <w:rPr>
            <w:i w:val="0"/>
            <w:noProof/>
            <w:webHidden/>
          </w:rPr>
          <w:fldChar w:fldCharType="begin"/>
        </w:r>
        <w:r w:rsidRPr="00D648D4">
          <w:rPr>
            <w:i w:val="0"/>
            <w:noProof/>
            <w:webHidden/>
          </w:rPr>
          <w:instrText xml:space="preserve"> PAGEREF _Toc36580921 \h </w:instrText>
        </w:r>
        <w:r w:rsidRPr="00D648D4">
          <w:rPr>
            <w:i w:val="0"/>
            <w:noProof/>
            <w:webHidden/>
          </w:rPr>
        </w:r>
        <w:r w:rsidRPr="00D648D4">
          <w:rPr>
            <w:i w:val="0"/>
            <w:noProof/>
            <w:webHidden/>
          </w:rPr>
          <w:fldChar w:fldCharType="separate"/>
        </w:r>
        <w:r w:rsidRPr="00D648D4">
          <w:rPr>
            <w:i w:val="0"/>
            <w:noProof/>
            <w:webHidden/>
          </w:rPr>
          <w:t>4-49</w:t>
        </w:r>
        <w:r w:rsidRPr="00D648D4">
          <w:rPr>
            <w:i w:val="0"/>
            <w:noProof/>
            <w:webHidden/>
          </w:rPr>
          <w:fldChar w:fldCharType="end"/>
        </w:r>
      </w:hyperlink>
    </w:p>
    <w:p w14:paraId="4AEF6952" w14:textId="77777777" w:rsidR="00D648D4" w:rsidRPr="00D648D4" w:rsidRDefault="00D648D4">
      <w:pPr>
        <w:pStyle w:val="TOC3"/>
        <w:rPr>
          <w:rFonts w:eastAsiaTheme="minorEastAsia"/>
          <w:i w:val="0"/>
          <w:iCs w:val="0"/>
          <w:noProof/>
        </w:rPr>
      </w:pPr>
      <w:hyperlink w:anchor="_Toc36580922" w:history="1">
        <w:r w:rsidRPr="00D648D4">
          <w:rPr>
            <w:rStyle w:val="Hyperlink"/>
            <w:i w:val="0"/>
            <w:noProof/>
          </w:rPr>
          <w:t>4.4.11</w:t>
        </w:r>
        <w:r w:rsidRPr="00D648D4">
          <w:rPr>
            <w:rFonts w:eastAsiaTheme="minorEastAsia"/>
            <w:i w:val="0"/>
            <w:iCs w:val="0"/>
            <w:noProof/>
          </w:rPr>
          <w:tab/>
        </w:r>
        <w:r w:rsidRPr="00D648D4">
          <w:rPr>
            <w:rStyle w:val="Hyperlink"/>
            <w:i w:val="0"/>
            <w:noProof/>
          </w:rPr>
          <w:t>System-Wide Offer Caps</w:t>
        </w:r>
        <w:r w:rsidRPr="00D648D4">
          <w:rPr>
            <w:i w:val="0"/>
            <w:noProof/>
            <w:webHidden/>
          </w:rPr>
          <w:tab/>
        </w:r>
        <w:r w:rsidRPr="00D648D4">
          <w:rPr>
            <w:i w:val="0"/>
            <w:noProof/>
            <w:webHidden/>
          </w:rPr>
          <w:fldChar w:fldCharType="begin"/>
        </w:r>
        <w:r w:rsidRPr="00D648D4">
          <w:rPr>
            <w:i w:val="0"/>
            <w:noProof/>
            <w:webHidden/>
          </w:rPr>
          <w:instrText xml:space="preserve"> PAGEREF _Toc36580922 \h </w:instrText>
        </w:r>
        <w:r w:rsidRPr="00D648D4">
          <w:rPr>
            <w:i w:val="0"/>
            <w:noProof/>
            <w:webHidden/>
          </w:rPr>
        </w:r>
        <w:r w:rsidRPr="00D648D4">
          <w:rPr>
            <w:i w:val="0"/>
            <w:noProof/>
            <w:webHidden/>
          </w:rPr>
          <w:fldChar w:fldCharType="separate"/>
        </w:r>
        <w:r w:rsidRPr="00D648D4">
          <w:rPr>
            <w:i w:val="0"/>
            <w:noProof/>
            <w:webHidden/>
          </w:rPr>
          <w:t>4-57</w:t>
        </w:r>
        <w:r w:rsidRPr="00D648D4">
          <w:rPr>
            <w:i w:val="0"/>
            <w:noProof/>
            <w:webHidden/>
          </w:rPr>
          <w:fldChar w:fldCharType="end"/>
        </w:r>
      </w:hyperlink>
    </w:p>
    <w:p w14:paraId="5DA84EC5" w14:textId="77777777" w:rsidR="00D648D4" w:rsidRPr="00D648D4" w:rsidRDefault="00D648D4">
      <w:pPr>
        <w:pStyle w:val="TOC4"/>
        <w:rPr>
          <w:rFonts w:eastAsiaTheme="minorEastAsia"/>
          <w:noProof/>
          <w:sz w:val="20"/>
          <w:szCs w:val="20"/>
        </w:rPr>
      </w:pPr>
      <w:hyperlink w:anchor="_Toc36580923" w:history="1">
        <w:r w:rsidRPr="00D648D4">
          <w:rPr>
            <w:rStyle w:val="Hyperlink"/>
            <w:noProof/>
            <w:sz w:val="20"/>
            <w:szCs w:val="20"/>
          </w:rPr>
          <w:t>4.4.11.1</w:t>
        </w:r>
        <w:r w:rsidRPr="00D648D4">
          <w:rPr>
            <w:rFonts w:eastAsiaTheme="minorEastAsia"/>
            <w:noProof/>
            <w:sz w:val="20"/>
            <w:szCs w:val="20"/>
          </w:rPr>
          <w:tab/>
        </w:r>
        <w:r w:rsidRPr="00D648D4">
          <w:rPr>
            <w:rStyle w:val="Hyperlink"/>
            <w:noProof/>
            <w:sz w:val="20"/>
            <w:szCs w:val="20"/>
          </w:rPr>
          <w:t>Scarcity Pricing Mechanism</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_Toc36580923 \h </w:instrText>
        </w:r>
        <w:r w:rsidRPr="00D648D4">
          <w:rPr>
            <w:noProof/>
            <w:webHidden/>
            <w:sz w:val="20"/>
            <w:szCs w:val="20"/>
          </w:rPr>
        </w:r>
        <w:r w:rsidRPr="00D648D4">
          <w:rPr>
            <w:noProof/>
            <w:webHidden/>
            <w:sz w:val="20"/>
            <w:szCs w:val="20"/>
          </w:rPr>
          <w:fldChar w:fldCharType="separate"/>
        </w:r>
        <w:r w:rsidRPr="00D648D4">
          <w:rPr>
            <w:noProof/>
            <w:webHidden/>
            <w:sz w:val="20"/>
            <w:szCs w:val="20"/>
          </w:rPr>
          <w:t>4-58</w:t>
        </w:r>
        <w:r w:rsidRPr="00D648D4">
          <w:rPr>
            <w:noProof/>
            <w:webHidden/>
            <w:sz w:val="20"/>
            <w:szCs w:val="20"/>
          </w:rPr>
          <w:fldChar w:fldCharType="end"/>
        </w:r>
      </w:hyperlink>
    </w:p>
    <w:p w14:paraId="1CE2CF8F" w14:textId="77777777" w:rsidR="00D648D4" w:rsidRPr="00D648D4" w:rsidRDefault="00D648D4">
      <w:pPr>
        <w:pStyle w:val="TOC2"/>
        <w:rPr>
          <w:rFonts w:eastAsiaTheme="minorEastAsia"/>
          <w:noProof/>
        </w:rPr>
      </w:pPr>
      <w:hyperlink w:anchor="_Toc36580924" w:history="1">
        <w:r w:rsidRPr="00D648D4">
          <w:rPr>
            <w:rStyle w:val="Hyperlink"/>
            <w:noProof/>
          </w:rPr>
          <w:t>4.5</w:t>
        </w:r>
        <w:r w:rsidRPr="00D648D4">
          <w:rPr>
            <w:rFonts w:eastAsiaTheme="minorEastAsia"/>
            <w:noProof/>
          </w:rPr>
          <w:tab/>
        </w:r>
        <w:r w:rsidRPr="00D648D4">
          <w:rPr>
            <w:rStyle w:val="Hyperlink"/>
            <w:noProof/>
          </w:rPr>
          <w:t>DAM Execution and Results</w:t>
        </w:r>
        <w:r w:rsidRPr="00D648D4">
          <w:rPr>
            <w:noProof/>
            <w:webHidden/>
          </w:rPr>
          <w:tab/>
        </w:r>
        <w:r w:rsidRPr="00D648D4">
          <w:rPr>
            <w:noProof/>
            <w:webHidden/>
          </w:rPr>
          <w:fldChar w:fldCharType="begin"/>
        </w:r>
        <w:r w:rsidRPr="00D648D4">
          <w:rPr>
            <w:noProof/>
            <w:webHidden/>
          </w:rPr>
          <w:instrText xml:space="preserve"> PAGEREF _Toc36580924 \h </w:instrText>
        </w:r>
        <w:r w:rsidRPr="00D648D4">
          <w:rPr>
            <w:noProof/>
            <w:webHidden/>
          </w:rPr>
        </w:r>
        <w:r w:rsidRPr="00D648D4">
          <w:rPr>
            <w:noProof/>
            <w:webHidden/>
          </w:rPr>
          <w:fldChar w:fldCharType="separate"/>
        </w:r>
        <w:r w:rsidRPr="00D648D4">
          <w:rPr>
            <w:noProof/>
            <w:webHidden/>
          </w:rPr>
          <w:t>4-59</w:t>
        </w:r>
        <w:r w:rsidRPr="00D648D4">
          <w:rPr>
            <w:noProof/>
            <w:webHidden/>
          </w:rPr>
          <w:fldChar w:fldCharType="end"/>
        </w:r>
      </w:hyperlink>
    </w:p>
    <w:p w14:paraId="44415B52" w14:textId="77777777" w:rsidR="00D648D4" w:rsidRPr="00D648D4" w:rsidRDefault="00D648D4">
      <w:pPr>
        <w:pStyle w:val="TOC3"/>
        <w:rPr>
          <w:rFonts w:eastAsiaTheme="minorEastAsia"/>
          <w:i w:val="0"/>
          <w:iCs w:val="0"/>
          <w:noProof/>
        </w:rPr>
      </w:pPr>
      <w:hyperlink w:anchor="_Toc36580925" w:history="1">
        <w:r w:rsidRPr="00D648D4">
          <w:rPr>
            <w:rStyle w:val="Hyperlink"/>
            <w:i w:val="0"/>
            <w:noProof/>
          </w:rPr>
          <w:t>4.5.1</w:t>
        </w:r>
        <w:r w:rsidRPr="00D648D4">
          <w:rPr>
            <w:rFonts w:eastAsiaTheme="minorEastAsia"/>
            <w:i w:val="0"/>
            <w:iCs w:val="0"/>
            <w:noProof/>
          </w:rPr>
          <w:tab/>
        </w:r>
        <w:r w:rsidRPr="00D648D4">
          <w:rPr>
            <w:rStyle w:val="Hyperlink"/>
            <w:i w:val="0"/>
            <w:noProof/>
          </w:rPr>
          <w:t>DAM Clearing Process</w:t>
        </w:r>
        <w:r w:rsidRPr="00D648D4">
          <w:rPr>
            <w:i w:val="0"/>
            <w:noProof/>
            <w:webHidden/>
          </w:rPr>
          <w:tab/>
        </w:r>
        <w:r w:rsidRPr="00D648D4">
          <w:rPr>
            <w:i w:val="0"/>
            <w:noProof/>
            <w:webHidden/>
          </w:rPr>
          <w:fldChar w:fldCharType="begin"/>
        </w:r>
        <w:r w:rsidRPr="00D648D4">
          <w:rPr>
            <w:i w:val="0"/>
            <w:noProof/>
            <w:webHidden/>
          </w:rPr>
          <w:instrText xml:space="preserve"> PAGEREF _Toc36580925 \h </w:instrText>
        </w:r>
        <w:r w:rsidRPr="00D648D4">
          <w:rPr>
            <w:i w:val="0"/>
            <w:noProof/>
            <w:webHidden/>
          </w:rPr>
        </w:r>
        <w:r w:rsidRPr="00D648D4">
          <w:rPr>
            <w:i w:val="0"/>
            <w:noProof/>
            <w:webHidden/>
          </w:rPr>
          <w:fldChar w:fldCharType="separate"/>
        </w:r>
        <w:r w:rsidRPr="00D648D4">
          <w:rPr>
            <w:i w:val="0"/>
            <w:noProof/>
            <w:webHidden/>
          </w:rPr>
          <w:t>4-59</w:t>
        </w:r>
        <w:r w:rsidRPr="00D648D4">
          <w:rPr>
            <w:i w:val="0"/>
            <w:noProof/>
            <w:webHidden/>
          </w:rPr>
          <w:fldChar w:fldCharType="end"/>
        </w:r>
      </w:hyperlink>
    </w:p>
    <w:p w14:paraId="1A591F60" w14:textId="77777777" w:rsidR="00D648D4" w:rsidRPr="00D648D4" w:rsidRDefault="00D648D4">
      <w:pPr>
        <w:pStyle w:val="TOC3"/>
        <w:rPr>
          <w:rFonts w:eastAsiaTheme="minorEastAsia"/>
          <w:i w:val="0"/>
          <w:iCs w:val="0"/>
          <w:noProof/>
        </w:rPr>
      </w:pPr>
      <w:hyperlink w:anchor="_Toc36580926" w:history="1">
        <w:r w:rsidRPr="00D648D4">
          <w:rPr>
            <w:rStyle w:val="Hyperlink"/>
            <w:i w:val="0"/>
            <w:noProof/>
          </w:rPr>
          <w:t>4.5.2</w:t>
        </w:r>
        <w:r w:rsidRPr="00D648D4">
          <w:rPr>
            <w:rFonts w:eastAsiaTheme="minorEastAsia"/>
            <w:i w:val="0"/>
            <w:iCs w:val="0"/>
            <w:noProof/>
          </w:rPr>
          <w:tab/>
        </w:r>
        <w:r w:rsidRPr="00D648D4">
          <w:rPr>
            <w:rStyle w:val="Hyperlink"/>
            <w:i w:val="0"/>
            <w:noProof/>
          </w:rPr>
          <w:t>Ancillary Service Insufficiency</w:t>
        </w:r>
        <w:r w:rsidRPr="00D648D4">
          <w:rPr>
            <w:i w:val="0"/>
            <w:noProof/>
            <w:webHidden/>
          </w:rPr>
          <w:tab/>
        </w:r>
        <w:r w:rsidRPr="00D648D4">
          <w:rPr>
            <w:i w:val="0"/>
            <w:noProof/>
            <w:webHidden/>
          </w:rPr>
          <w:fldChar w:fldCharType="begin"/>
        </w:r>
        <w:r w:rsidRPr="00D648D4">
          <w:rPr>
            <w:i w:val="0"/>
            <w:noProof/>
            <w:webHidden/>
          </w:rPr>
          <w:instrText xml:space="preserve"> PAGEREF _Toc36580926 \h </w:instrText>
        </w:r>
        <w:r w:rsidRPr="00D648D4">
          <w:rPr>
            <w:i w:val="0"/>
            <w:noProof/>
            <w:webHidden/>
          </w:rPr>
        </w:r>
        <w:r w:rsidRPr="00D648D4">
          <w:rPr>
            <w:i w:val="0"/>
            <w:noProof/>
            <w:webHidden/>
          </w:rPr>
          <w:fldChar w:fldCharType="separate"/>
        </w:r>
        <w:r w:rsidRPr="00D648D4">
          <w:rPr>
            <w:i w:val="0"/>
            <w:noProof/>
            <w:webHidden/>
          </w:rPr>
          <w:t>4-63</w:t>
        </w:r>
        <w:r w:rsidRPr="00D648D4">
          <w:rPr>
            <w:i w:val="0"/>
            <w:noProof/>
            <w:webHidden/>
          </w:rPr>
          <w:fldChar w:fldCharType="end"/>
        </w:r>
      </w:hyperlink>
    </w:p>
    <w:p w14:paraId="68155D65" w14:textId="77777777" w:rsidR="00D648D4" w:rsidRPr="00D648D4" w:rsidRDefault="00D648D4">
      <w:pPr>
        <w:pStyle w:val="TOC3"/>
        <w:rPr>
          <w:rFonts w:eastAsiaTheme="minorEastAsia"/>
          <w:i w:val="0"/>
          <w:iCs w:val="0"/>
          <w:noProof/>
        </w:rPr>
      </w:pPr>
      <w:hyperlink w:anchor="_Toc36580927" w:history="1">
        <w:r w:rsidRPr="00D648D4">
          <w:rPr>
            <w:rStyle w:val="Hyperlink"/>
            <w:i w:val="0"/>
            <w:noProof/>
          </w:rPr>
          <w:t>4.5.3</w:t>
        </w:r>
        <w:r w:rsidRPr="00D648D4">
          <w:rPr>
            <w:rFonts w:eastAsiaTheme="minorEastAsia"/>
            <w:i w:val="0"/>
            <w:iCs w:val="0"/>
            <w:noProof/>
          </w:rPr>
          <w:tab/>
        </w:r>
        <w:r w:rsidRPr="00D648D4">
          <w:rPr>
            <w:rStyle w:val="Hyperlink"/>
            <w:i w:val="0"/>
            <w:noProof/>
          </w:rPr>
          <w:t>Communicating DAM Results</w:t>
        </w:r>
        <w:r w:rsidRPr="00D648D4">
          <w:rPr>
            <w:i w:val="0"/>
            <w:noProof/>
            <w:webHidden/>
          </w:rPr>
          <w:tab/>
        </w:r>
        <w:r w:rsidRPr="00D648D4">
          <w:rPr>
            <w:i w:val="0"/>
            <w:noProof/>
            <w:webHidden/>
          </w:rPr>
          <w:fldChar w:fldCharType="begin"/>
        </w:r>
        <w:r w:rsidRPr="00D648D4">
          <w:rPr>
            <w:i w:val="0"/>
            <w:noProof/>
            <w:webHidden/>
          </w:rPr>
          <w:instrText xml:space="preserve"> PAGEREF _Toc36580927 \h </w:instrText>
        </w:r>
        <w:r w:rsidRPr="00D648D4">
          <w:rPr>
            <w:i w:val="0"/>
            <w:noProof/>
            <w:webHidden/>
          </w:rPr>
        </w:r>
        <w:r w:rsidRPr="00D648D4">
          <w:rPr>
            <w:i w:val="0"/>
            <w:noProof/>
            <w:webHidden/>
          </w:rPr>
          <w:fldChar w:fldCharType="separate"/>
        </w:r>
        <w:r w:rsidRPr="00D648D4">
          <w:rPr>
            <w:i w:val="0"/>
            <w:noProof/>
            <w:webHidden/>
          </w:rPr>
          <w:t>4-64</w:t>
        </w:r>
        <w:r w:rsidRPr="00D648D4">
          <w:rPr>
            <w:i w:val="0"/>
            <w:noProof/>
            <w:webHidden/>
          </w:rPr>
          <w:fldChar w:fldCharType="end"/>
        </w:r>
      </w:hyperlink>
    </w:p>
    <w:p w14:paraId="16ACDC63" w14:textId="77777777" w:rsidR="00D648D4" w:rsidRPr="00D648D4" w:rsidRDefault="00D648D4">
      <w:pPr>
        <w:pStyle w:val="TOC2"/>
        <w:rPr>
          <w:rFonts w:eastAsiaTheme="minorEastAsia"/>
          <w:noProof/>
        </w:rPr>
      </w:pPr>
      <w:hyperlink w:anchor="_Toc36580928" w:history="1">
        <w:r w:rsidRPr="00D648D4">
          <w:rPr>
            <w:rStyle w:val="Hyperlink"/>
            <w:noProof/>
          </w:rPr>
          <w:t>4.6</w:t>
        </w:r>
        <w:r w:rsidRPr="00D648D4">
          <w:rPr>
            <w:rFonts w:eastAsiaTheme="minorEastAsia"/>
            <w:noProof/>
          </w:rPr>
          <w:tab/>
        </w:r>
        <w:r w:rsidRPr="00D648D4">
          <w:rPr>
            <w:rStyle w:val="Hyperlink"/>
            <w:noProof/>
          </w:rPr>
          <w:t>DAM Settlement</w:t>
        </w:r>
        <w:r w:rsidRPr="00D648D4">
          <w:rPr>
            <w:noProof/>
            <w:webHidden/>
          </w:rPr>
          <w:tab/>
        </w:r>
        <w:r w:rsidRPr="00D648D4">
          <w:rPr>
            <w:noProof/>
            <w:webHidden/>
          </w:rPr>
          <w:fldChar w:fldCharType="begin"/>
        </w:r>
        <w:r w:rsidRPr="00D648D4">
          <w:rPr>
            <w:noProof/>
            <w:webHidden/>
          </w:rPr>
          <w:instrText xml:space="preserve"> PAGEREF _Toc36580928 \h </w:instrText>
        </w:r>
        <w:r w:rsidRPr="00D648D4">
          <w:rPr>
            <w:noProof/>
            <w:webHidden/>
          </w:rPr>
        </w:r>
        <w:r w:rsidRPr="00D648D4">
          <w:rPr>
            <w:noProof/>
            <w:webHidden/>
          </w:rPr>
          <w:fldChar w:fldCharType="separate"/>
        </w:r>
        <w:r w:rsidRPr="00D648D4">
          <w:rPr>
            <w:noProof/>
            <w:webHidden/>
          </w:rPr>
          <w:t>4-67</w:t>
        </w:r>
        <w:r w:rsidRPr="00D648D4">
          <w:rPr>
            <w:noProof/>
            <w:webHidden/>
          </w:rPr>
          <w:fldChar w:fldCharType="end"/>
        </w:r>
      </w:hyperlink>
    </w:p>
    <w:p w14:paraId="008F7CA3" w14:textId="77777777" w:rsidR="00D648D4" w:rsidRPr="00D648D4" w:rsidRDefault="00D648D4">
      <w:pPr>
        <w:pStyle w:val="TOC3"/>
        <w:rPr>
          <w:rFonts w:eastAsiaTheme="minorEastAsia"/>
          <w:i w:val="0"/>
          <w:iCs w:val="0"/>
          <w:noProof/>
        </w:rPr>
      </w:pPr>
      <w:hyperlink w:anchor="_Toc36580929" w:history="1">
        <w:r w:rsidRPr="00D648D4">
          <w:rPr>
            <w:rStyle w:val="Hyperlink"/>
            <w:i w:val="0"/>
            <w:noProof/>
          </w:rPr>
          <w:t>4.6.1</w:t>
        </w:r>
        <w:r w:rsidRPr="00D648D4">
          <w:rPr>
            <w:rFonts w:eastAsiaTheme="minorEastAsia"/>
            <w:i w:val="0"/>
            <w:iCs w:val="0"/>
            <w:noProof/>
          </w:rPr>
          <w:tab/>
        </w:r>
        <w:r w:rsidRPr="00D648D4">
          <w:rPr>
            <w:rStyle w:val="Hyperlink"/>
            <w:i w:val="0"/>
            <w:noProof/>
          </w:rPr>
          <w:t>Day-Ahead Settlement Point Prices</w:t>
        </w:r>
        <w:r w:rsidRPr="00D648D4">
          <w:rPr>
            <w:i w:val="0"/>
            <w:noProof/>
            <w:webHidden/>
          </w:rPr>
          <w:tab/>
        </w:r>
        <w:r w:rsidRPr="00D648D4">
          <w:rPr>
            <w:i w:val="0"/>
            <w:noProof/>
            <w:webHidden/>
          </w:rPr>
          <w:fldChar w:fldCharType="begin"/>
        </w:r>
        <w:r w:rsidRPr="00D648D4">
          <w:rPr>
            <w:i w:val="0"/>
            <w:noProof/>
            <w:webHidden/>
          </w:rPr>
          <w:instrText xml:space="preserve"> PAGEREF _Toc36580929 \h </w:instrText>
        </w:r>
        <w:r w:rsidRPr="00D648D4">
          <w:rPr>
            <w:i w:val="0"/>
            <w:noProof/>
            <w:webHidden/>
          </w:rPr>
        </w:r>
        <w:r w:rsidRPr="00D648D4">
          <w:rPr>
            <w:i w:val="0"/>
            <w:noProof/>
            <w:webHidden/>
          </w:rPr>
          <w:fldChar w:fldCharType="separate"/>
        </w:r>
        <w:r w:rsidRPr="00D648D4">
          <w:rPr>
            <w:i w:val="0"/>
            <w:noProof/>
            <w:webHidden/>
          </w:rPr>
          <w:t>4-67</w:t>
        </w:r>
        <w:r w:rsidRPr="00D648D4">
          <w:rPr>
            <w:i w:val="0"/>
            <w:noProof/>
            <w:webHidden/>
          </w:rPr>
          <w:fldChar w:fldCharType="end"/>
        </w:r>
      </w:hyperlink>
    </w:p>
    <w:p w14:paraId="1BAD354F" w14:textId="77777777" w:rsidR="00D648D4" w:rsidRPr="00D648D4" w:rsidRDefault="00D648D4">
      <w:pPr>
        <w:pStyle w:val="TOC4"/>
        <w:rPr>
          <w:rFonts w:eastAsiaTheme="minorEastAsia"/>
          <w:noProof/>
          <w:sz w:val="20"/>
          <w:szCs w:val="20"/>
        </w:rPr>
      </w:pPr>
      <w:hyperlink w:anchor="_Toc36580930" w:history="1">
        <w:r w:rsidRPr="00D648D4">
          <w:rPr>
            <w:rStyle w:val="Hyperlink"/>
            <w:noProof/>
            <w:sz w:val="20"/>
            <w:szCs w:val="20"/>
          </w:rPr>
          <w:t>4.6.1.1</w:t>
        </w:r>
        <w:r w:rsidRPr="00D648D4">
          <w:rPr>
            <w:rFonts w:eastAsiaTheme="minorEastAsia"/>
            <w:noProof/>
            <w:sz w:val="20"/>
            <w:szCs w:val="20"/>
          </w:rPr>
          <w:tab/>
        </w:r>
        <w:r w:rsidRPr="00D648D4">
          <w:rPr>
            <w:rStyle w:val="Hyperlink"/>
            <w:noProof/>
            <w:sz w:val="20"/>
            <w:szCs w:val="20"/>
          </w:rPr>
          <w:t>Day-Ahead Settlement Point Prices for Resource Nodes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_Toc36580930 \h </w:instrText>
        </w:r>
        <w:r w:rsidRPr="00D648D4">
          <w:rPr>
            <w:noProof/>
            <w:webHidden/>
            <w:sz w:val="20"/>
            <w:szCs w:val="20"/>
          </w:rPr>
        </w:r>
        <w:r w:rsidRPr="00D648D4">
          <w:rPr>
            <w:noProof/>
            <w:webHidden/>
            <w:sz w:val="20"/>
            <w:szCs w:val="20"/>
          </w:rPr>
          <w:fldChar w:fldCharType="separate"/>
        </w:r>
        <w:r w:rsidRPr="00D648D4">
          <w:rPr>
            <w:noProof/>
            <w:webHidden/>
            <w:sz w:val="20"/>
            <w:szCs w:val="20"/>
          </w:rPr>
          <w:t>4-67</w:t>
        </w:r>
        <w:r w:rsidRPr="00D648D4">
          <w:rPr>
            <w:noProof/>
            <w:webHidden/>
            <w:sz w:val="20"/>
            <w:szCs w:val="20"/>
          </w:rPr>
          <w:fldChar w:fldCharType="end"/>
        </w:r>
      </w:hyperlink>
    </w:p>
    <w:p w14:paraId="5EE2E51A" w14:textId="77777777" w:rsidR="00D648D4" w:rsidRPr="00D648D4" w:rsidRDefault="00D648D4">
      <w:pPr>
        <w:pStyle w:val="TOC4"/>
        <w:rPr>
          <w:rFonts w:eastAsiaTheme="minorEastAsia"/>
          <w:noProof/>
          <w:sz w:val="20"/>
          <w:szCs w:val="20"/>
        </w:rPr>
      </w:pPr>
      <w:hyperlink w:anchor="_Toc36580931" w:history="1">
        <w:r w:rsidRPr="00D648D4">
          <w:rPr>
            <w:rStyle w:val="Hyperlink"/>
            <w:noProof/>
            <w:sz w:val="20"/>
            <w:szCs w:val="20"/>
          </w:rPr>
          <w:t>4.6.1.2</w:t>
        </w:r>
        <w:r w:rsidRPr="00D648D4">
          <w:rPr>
            <w:rFonts w:eastAsiaTheme="minorEastAsia"/>
            <w:noProof/>
            <w:sz w:val="20"/>
            <w:szCs w:val="20"/>
          </w:rPr>
          <w:tab/>
        </w:r>
        <w:r w:rsidRPr="00D648D4">
          <w:rPr>
            <w:rStyle w:val="Hyperlink"/>
            <w:noProof/>
            <w:sz w:val="20"/>
            <w:szCs w:val="20"/>
          </w:rPr>
          <w:t>Day-Ahead Settlement Point Prices for Load Zones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_Toc36580931 \h </w:instrText>
        </w:r>
        <w:r w:rsidRPr="00D648D4">
          <w:rPr>
            <w:noProof/>
            <w:webHidden/>
            <w:sz w:val="20"/>
            <w:szCs w:val="20"/>
          </w:rPr>
        </w:r>
        <w:r w:rsidRPr="00D648D4">
          <w:rPr>
            <w:noProof/>
            <w:webHidden/>
            <w:sz w:val="20"/>
            <w:szCs w:val="20"/>
          </w:rPr>
          <w:fldChar w:fldCharType="separate"/>
        </w:r>
        <w:r w:rsidRPr="00D648D4">
          <w:rPr>
            <w:noProof/>
            <w:webHidden/>
            <w:sz w:val="20"/>
            <w:szCs w:val="20"/>
          </w:rPr>
          <w:t>4-67</w:t>
        </w:r>
        <w:r w:rsidRPr="00D648D4">
          <w:rPr>
            <w:noProof/>
            <w:webHidden/>
            <w:sz w:val="20"/>
            <w:szCs w:val="20"/>
          </w:rPr>
          <w:fldChar w:fldCharType="end"/>
        </w:r>
      </w:hyperlink>
    </w:p>
    <w:p w14:paraId="417BEDC6" w14:textId="77777777" w:rsidR="00D648D4" w:rsidRPr="00D648D4" w:rsidRDefault="00D648D4">
      <w:pPr>
        <w:pStyle w:val="TOC4"/>
        <w:rPr>
          <w:rFonts w:eastAsiaTheme="minorEastAsia"/>
          <w:noProof/>
          <w:sz w:val="20"/>
          <w:szCs w:val="20"/>
        </w:rPr>
      </w:pPr>
      <w:hyperlink w:anchor="_Toc36580932" w:history="1">
        <w:r w:rsidRPr="00D648D4">
          <w:rPr>
            <w:rStyle w:val="Hyperlink"/>
            <w:noProof/>
            <w:sz w:val="20"/>
            <w:szCs w:val="20"/>
          </w:rPr>
          <w:t>4.6.1.3</w:t>
        </w:r>
        <w:r w:rsidRPr="00D648D4">
          <w:rPr>
            <w:rFonts w:eastAsiaTheme="minorEastAsia"/>
            <w:noProof/>
            <w:sz w:val="20"/>
            <w:szCs w:val="20"/>
          </w:rPr>
          <w:tab/>
        </w:r>
        <w:r w:rsidRPr="00D648D4">
          <w:rPr>
            <w:rStyle w:val="Hyperlink"/>
            <w:noProof/>
            <w:sz w:val="20"/>
            <w:szCs w:val="20"/>
          </w:rPr>
          <w:t>Day-Ahead Settlement Point Prices for Hubs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_Toc36580932 \h </w:instrText>
        </w:r>
        <w:r w:rsidRPr="00D648D4">
          <w:rPr>
            <w:noProof/>
            <w:webHidden/>
            <w:sz w:val="20"/>
            <w:szCs w:val="20"/>
          </w:rPr>
        </w:r>
        <w:r w:rsidRPr="00D648D4">
          <w:rPr>
            <w:noProof/>
            <w:webHidden/>
            <w:sz w:val="20"/>
            <w:szCs w:val="20"/>
          </w:rPr>
          <w:fldChar w:fldCharType="separate"/>
        </w:r>
        <w:r w:rsidRPr="00D648D4">
          <w:rPr>
            <w:noProof/>
            <w:webHidden/>
            <w:sz w:val="20"/>
            <w:szCs w:val="20"/>
          </w:rPr>
          <w:t>4-68</w:t>
        </w:r>
        <w:r w:rsidRPr="00D648D4">
          <w:rPr>
            <w:noProof/>
            <w:webHidden/>
            <w:sz w:val="20"/>
            <w:szCs w:val="20"/>
          </w:rPr>
          <w:fldChar w:fldCharType="end"/>
        </w:r>
      </w:hyperlink>
    </w:p>
    <w:p w14:paraId="4A5DA67C" w14:textId="77777777" w:rsidR="00D648D4" w:rsidRPr="00D648D4" w:rsidRDefault="00D648D4">
      <w:pPr>
        <w:pStyle w:val="TOC4"/>
        <w:rPr>
          <w:rFonts w:eastAsiaTheme="minorEastAsia"/>
          <w:noProof/>
          <w:sz w:val="20"/>
          <w:szCs w:val="20"/>
        </w:rPr>
      </w:pPr>
      <w:hyperlink w:anchor="_Toc36580933" w:history="1">
        <w:r w:rsidRPr="00D648D4">
          <w:rPr>
            <w:rStyle w:val="Hyperlink"/>
            <w:noProof/>
            <w:sz w:val="20"/>
            <w:szCs w:val="20"/>
          </w:rPr>
          <w:t>4.6.1.4</w:t>
        </w:r>
        <w:r w:rsidRPr="00D648D4">
          <w:rPr>
            <w:rFonts w:eastAsiaTheme="minorEastAsia"/>
            <w:noProof/>
            <w:sz w:val="20"/>
            <w:szCs w:val="20"/>
          </w:rPr>
          <w:tab/>
        </w:r>
        <w:r w:rsidRPr="00D648D4">
          <w:rPr>
            <w:rStyle w:val="Hyperlink"/>
            <w:noProof/>
            <w:sz w:val="20"/>
            <w:szCs w:val="20"/>
          </w:rPr>
          <w:t>Day-Ahead Settlement Point Prices at the Logical Resource Node for a Combined Cycle Generation Resource</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_Toc36580933 \h </w:instrText>
        </w:r>
        <w:r w:rsidRPr="00D648D4">
          <w:rPr>
            <w:noProof/>
            <w:webHidden/>
            <w:sz w:val="20"/>
            <w:szCs w:val="20"/>
          </w:rPr>
        </w:r>
        <w:r w:rsidRPr="00D648D4">
          <w:rPr>
            <w:noProof/>
            <w:webHidden/>
            <w:sz w:val="20"/>
            <w:szCs w:val="20"/>
          </w:rPr>
          <w:fldChar w:fldCharType="separate"/>
        </w:r>
        <w:r w:rsidRPr="00D648D4">
          <w:rPr>
            <w:noProof/>
            <w:webHidden/>
            <w:sz w:val="20"/>
            <w:szCs w:val="20"/>
          </w:rPr>
          <w:t>4-68</w:t>
        </w:r>
        <w:r w:rsidRPr="00D648D4">
          <w:rPr>
            <w:noProof/>
            <w:webHidden/>
            <w:sz w:val="20"/>
            <w:szCs w:val="20"/>
          </w:rPr>
          <w:fldChar w:fldCharType="end"/>
        </w:r>
      </w:hyperlink>
    </w:p>
    <w:p w14:paraId="05C8CFEC" w14:textId="77777777" w:rsidR="00D648D4" w:rsidRPr="00D648D4" w:rsidRDefault="00D648D4">
      <w:pPr>
        <w:pStyle w:val="TOC3"/>
        <w:rPr>
          <w:rFonts w:eastAsiaTheme="minorEastAsia"/>
          <w:i w:val="0"/>
          <w:iCs w:val="0"/>
          <w:noProof/>
        </w:rPr>
      </w:pPr>
      <w:hyperlink w:anchor="_Toc36580934" w:history="1">
        <w:r w:rsidRPr="00D648D4">
          <w:rPr>
            <w:rStyle w:val="Hyperlink"/>
            <w:i w:val="0"/>
            <w:noProof/>
          </w:rPr>
          <w:t>4.6.2</w:t>
        </w:r>
        <w:r w:rsidRPr="00D648D4">
          <w:rPr>
            <w:rFonts w:eastAsiaTheme="minorEastAsia"/>
            <w:i w:val="0"/>
            <w:iCs w:val="0"/>
            <w:noProof/>
          </w:rPr>
          <w:tab/>
        </w:r>
        <w:r w:rsidRPr="00D648D4">
          <w:rPr>
            <w:rStyle w:val="Hyperlink"/>
            <w:i w:val="0"/>
            <w:noProof/>
          </w:rPr>
          <w:t>Day-Ahead Energy and Make-Whole Settlement</w:t>
        </w:r>
        <w:r w:rsidRPr="00D648D4">
          <w:rPr>
            <w:i w:val="0"/>
            <w:noProof/>
            <w:webHidden/>
          </w:rPr>
          <w:tab/>
        </w:r>
        <w:r w:rsidRPr="00D648D4">
          <w:rPr>
            <w:i w:val="0"/>
            <w:noProof/>
            <w:webHidden/>
          </w:rPr>
          <w:fldChar w:fldCharType="begin"/>
        </w:r>
        <w:r w:rsidRPr="00D648D4">
          <w:rPr>
            <w:i w:val="0"/>
            <w:noProof/>
            <w:webHidden/>
          </w:rPr>
          <w:instrText xml:space="preserve"> PAGEREF _Toc36580934 \h </w:instrText>
        </w:r>
        <w:r w:rsidRPr="00D648D4">
          <w:rPr>
            <w:i w:val="0"/>
            <w:noProof/>
            <w:webHidden/>
          </w:rPr>
        </w:r>
        <w:r w:rsidRPr="00D648D4">
          <w:rPr>
            <w:i w:val="0"/>
            <w:noProof/>
            <w:webHidden/>
          </w:rPr>
          <w:fldChar w:fldCharType="separate"/>
        </w:r>
        <w:r w:rsidRPr="00D648D4">
          <w:rPr>
            <w:i w:val="0"/>
            <w:noProof/>
            <w:webHidden/>
          </w:rPr>
          <w:t>4-69</w:t>
        </w:r>
        <w:r w:rsidRPr="00D648D4">
          <w:rPr>
            <w:i w:val="0"/>
            <w:noProof/>
            <w:webHidden/>
          </w:rPr>
          <w:fldChar w:fldCharType="end"/>
        </w:r>
      </w:hyperlink>
    </w:p>
    <w:p w14:paraId="03DD414B" w14:textId="77777777" w:rsidR="00D648D4" w:rsidRPr="00D648D4" w:rsidRDefault="00D648D4">
      <w:pPr>
        <w:pStyle w:val="TOC4"/>
        <w:rPr>
          <w:rFonts w:eastAsiaTheme="minorEastAsia"/>
          <w:noProof/>
          <w:sz w:val="20"/>
          <w:szCs w:val="20"/>
        </w:rPr>
      </w:pPr>
      <w:hyperlink w:anchor="_Toc36580935" w:history="1">
        <w:r w:rsidRPr="00D648D4">
          <w:rPr>
            <w:rStyle w:val="Hyperlink"/>
            <w:noProof/>
            <w:sz w:val="20"/>
            <w:szCs w:val="20"/>
          </w:rPr>
          <w:t>4.6.2.1</w:t>
        </w:r>
        <w:r w:rsidRPr="00D648D4">
          <w:rPr>
            <w:rFonts w:eastAsiaTheme="minorEastAsia"/>
            <w:noProof/>
            <w:sz w:val="20"/>
            <w:szCs w:val="20"/>
          </w:rPr>
          <w:tab/>
        </w:r>
        <w:r w:rsidRPr="00D648D4">
          <w:rPr>
            <w:rStyle w:val="Hyperlink"/>
            <w:noProof/>
            <w:sz w:val="20"/>
            <w:szCs w:val="20"/>
          </w:rPr>
          <w:t>Day-Ahead Energy Payment</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_Toc36580935 \h </w:instrText>
        </w:r>
        <w:r w:rsidRPr="00D648D4">
          <w:rPr>
            <w:noProof/>
            <w:webHidden/>
            <w:sz w:val="20"/>
            <w:szCs w:val="20"/>
          </w:rPr>
        </w:r>
        <w:r w:rsidRPr="00D648D4">
          <w:rPr>
            <w:noProof/>
            <w:webHidden/>
            <w:sz w:val="20"/>
            <w:szCs w:val="20"/>
          </w:rPr>
          <w:fldChar w:fldCharType="separate"/>
        </w:r>
        <w:r w:rsidRPr="00D648D4">
          <w:rPr>
            <w:noProof/>
            <w:webHidden/>
            <w:sz w:val="20"/>
            <w:szCs w:val="20"/>
          </w:rPr>
          <w:t>4-69</w:t>
        </w:r>
        <w:r w:rsidRPr="00D648D4">
          <w:rPr>
            <w:noProof/>
            <w:webHidden/>
            <w:sz w:val="20"/>
            <w:szCs w:val="20"/>
          </w:rPr>
          <w:fldChar w:fldCharType="end"/>
        </w:r>
      </w:hyperlink>
    </w:p>
    <w:p w14:paraId="5A1E8255" w14:textId="77777777" w:rsidR="00D648D4" w:rsidRPr="00D648D4" w:rsidRDefault="00D648D4">
      <w:pPr>
        <w:pStyle w:val="TOC4"/>
        <w:rPr>
          <w:rFonts w:eastAsiaTheme="minorEastAsia"/>
          <w:noProof/>
          <w:sz w:val="20"/>
          <w:szCs w:val="20"/>
        </w:rPr>
      </w:pPr>
      <w:hyperlink w:anchor="_Toc36580936" w:history="1">
        <w:r w:rsidRPr="00D648D4">
          <w:rPr>
            <w:rStyle w:val="Hyperlink"/>
            <w:noProof/>
            <w:sz w:val="20"/>
            <w:szCs w:val="20"/>
          </w:rPr>
          <w:t>4.6.2.2</w:t>
        </w:r>
        <w:r w:rsidRPr="00D648D4">
          <w:rPr>
            <w:rFonts w:eastAsiaTheme="minorEastAsia"/>
            <w:noProof/>
            <w:sz w:val="20"/>
            <w:szCs w:val="20"/>
          </w:rPr>
          <w:tab/>
        </w:r>
        <w:r w:rsidRPr="00D648D4">
          <w:rPr>
            <w:rStyle w:val="Hyperlink"/>
            <w:noProof/>
            <w:sz w:val="20"/>
            <w:szCs w:val="20"/>
          </w:rPr>
          <w:t>Day-Ahead Energy Charge</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_Toc36580936 \h </w:instrText>
        </w:r>
        <w:r w:rsidRPr="00D648D4">
          <w:rPr>
            <w:noProof/>
            <w:webHidden/>
            <w:sz w:val="20"/>
            <w:szCs w:val="20"/>
          </w:rPr>
        </w:r>
        <w:r w:rsidRPr="00D648D4">
          <w:rPr>
            <w:noProof/>
            <w:webHidden/>
            <w:sz w:val="20"/>
            <w:szCs w:val="20"/>
          </w:rPr>
          <w:fldChar w:fldCharType="separate"/>
        </w:r>
        <w:r w:rsidRPr="00D648D4">
          <w:rPr>
            <w:noProof/>
            <w:webHidden/>
            <w:sz w:val="20"/>
            <w:szCs w:val="20"/>
          </w:rPr>
          <w:t>4-70</w:t>
        </w:r>
        <w:r w:rsidRPr="00D648D4">
          <w:rPr>
            <w:noProof/>
            <w:webHidden/>
            <w:sz w:val="20"/>
            <w:szCs w:val="20"/>
          </w:rPr>
          <w:fldChar w:fldCharType="end"/>
        </w:r>
      </w:hyperlink>
    </w:p>
    <w:p w14:paraId="5F7AD789" w14:textId="77777777" w:rsidR="00D648D4" w:rsidRPr="00D648D4" w:rsidRDefault="00D648D4">
      <w:pPr>
        <w:pStyle w:val="TOC4"/>
        <w:rPr>
          <w:rFonts w:eastAsiaTheme="minorEastAsia"/>
          <w:noProof/>
          <w:sz w:val="20"/>
          <w:szCs w:val="20"/>
        </w:rPr>
      </w:pPr>
      <w:hyperlink w:anchor="_Toc36580937" w:history="1">
        <w:r w:rsidRPr="00D648D4">
          <w:rPr>
            <w:rStyle w:val="Hyperlink"/>
            <w:noProof/>
            <w:sz w:val="20"/>
            <w:szCs w:val="20"/>
          </w:rPr>
          <w:t>4.6.2.3</w:t>
        </w:r>
        <w:r w:rsidRPr="00D648D4">
          <w:rPr>
            <w:rFonts w:eastAsiaTheme="minorEastAsia"/>
            <w:noProof/>
            <w:sz w:val="20"/>
            <w:szCs w:val="20"/>
          </w:rPr>
          <w:tab/>
        </w:r>
        <w:r w:rsidRPr="00D648D4">
          <w:rPr>
            <w:rStyle w:val="Hyperlink"/>
            <w:noProof/>
            <w:sz w:val="20"/>
            <w:szCs w:val="20"/>
          </w:rPr>
          <w:t>Day-Ahead Make-Whole Settlements</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_Toc36580937 \h </w:instrText>
        </w:r>
        <w:r w:rsidRPr="00D648D4">
          <w:rPr>
            <w:noProof/>
            <w:webHidden/>
            <w:sz w:val="20"/>
            <w:szCs w:val="20"/>
          </w:rPr>
        </w:r>
        <w:r w:rsidRPr="00D648D4">
          <w:rPr>
            <w:noProof/>
            <w:webHidden/>
            <w:sz w:val="20"/>
            <w:szCs w:val="20"/>
          </w:rPr>
          <w:fldChar w:fldCharType="separate"/>
        </w:r>
        <w:r w:rsidRPr="00D648D4">
          <w:rPr>
            <w:noProof/>
            <w:webHidden/>
            <w:sz w:val="20"/>
            <w:szCs w:val="20"/>
          </w:rPr>
          <w:t>4-71</w:t>
        </w:r>
        <w:r w:rsidRPr="00D648D4">
          <w:rPr>
            <w:noProof/>
            <w:webHidden/>
            <w:sz w:val="20"/>
            <w:szCs w:val="20"/>
          </w:rPr>
          <w:fldChar w:fldCharType="end"/>
        </w:r>
      </w:hyperlink>
    </w:p>
    <w:p w14:paraId="06AB88C0" w14:textId="77777777" w:rsidR="00D648D4" w:rsidRPr="00D648D4" w:rsidRDefault="00D648D4">
      <w:pPr>
        <w:pStyle w:val="TOC5"/>
        <w:rPr>
          <w:rFonts w:eastAsiaTheme="minorEastAsia"/>
          <w:i w:val="0"/>
          <w:sz w:val="20"/>
          <w:szCs w:val="20"/>
        </w:rPr>
      </w:pPr>
      <w:hyperlink w:anchor="_Toc36580938" w:history="1">
        <w:r w:rsidRPr="00D648D4">
          <w:rPr>
            <w:rStyle w:val="Hyperlink"/>
            <w:i w:val="0"/>
            <w:sz w:val="20"/>
            <w:szCs w:val="20"/>
          </w:rPr>
          <w:t>4.6.2.3.1</w:t>
        </w:r>
        <w:r w:rsidRPr="00D648D4">
          <w:rPr>
            <w:rFonts w:eastAsiaTheme="minorEastAsia"/>
            <w:i w:val="0"/>
            <w:sz w:val="20"/>
            <w:szCs w:val="20"/>
          </w:rPr>
          <w:tab/>
        </w:r>
        <w:r w:rsidRPr="00D648D4">
          <w:rPr>
            <w:rStyle w:val="Hyperlink"/>
            <w:i w:val="0"/>
            <w:sz w:val="20"/>
            <w:szCs w:val="20"/>
          </w:rPr>
          <w:t>Day-Ahead Make-Whole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_Toc36580938 \h </w:instrText>
        </w:r>
        <w:r w:rsidRPr="00D648D4">
          <w:rPr>
            <w:i w:val="0"/>
            <w:webHidden/>
            <w:sz w:val="20"/>
            <w:szCs w:val="20"/>
          </w:rPr>
        </w:r>
        <w:r w:rsidRPr="00D648D4">
          <w:rPr>
            <w:i w:val="0"/>
            <w:webHidden/>
            <w:sz w:val="20"/>
            <w:szCs w:val="20"/>
          </w:rPr>
          <w:fldChar w:fldCharType="separate"/>
        </w:r>
        <w:r w:rsidRPr="00D648D4">
          <w:rPr>
            <w:i w:val="0"/>
            <w:webHidden/>
            <w:sz w:val="20"/>
            <w:szCs w:val="20"/>
          </w:rPr>
          <w:t>4-72</w:t>
        </w:r>
        <w:r w:rsidRPr="00D648D4">
          <w:rPr>
            <w:i w:val="0"/>
            <w:webHidden/>
            <w:sz w:val="20"/>
            <w:szCs w:val="20"/>
          </w:rPr>
          <w:fldChar w:fldCharType="end"/>
        </w:r>
      </w:hyperlink>
    </w:p>
    <w:p w14:paraId="7DA9E964" w14:textId="77777777" w:rsidR="00D648D4" w:rsidRPr="00D648D4" w:rsidRDefault="00D648D4">
      <w:pPr>
        <w:pStyle w:val="TOC5"/>
        <w:rPr>
          <w:rFonts w:eastAsiaTheme="minorEastAsia"/>
          <w:i w:val="0"/>
          <w:sz w:val="20"/>
          <w:szCs w:val="20"/>
        </w:rPr>
      </w:pPr>
      <w:hyperlink w:anchor="_Toc36580939" w:history="1">
        <w:r w:rsidRPr="00D648D4">
          <w:rPr>
            <w:rStyle w:val="Hyperlink"/>
            <w:i w:val="0"/>
            <w:sz w:val="20"/>
            <w:szCs w:val="20"/>
          </w:rPr>
          <w:t>4.6.2.3.2</w:t>
        </w:r>
        <w:r w:rsidRPr="00D648D4">
          <w:rPr>
            <w:rFonts w:eastAsiaTheme="minorEastAsia"/>
            <w:i w:val="0"/>
            <w:sz w:val="20"/>
            <w:szCs w:val="20"/>
          </w:rPr>
          <w:tab/>
        </w:r>
        <w:r w:rsidRPr="00D648D4">
          <w:rPr>
            <w:rStyle w:val="Hyperlink"/>
            <w:i w:val="0"/>
            <w:sz w:val="20"/>
            <w:szCs w:val="20"/>
          </w:rPr>
          <w:t>Day-Ahead Make-Whole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_Toc36580939 \h </w:instrText>
        </w:r>
        <w:r w:rsidRPr="00D648D4">
          <w:rPr>
            <w:i w:val="0"/>
            <w:webHidden/>
            <w:sz w:val="20"/>
            <w:szCs w:val="20"/>
          </w:rPr>
        </w:r>
        <w:r w:rsidRPr="00D648D4">
          <w:rPr>
            <w:i w:val="0"/>
            <w:webHidden/>
            <w:sz w:val="20"/>
            <w:szCs w:val="20"/>
          </w:rPr>
          <w:fldChar w:fldCharType="separate"/>
        </w:r>
        <w:r w:rsidRPr="00D648D4">
          <w:rPr>
            <w:i w:val="0"/>
            <w:webHidden/>
            <w:sz w:val="20"/>
            <w:szCs w:val="20"/>
          </w:rPr>
          <w:t>4-78</w:t>
        </w:r>
        <w:r w:rsidRPr="00D648D4">
          <w:rPr>
            <w:i w:val="0"/>
            <w:webHidden/>
            <w:sz w:val="20"/>
            <w:szCs w:val="20"/>
          </w:rPr>
          <w:fldChar w:fldCharType="end"/>
        </w:r>
      </w:hyperlink>
    </w:p>
    <w:p w14:paraId="7A6B91A4" w14:textId="77777777" w:rsidR="00D648D4" w:rsidRPr="00D648D4" w:rsidRDefault="00D648D4">
      <w:pPr>
        <w:pStyle w:val="TOC3"/>
        <w:rPr>
          <w:rFonts w:eastAsiaTheme="minorEastAsia"/>
          <w:i w:val="0"/>
          <w:iCs w:val="0"/>
          <w:noProof/>
        </w:rPr>
      </w:pPr>
      <w:hyperlink w:anchor="_Toc36580940" w:history="1">
        <w:r w:rsidRPr="00D648D4">
          <w:rPr>
            <w:rStyle w:val="Hyperlink"/>
            <w:i w:val="0"/>
            <w:noProof/>
          </w:rPr>
          <w:t>4.6.3</w:t>
        </w:r>
        <w:r w:rsidRPr="00D648D4">
          <w:rPr>
            <w:rFonts w:eastAsiaTheme="minorEastAsia"/>
            <w:i w:val="0"/>
            <w:iCs w:val="0"/>
            <w:noProof/>
          </w:rPr>
          <w:tab/>
        </w:r>
        <w:r w:rsidRPr="00D648D4">
          <w:rPr>
            <w:rStyle w:val="Hyperlink"/>
            <w:i w:val="0"/>
            <w:noProof/>
          </w:rPr>
          <w:t>Settlement for PTP Obligations Bought in DAM</w:t>
        </w:r>
        <w:r w:rsidRPr="00D648D4">
          <w:rPr>
            <w:i w:val="0"/>
            <w:noProof/>
            <w:webHidden/>
          </w:rPr>
          <w:tab/>
        </w:r>
        <w:r w:rsidRPr="00D648D4">
          <w:rPr>
            <w:i w:val="0"/>
            <w:noProof/>
            <w:webHidden/>
          </w:rPr>
          <w:fldChar w:fldCharType="begin"/>
        </w:r>
        <w:r w:rsidRPr="00D648D4">
          <w:rPr>
            <w:i w:val="0"/>
            <w:noProof/>
            <w:webHidden/>
          </w:rPr>
          <w:instrText xml:space="preserve"> PAGEREF _Toc36580940 \h </w:instrText>
        </w:r>
        <w:r w:rsidRPr="00D648D4">
          <w:rPr>
            <w:i w:val="0"/>
            <w:noProof/>
            <w:webHidden/>
          </w:rPr>
        </w:r>
        <w:r w:rsidRPr="00D648D4">
          <w:rPr>
            <w:i w:val="0"/>
            <w:noProof/>
            <w:webHidden/>
          </w:rPr>
          <w:fldChar w:fldCharType="separate"/>
        </w:r>
        <w:r w:rsidRPr="00D648D4">
          <w:rPr>
            <w:i w:val="0"/>
            <w:noProof/>
            <w:webHidden/>
          </w:rPr>
          <w:t>4-80</w:t>
        </w:r>
        <w:r w:rsidRPr="00D648D4">
          <w:rPr>
            <w:i w:val="0"/>
            <w:noProof/>
            <w:webHidden/>
          </w:rPr>
          <w:fldChar w:fldCharType="end"/>
        </w:r>
      </w:hyperlink>
    </w:p>
    <w:p w14:paraId="0BBF4B93" w14:textId="77777777" w:rsidR="00D648D4" w:rsidRPr="00D648D4" w:rsidRDefault="00D648D4">
      <w:pPr>
        <w:pStyle w:val="TOC3"/>
        <w:rPr>
          <w:rFonts w:eastAsiaTheme="minorEastAsia"/>
          <w:i w:val="0"/>
          <w:iCs w:val="0"/>
          <w:noProof/>
        </w:rPr>
      </w:pPr>
      <w:hyperlink w:anchor="_Toc36580941" w:history="1">
        <w:r w:rsidRPr="00D648D4">
          <w:rPr>
            <w:rStyle w:val="Hyperlink"/>
            <w:i w:val="0"/>
            <w:noProof/>
          </w:rPr>
          <w:t>4.6.4</w:t>
        </w:r>
        <w:r w:rsidRPr="00D648D4">
          <w:rPr>
            <w:rFonts w:eastAsiaTheme="minorEastAsia"/>
            <w:i w:val="0"/>
            <w:iCs w:val="0"/>
            <w:noProof/>
          </w:rPr>
          <w:tab/>
        </w:r>
        <w:r w:rsidRPr="00D648D4">
          <w:rPr>
            <w:rStyle w:val="Hyperlink"/>
            <w:i w:val="0"/>
            <w:noProof/>
          </w:rPr>
          <w:t>Settlement of Ancillary Services Procured in the DAM</w:t>
        </w:r>
        <w:r w:rsidRPr="00D648D4">
          <w:rPr>
            <w:i w:val="0"/>
            <w:noProof/>
            <w:webHidden/>
          </w:rPr>
          <w:tab/>
        </w:r>
        <w:r w:rsidRPr="00D648D4">
          <w:rPr>
            <w:i w:val="0"/>
            <w:noProof/>
            <w:webHidden/>
          </w:rPr>
          <w:fldChar w:fldCharType="begin"/>
        </w:r>
        <w:r w:rsidRPr="00D648D4">
          <w:rPr>
            <w:i w:val="0"/>
            <w:noProof/>
            <w:webHidden/>
          </w:rPr>
          <w:instrText xml:space="preserve"> PAGEREF _Toc36580941 \h </w:instrText>
        </w:r>
        <w:r w:rsidRPr="00D648D4">
          <w:rPr>
            <w:i w:val="0"/>
            <w:noProof/>
            <w:webHidden/>
          </w:rPr>
        </w:r>
        <w:r w:rsidRPr="00D648D4">
          <w:rPr>
            <w:i w:val="0"/>
            <w:noProof/>
            <w:webHidden/>
          </w:rPr>
          <w:fldChar w:fldCharType="separate"/>
        </w:r>
        <w:r w:rsidRPr="00D648D4">
          <w:rPr>
            <w:i w:val="0"/>
            <w:noProof/>
            <w:webHidden/>
          </w:rPr>
          <w:t>4-82</w:t>
        </w:r>
        <w:r w:rsidRPr="00D648D4">
          <w:rPr>
            <w:i w:val="0"/>
            <w:noProof/>
            <w:webHidden/>
          </w:rPr>
          <w:fldChar w:fldCharType="end"/>
        </w:r>
      </w:hyperlink>
    </w:p>
    <w:p w14:paraId="44C2F7C8" w14:textId="77777777" w:rsidR="00D648D4" w:rsidRPr="00D648D4" w:rsidRDefault="00D648D4">
      <w:pPr>
        <w:pStyle w:val="TOC4"/>
        <w:rPr>
          <w:rFonts w:eastAsiaTheme="minorEastAsia"/>
          <w:noProof/>
          <w:sz w:val="20"/>
          <w:szCs w:val="20"/>
        </w:rPr>
      </w:pPr>
      <w:hyperlink w:anchor="_Toc36580942" w:history="1">
        <w:r w:rsidRPr="00D648D4">
          <w:rPr>
            <w:rStyle w:val="Hyperlink"/>
            <w:noProof/>
            <w:sz w:val="20"/>
            <w:szCs w:val="20"/>
          </w:rPr>
          <w:t>4.6.4.1</w:t>
        </w:r>
        <w:r w:rsidRPr="00D648D4">
          <w:rPr>
            <w:rFonts w:eastAsiaTheme="minorEastAsia"/>
            <w:noProof/>
            <w:sz w:val="20"/>
            <w:szCs w:val="20"/>
          </w:rPr>
          <w:tab/>
        </w:r>
        <w:r w:rsidRPr="00D648D4">
          <w:rPr>
            <w:rStyle w:val="Hyperlink"/>
            <w:noProof/>
            <w:sz w:val="20"/>
            <w:szCs w:val="20"/>
          </w:rPr>
          <w:t>Payments for Ancillary Services Procured in the DAM</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_Toc36580942 \h </w:instrText>
        </w:r>
        <w:r w:rsidRPr="00D648D4">
          <w:rPr>
            <w:noProof/>
            <w:webHidden/>
            <w:sz w:val="20"/>
            <w:szCs w:val="20"/>
          </w:rPr>
        </w:r>
        <w:r w:rsidRPr="00D648D4">
          <w:rPr>
            <w:noProof/>
            <w:webHidden/>
            <w:sz w:val="20"/>
            <w:szCs w:val="20"/>
          </w:rPr>
          <w:fldChar w:fldCharType="separate"/>
        </w:r>
        <w:r w:rsidRPr="00D648D4">
          <w:rPr>
            <w:noProof/>
            <w:webHidden/>
            <w:sz w:val="20"/>
            <w:szCs w:val="20"/>
          </w:rPr>
          <w:t>4-82</w:t>
        </w:r>
        <w:r w:rsidRPr="00D648D4">
          <w:rPr>
            <w:noProof/>
            <w:webHidden/>
            <w:sz w:val="20"/>
            <w:szCs w:val="20"/>
          </w:rPr>
          <w:fldChar w:fldCharType="end"/>
        </w:r>
      </w:hyperlink>
    </w:p>
    <w:p w14:paraId="06A88209" w14:textId="77777777" w:rsidR="00D648D4" w:rsidRPr="00D648D4" w:rsidRDefault="00D648D4">
      <w:pPr>
        <w:pStyle w:val="TOC5"/>
        <w:rPr>
          <w:rFonts w:eastAsiaTheme="minorEastAsia"/>
          <w:i w:val="0"/>
          <w:sz w:val="20"/>
          <w:szCs w:val="20"/>
        </w:rPr>
      </w:pPr>
      <w:hyperlink w:anchor="_Toc36580943" w:history="1">
        <w:r w:rsidRPr="00D648D4">
          <w:rPr>
            <w:rStyle w:val="Hyperlink"/>
            <w:i w:val="0"/>
            <w:sz w:val="20"/>
            <w:szCs w:val="20"/>
          </w:rPr>
          <w:t>4.6.4.1.1</w:t>
        </w:r>
        <w:r w:rsidRPr="00D648D4">
          <w:rPr>
            <w:rFonts w:eastAsiaTheme="minorEastAsia"/>
            <w:i w:val="0"/>
            <w:sz w:val="20"/>
            <w:szCs w:val="20"/>
          </w:rPr>
          <w:tab/>
        </w:r>
        <w:r w:rsidRPr="00D648D4">
          <w:rPr>
            <w:rStyle w:val="Hyperlink"/>
            <w:i w:val="0"/>
            <w:sz w:val="20"/>
            <w:szCs w:val="20"/>
          </w:rPr>
          <w:t>Regulation Up Service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_Toc36580943 \h </w:instrText>
        </w:r>
        <w:r w:rsidRPr="00D648D4">
          <w:rPr>
            <w:i w:val="0"/>
            <w:webHidden/>
            <w:sz w:val="20"/>
            <w:szCs w:val="20"/>
          </w:rPr>
        </w:r>
        <w:r w:rsidRPr="00D648D4">
          <w:rPr>
            <w:i w:val="0"/>
            <w:webHidden/>
            <w:sz w:val="20"/>
            <w:szCs w:val="20"/>
          </w:rPr>
          <w:fldChar w:fldCharType="separate"/>
        </w:r>
        <w:r w:rsidRPr="00D648D4">
          <w:rPr>
            <w:i w:val="0"/>
            <w:webHidden/>
            <w:sz w:val="20"/>
            <w:szCs w:val="20"/>
          </w:rPr>
          <w:t>4-82</w:t>
        </w:r>
        <w:r w:rsidRPr="00D648D4">
          <w:rPr>
            <w:i w:val="0"/>
            <w:webHidden/>
            <w:sz w:val="20"/>
            <w:szCs w:val="20"/>
          </w:rPr>
          <w:fldChar w:fldCharType="end"/>
        </w:r>
      </w:hyperlink>
    </w:p>
    <w:p w14:paraId="09914699" w14:textId="77777777" w:rsidR="00D648D4" w:rsidRPr="00D648D4" w:rsidRDefault="00D648D4">
      <w:pPr>
        <w:pStyle w:val="TOC5"/>
        <w:rPr>
          <w:rFonts w:eastAsiaTheme="minorEastAsia"/>
          <w:i w:val="0"/>
          <w:sz w:val="20"/>
          <w:szCs w:val="20"/>
        </w:rPr>
      </w:pPr>
      <w:hyperlink w:anchor="_Toc36580944" w:history="1">
        <w:r w:rsidRPr="00D648D4">
          <w:rPr>
            <w:rStyle w:val="Hyperlink"/>
            <w:i w:val="0"/>
            <w:sz w:val="20"/>
            <w:szCs w:val="20"/>
          </w:rPr>
          <w:t>4.6.4.1.2</w:t>
        </w:r>
        <w:r w:rsidRPr="00D648D4">
          <w:rPr>
            <w:rFonts w:eastAsiaTheme="minorEastAsia"/>
            <w:i w:val="0"/>
            <w:sz w:val="20"/>
            <w:szCs w:val="20"/>
          </w:rPr>
          <w:tab/>
        </w:r>
        <w:r w:rsidRPr="00D648D4">
          <w:rPr>
            <w:rStyle w:val="Hyperlink"/>
            <w:i w:val="0"/>
            <w:sz w:val="20"/>
            <w:szCs w:val="20"/>
          </w:rPr>
          <w:t>Regulation Down Service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_Toc36580944 \h </w:instrText>
        </w:r>
        <w:r w:rsidRPr="00D648D4">
          <w:rPr>
            <w:i w:val="0"/>
            <w:webHidden/>
            <w:sz w:val="20"/>
            <w:szCs w:val="20"/>
          </w:rPr>
        </w:r>
        <w:r w:rsidRPr="00D648D4">
          <w:rPr>
            <w:i w:val="0"/>
            <w:webHidden/>
            <w:sz w:val="20"/>
            <w:szCs w:val="20"/>
          </w:rPr>
          <w:fldChar w:fldCharType="separate"/>
        </w:r>
        <w:r w:rsidRPr="00D648D4">
          <w:rPr>
            <w:i w:val="0"/>
            <w:webHidden/>
            <w:sz w:val="20"/>
            <w:szCs w:val="20"/>
          </w:rPr>
          <w:t>4-83</w:t>
        </w:r>
        <w:r w:rsidRPr="00D648D4">
          <w:rPr>
            <w:i w:val="0"/>
            <w:webHidden/>
            <w:sz w:val="20"/>
            <w:szCs w:val="20"/>
          </w:rPr>
          <w:fldChar w:fldCharType="end"/>
        </w:r>
      </w:hyperlink>
    </w:p>
    <w:p w14:paraId="254E1F52" w14:textId="77777777" w:rsidR="00D648D4" w:rsidRPr="00D648D4" w:rsidRDefault="00D648D4">
      <w:pPr>
        <w:pStyle w:val="TOC5"/>
        <w:rPr>
          <w:rFonts w:eastAsiaTheme="minorEastAsia"/>
          <w:i w:val="0"/>
          <w:sz w:val="20"/>
          <w:szCs w:val="20"/>
        </w:rPr>
      </w:pPr>
      <w:hyperlink w:anchor="_Toc36580945" w:history="1">
        <w:r w:rsidRPr="00D648D4">
          <w:rPr>
            <w:rStyle w:val="Hyperlink"/>
            <w:i w:val="0"/>
            <w:sz w:val="20"/>
            <w:szCs w:val="20"/>
          </w:rPr>
          <w:t>4.6.4.1.3</w:t>
        </w:r>
        <w:r w:rsidRPr="00D648D4">
          <w:rPr>
            <w:rFonts w:eastAsiaTheme="minorEastAsia"/>
            <w:i w:val="0"/>
            <w:sz w:val="20"/>
            <w:szCs w:val="20"/>
          </w:rPr>
          <w:tab/>
        </w:r>
        <w:r w:rsidRPr="00D648D4">
          <w:rPr>
            <w:rStyle w:val="Hyperlink"/>
            <w:i w:val="0"/>
            <w:sz w:val="20"/>
            <w:szCs w:val="20"/>
          </w:rPr>
          <w:t>Responsive Reserve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_Toc36580945 \h </w:instrText>
        </w:r>
        <w:r w:rsidRPr="00D648D4">
          <w:rPr>
            <w:i w:val="0"/>
            <w:webHidden/>
            <w:sz w:val="20"/>
            <w:szCs w:val="20"/>
          </w:rPr>
        </w:r>
        <w:r w:rsidRPr="00D648D4">
          <w:rPr>
            <w:i w:val="0"/>
            <w:webHidden/>
            <w:sz w:val="20"/>
            <w:szCs w:val="20"/>
          </w:rPr>
          <w:fldChar w:fldCharType="separate"/>
        </w:r>
        <w:r w:rsidRPr="00D648D4">
          <w:rPr>
            <w:i w:val="0"/>
            <w:webHidden/>
            <w:sz w:val="20"/>
            <w:szCs w:val="20"/>
          </w:rPr>
          <w:t>4-83</w:t>
        </w:r>
        <w:r w:rsidRPr="00D648D4">
          <w:rPr>
            <w:i w:val="0"/>
            <w:webHidden/>
            <w:sz w:val="20"/>
            <w:szCs w:val="20"/>
          </w:rPr>
          <w:fldChar w:fldCharType="end"/>
        </w:r>
      </w:hyperlink>
    </w:p>
    <w:p w14:paraId="4114480F" w14:textId="77777777" w:rsidR="00D648D4" w:rsidRPr="00D648D4" w:rsidRDefault="00D648D4">
      <w:pPr>
        <w:pStyle w:val="TOC5"/>
        <w:rPr>
          <w:rFonts w:eastAsiaTheme="minorEastAsia"/>
          <w:i w:val="0"/>
          <w:sz w:val="20"/>
          <w:szCs w:val="20"/>
        </w:rPr>
      </w:pPr>
      <w:hyperlink w:anchor="_Toc36580946" w:history="1">
        <w:r w:rsidRPr="00D648D4">
          <w:rPr>
            <w:rStyle w:val="Hyperlink"/>
            <w:i w:val="0"/>
            <w:sz w:val="20"/>
            <w:szCs w:val="20"/>
          </w:rPr>
          <w:t>4.6.4.1.4</w:t>
        </w:r>
        <w:r w:rsidRPr="00D648D4">
          <w:rPr>
            <w:rFonts w:eastAsiaTheme="minorEastAsia"/>
            <w:i w:val="0"/>
            <w:sz w:val="20"/>
            <w:szCs w:val="20"/>
          </w:rPr>
          <w:tab/>
        </w:r>
        <w:r w:rsidRPr="00D648D4">
          <w:rPr>
            <w:rStyle w:val="Hyperlink"/>
            <w:i w:val="0"/>
            <w:sz w:val="20"/>
            <w:szCs w:val="20"/>
          </w:rPr>
          <w:t>Non-Spinning Reserve Service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_Toc36580946 \h </w:instrText>
        </w:r>
        <w:r w:rsidRPr="00D648D4">
          <w:rPr>
            <w:i w:val="0"/>
            <w:webHidden/>
            <w:sz w:val="20"/>
            <w:szCs w:val="20"/>
          </w:rPr>
        </w:r>
        <w:r w:rsidRPr="00D648D4">
          <w:rPr>
            <w:i w:val="0"/>
            <w:webHidden/>
            <w:sz w:val="20"/>
            <w:szCs w:val="20"/>
          </w:rPr>
          <w:fldChar w:fldCharType="separate"/>
        </w:r>
        <w:r w:rsidRPr="00D648D4">
          <w:rPr>
            <w:i w:val="0"/>
            <w:webHidden/>
            <w:sz w:val="20"/>
            <w:szCs w:val="20"/>
          </w:rPr>
          <w:t>4-84</w:t>
        </w:r>
        <w:r w:rsidRPr="00D648D4">
          <w:rPr>
            <w:i w:val="0"/>
            <w:webHidden/>
            <w:sz w:val="20"/>
            <w:szCs w:val="20"/>
          </w:rPr>
          <w:fldChar w:fldCharType="end"/>
        </w:r>
      </w:hyperlink>
    </w:p>
    <w:p w14:paraId="421D34ED" w14:textId="77777777" w:rsidR="00D648D4" w:rsidRPr="00D648D4" w:rsidRDefault="00D648D4">
      <w:pPr>
        <w:pStyle w:val="TOC5"/>
        <w:rPr>
          <w:rFonts w:eastAsiaTheme="minorEastAsia"/>
          <w:i w:val="0"/>
          <w:sz w:val="20"/>
          <w:szCs w:val="20"/>
        </w:rPr>
      </w:pPr>
      <w:hyperlink w:anchor="_Toc36580947" w:history="1">
        <w:r w:rsidRPr="00D648D4">
          <w:rPr>
            <w:rStyle w:val="Hyperlink"/>
            <w:bCs/>
            <w:i w:val="0"/>
            <w:iCs/>
            <w:sz w:val="20"/>
            <w:szCs w:val="20"/>
          </w:rPr>
          <w:t>4.6.4.1.5</w:t>
        </w:r>
        <w:r w:rsidRPr="00D648D4">
          <w:rPr>
            <w:rFonts w:eastAsiaTheme="minorEastAsia"/>
            <w:i w:val="0"/>
            <w:sz w:val="20"/>
            <w:szCs w:val="20"/>
          </w:rPr>
          <w:tab/>
        </w:r>
        <w:r w:rsidRPr="00D648D4">
          <w:rPr>
            <w:rStyle w:val="Hyperlink"/>
            <w:i w:val="0"/>
            <w:sz w:val="20"/>
            <w:szCs w:val="20"/>
          </w:rPr>
          <w:t xml:space="preserve"> </w:t>
        </w:r>
        <w:r w:rsidRPr="00D648D4">
          <w:rPr>
            <w:rStyle w:val="Hyperlink"/>
            <w:bCs/>
            <w:i w:val="0"/>
            <w:iCs/>
            <w:sz w:val="20"/>
            <w:szCs w:val="20"/>
          </w:rPr>
          <w:t>ERCOT Contingency Reserve Service Payment</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_Toc36580947 \h </w:instrText>
        </w:r>
        <w:r w:rsidRPr="00D648D4">
          <w:rPr>
            <w:i w:val="0"/>
            <w:webHidden/>
            <w:sz w:val="20"/>
            <w:szCs w:val="20"/>
          </w:rPr>
        </w:r>
        <w:r w:rsidRPr="00D648D4">
          <w:rPr>
            <w:i w:val="0"/>
            <w:webHidden/>
            <w:sz w:val="20"/>
            <w:szCs w:val="20"/>
          </w:rPr>
          <w:fldChar w:fldCharType="separate"/>
        </w:r>
        <w:r w:rsidRPr="00D648D4">
          <w:rPr>
            <w:i w:val="0"/>
            <w:webHidden/>
            <w:sz w:val="20"/>
            <w:szCs w:val="20"/>
          </w:rPr>
          <w:t>4-85</w:t>
        </w:r>
        <w:r w:rsidRPr="00D648D4">
          <w:rPr>
            <w:i w:val="0"/>
            <w:webHidden/>
            <w:sz w:val="20"/>
            <w:szCs w:val="20"/>
          </w:rPr>
          <w:fldChar w:fldCharType="end"/>
        </w:r>
      </w:hyperlink>
    </w:p>
    <w:p w14:paraId="75843AE4" w14:textId="77777777" w:rsidR="00D648D4" w:rsidRPr="00D648D4" w:rsidRDefault="00D648D4">
      <w:pPr>
        <w:pStyle w:val="TOC4"/>
        <w:rPr>
          <w:rFonts w:eastAsiaTheme="minorEastAsia"/>
          <w:noProof/>
          <w:sz w:val="20"/>
          <w:szCs w:val="20"/>
        </w:rPr>
      </w:pPr>
      <w:hyperlink w:anchor="_Toc36580948" w:history="1">
        <w:r w:rsidRPr="00D648D4">
          <w:rPr>
            <w:rStyle w:val="Hyperlink"/>
            <w:noProof/>
            <w:sz w:val="20"/>
            <w:szCs w:val="20"/>
          </w:rPr>
          <w:t>4.6.4.2</w:t>
        </w:r>
        <w:r w:rsidRPr="00D648D4">
          <w:rPr>
            <w:rFonts w:eastAsiaTheme="minorEastAsia"/>
            <w:noProof/>
            <w:sz w:val="20"/>
            <w:szCs w:val="20"/>
          </w:rPr>
          <w:tab/>
        </w:r>
        <w:r w:rsidRPr="00D648D4">
          <w:rPr>
            <w:rStyle w:val="Hyperlink"/>
            <w:noProof/>
            <w:sz w:val="20"/>
            <w:szCs w:val="20"/>
          </w:rPr>
          <w:t>Charges for Ancillary Services Procurement in the DAM</w:t>
        </w:r>
        <w:r w:rsidRPr="00D648D4">
          <w:rPr>
            <w:noProof/>
            <w:webHidden/>
            <w:sz w:val="20"/>
            <w:szCs w:val="20"/>
          </w:rPr>
          <w:tab/>
        </w:r>
        <w:r w:rsidRPr="00D648D4">
          <w:rPr>
            <w:noProof/>
            <w:webHidden/>
            <w:sz w:val="20"/>
            <w:szCs w:val="20"/>
          </w:rPr>
          <w:fldChar w:fldCharType="begin"/>
        </w:r>
        <w:r w:rsidRPr="00D648D4">
          <w:rPr>
            <w:noProof/>
            <w:webHidden/>
            <w:sz w:val="20"/>
            <w:szCs w:val="20"/>
          </w:rPr>
          <w:instrText xml:space="preserve"> PAGEREF _Toc36580948 \h </w:instrText>
        </w:r>
        <w:r w:rsidRPr="00D648D4">
          <w:rPr>
            <w:noProof/>
            <w:webHidden/>
            <w:sz w:val="20"/>
            <w:szCs w:val="20"/>
          </w:rPr>
        </w:r>
        <w:r w:rsidRPr="00D648D4">
          <w:rPr>
            <w:noProof/>
            <w:webHidden/>
            <w:sz w:val="20"/>
            <w:szCs w:val="20"/>
          </w:rPr>
          <w:fldChar w:fldCharType="separate"/>
        </w:r>
        <w:r w:rsidRPr="00D648D4">
          <w:rPr>
            <w:noProof/>
            <w:webHidden/>
            <w:sz w:val="20"/>
            <w:szCs w:val="20"/>
          </w:rPr>
          <w:t>4-85</w:t>
        </w:r>
        <w:r w:rsidRPr="00D648D4">
          <w:rPr>
            <w:noProof/>
            <w:webHidden/>
            <w:sz w:val="20"/>
            <w:szCs w:val="20"/>
          </w:rPr>
          <w:fldChar w:fldCharType="end"/>
        </w:r>
      </w:hyperlink>
    </w:p>
    <w:p w14:paraId="6CD43203" w14:textId="77777777" w:rsidR="00D648D4" w:rsidRPr="00D648D4" w:rsidRDefault="00D648D4">
      <w:pPr>
        <w:pStyle w:val="TOC5"/>
        <w:rPr>
          <w:rFonts w:eastAsiaTheme="minorEastAsia"/>
          <w:i w:val="0"/>
          <w:sz w:val="20"/>
          <w:szCs w:val="20"/>
        </w:rPr>
      </w:pPr>
      <w:hyperlink w:anchor="_Toc36580949" w:history="1">
        <w:r w:rsidRPr="00D648D4">
          <w:rPr>
            <w:rStyle w:val="Hyperlink"/>
            <w:i w:val="0"/>
            <w:sz w:val="20"/>
            <w:szCs w:val="20"/>
          </w:rPr>
          <w:t>4.6.4.2.1</w:t>
        </w:r>
        <w:r w:rsidRPr="00D648D4">
          <w:rPr>
            <w:rFonts w:eastAsiaTheme="minorEastAsia"/>
            <w:i w:val="0"/>
            <w:sz w:val="20"/>
            <w:szCs w:val="20"/>
          </w:rPr>
          <w:tab/>
        </w:r>
        <w:r w:rsidRPr="00D648D4">
          <w:rPr>
            <w:rStyle w:val="Hyperlink"/>
            <w:i w:val="0"/>
            <w:sz w:val="20"/>
            <w:szCs w:val="20"/>
          </w:rPr>
          <w:t>Regulation Up Service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_Toc36580949 \h </w:instrText>
        </w:r>
        <w:r w:rsidRPr="00D648D4">
          <w:rPr>
            <w:i w:val="0"/>
            <w:webHidden/>
            <w:sz w:val="20"/>
            <w:szCs w:val="20"/>
          </w:rPr>
        </w:r>
        <w:r w:rsidRPr="00D648D4">
          <w:rPr>
            <w:i w:val="0"/>
            <w:webHidden/>
            <w:sz w:val="20"/>
            <w:szCs w:val="20"/>
          </w:rPr>
          <w:fldChar w:fldCharType="separate"/>
        </w:r>
        <w:r w:rsidRPr="00D648D4">
          <w:rPr>
            <w:i w:val="0"/>
            <w:webHidden/>
            <w:sz w:val="20"/>
            <w:szCs w:val="20"/>
          </w:rPr>
          <w:t>4-85</w:t>
        </w:r>
        <w:r w:rsidRPr="00D648D4">
          <w:rPr>
            <w:i w:val="0"/>
            <w:webHidden/>
            <w:sz w:val="20"/>
            <w:szCs w:val="20"/>
          </w:rPr>
          <w:fldChar w:fldCharType="end"/>
        </w:r>
      </w:hyperlink>
    </w:p>
    <w:p w14:paraId="238FA097" w14:textId="77777777" w:rsidR="00D648D4" w:rsidRPr="00D648D4" w:rsidRDefault="00D648D4">
      <w:pPr>
        <w:pStyle w:val="TOC5"/>
        <w:rPr>
          <w:rFonts w:eastAsiaTheme="minorEastAsia"/>
          <w:i w:val="0"/>
          <w:sz w:val="20"/>
          <w:szCs w:val="20"/>
        </w:rPr>
      </w:pPr>
      <w:hyperlink w:anchor="_Toc36580950" w:history="1">
        <w:r w:rsidRPr="00D648D4">
          <w:rPr>
            <w:rStyle w:val="Hyperlink"/>
            <w:i w:val="0"/>
            <w:sz w:val="20"/>
            <w:szCs w:val="20"/>
          </w:rPr>
          <w:t>4.6.4.2.2</w:t>
        </w:r>
        <w:r w:rsidRPr="00D648D4">
          <w:rPr>
            <w:rFonts w:eastAsiaTheme="minorEastAsia"/>
            <w:i w:val="0"/>
            <w:sz w:val="20"/>
            <w:szCs w:val="20"/>
          </w:rPr>
          <w:tab/>
        </w:r>
        <w:r w:rsidRPr="00D648D4">
          <w:rPr>
            <w:rStyle w:val="Hyperlink"/>
            <w:i w:val="0"/>
            <w:sz w:val="20"/>
            <w:szCs w:val="20"/>
          </w:rPr>
          <w:t>Regulation Down Service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_Toc36580950 \h </w:instrText>
        </w:r>
        <w:r w:rsidRPr="00D648D4">
          <w:rPr>
            <w:i w:val="0"/>
            <w:webHidden/>
            <w:sz w:val="20"/>
            <w:szCs w:val="20"/>
          </w:rPr>
        </w:r>
        <w:r w:rsidRPr="00D648D4">
          <w:rPr>
            <w:i w:val="0"/>
            <w:webHidden/>
            <w:sz w:val="20"/>
            <w:szCs w:val="20"/>
          </w:rPr>
          <w:fldChar w:fldCharType="separate"/>
        </w:r>
        <w:r w:rsidRPr="00D648D4">
          <w:rPr>
            <w:i w:val="0"/>
            <w:webHidden/>
            <w:sz w:val="20"/>
            <w:szCs w:val="20"/>
          </w:rPr>
          <w:t>4-86</w:t>
        </w:r>
        <w:r w:rsidRPr="00D648D4">
          <w:rPr>
            <w:i w:val="0"/>
            <w:webHidden/>
            <w:sz w:val="20"/>
            <w:szCs w:val="20"/>
          </w:rPr>
          <w:fldChar w:fldCharType="end"/>
        </w:r>
      </w:hyperlink>
    </w:p>
    <w:p w14:paraId="5810924D" w14:textId="77777777" w:rsidR="00D648D4" w:rsidRPr="00D648D4" w:rsidRDefault="00D648D4">
      <w:pPr>
        <w:pStyle w:val="TOC5"/>
        <w:rPr>
          <w:rFonts w:eastAsiaTheme="minorEastAsia"/>
          <w:i w:val="0"/>
          <w:sz w:val="20"/>
          <w:szCs w:val="20"/>
        </w:rPr>
      </w:pPr>
      <w:hyperlink w:anchor="_Toc36580951" w:history="1">
        <w:r w:rsidRPr="00D648D4">
          <w:rPr>
            <w:rStyle w:val="Hyperlink"/>
            <w:i w:val="0"/>
            <w:sz w:val="20"/>
            <w:szCs w:val="20"/>
          </w:rPr>
          <w:t>4.6.4.2.3</w:t>
        </w:r>
        <w:r w:rsidRPr="00D648D4">
          <w:rPr>
            <w:rFonts w:eastAsiaTheme="minorEastAsia"/>
            <w:i w:val="0"/>
            <w:sz w:val="20"/>
            <w:szCs w:val="20"/>
          </w:rPr>
          <w:tab/>
        </w:r>
        <w:r w:rsidRPr="00D648D4">
          <w:rPr>
            <w:rStyle w:val="Hyperlink"/>
            <w:i w:val="0"/>
            <w:sz w:val="20"/>
            <w:szCs w:val="20"/>
          </w:rPr>
          <w:t>Responsive Reserve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_Toc36580951 \h </w:instrText>
        </w:r>
        <w:r w:rsidRPr="00D648D4">
          <w:rPr>
            <w:i w:val="0"/>
            <w:webHidden/>
            <w:sz w:val="20"/>
            <w:szCs w:val="20"/>
          </w:rPr>
        </w:r>
        <w:r w:rsidRPr="00D648D4">
          <w:rPr>
            <w:i w:val="0"/>
            <w:webHidden/>
            <w:sz w:val="20"/>
            <w:szCs w:val="20"/>
          </w:rPr>
          <w:fldChar w:fldCharType="separate"/>
        </w:r>
        <w:r w:rsidRPr="00D648D4">
          <w:rPr>
            <w:i w:val="0"/>
            <w:webHidden/>
            <w:sz w:val="20"/>
            <w:szCs w:val="20"/>
          </w:rPr>
          <w:t>4-87</w:t>
        </w:r>
        <w:r w:rsidRPr="00D648D4">
          <w:rPr>
            <w:i w:val="0"/>
            <w:webHidden/>
            <w:sz w:val="20"/>
            <w:szCs w:val="20"/>
          </w:rPr>
          <w:fldChar w:fldCharType="end"/>
        </w:r>
      </w:hyperlink>
    </w:p>
    <w:p w14:paraId="0EC97ED3" w14:textId="77777777" w:rsidR="00D648D4" w:rsidRPr="00D648D4" w:rsidRDefault="00D648D4">
      <w:pPr>
        <w:pStyle w:val="TOC5"/>
        <w:rPr>
          <w:rFonts w:eastAsiaTheme="minorEastAsia"/>
          <w:i w:val="0"/>
          <w:sz w:val="20"/>
          <w:szCs w:val="20"/>
        </w:rPr>
      </w:pPr>
      <w:hyperlink w:anchor="_Toc36580952" w:history="1">
        <w:r w:rsidRPr="00D648D4">
          <w:rPr>
            <w:rStyle w:val="Hyperlink"/>
            <w:i w:val="0"/>
            <w:sz w:val="20"/>
            <w:szCs w:val="20"/>
          </w:rPr>
          <w:t>4.6.4.2.4</w:t>
        </w:r>
        <w:r w:rsidRPr="00D648D4">
          <w:rPr>
            <w:rFonts w:eastAsiaTheme="minorEastAsia"/>
            <w:i w:val="0"/>
            <w:sz w:val="20"/>
            <w:szCs w:val="20"/>
          </w:rPr>
          <w:tab/>
        </w:r>
        <w:r w:rsidRPr="00D648D4">
          <w:rPr>
            <w:rStyle w:val="Hyperlink"/>
            <w:i w:val="0"/>
            <w:sz w:val="20"/>
            <w:szCs w:val="20"/>
          </w:rPr>
          <w:t>Non-Spinning Reserve Service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_Toc36580952 \h </w:instrText>
        </w:r>
        <w:r w:rsidRPr="00D648D4">
          <w:rPr>
            <w:i w:val="0"/>
            <w:webHidden/>
            <w:sz w:val="20"/>
            <w:szCs w:val="20"/>
          </w:rPr>
        </w:r>
        <w:r w:rsidRPr="00D648D4">
          <w:rPr>
            <w:i w:val="0"/>
            <w:webHidden/>
            <w:sz w:val="20"/>
            <w:szCs w:val="20"/>
          </w:rPr>
          <w:fldChar w:fldCharType="separate"/>
        </w:r>
        <w:r w:rsidRPr="00D648D4">
          <w:rPr>
            <w:i w:val="0"/>
            <w:webHidden/>
            <w:sz w:val="20"/>
            <w:szCs w:val="20"/>
          </w:rPr>
          <w:t>4-88</w:t>
        </w:r>
        <w:r w:rsidRPr="00D648D4">
          <w:rPr>
            <w:i w:val="0"/>
            <w:webHidden/>
            <w:sz w:val="20"/>
            <w:szCs w:val="20"/>
          </w:rPr>
          <w:fldChar w:fldCharType="end"/>
        </w:r>
      </w:hyperlink>
    </w:p>
    <w:p w14:paraId="631318E0" w14:textId="77777777" w:rsidR="00D648D4" w:rsidRPr="00D648D4" w:rsidRDefault="00D648D4">
      <w:pPr>
        <w:pStyle w:val="TOC5"/>
        <w:rPr>
          <w:rFonts w:eastAsiaTheme="minorEastAsia"/>
          <w:i w:val="0"/>
          <w:sz w:val="20"/>
          <w:szCs w:val="20"/>
        </w:rPr>
      </w:pPr>
      <w:hyperlink w:anchor="_Toc36580953" w:history="1">
        <w:r w:rsidRPr="00D648D4">
          <w:rPr>
            <w:rStyle w:val="Hyperlink"/>
            <w:bCs/>
            <w:i w:val="0"/>
            <w:iCs/>
            <w:sz w:val="20"/>
            <w:szCs w:val="20"/>
          </w:rPr>
          <w:t>4.6.4.2.5</w:t>
        </w:r>
        <w:r w:rsidRPr="00D648D4">
          <w:rPr>
            <w:rFonts w:eastAsiaTheme="minorEastAsia"/>
            <w:i w:val="0"/>
            <w:sz w:val="20"/>
            <w:szCs w:val="20"/>
          </w:rPr>
          <w:tab/>
        </w:r>
        <w:r w:rsidRPr="00D648D4">
          <w:rPr>
            <w:rStyle w:val="Hyperlink"/>
            <w:i w:val="0"/>
            <w:sz w:val="20"/>
            <w:szCs w:val="20"/>
          </w:rPr>
          <w:t xml:space="preserve"> </w:t>
        </w:r>
        <w:r w:rsidRPr="00D648D4">
          <w:rPr>
            <w:rStyle w:val="Hyperlink"/>
            <w:bCs/>
            <w:i w:val="0"/>
            <w:iCs/>
            <w:sz w:val="20"/>
            <w:szCs w:val="20"/>
          </w:rPr>
          <w:t>ERCOT Contingency Reserve Service Charge</w:t>
        </w:r>
        <w:r w:rsidRPr="00D648D4">
          <w:rPr>
            <w:i w:val="0"/>
            <w:webHidden/>
            <w:sz w:val="20"/>
            <w:szCs w:val="20"/>
          </w:rPr>
          <w:tab/>
        </w:r>
        <w:r w:rsidRPr="00D648D4">
          <w:rPr>
            <w:i w:val="0"/>
            <w:webHidden/>
            <w:sz w:val="20"/>
            <w:szCs w:val="20"/>
          </w:rPr>
          <w:fldChar w:fldCharType="begin"/>
        </w:r>
        <w:r w:rsidRPr="00D648D4">
          <w:rPr>
            <w:i w:val="0"/>
            <w:webHidden/>
            <w:sz w:val="20"/>
            <w:szCs w:val="20"/>
          </w:rPr>
          <w:instrText xml:space="preserve"> PAGEREF _Toc36580953 \h </w:instrText>
        </w:r>
        <w:r w:rsidRPr="00D648D4">
          <w:rPr>
            <w:i w:val="0"/>
            <w:webHidden/>
            <w:sz w:val="20"/>
            <w:szCs w:val="20"/>
          </w:rPr>
        </w:r>
        <w:r w:rsidRPr="00D648D4">
          <w:rPr>
            <w:i w:val="0"/>
            <w:webHidden/>
            <w:sz w:val="20"/>
            <w:szCs w:val="20"/>
          </w:rPr>
          <w:fldChar w:fldCharType="separate"/>
        </w:r>
        <w:r w:rsidRPr="00D648D4">
          <w:rPr>
            <w:i w:val="0"/>
            <w:webHidden/>
            <w:sz w:val="20"/>
            <w:szCs w:val="20"/>
          </w:rPr>
          <w:t>4-89</w:t>
        </w:r>
        <w:r w:rsidRPr="00D648D4">
          <w:rPr>
            <w:i w:val="0"/>
            <w:webHidden/>
            <w:sz w:val="20"/>
            <w:szCs w:val="20"/>
          </w:rPr>
          <w:fldChar w:fldCharType="end"/>
        </w:r>
      </w:hyperlink>
    </w:p>
    <w:p w14:paraId="6EAE3A5D" w14:textId="77777777" w:rsidR="00D648D4" w:rsidRPr="00D648D4" w:rsidRDefault="00D648D4">
      <w:pPr>
        <w:pStyle w:val="TOC3"/>
        <w:rPr>
          <w:rFonts w:eastAsiaTheme="minorEastAsia"/>
          <w:i w:val="0"/>
          <w:iCs w:val="0"/>
          <w:noProof/>
        </w:rPr>
      </w:pPr>
      <w:hyperlink w:anchor="_Toc36580954" w:history="1">
        <w:r w:rsidRPr="00D648D4">
          <w:rPr>
            <w:rStyle w:val="Hyperlink"/>
            <w:i w:val="0"/>
            <w:noProof/>
          </w:rPr>
          <w:t>4.6.5</w:t>
        </w:r>
        <w:r w:rsidRPr="00D648D4">
          <w:rPr>
            <w:rFonts w:eastAsiaTheme="minorEastAsia"/>
            <w:i w:val="0"/>
            <w:iCs w:val="0"/>
            <w:noProof/>
          </w:rPr>
          <w:tab/>
        </w:r>
        <w:r w:rsidRPr="00D648D4">
          <w:rPr>
            <w:rStyle w:val="Hyperlink"/>
            <w:i w:val="0"/>
            <w:noProof/>
          </w:rPr>
          <w:t>Calculation of “Average Incremental Energy Cost” (AIEC)</w:t>
        </w:r>
        <w:r w:rsidRPr="00D648D4">
          <w:rPr>
            <w:i w:val="0"/>
            <w:noProof/>
            <w:webHidden/>
          </w:rPr>
          <w:tab/>
        </w:r>
        <w:r w:rsidRPr="00D648D4">
          <w:rPr>
            <w:i w:val="0"/>
            <w:noProof/>
            <w:webHidden/>
          </w:rPr>
          <w:fldChar w:fldCharType="begin"/>
        </w:r>
        <w:r w:rsidRPr="00D648D4">
          <w:rPr>
            <w:i w:val="0"/>
            <w:noProof/>
            <w:webHidden/>
          </w:rPr>
          <w:instrText xml:space="preserve"> PAGEREF _Toc36580954 \h </w:instrText>
        </w:r>
        <w:r w:rsidRPr="00D648D4">
          <w:rPr>
            <w:i w:val="0"/>
            <w:noProof/>
            <w:webHidden/>
          </w:rPr>
        </w:r>
        <w:r w:rsidRPr="00D648D4">
          <w:rPr>
            <w:i w:val="0"/>
            <w:noProof/>
            <w:webHidden/>
          </w:rPr>
          <w:fldChar w:fldCharType="separate"/>
        </w:r>
        <w:r w:rsidRPr="00D648D4">
          <w:rPr>
            <w:i w:val="0"/>
            <w:noProof/>
            <w:webHidden/>
          </w:rPr>
          <w:t>4-90</w:t>
        </w:r>
        <w:r w:rsidRPr="00D648D4">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36580857"/>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36580858"/>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36580859"/>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36580860"/>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36580861"/>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36580862"/>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36580863"/>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36580864"/>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36580865"/>
      <w:r>
        <w:t>4.2.2</w:t>
      </w:r>
      <w:r>
        <w:tab/>
        <w:t>Wind-Powered Generation Resource Production Potential</w:t>
      </w:r>
      <w:bookmarkEnd w:id="69"/>
      <w:bookmarkEnd w:id="70"/>
      <w:bookmarkEnd w:id="71"/>
      <w:bookmarkEnd w:id="72"/>
      <w:bookmarkEnd w:id="73"/>
      <w:bookmarkEnd w:id="74"/>
      <w:bookmarkEnd w:id="75"/>
      <w:bookmarkEnd w:id="76"/>
    </w:p>
    <w:p w14:paraId="5C590C04" w14:textId="2F31FBA8"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w:t>
      </w:r>
      <w:r w:rsidR="00C15324">
        <w:t xml:space="preserve">ERCOT shall produce and post to </w:t>
      </w:r>
      <w:r w:rsidR="00880D2D">
        <w:t xml:space="preserve">the </w:t>
      </w:r>
      <w:r w:rsidR="00C15324">
        <w:t xml:space="preserve">MIS Public Area an Intra-Hour Wind Power Forecast (IHWPF) by wind region that provides a rolling two hour five minute forecast of ERCOT-wide wind production potential.  </w:t>
      </w:r>
      <w:r>
        <w:t xml:space="preserve">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20757D35" w:rsidR="002577B9" w:rsidRPr="004B32CF" w:rsidRDefault="002577B9" w:rsidP="003A44B3">
            <w:pPr>
              <w:spacing w:before="120" w:after="240"/>
              <w:rPr>
                <w:b/>
                <w:i/>
                <w:iCs/>
              </w:rPr>
            </w:pPr>
            <w:r>
              <w:rPr>
                <w:b/>
                <w:i/>
                <w:iCs/>
              </w:rPr>
              <w:lastRenderedPageBreak/>
              <w:t>[</w:t>
            </w:r>
            <w:r w:rsidR="00431535">
              <w:rPr>
                <w:b/>
                <w:i/>
                <w:iCs/>
              </w:rPr>
              <w:t>NPRR935</w:t>
            </w:r>
            <w:r>
              <w:rPr>
                <w:b/>
                <w:i/>
                <w:iCs/>
              </w:rPr>
              <w:t>:  Replace 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36580866"/>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36580867"/>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42108892"/>
      <w:bookmarkStart w:id="92" w:name="_Toc142113740"/>
      <w:bookmarkStart w:id="93" w:name="_Toc36580868"/>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3"/>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36580869"/>
      <w:r>
        <w:lastRenderedPageBreak/>
        <w:t>4.2.</w:t>
      </w:r>
      <w:r w:rsidR="006A478F">
        <w:t>5</w:t>
      </w:r>
      <w:r>
        <w:tab/>
        <w:t>ERCOT Notice of Validation Rules for the Day-Ahead</w:t>
      </w:r>
      <w:bookmarkEnd w:id="91"/>
      <w:bookmarkEnd w:id="92"/>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36580870"/>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90197125"/>
      <w:bookmarkStart w:id="115" w:name="_Toc36580871"/>
      <w:r>
        <w:t>4.4</w:t>
      </w:r>
      <w:r>
        <w:tab/>
        <w:t>Inputs into DAM and Other Trades</w:t>
      </w:r>
      <w:bookmarkEnd w:id="107"/>
      <w:bookmarkEnd w:id="108"/>
      <w:bookmarkEnd w:id="109"/>
      <w:bookmarkEnd w:id="110"/>
      <w:bookmarkEnd w:id="111"/>
      <w:bookmarkEnd w:id="112"/>
      <w:bookmarkEnd w:id="113"/>
      <w:bookmarkEnd w:id="115"/>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90197168"/>
      <w:bookmarkStart w:id="124" w:name="_Toc36580872"/>
      <w:r>
        <w:t>4.4.1</w:t>
      </w:r>
      <w:r>
        <w:tab/>
        <w:t>Capacity Trades</w:t>
      </w:r>
      <w:bookmarkEnd w:id="116"/>
      <w:bookmarkEnd w:id="117"/>
      <w:bookmarkEnd w:id="118"/>
      <w:bookmarkEnd w:id="119"/>
      <w:bookmarkEnd w:id="120"/>
      <w:bookmarkEnd w:id="121"/>
      <w:bookmarkEnd w:id="122"/>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36580873"/>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36580874"/>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36580875"/>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36580876"/>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36580877"/>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92873929"/>
      <w:bookmarkStart w:id="172" w:name="_Toc36580878"/>
      <w:r>
        <w:t>4.4.3</w:t>
      </w:r>
      <w:r>
        <w:tab/>
        <w:t>Self-Schedules</w:t>
      </w:r>
      <w:bookmarkEnd w:id="165"/>
      <w:bookmarkEnd w:id="166"/>
      <w:bookmarkEnd w:id="167"/>
      <w:bookmarkEnd w:id="168"/>
      <w:bookmarkEnd w:id="169"/>
      <w:bookmarkEnd w:id="170"/>
      <w:bookmarkEnd w:id="172"/>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36580879"/>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36580880"/>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36580881"/>
      <w:r>
        <w:t>4.4.4</w:t>
      </w:r>
      <w:r>
        <w:tab/>
        <w:t>DC Tie Schedules</w:t>
      </w:r>
      <w:bookmarkEnd w:id="171"/>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36580882"/>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36580883"/>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36580884"/>
      <w:bookmarkEnd w:id="123"/>
      <w:r>
        <w:lastRenderedPageBreak/>
        <w:t>4.4.5</w:t>
      </w:r>
      <w:r>
        <w:tab/>
      </w:r>
      <w:bookmarkEnd w:id="217"/>
      <w:bookmarkEnd w:id="218"/>
      <w:r w:rsidR="000C362C">
        <w:t>[RESERVED]</w:t>
      </w:r>
      <w:bookmarkEnd w:id="219"/>
      <w:bookmarkEnd w:id="220"/>
      <w:bookmarkEnd w:id="221"/>
      <w:bookmarkEnd w:id="222"/>
      <w:bookmarkEnd w:id="223"/>
      <w:r>
        <w:t xml:space="preserve"> </w:t>
      </w:r>
      <w:bookmarkEnd w:id="114"/>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90197128"/>
      <w:bookmarkStart w:id="231" w:name="_Toc36580885"/>
      <w:r>
        <w:t>4.4.6</w:t>
      </w:r>
      <w:r>
        <w:tab/>
        <w:t>PTP Obligation Bids</w:t>
      </w:r>
      <w:bookmarkEnd w:id="224"/>
      <w:bookmarkEnd w:id="225"/>
      <w:bookmarkEnd w:id="226"/>
      <w:bookmarkEnd w:id="227"/>
      <w:bookmarkEnd w:id="228"/>
      <w:bookmarkEnd w:id="229"/>
      <w:bookmarkEnd w:id="231"/>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36580886"/>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36580887"/>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3D2D44">
      <w:pPr>
        <w:pStyle w:val="H4"/>
      </w:pPr>
      <w:bookmarkStart w:id="261" w:name="_Toc36580888"/>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1"/>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D90AB12" w14:textId="68A917FD" w:rsidR="003D2D44" w:rsidRDefault="003D2D44" w:rsidP="003D2D44">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p w14:paraId="58F6E180" w14:textId="77777777" w:rsidR="00FF2129" w:rsidRDefault="00482EF3" w:rsidP="00D648D4">
      <w:pPr>
        <w:pStyle w:val="H3"/>
      </w:pPr>
      <w:bookmarkStart w:id="262" w:name="_Toc142108918"/>
      <w:bookmarkStart w:id="263" w:name="_Toc142113763"/>
      <w:bookmarkStart w:id="264" w:name="_Toc402345586"/>
      <w:bookmarkStart w:id="265" w:name="_Toc405383869"/>
      <w:bookmarkStart w:id="266" w:name="_Toc405536971"/>
      <w:bookmarkStart w:id="267" w:name="_Toc440871758"/>
      <w:bookmarkStart w:id="268" w:name="_Toc92873938"/>
      <w:bookmarkStart w:id="269" w:name="_Toc36580889"/>
      <w:r>
        <w:t>4.4.7</w:t>
      </w:r>
      <w:r>
        <w:tab/>
        <w:t>Ancillary Service Supplied and Traded</w:t>
      </w:r>
      <w:bookmarkEnd w:id="262"/>
      <w:bookmarkEnd w:id="263"/>
      <w:bookmarkEnd w:id="264"/>
      <w:bookmarkEnd w:id="265"/>
      <w:bookmarkEnd w:id="266"/>
      <w:bookmarkEnd w:id="267"/>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OLE_LINK1"/>
      <w:bookmarkStart w:id="279" w:name="OLE_LINK2"/>
      <w:bookmarkStart w:id="280" w:name="_Toc36580890"/>
      <w:bookmarkEnd w:id="268"/>
      <w:r>
        <w:t>4.4.7.1</w:t>
      </w:r>
      <w:r>
        <w:tab/>
        <w:t>Self-Arranged Ancillary Service Quantities</w:t>
      </w:r>
      <w:bookmarkEnd w:id="270"/>
      <w:bookmarkEnd w:id="271"/>
      <w:bookmarkEnd w:id="272"/>
      <w:bookmarkEnd w:id="273"/>
      <w:bookmarkEnd w:id="274"/>
      <w:bookmarkEnd w:id="275"/>
      <w:bookmarkEnd w:id="276"/>
      <w:bookmarkEnd w:id="277"/>
      <w:bookmarkEnd w:id="280"/>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w:t>
      </w:r>
      <w:r w:rsidR="00E541F4" w:rsidRPr="006E11D1">
        <w:rPr>
          <w:iCs/>
          <w:szCs w:val="20"/>
        </w:rPr>
        <w:lastRenderedPageBreak/>
        <w:t>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lastRenderedPageBreak/>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5C769EA"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BF371CD"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  Replace paragraph (9</w:t>
            </w:r>
            <w:r w:rsidRPr="004B32CF">
              <w:rPr>
                <w:b/>
                <w:i/>
                <w:iCs/>
              </w:rPr>
              <w:t>) above with the following upon system implementation:]</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5561945F"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36580891"/>
      <w:r w:rsidRPr="005058CB">
        <w:rPr>
          <w:b/>
          <w:i/>
        </w:rPr>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36580892"/>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lastRenderedPageBreak/>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lastRenderedPageBreak/>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36580893"/>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36580894"/>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36580895"/>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An Ancillary Service Trade that is reported to ERCOT after 1430 in the Day-</w:t>
      </w:r>
      <w:r>
        <w:lastRenderedPageBreak/>
        <w:t xml:space="preserve">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272B1E6F"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0264C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0264C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0264C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0264C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0264C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A1D7894" w14:textId="77777777" w:rsidR="00FF2129" w:rsidRDefault="00482EF3" w:rsidP="00FB5955">
      <w:pPr>
        <w:pStyle w:val="H5"/>
        <w:spacing w:before="480"/>
        <w:ind w:left="1627" w:hanging="1627"/>
      </w:pPr>
      <w:bookmarkStart w:id="331" w:name="_Toc36580896"/>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36580897"/>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lastRenderedPageBreak/>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142108927"/>
      <w:bookmarkStart w:id="350" w:name="_Toc142113772"/>
      <w:bookmarkStart w:id="351" w:name="_Toc36580898"/>
      <w:r>
        <w:t>4.4.7.4</w:t>
      </w:r>
      <w:r>
        <w:tab/>
        <w:t>Ancillary Service Supply Responsibility</w:t>
      </w:r>
      <w:bookmarkEnd w:id="341"/>
      <w:bookmarkEnd w:id="342"/>
      <w:bookmarkEnd w:id="343"/>
      <w:bookmarkEnd w:id="344"/>
      <w:bookmarkEnd w:id="345"/>
      <w:bookmarkEnd w:id="346"/>
      <w:bookmarkEnd w:id="347"/>
      <w:bookmarkEnd w:id="348"/>
      <w:bookmarkEnd w:id="351"/>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lastRenderedPageBreak/>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36580899"/>
      <w:r>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49"/>
      <w:bookmarkEnd w:id="350"/>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36580900"/>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36580901"/>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36580902"/>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36580903"/>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w:t>
      </w:r>
      <w:r>
        <w:lastRenderedPageBreak/>
        <w:t xml:space="preserve">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36580904"/>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36580905"/>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lastRenderedPageBreak/>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90197107"/>
      <w:bookmarkStart w:id="415" w:name="_Toc36580906"/>
      <w:r>
        <w:t>4.4.9.2.4</w:t>
      </w:r>
      <w:r>
        <w:tab/>
        <w:t>Verifiable Startup Offer and Minimum-Energy Offer Caps</w:t>
      </w:r>
      <w:bookmarkEnd w:id="408"/>
      <w:bookmarkEnd w:id="409"/>
      <w:bookmarkEnd w:id="410"/>
      <w:bookmarkEnd w:id="411"/>
      <w:bookmarkEnd w:id="412"/>
      <w:bookmarkEnd w:id="413"/>
      <w:bookmarkEnd w:id="415"/>
      <w:r>
        <w:t xml:space="preserve"> </w:t>
      </w:r>
    </w:p>
    <w:p w14:paraId="4CB1BBE3" w14:textId="77777777" w:rsidR="00FF2129" w:rsidRDefault="002E0760" w:rsidP="00C73E78">
      <w:pPr>
        <w:pStyle w:val="BodyTextNumbered"/>
        <w:tabs>
          <w:tab w:val="left" w:pos="720"/>
        </w:tabs>
      </w:pPr>
      <w:r>
        <w:t>(1)</w:t>
      </w:r>
      <w:r>
        <w:tab/>
      </w:r>
      <w:r w:rsidR="00482EF3">
        <w:t xml:space="preserve">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w:t>
      </w:r>
      <w:r w:rsidR="00482EF3">
        <w:lastRenderedPageBreak/>
        <w:t>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36580907"/>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4"/>
      <w:bookmarkEnd w:id="422"/>
      <w:bookmarkEnd w:id="42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7" w:name="_Toc402345605"/>
            <w:bookmarkStart w:id="428" w:name="_Toc405383888"/>
            <w:bookmarkStart w:id="429" w:name="_Toc405536991"/>
            <w:bookmarkStart w:id="430"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w:t>
            </w:r>
            <w:r>
              <w:rPr>
                <w:iCs/>
                <w:snapToGrid w:val="0"/>
              </w:rPr>
              <w:lastRenderedPageBreak/>
              <w:t xml:space="preserve">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1" w:name="_Toc36580908"/>
      <w:r>
        <w:lastRenderedPageBreak/>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36580909"/>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36580910"/>
      <w:r>
        <w:t>4.4.9.3.3</w:t>
      </w:r>
      <w:r>
        <w:tab/>
        <w:t>Energy Offer Curve Caps for Make-Whole Calculation Purposes</w:t>
      </w:r>
      <w:bookmarkEnd w:id="440"/>
      <w:bookmarkEnd w:id="441"/>
      <w:bookmarkEnd w:id="442"/>
      <w:bookmarkEnd w:id="443"/>
      <w:bookmarkEnd w:id="444"/>
      <w:bookmarkEnd w:id="445"/>
      <w:bookmarkEnd w:id="44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36580911"/>
      <w:r>
        <w:lastRenderedPageBreak/>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42108940"/>
      <w:bookmarkStart w:id="460" w:name="_Toc142113785"/>
      <w:bookmarkStart w:id="461" w:name="_Toc36580912"/>
      <w:r>
        <w:t>4.4.9.4.1</w:t>
      </w:r>
      <w:r>
        <w:tab/>
        <w:t>Mitigated Offer Cap</w:t>
      </w:r>
      <w:bookmarkEnd w:id="455"/>
      <w:bookmarkEnd w:id="456"/>
      <w:bookmarkEnd w:id="457"/>
      <w:bookmarkEnd w:id="458"/>
      <w:bookmarkEnd w:id="461"/>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lastRenderedPageBreak/>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 xml:space="preserve">For Resources without approved verifiable </w:t>
      </w:r>
      <w:r>
        <w:rPr>
          <w:iCs/>
        </w:rPr>
        <w:lastRenderedPageBreak/>
        <w:t>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36580913"/>
      <w:bookmarkEnd w:id="459"/>
      <w:bookmarkEnd w:id="460"/>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3" w:name="_Toc36580914"/>
            <w:r w:rsidRPr="00D32529">
              <w:rPr>
                <w:b/>
                <w:bCs/>
                <w:i/>
                <w:iCs/>
                <w:szCs w:val="26"/>
              </w:rPr>
              <w:t>4.4.9.4.3</w:t>
            </w:r>
            <w:r w:rsidRPr="00D32529">
              <w:rPr>
                <w:b/>
                <w:bCs/>
                <w:i/>
                <w:iCs/>
                <w:szCs w:val="26"/>
              </w:rPr>
              <w:tab/>
              <w:t>Mitigated Offer Cap for RMR Resources</w:t>
            </w:r>
            <w:bookmarkEnd w:id="493"/>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36580915"/>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36580916"/>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lastRenderedPageBreak/>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36580917"/>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36580918"/>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36580919"/>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36580920"/>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5" w:name="_Toc402345618"/>
      <w:bookmarkStart w:id="536" w:name="_Toc405383901"/>
      <w:bookmarkStart w:id="537" w:name="_Toc405537004"/>
      <w:bookmarkStart w:id="538" w:name="_Toc440871790"/>
      <w:bookmarkStart w:id="539" w:name="_Toc402345619"/>
      <w:bookmarkStart w:id="540" w:name="_Toc405383902"/>
      <w:bookmarkStart w:id="541" w:name="_Toc405537005"/>
      <w:bookmarkStart w:id="542" w:name="_Toc440871791"/>
      <w:bookmarkStart w:id="543" w:name="_Toc36580921"/>
      <w:r>
        <w:t>4.4.10</w:t>
      </w:r>
      <w:r>
        <w:tab/>
        <w:t>Credit Requirement for DAM Bids and Offers</w:t>
      </w:r>
      <w:bookmarkEnd w:id="535"/>
      <w:bookmarkEnd w:id="536"/>
      <w:bookmarkEnd w:id="537"/>
      <w:bookmarkEnd w:id="538"/>
      <w:bookmarkEnd w:id="54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lastRenderedPageBreak/>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w:t>
      </w:r>
      <w:r>
        <w:lastRenderedPageBreak/>
        <w:t xml:space="preserve">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w:t>
      </w:r>
      <w:r>
        <w:lastRenderedPageBreak/>
        <w:t xml:space="preserve">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lastRenderedPageBreak/>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F35B2D">
        <w:trPr>
          <w:trHeight w:val="351"/>
          <w:tblHeader/>
        </w:trPr>
        <w:tc>
          <w:tcPr>
            <w:tcW w:w="1491" w:type="dxa"/>
          </w:tcPr>
          <w:p w14:paraId="3AFF2B2F" w14:textId="77777777" w:rsidR="00117078" w:rsidRPr="00BE4766" w:rsidRDefault="00117078" w:rsidP="00F35B2D">
            <w:pPr>
              <w:pStyle w:val="TableHead"/>
            </w:pPr>
            <w:r>
              <w:t>Parameter</w:t>
            </w:r>
          </w:p>
        </w:tc>
        <w:tc>
          <w:tcPr>
            <w:tcW w:w="1016" w:type="dxa"/>
          </w:tcPr>
          <w:p w14:paraId="6A287719" w14:textId="77777777" w:rsidR="00117078" w:rsidRPr="00BE4766" w:rsidRDefault="00117078" w:rsidP="00F35B2D">
            <w:pPr>
              <w:pStyle w:val="TableHead"/>
            </w:pPr>
            <w:r w:rsidRPr="00BE4766">
              <w:t>Unit</w:t>
            </w:r>
          </w:p>
        </w:tc>
        <w:tc>
          <w:tcPr>
            <w:tcW w:w="7213" w:type="dxa"/>
          </w:tcPr>
          <w:p w14:paraId="2D6DEFCC" w14:textId="77777777" w:rsidR="00117078" w:rsidRPr="00BE4766" w:rsidRDefault="00117078" w:rsidP="00F35B2D">
            <w:pPr>
              <w:pStyle w:val="TableHead"/>
            </w:pPr>
            <w:r>
              <w:t>Current Value*</w:t>
            </w:r>
          </w:p>
        </w:tc>
      </w:tr>
      <w:tr w:rsidR="00117078" w:rsidRPr="00BE4766" w14:paraId="2CF21994" w14:textId="77777777" w:rsidTr="00F35B2D">
        <w:trPr>
          <w:trHeight w:val="519"/>
        </w:trPr>
        <w:tc>
          <w:tcPr>
            <w:tcW w:w="1491" w:type="dxa"/>
          </w:tcPr>
          <w:p w14:paraId="0DEB0C80" w14:textId="77777777" w:rsidR="00117078" w:rsidRDefault="00117078" w:rsidP="00F35B2D">
            <w:pPr>
              <w:pStyle w:val="TableBody"/>
              <w:rPr>
                <w:i/>
              </w:rPr>
            </w:pPr>
            <w:r>
              <w:rPr>
                <w:i/>
              </w:rPr>
              <w:t>d</w:t>
            </w:r>
          </w:p>
        </w:tc>
        <w:tc>
          <w:tcPr>
            <w:tcW w:w="1016" w:type="dxa"/>
          </w:tcPr>
          <w:p w14:paraId="0D4B4AB8" w14:textId="77777777" w:rsidR="00117078" w:rsidRDefault="00117078" w:rsidP="00F35B2D">
            <w:pPr>
              <w:pStyle w:val="TableBody"/>
            </w:pPr>
            <w:r>
              <w:t>percentile</w:t>
            </w:r>
          </w:p>
        </w:tc>
        <w:tc>
          <w:tcPr>
            <w:tcW w:w="7213" w:type="dxa"/>
          </w:tcPr>
          <w:p w14:paraId="1C7E1B82" w14:textId="77777777" w:rsidR="00117078" w:rsidRDefault="00117078" w:rsidP="00F35B2D">
            <w:pPr>
              <w:pStyle w:val="TableBody"/>
            </w:pPr>
            <w:r>
              <w:t>85</w:t>
            </w:r>
          </w:p>
        </w:tc>
      </w:tr>
      <w:tr w:rsidR="00117078" w:rsidRPr="00BE4766" w14:paraId="4130CFEB" w14:textId="77777777" w:rsidTr="00F35B2D">
        <w:trPr>
          <w:trHeight w:val="519"/>
        </w:trPr>
        <w:tc>
          <w:tcPr>
            <w:tcW w:w="1491" w:type="dxa"/>
          </w:tcPr>
          <w:p w14:paraId="5ECC03F4" w14:textId="77777777" w:rsidR="00117078" w:rsidRDefault="00117078" w:rsidP="00F35B2D">
            <w:pPr>
              <w:pStyle w:val="TableBody"/>
              <w:rPr>
                <w:i/>
              </w:rPr>
            </w:pPr>
            <w:r>
              <w:rPr>
                <w:i/>
              </w:rPr>
              <w:t>ep1</w:t>
            </w:r>
          </w:p>
        </w:tc>
        <w:tc>
          <w:tcPr>
            <w:tcW w:w="1016" w:type="dxa"/>
          </w:tcPr>
          <w:p w14:paraId="53C08287" w14:textId="77777777" w:rsidR="00117078" w:rsidRDefault="00117078" w:rsidP="00F35B2D">
            <w:pPr>
              <w:pStyle w:val="TableBody"/>
            </w:pPr>
            <w:r>
              <w:t>percentile</w:t>
            </w:r>
          </w:p>
        </w:tc>
        <w:tc>
          <w:tcPr>
            <w:tcW w:w="7213" w:type="dxa"/>
          </w:tcPr>
          <w:p w14:paraId="1B5C5B8C" w14:textId="77777777" w:rsidR="00117078" w:rsidRPr="00A91897" w:rsidRDefault="00117078" w:rsidP="00F35B2D">
            <w:pPr>
              <w:pStyle w:val="TableBody"/>
            </w:pPr>
            <w:r>
              <w:t>95</w:t>
            </w:r>
          </w:p>
        </w:tc>
      </w:tr>
      <w:tr w:rsidR="00117078" w:rsidRPr="00BE4766" w14:paraId="46DD1F6B" w14:textId="77777777" w:rsidTr="00F35B2D">
        <w:trPr>
          <w:trHeight w:val="519"/>
        </w:trPr>
        <w:tc>
          <w:tcPr>
            <w:tcW w:w="1491" w:type="dxa"/>
          </w:tcPr>
          <w:p w14:paraId="08A53DD8" w14:textId="77777777" w:rsidR="00117078" w:rsidRDefault="00117078" w:rsidP="00F35B2D">
            <w:pPr>
              <w:pStyle w:val="TableBody"/>
              <w:rPr>
                <w:i/>
              </w:rPr>
            </w:pPr>
            <w:r>
              <w:rPr>
                <w:i/>
              </w:rPr>
              <w:t>a</w:t>
            </w:r>
          </w:p>
        </w:tc>
        <w:tc>
          <w:tcPr>
            <w:tcW w:w="1016" w:type="dxa"/>
          </w:tcPr>
          <w:p w14:paraId="46424848" w14:textId="77777777" w:rsidR="00117078" w:rsidRDefault="00117078" w:rsidP="00F35B2D">
            <w:pPr>
              <w:pStyle w:val="TableBody"/>
            </w:pPr>
            <w:r>
              <w:t>percentile</w:t>
            </w:r>
          </w:p>
        </w:tc>
        <w:tc>
          <w:tcPr>
            <w:tcW w:w="7213" w:type="dxa"/>
          </w:tcPr>
          <w:p w14:paraId="77DBD090" w14:textId="77777777" w:rsidR="00117078" w:rsidRPr="00730564" w:rsidRDefault="00117078" w:rsidP="00F35B2D">
            <w:pPr>
              <w:pStyle w:val="TableBody"/>
            </w:pPr>
            <w:r w:rsidRPr="00730564">
              <w:t>50</w:t>
            </w:r>
          </w:p>
        </w:tc>
      </w:tr>
      <w:tr w:rsidR="00117078" w:rsidRPr="00BE4766" w14:paraId="67A35593" w14:textId="77777777" w:rsidTr="00F35B2D">
        <w:trPr>
          <w:trHeight w:val="519"/>
        </w:trPr>
        <w:tc>
          <w:tcPr>
            <w:tcW w:w="1491" w:type="dxa"/>
          </w:tcPr>
          <w:p w14:paraId="2C0B367F" w14:textId="77777777" w:rsidR="00117078" w:rsidRDefault="00117078" w:rsidP="00F35B2D">
            <w:pPr>
              <w:pStyle w:val="TableBody"/>
              <w:rPr>
                <w:i/>
              </w:rPr>
            </w:pPr>
            <w:r>
              <w:rPr>
                <w:i/>
              </w:rPr>
              <w:t>b</w:t>
            </w:r>
          </w:p>
        </w:tc>
        <w:tc>
          <w:tcPr>
            <w:tcW w:w="1016" w:type="dxa"/>
          </w:tcPr>
          <w:p w14:paraId="45366BD2" w14:textId="77777777" w:rsidR="00117078" w:rsidRDefault="00117078" w:rsidP="00F35B2D">
            <w:pPr>
              <w:pStyle w:val="TableBody"/>
            </w:pPr>
            <w:r>
              <w:t>percentile</w:t>
            </w:r>
          </w:p>
        </w:tc>
        <w:tc>
          <w:tcPr>
            <w:tcW w:w="7213" w:type="dxa"/>
          </w:tcPr>
          <w:p w14:paraId="53D32E48" w14:textId="77777777" w:rsidR="00117078" w:rsidRPr="00730564" w:rsidRDefault="00117078" w:rsidP="00F35B2D">
            <w:pPr>
              <w:pStyle w:val="TableBody"/>
            </w:pPr>
            <w:r w:rsidRPr="00730564">
              <w:t>45</w:t>
            </w:r>
          </w:p>
        </w:tc>
      </w:tr>
      <w:tr w:rsidR="00117078" w:rsidRPr="00BE4766" w14:paraId="1634CBC5" w14:textId="77777777" w:rsidTr="00F35B2D">
        <w:trPr>
          <w:trHeight w:val="519"/>
        </w:trPr>
        <w:tc>
          <w:tcPr>
            <w:tcW w:w="1491" w:type="dxa"/>
          </w:tcPr>
          <w:p w14:paraId="0016C4F1" w14:textId="77777777" w:rsidR="00117078" w:rsidRDefault="00117078" w:rsidP="00F35B2D">
            <w:pPr>
              <w:pStyle w:val="TableBody"/>
              <w:rPr>
                <w:i/>
              </w:rPr>
            </w:pPr>
            <w:r>
              <w:rPr>
                <w:i/>
              </w:rPr>
              <w:t>dp</w:t>
            </w:r>
          </w:p>
        </w:tc>
        <w:tc>
          <w:tcPr>
            <w:tcW w:w="1016" w:type="dxa"/>
          </w:tcPr>
          <w:p w14:paraId="048E118B" w14:textId="77777777" w:rsidR="00117078" w:rsidRDefault="00117078" w:rsidP="00F35B2D">
            <w:pPr>
              <w:pStyle w:val="TableBody"/>
            </w:pPr>
            <w:r>
              <w:t>percentile</w:t>
            </w:r>
          </w:p>
        </w:tc>
        <w:tc>
          <w:tcPr>
            <w:tcW w:w="7213" w:type="dxa"/>
          </w:tcPr>
          <w:p w14:paraId="5943B99E" w14:textId="77777777" w:rsidR="00117078" w:rsidRDefault="00117078" w:rsidP="00F35B2D">
            <w:pPr>
              <w:pStyle w:val="TableBody"/>
            </w:pPr>
            <w:r>
              <w:t>90</w:t>
            </w:r>
          </w:p>
        </w:tc>
      </w:tr>
      <w:tr w:rsidR="00117078" w:rsidRPr="00BE4766" w14:paraId="5421E5AD" w14:textId="77777777" w:rsidTr="00F35B2D">
        <w:trPr>
          <w:trHeight w:val="519"/>
        </w:trPr>
        <w:tc>
          <w:tcPr>
            <w:tcW w:w="1491" w:type="dxa"/>
          </w:tcPr>
          <w:p w14:paraId="0279FF04" w14:textId="77777777" w:rsidR="00117078" w:rsidRPr="00D64772" w:rsidRDefault="00117078" w:rsidP="00F35B2D">
            <w:pPr>
              <w:pStyle w:val="TableBody"/>
              <w:rPr>
                <w:i/>
              </w:rPr>
            </w:pPr>
            <w:r>
              <w:rPr>
                <w:i/>
              </w:rPr>
              <w:lastRenderedPageBreak/>
              <w:t>ep2</w:t>
            </w:r>
          </w:p>
        </w:tc>
        <w:tc>
          <w:tcPr>
            <w:tcW w:w="1016" w:type="dxa"/>
          </w:tcPr>
          <w:p w14:paraId="1D38E3A5" w14:textId="77777777" w:rsidR="00117078" w:rsidRDefault="00117078" w:rsidP="00F35B2D">
            <w:pPr>
              <w:pStyle w:val="TableBody"/>
            </w:pPr>
            <w:r>
              <w:t>percentile</w:t>
            </w:r>
          </w:p>
        </w:tc>
        <w:tc>
          <w:tcPr>
            <w:tcW w:w="7213" w:type="dxa"/>
          </w:tcPr>
          <w:p w14:paraId="2A81E459" w14:textId="77777777" w:rsidR="00117078" w:rsidRPr="00624809" w:rsidRDefault="00117078" w:rsidP="00F35B2D">
            <w:pPr>
              <w:pStyle w:val="TableBody"/>
            </w:pPr>
            <w:r>
              <w:t>0</w:t>
            </w:r>
          </w:p>
        </w:tc>
      </w:tr>
      <w:tr w:rsidR="00117078" w:rsidRPr="00BE4766" w14:paraId="31910371" w14:textId="77777777" w:rsidTr="00F35B2D">
        <w:trPr>
          <w:trHeight w:val="519"/>
        </w:trPr>
        <w:tc>
          <w:tcPr>
            <w:tcW w:w="1491" w:type="dxa"/>
          </w:tcPr>
          <w:p w14:paraId="3374F24B" w14:textId="77777777" w:rsidR="00117078" w:rsidRPr="00F0364B" w:rsidRDefault="00117078" w:rsidP="00F35B2D">
            <w:pPr>
              <w:pStyle w:val="TableBody"/>
              <w:rPr>
                <w:i/>
              </w:rPr>
            </w:pPr>
            <w:r>
              <w:rPr>
                <w:i/>
              </w:rPr>
              <w:t>e3</w:t>
            </w:r>
          </w:p>
        </w:tc>
        <w:tc>
          <w:tcPr>
            <w:tcW w:w="1016" w:type="dxa"/>
          </w:tcPr>
          <w:p w14:paraId="287FF5EC" w14:textId="77777777" w:rsidR="00117078" w:rsidRPr="00BE4766" w:rsidRDefault="00117078" w:rsidP="00F35B2D">
            <w:pPr>
              <w:pStyle w:val="TableBody"/>
            </w:pPr>
            <w:r>
              <w:t>value</w:t>
            </w:r>
          </w:p>
        </w:tc>
        <w:tc>
          <w:tcPr>
            <w:tcW w:w="7213" w:type="dxa"/>
          </w:tcPr>
          <w:p w14:paraId="500A2DEF" w14:textId="77777777" w:rsidR="00117078" w:rsidRPr="0009711C" w:rsidRDefault="00117078" w:rsidP="00F35B2D">
            <w:pPr>
              <w:pStyle w:val="TableBody"/>
            </w:pPr>
            <w:r>
              <w:t>1</w:t>
            </w:r>
          </w:p>
        </w:tc>
      </w:tr>
      <w:tr w:rsidR="00117078" w:rsidRPr="00BE4766" w14:paraId="168F2C62" w14:textId="77777777" w:rsidTr="00F35B2D">
        <w:trPr>
          <w:trHeight w:val="519"/>
        </w:trPr>
        <w:tc>
          <w:tcPr>
            <w:tcW w:w="1491" w:type="dxa"/>
          </w:tcPr>
          <w:p w14:paraId="233DC2D2" w14:textId="77777777" w:rsidR="00117078" w:rsidRPr="006562E8" w:rsidRDefault="00117078" w:rsidP="00F35B2D">
            <w:pPr>
              <w:pStyle w:val="TableBody"/>
              <w:rPr>
                <w:i/>
              </w:rPr>
            </w:pPr>
            <w:r w:rsidRPr="006562E8">
              <w:rPr>
                <w:i/>
              </w:rPr>
              <w:t>y</w:t>
            </w:r>
          </w:p>
        </w:tc>
        <w:tc>
          <w:tcPr>
            <w:tcW w:w="1016" w:type="dxa"/>
          </w:tcPr>
          <w:p w14:paraId="1367B1AE" w14:textId="77777777" w:rsidR="00117078" w:rsidRDefault="00117078" w:rsidP="00F35B2D">
            <w:pPr>
              <w:pStyle w:val="TableBody"/>
            </w:pPr>
            <w:r>
              <w:t>percentile</w:t>
            </w:r>
          </w:p>
        </w:tc>
        <w:tc>
          <w:tcPr>
            <w:tcW w:w="7213" w:type="dxa"/>
          </w:tcPr>
          <w:p w14:paraId="0C182D51" w14:textId="77777777" w:rsidR="00117078" w:rsidRDefault="00117078" w:rsidP="00F35B2D">
            <w:pPr>
              <w:pStyle w:val="TableBody"/>
            </w:pPr>
            <w:r>
              <w:t>45</w:t>
            </w:r>
          </w:p>
        </w:tc>
      </w:tr>
      <w:tr w:rsidR="00117078" w:rsidRPr="00BE4766" w14:paraId="0858D0F3" w14:textId="77777777" w:rsidTr="00F35B2D">
        <w:trPr>
          <w:trHeight w:val="519"/>
        </w:trPr>
        <w:tc>
          <w:tcPr>
            <w:tcW w:w="1491" w:type="dxa"/>
          </w:tcPr>
          <w:p w14:paraId="0DA668AC" w14:textId="77777777" w:rsidR="00117078" w:rsidRPr="00A91897" w:rsidRDefault="00117078" w:rsidP="00F35B2D">
            <w:pPr>
              <w:pStyle w:val="TableBody"/>
              <w:rPr>
                <w:i/>
              </w:rPr>
            </w:pPr>
            <w:r w:rsidRPr="00A91897">
              <w:rPr>
                <w:i/>
              </w:rPr>
              <w:t>z</w:t>
            </w:r>
          </w:p>
        </w:tc>
        <w:tc>
          <w:tcPr>
            <w:tcW w:w="1016" w:type="dxa"/>
          </w:tcPr>
          <w:p w14:paraId="440A4362" w14:textId="77777777" w:rsidR="00117078" w:rsidRDefault="00117078" w:rsidP="00F35B2D">
            <w:pPr>
              <w:pStyle w:val="TableBody"/>
            </w:pPr>
            <w:r>
              <w:t>percentile</w:t>
            </w:r>
          </w:p>
        </w:tc>
        <w:tc>
          <w:tcPr>
            <w:tcW w:w="7213" w:type="dxa"/>
          </w:tcPr>
          <w:p w14:paraId="58C7E995" w14:textId="77777777" w:rsidR="00117078" w:rsidRPr="00A91897" w:rsidRDefault="00117078" w:rsidP="00F35B2D">
            <w:pPr>
              <w:pStyle w:val="TableBody"/>
            </w:pPr>
            <w:r w:rsidRPr="00A91897">
              <w:t>50</w:t>
            </w:r>
          </w:p>
        </w:tc>
      </w:tr>
      <w:tr w:rsidR="00117078" w:rsidRPr="00BE4766" w14:paraId="15C39C35" w14:textId="77777777" w:rsidTr="00F35B2D">
        <w:trPr>
          <w:trHeight w:val="519"/>
        </w:trPr>
        <w:tc>
          <w:tcPr>
            <w:tcW w:w="1491" w:type="dxa"/>
          </w:tcPr>
          <w:p w14:paraId="5254A942" w14:textId="77777777" w:rsidR="00117078" w:rsidRPr="00A91897" w:rsidRDefault="00117078" w:rsidP="00F35B2D">
            <w:pPr>
              <w:pStyle w:val="TableBody"/>
              <w:rPr>
                <w:i/>
              </w:rPr>
            </w:pPr>
            <w:r w:rsidRPr="00A91897">
              <w:rPr>
                <w:i/>
              </w:rPr>
              <w:t>u</w:t>
            </w:r>
          </w:p>
        </w:tc>
        <w:tc>
          <w:tcPr>
            <w:tcW w:w="1016" w:type="dxa"/>
          </w:tcPr>
          <w:p w14:paraId="14EE1E8C" w14:textId="77777777" w:rsidR="00117078" w:rsidRDefault="00117078" w:rsidP="00F35B2D">
            <w:pPr>
              <w:pStyle w:val="TableBody"/>
            </w:pPr>
            <w:r>
              <w:t>percentile</w:t>
            </w:r>
          </w:p>
        </w:tc>
        <w:tc>
          <w:tcPr>
            <w:tcW w:w="7213" w:type="dxa"/>
          </w:tcPr>
          <w:p w14:paraId="0E16A4F9" w14:textId="77777777" w:rsidR="00117078" w:rsidRPr="00A91897" w:rsidRDefault="00117078" w:rsidP="00F35B2D">
            <w:pPr>
              <w:pStyle w:val="TableBody"/>
            </w:pPr>
            <w:r w:rsidRPr="00A91897">
              <w:t>90</w:t>
            </w:r>
          </w:p>
        </w:tc>
      </w:tr>
      <w:tr w:rsidR="00117078" w:rsidRPr="00BE4766" w14:paraId="6E5475D9" w14:textId="77777777" w:rsidTr="00F35B2D">
        <w:trPr>
          <w:trHeight w:val="519"/>
        </w:trPr>
        <w:tc>
          <w:tcPr>
            <w:tcW w:w="1491" w:type="dxa"/>
          </w:tcPr>
          <w:p w14:paraId="0C4C5621" w14:textId="77777777" w:rsidR="00117078" w:rsidRPr="00A91897" w:rsidRDefault="00117078" w:rsidP="00F35B2D">
            <w:pPr>
              <w:pStyle w:val="TableBody"/>
              <w:rPr>
                <w:i/>
              </w:rPr>
            </w:pPr>
            <w:r w:rsidRPr="00A91897">
              <w:rPr>
                <w:i/>
              </w:rPr>
              <w:t>bd</w:t>
            </w:r>
          </w:p>
        </w:tc>
        <w:tc>
          <w:tcPr>
            <w:tcW w:w="1016" w:type="dxa"/>
          </w:tcPr>
          <w:p w14:paraId="6790DE4B" w14:textId="77777777" w:rsidR="00117078" w:rsidRDefault="00117078" w:rsidP="00F35B2D">
            <w:pPr>
              <w:pStyle w:val="TableBody"/>
            </w:pPr>
            <w:r>
              <w:t>%</w:t>
            </w:r>
          </w:p>
        </w:tc>
        <w:tc>
          <w:tcPr>
            <w:tcW w:w="7213" w:type="dxa"/>
          </w:tcPr>
          <w:p w14:paraId="3BACC6D4" w14:textId="77777777" w:rsidR="00117078" w:rsidRPr="00A91897" w:rsidRDefault="00117078" w:rsidP="00F35B2D">
            <w:pPr>
              <w:pStyle w:val="TableBody"/>
            </w:pPr>
            <w:r w:rsidRPr="00A91897">
              <w:t>90</w:t>
            </w:r>
          </w:p>
        </w:tc>
      </w:tr>
      <w:tr w:rsidR="00117078" w:rsidRPr="00BE4766" w14:paraId="444B8E1A" w14:textId="77777777" w:rsidTr="00F35B2D">
        <w:trPr>
          <w:trHeight w:val="519"/>
        </w:trPr>
        <w:tc>
          <w:tcPr>
            <w:tcW w:w="1491" w:type="dxa"/>
          </w:tcPr>
          <w:p w14:paraId="393A06EF" w14:textId="77777777" w:rsidR="00117078" w:rsidRPr="006562E8" w:rsidRDefault="00117078" w:rsidP="00F35B2D">
            <w:pPr>
              <w:pStyle w:val="TableBody"/>
              <w:rPr>
                <w:i/>
              </w:rPr>
            </w:pPr>
            <w:r w:rsidRPr="006562E8">
              <w:rPr>
                <w:i/>
              </w:rPr>
              <w:t>t</w:t>
            </w:r>
          </w:p>
        </w:tc>
        <w:tc>
          <w:tcPr>
            <w:tcW w:w="1016" w:type="dxa"/>
          </w:tcPr>
          <w:p w14:paraId="0228D778" w14:textId="77777777" w:rsidR="00117078" w:rsidRDefault="00117078" w:rsidP="00F35B2D">
            <w:pPr>
              <w:pStyle w:val="TableBody"/>
            </w:pPr>
            <w:r>
              <w:t>percentile</w:t>
            </w:r>
          </w:p>
        </w:tc>
        <w:tc>
          <w:tcPr>
            <w:tcW w:w="7213" w:type="dxa"/>
          </w:tcPr>
          <w:p w14:paraId="73DEC57F" w14:textId="77777777" w:rsidR="00117078" w:rsidRPr="00730564" w:rsidRDefault="00117078" w:rsidP="00F35B2D">
            <w:pPr>
              <w:pStyle w:val="TableBody"/>
            </w:pPr>
            <w:r w:rsidRPr="006562E8">
              <w:t>50</w:t>
            </w:r>
          </w:p>
        </w:tc>
      </w:tr>
      <w:tr w:rsidR="00117078" w:rsidRPr="00BE4766" w14:paraId="467E99E1" w14:textId="77777777" w:rsidTr="00F35B2D">
        <w:trPr>
          <w:trHeight w:val="519"/>
        </w:trPr>
        <w:tc>
          <w:tcPr>
            <w:tcW w:w="9720" w:type="dxa"/>
            <w:gridSpan w:val="3"/>
          </w:tcPr>
          <w:p w14:paraId="21975AAE" w14:textId="77777777" w:rsidR="00117078" w:rsidRPr="006562E8" w:rsidRDefault="00117078" w:rsidP="00F35B2D">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F35B2D">
        <w:trPr>
          <w:trHeight w:val="351"/>
          <w:tblHeader/>
        </w:trPr>
        <w:tc>
          <w:tcPr>
            <w:tcW w:w="1491" w:type="dxa"/>
          </w:tcPr>
          <w:p w14:paraId="5D647CA0" w14:textId="77777777" w:rsidR="00117078" w:rsidRPr="00BE4766" w:rsidRDefault="00117078" w:rsidP="00F35B2D">
            <w:pPr>
              <w:pStyle w:val="TableHead"/>
            </w:pPr>
            <w:r>
              <w:t>Parameter</w:t>
            </w:r>
          </w:p>
        </w:tc>
        <w:tc>
          <w:tcPr>
            <w:tcW w:w="1016" w:type="dxa"/>
          </w:tcPr>
          <w:p w14:paraId="730DE0DD" w14:textId="77777777" w:rsidR="00117078" w:rsidRPr="00BE4766" w:rsidRDefault="00117078" w:rsidP="00F35B2D">
            <w:pPr>
              <w:pStyle w:val="TableHead"/>
            </w:pPr>
            <w:r w:rsidRPr="00BE4766">
              <w:t>Unit</w:t>
            </w:r>
          </w:p>
        </w:tc>
        <w:tc>
          <w:tcPr>
            <w:tcW w:w="7213" w:type="dxa"/>
          </w:tcPr>
          <w:p w14:paraId="76786DDA" w14:textId="77777777" w:rsidR="00117078" w:rsidRPr="00BE4766" w:rsidRDefault="00117078" w:rsidP="00F35B2D">
            <w:pPr>
              <w:pStyle w:val="TableHead"/>
            </w:pPr>
            <w:r>
              <w:t>Current Value</w:t>
            </w:r>
          </w:p>
        </w:tc>
      </w:tr>
      <w:tr w:rsidR="00117078" w:rsidRPr="00BE4766" w14:paraId="7F01FD24" w14:textId="77777777" w:rsidTr="00F35B2D">
        <w:trPr>
          <w:trHeight w:val="519"/>
        </w:trPr>
        <w:tc>
          <w:tcPr>
            <w:tcW w:w="1491" w:type="dxa"/>
          </w:tcPr>
          <w:p w14:paraId="7F08323C" w14:textId="77777777" w:rsidR="00117078" w:rsidRDefault="00117078" w:rsidP="00F35B2D">
            <w:pPr>
              <w:pStyle w:val="TableBody"/>
              <w:rPr>
                <w:i/>
              </w:rPr>
            </w:pPr>
            <w:r>
              <w:rPr>
                <w:i/>
              </w:rPr>
              <w:t>d</w:t>
            </w:r>
          </w:p>
        </w:tc>
        <w:tc>
          <w:tcPr>
            <w:tcW w:w="1016" w:type="dxa"/>
          </w:tcPr>
          <w:p w14:paraId="787C18C9" w14:textId="77777777" w:rsidR="00117078" w:rsidRDefault="00117078" w:rsidP="00F35B2D">
            <w:pPr>
              <w:pStyle w:val="TableBody"/>
            </w:pPr>
            <w:r>
              <w:t>percentile</w:t>
            </w:r>
          </w:p>
        </w:tc>
        <w:tc>
          <w:tcPr>
            <w:tcW w:w="7213" w:type="dxa"/>
          </w:tcPr>
          <w:p w14:paraId="4BCFD3ED" w14:textId="77777777" w:rsidR="00117078" w:rsidRDefault="00117078" w:rsidP="00F35B2D">
            <w:pPr>
              <w:pStyle w:val="TableBody"/>
            </w:pPr>
            <w:r>
              <w:t>85</w:t>
            </w:r>
          </w:p>
        </w:tc>
      </w:tr>
      <w:tr w:rsidR="00117078" w:rsidRPr="00BE4766" w14:paraId="622C3C0A" w14:textId="77777777" w:rsidTr="00F35B2D">
        <w:trPr>
          <w:trHeight w:val="519"/>
        </w:trPr>
        <w:tc>
          <w:tcPr>
            <w:tcW w:w="1491" w:type="dxa"/>
          </w:tcPr>
          <w:p w14:paraId="0A594A50" w14:textId="77777777" w:rsidR="00117078" w:rsidRDefault="00117078" w:rsidP="00F35B2D">
            <w:pPr>
              <w:pStyle w:val="TableBody"/>
              <w:rPr>
                <w:i/>
              </w:rPr>
            </w:pPr>
            <w:r>
              <w:rPr>
                <w:i/>
              </w:rPr>
              <w:t>ep1</w:t>
            </w:r>
          </w:p>
        </w:tc>
        <w:tc>
          <w:tcPr>
            <w:tcW w:w="1016" w:type="dxa"/>
          </w:tcPr>
          <w:p w14:paraId="1E8498D6" w14:textId="77777777" w:rsidR="00117078" w:rsidRDefault="00117078" w:rsidP="00F35B2D">
            <w:pPr>
              <w:pStyle w:val="TableBody"/>
            </w:pPr>
            <w:r>
              <w:t>percentile</w:t>
            </w:r>
          </w:p>
        </w:tc>
        <w:tc>
          <w:tcPr>
            <w:tcW w:w="7213" w:type="dxa"/>
          </w:tcPr>
          <w:p w14:paraId="5FE7FEF1" w14:textId="77777777" w:rsidR="00117078" w:rsidRPr="00580517" w:rsidRDefault="00117078" w:rsidP="00F35B2D">
            <w:pPr>
              <w:pStyle w:val="TableBody"/>
            </w:pPr>
            <w:r>
              <w:t>75</w:t>
            </w:r>
          </w:p>
        </w:tc>
      </w:tr>
      <w:tr w:rsidR="00117078" w:rsidRPr="00BE4766" w14:paraId="5A5684B2" w14:textId="77777777" w:rsidTr="00F35B2D">
        <w:trPr>
          <w:trHeight w:val="519"/>
        </w:trPr>
        <w:tc>
          <w:tcPr>
            <w:tcW w:w="1491" w:type="dxa"/>
          </w:tcPr>
          <w:p w14:paraId="56083954" w14:textId="77777777" w:rsidR="00117078" w:rsidRDefault="00117078" w:rsidP="00F35B2D">
            <w:pPr>
              <w:pStyle w:val="TableBody"/>
              <w:rPr>
                <w:i/>
              </w:rPr>
            </w:pPr>
            <w:r>
              <w:rPr>
                <w:i/>
              </w:rPr>
              <w:t>a</w:t>
            </w:r>
          </w:p>
        </w:tc>
        <w:tc>
          <w:tcPr>
            <w:tcW w:w="1016" w:type="dxa"/>
          </w:tcPr>
          <w:p w14:paraId="148C225C" w14:textId="77777777" w:rsidR="00117078" w:rsidRDefault="00117078" w:rsidP="00F35B2D">
            <w:pPr>
              <w:pStyle w:val="TableBody"/>
            </w:pPr>
            <w:r>
              <w:t>percentile</w:t>
            </w:r>
          </w:p>
        </w:tc>
        <w:tc>
          <w:tcPr>
            <w:tcW w:w="7213" w:type="dxa"/>
          </w:tcPr>
          <w:p w14:paraId="5F0EEAE7" w14:textId="77777777" w:rsidR="00117078" w:rsidRPr="00730564" w:rsidRDefault="00117078" w:rsidP="00F35B2D">
            <w:pPr>
              <w:pStyle w:val="TableBody"/>
            </w:pPr>
            <w:r w:rsidRPr="00730564">
              <w:t>50</w:t>
            </w:r>
          </w:p>
        </w:tc>
      </w:tr>
      <w:tr w:rsidR="00117078" w:rsidRPr="00BE4766" w14:paraId="3CE597F4" w14:textId="77777777" w:rsidTr="00F35B2D">
        <w:trPr>
          <w:trHeight w:val="519"/>
        </w:trPr>
        <w:tc>
          <w:tcPr>
            <w:tcW w:w="1491" w:type="dxa"/>
          </w:tcPr>
          <w:p w14:paraId="442D8644" w14:textId="77777777" w:rsidR="00117078" w:rsidRDefault="00117078" w:rsidP="00F35B2D">
            <w:pPr>
              <w:pStyle w:val="TableBody"/>
              <w:rPr>
                <w:i/>
              </w:rPr>
            </w:pPr>
            <w:r>
              <w:rPr>
                <w:i/>
              </w:rPr>
              <w:t>b</w:t>
            </w:r>
          </w:p>
        </w:tc>
        <w:tc>
          <w:tcPr>
            <w:tcW w:w="1016" w:type="dxa"/>
          </w:tcPr>
          <w:p w14:paraId="2184C43C" w14:textId="77777777" w:rsidR="00117078" w:rsidRDefault="00117078" w:rsidP="00F35B2D">
            <w:pPr>
              <w:pStyle w:val="TableBody"/>
            </w:pPr>
            <w:r>
              <w:t>percentile</w:t>
            </w:r>
          </w:p>
        </w:tc>
        <w:tc>
          <w:tcPr>
            <w:tcW w:w="7213" w:type="dxa"/>
          </w:tcPr>
          <w:p w14:paraId="7D68E9FD" w14:textId="77777777" w:rsidR="00117078" w:rsidRPr="00730564" w:rsidRDefault="00117078" w:rsidP="00F35B2D">
            <w:pPr>
              <w:pStyle w:val="TableBody"/>
            </w:pPr>
            <w:r w:rsidRPr="00730564">
              <w:t>45</w:t>
            </w:r>
          </w:p>
        </w:tc>
      </w:tr>
      <w:tr w:rsidR="00117078" w:rsidRPr="00BE4766" w14:paraId="6FE2661E" w14:textId="77777777" w:rsidTr="00F35B2D">
        <w:trPr>
          <w:trHeight w:val="519"/>
        </w:trPr>
        <w:tc>
          <w:tcPr>
            <w:tcW w:w="1491" w:type="dxa"/>
          </w:tcPr>
          <w:p w14:paraId="4F034E05" w14:textId="77777777" w:rsidR="00117078" w:rsidRDefault="00117078" w:rsidP="00F35B2D">
            <w:pPr>
              <w:pStyle w:val="TableBody"/>
              <w:rPr>
                <w:i/>
              </w:rPr>
            </w:pPr>
            <w:r>
              <w:rPr>
                <w:i/>
              </w:rPr>
              <w:t>dp</w:t>
            </w:r>
          </w:p>
        </w:tc>
        <w:tc>
          <w:tcPr>
            <w:tcW w:w="1016" w:type="dxa"/>
          </w:tcPr>
          <w:p w14:paraId="4CD5029D" w14:textId="77777777" w:rsidR="00117078" w:rsidRDefault="00117078" w:rsidP="00F35B2D">
            <w:pPr>
              <w:pStyle w:val="TableBody"/>
            </w:pPr>
            <w:r>
              <w:t>percentile</w:t>
            </w:r>
          </w:p>
        </w:tc>
        <w:tc>
          <w:tcPr>
            <w:tcW w:w="7213" w:type="dxa"/>
          </w:tcPr>
          <w:p w14:paraId="22D210FC" w14:textId="77777777" w:rsidR="00117078" w:rsidRDefault="00117078" w:rsidP="00F35B2D">
            <w:pPr>
              <w:pStyle w:val="TableBody"/>
            </w:pPr>
            <w:r>
              <w:t>90</w:t>
            </w:r>
          </w:p>
        </w:tc>
      </w:tr>
      <w:tr w:rsidR="00117078" w:rsidRPr="00BE4766" w14:paraId="2367409F" w14:textId="77777777" w:rsidTr="00F35B2D">
        <w:trPr>
          <w:trHeight w:val="519"/>
        </w:trPr>
        <w:tc>
          <w:tcPr>
            <w:tcW w:w="1491" w:type="dxa"/>
          </w:tcPr>
          <w:p w14:paraId="5B746D2E" w14:textId="77777777" w:rsidR="00117078" w:rsidRPr="00D64772" w:rsidRDefault="00117078" w:rsidP="00F35B2D">
            <w:pPr>
              <w:pStyle w:val="TableBody"/>
              <w:rPr>
                <w:i/>
              </w:rPr>
            </w:pPr>
            <w:r>
              <w:rPr>
                <w:i/>
              </w:rPr>
              <w:t>ep2</w:t>
            </w:r>
          </w:p>
        </w:tc>
        <w:tc>
          <w:tcPr>
            <w:tcW w:w="1016" w:type="dxa"/>
          </w:tcPr>
          <w:p w14:paraId="1C8D674A" w14:textId="77777777" w:rsidR="00117078" w:rsidRDefault="00117078" w:rsidP="00F35B2D">
            <w:pPr>
              <w:pStyle w:val="TableBody"/>
            </w:pPr>
            <w:r>
              <w:t>percentile</w:t>
            </w:r>
          </w:p>
        </w:tc>
        <w:tc>
          <w:tcPr>
            <w:tcW w:w="7213" w:type="dxa"/>
          </w:tcPr>
          <w:p w14:paraId="77C032BC" w14:textId="77777777" w:rsidR="00117078" w:rsidRPr="00624809" w:rsidRDefault="00117078" w:rsidP="00F35B2D">
            <w:pPr>
              <w:pStyle w:val="TableBody"/>
            </w:pPr>
            <w:r>
              <w:t>25</w:t>
            </w:r>
          </w:p>
        </w:tc>
      </w:tr>
      <w:tr w:rsidR="00117078" w:rsidRPr="00BE4766" w14:paraId="1F5615A8" w14:textId="77777777" w:rsidTr="00F35B2D">
        <w:trPr>
          <w:trHeight w:val="519"/>
        </w:trPr>
        <w:tc>
          <w:tcPr>
            <w:tcW w:w="1491" w:type="dxa"/>
          </w:tcPr>
          <w:p w14:paraId="4B26E402" w14:textId="77777777" w:rsidR="00117078" w:rsidRPr="00F0364B" w:rsidRDefault="00117078" w:rsidP="00F35B2D">
            <w:pPr>
              <w:pStyle w:val="TableBody"/>
              <w:rPr>
                <w:i/>
              </w:rPr>
            </w:pPr>
            <w:r>
              <w:rPr>
                <w:i/>
              </w:rPr>
              <w:t>e3</w:t>
            </w:r>
          </w:p>
        </w:tc>
        <w:tc>
          <w:tcPr>
            <w:tcW w:w="1016" w:type="dxa"/>
          </w:tcPr>
          <w:p w14:paraId="2E060F2C" w14:textId="77777777" w:rsidR="00117078" w:rsidRPr="00BE4766" w:rsidRDefault="00117078" w:rsidP="00F35B2D">
            <w:pPr>
              <w:pStyle w:val="TableBody"/>
            </w:pPr>
            <w:r>
              <w:t>value</w:t>
            </w:r>
          </w:p>
        </w:tc>
        <w:tc>
          <w:tcPr>
            <w:tcW w:w="7213" w:type="dxa"/>
          </w:tcPr>
          <w:p w14:paraId="3980DAC9" w14:textId="77777777" w:rsidR="00117078" w:rsidRPr="0009711C" w:rsidRDefault="00117078" w:rsidP="00F35B2D">
            <w:pPr>
              <w:pStyle w:val="TableBody"/>
            </w:pPr>
            <w:r>
              <w:t>1</w:t>
            </w:r>
          </w:p>
        </w:tc>
      </w:tr>
      <w:tr w:rsidR="00117078" w:rsidRPr="00BE4766" w14:paraId="769DBAF4" w14:textId="77777777" w:rsidTr="00F35B2D">
        <w:trPr>
          <w:trHeight w:val="519"/>
        </w:trPr>
        <w:tc>
          <w:tcPr>
            <w:tcW w:w="1491" w:type="dxa"/>
          </w:tcPr>
          <w:p w14:paraId="44899031" w14:textId="77777777" w:rsidR="00117078" w:rsidRPr="006562E8" w:rsidRDefault="00117078" w:rsidP="00F35B2D">
            <w:pPr>
              <w:pStyle w:val="TableBody"/>
              <w:rPr>
                <w:i/>
              </w:rPr>
            </w:pPr>
            <w:r w:rsidRPr="006562E8">
              <w:rPr>
                <w:i/>
              </w:rPr>
              <w:t>y</w:t>
            </w:r>
          </w:p>
        </w:tc>
        <w:tc>
          <w:tcPr>
            <w:tcW w:w="1016" w:type="dxa"/>
          </w:tcPr>
          <w:p w14:paraId="6C6D908C" w14:textId="77777777" w:rsidR="00117078" w:rsidRDefault="00117078" w:rsidP="00F35B2D">
            <w:pPr>
              <w:pStyle w:val="TableBody"/>
            </w:pPr>
            <w:r>
              <w:t>percentile</w:t>
            </w:r>
          </w:p>
        </w:tc>
        <w:tc>
          <w:tcPr>
            <w:tcW w:w="7213" w:type="dxa"/>
          </w:tcPr>
          <w:p w14:paraId="424F4884" w14:textId="77777777" w:rsidR="00117078" w:rsidRDefault="00117078" w:rsidP="00F35B2D">
            <w:pPr>
              <w:pStyle w:val="TableBody"/>
            </w:pPr>
            <w:r>
              <w:t>45</w:t>
            </w:r>
          </w:p>
        </w:tc>
      </w:tr>
      <w:tr w:rsidR="00117078" w:rsidRPr="00BE4766" w14:paraId="79D0275D" w14:textId="77777777" w:rsidTr="00F35B2D">
        <w:trPr>
          <w:trHeight w:val="519"/>
        </w:trPr>
        <w:tc>
          <w:tcPr>
            <w:tcW w:w="1491" w:type="dxa"/>
          </w:tcPr>
          <w:p w14:paraId="1C1A1C07" w14:textId="77777777" w:rsidR="00117078" w:rsidRPr="00580517" w:rsidRDefault="00117078" w:rsidP="00F35B2D">
            <w:pPr>
              <w:pStyle w:val="TableBody"/>
              <w:rPr>
                <w:i/>
              </w:rPr>
            </w:pPr>
            <w:r w:rsidRPr="00580517">
              <w:rPr>
                <w:i/>
              </w:rPr>
              <w:t>z</w:t>
            </w:r>
          </w:p>
        </w:tc>
        <w:tc>
          <w:tcPr>
            <w:tcW w:w="1016" w:type="dxa"/>
          </w:tcPr>
          <w:p w14:paraId="30B1F5E9" w14:textId="77777777" w:rsidR="00117078" w:rsidRDefault="00117078" w:rsidP="00F35B2D">
            <w:pPr>
              <w:pStyle w:val="TableBody"/>
            </w:pPr>
            <w:r>
              <w:t>percentile</w:t>
            </w:r>
          </w:p>
        </w:tc>
        <w:tc>
          <w:tcPr>
            <w:tcW w:w="7213" w:type="dxa"/>
          </w:tcPr>
          <w:p w14:paraId="3633BC6B" w14:textId="77777777" w:rsidR="00117078" w:rsidRPr="00580517" w:rsidRDefault="00117078" w:rsidP="00F35B2D">
            <w:pPr>
              <w:pStyle w:val="TableBody"/>
            </w:pPr>
            <w:r w:rsidRPr="00580517">
              <w:t>50</w:t>
            </w:r>
          </w:p>
        </w:tc>
      </w:tr>
      <w:tr w:rsidR="00117078" w:rsidRPr="00BE4766" w14:paraId="0E433920" w14:textId="77777777" w:rsidTr="00F35B2D">
        <w:trPr>
          <w:trHeight w:val="519"/>
        </w:trPr>
        <w:tc>
          <w:tcPr>
            <w:tcW w:w="1491" w:type="dxa"/>
          </w:tcPr>
          <w:p w14:paraId="41831A77" w14:textId="77777777" w:rsidR="00117078" w:rsidRPr="00580517" w:rsidRDefault="00117078" w:rsidP="00F35B2D">
            <w:pPr>
              <w:pStyle w:val="TableBody"/>
              <w:rPr>
                <w:i/>
              </w:rPr>
            </w:pPr>
            <w:r w:rsidRPr="00580517">
              <w:rPr>
                <w:i/>
              </w:rPr>
              <w:t>u</w:t>
            </w:r>
          </w:p>
        </w:tc>
        <w:tc>
          <w:tcPr>
            <w:tcW w:w="1016" w:type="dxa"/>
          </w:tcPr>
          <w:p w14:paraId="5D9B0E7C" w14:textId="77777777" w:rsidR="00117078" w:rsidRDefault="00117078" w:rsidP="00F35B2D">
            <w:pPr>
              <w:pStyle w:val="TableBody"/>
            </w:pPr>
            <w:r>
              <w:t>percentile</w:t>
            </w:r>
          </w:p>
        </w:tc>
        <w:tc>
          <w:tcPr>
            <w:tcW w:w="7213" w:type="dxa"/>
          </w:tcPr>
          <w:p w14:paraId="2087A149" w14:textId="77777777" w:rsidR="00117078" w:rsidRPr="00580517" w:rsidRDefault="00117078" w:rsidP="00F35B2D">
            <w:pPr>
              <w:pStyle w:val="TableBody"/>
            </w:pPr>
            <w:r w:rsidRPr="00580517">
              <w:t>90</w:t>
            </w:r>
          </w:p>
        </w:tc>
      </w:tr>
      <w:tr w:rsidR="00117078" w:rsidRPr="00BE4766" w14:paraId="2517BCB3" w14:textId="77777777" w:rsidTr="00F35B2D">
        <w:trPr>
          <w:trHeight w:val="519"/>
        </w:trPr>
        <w:tc>
          <w:tcPr>
            <w:tcW w:w="1491" w:type="dxa"/>
          </w:tcPr>
          <w:p w14:paraId="43F33EAA" w14:textId="77777777" w:rsidR="00117078" w:rsidRPr="006562E8" w:rsidRDefault="00117078" w:rsidP="00F35B2D">
            <w:pPr>
              <w:pStyle w:val="TableBody"/>
              <w:rPr>
                <w:i/>
              </w:rPr>
            </w:pPr>
            <w:r w:rsidRPr="006562E8">
              <w:rPr>
                <w:i/>
              </w:rPr>
              <w:t>t</w:t>
            </w:r>
          </w:p>
        </w:tc>
        <w:tc>
          <w:tcPr>
            <w:tcW w:w="1016" w:type="dxa"/>
          </w:tcPr>
          <w:p w14:paraId="65B7E8E1" w14:textId="77777777" w:rsidR="00117078" w:rsidRDefault="00117078" w:rsidP="00F35B2D">
            <w:pPr>
              <w:pStyle w:val="TableBody"/>
            </w:pPr>
            <w:r>
              <w:t>percentile</w:t>
            </w:r>
          </w:p>
        </w:tc>
        <w:tc>
          <w:tcPr>
            <w:tcW w:w="7213" w:type="dxa"/>
          </w:tcPr>
          <w:p w14:paraId="5B6DF9DF" w14:textId="77777777" w:rsidR="00117078" w:rsidRPr="00730564" w:rsidRDefault="00117078" w:rsidP="00F35B2D">
            <w:pPr>
              <w:pStyle w:val="TableBody"/>
            </w:pPr>
            <w:r w:rsidRPr="006562E8">
              <w:t>50</w:t>
            </w:r>
          </w:p>
        </w:tc>
      </w:tr>
      <w:tr w:rsidR="00117078" w:rsidRPr="00BE4766" w14:paraId="43C522E2" w14:textId="77777777" w:rsidTr="00F35B2D">
        <w:trPr>
          <w:trHeight w:val="519"/>
        </w:trPr>
        <w:tc>
          <w:tcPr>
            <w:tcW w:w="9720" w:type="dxa"/>
            <w:gridSpan w:val="3"/>
          </w:tcPr>
          <w:p w14:paraId="1AAEECF5" w14:textId="77777777" w:rsidR="00117078" w:rsidRPr="006562E8" w:rsidRDefault="00117078" w:rsidP="00F35B2D">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4" w:name="_Toc36580922"/>
      <w:r>
        <w:lastRenderedPageBreak/>
        <w:t>4.4.11</w:t>
      </w:r>
      <w:r>
        <w:tab/>
        <w:t>System-Wide Offer Caps</w:t>
      </w:r>
      <w:bookmarkEnd w:id="539"/>
      <w:bookmarkEnd w:id="540"/>
      <w:bookmarkEnd w:id="541"/>
      <w:bookmarkEnd w:id="542"/>
      <w:bookmarkEnd w:id="54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5" w:name="_Toc402345620"/>
      <w:bookmarkStart w:id="546" w:name="_Toc405383903"/>
      <w:bookmarkStart w:id="547" w:name="_Toc405537006"/>
      <w:bookmarkStart w:id="548" w:name="_Toc440871792"/>
      <w:bookmarkStart w:id="549" w:name="_Toc36580923"/>
      <w:r>
        <w:t>4.4.11.1</w:t>
      </w:r>
      <w:r>
        <w:tab/>
        <w:t>Scarcity Pricing Mechanism</w:t>
      </w:r>
      <w:bookmarkEnd w:id="545"/>
      <w:bookmarkEnd w:id="546"/>
      <w:bookmarkEnd w:id="547"/>
      <w:bookmarkEnd w:id="548"/>
      <w:bookmarkEnd w:id="549"/>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lastRenderedPageBreak/>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lastRenderedPageBreak/>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0" w:name="_Toc142108949"/>
      <w:bookmarkStart w:id="551" w:name="_Toc142113794"/>
      <w:bookmarkStart w:id="552" w:name="_Toc402345621"/>
      <w:bookmarkStart w:id="553" w:name="_Toc405383904"/>
      <w:bookmarkStart w:id="554" w:name="_Toc405537007"/>
      <w:bookmarkStart w:id="555"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6" w:name="_Toc36580924"/>
      <w:r>
        <w:t>4.5</w:t>
      </w:r>
      <w:r>
        <w:tab/>
        <w:t>DAM Execution and Results</w:t>
      </w:r>
      <w:bookmarkEnd w:id="550"/>
      <w:bookmarkEnd w:id="551"/>
      <w:bookmarkEnd w:id="552"/>
      <w:bookmarkEnd w:id="553"/>
      <w:bookmarkEnd w:id="554"/>
      <w:bookmarkEnd w:id="555"/>
      <w:bookmarkEnd w:id="556"/>
    </w:p>
    <w:p w14:paraId="44438B0E" w14:textId="77777777" w:rsidR="00FF2129" w:rsidRDefault="00482EF3" w:rsidP="00003B06">
      <w:pPr>
        <w:pStyle w:val="H3"/>
        <w:spacing w:before="480"/>
      </w:pPr>
      <w:bookmarkStart w:id="557" w:name="_Toc90197129"/>
      <w:bookmarkStart w:id="558" w:name="_Toc142108950"/>
      <w:bookmarkStart w:id="559" w:name="_Toc142113795"/>
      <w:bookmarkStart w:id="560" w:name="_Toc402345622"/>
      <w:bookmarkStart w:id="561" w:name="_Toc405383905"/>
      <w:bookmarkStart w:id="562" w:name="_Toc405537008"/>
      <w:bookmarkStart w:id="563" w:name="_Toc440871794"/>
      <w:bookmarkStart w:id="564" w:name="_Toc36580925"/>
      <w:r>
        <w:t>4.5.1</w:t>
      </w:r>
      <w:r>
        <w:tab/>
      </w:r>
      <w:bookmarkStart w:id="565" w:name="_Toc90197130"/>
      <w:bookmarkEnd w:id="557"/>
      <w:r>
        <w:t>DAM Clearing Process</w:t>
      </w:r>
      <w:bookmarkEnd w:id="558"/>
      <w:bookmarkEnd w:id="559"/>
      <w:bookmarkEnd w:id="560"/>
      <w:bookmarkEnd w:id="561"/>
      <w:bookmarkEnd w:id="562"/>
      <w:bookmarkEnd w:id="563"/>
      <w:bookmarkEnd w:id="565"/>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lastRenderedPageBreak/>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lastRenderedPageBreak/>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6" w:name="_Toc92873976"/>
      <w:bookmarkStart w:id="567" w:name="_Toc142108951"/>
      <w:bookmarkStart w:id="568" w:name="_Toc142113796"/>
      <w:bookmarkStart w:id="569" w:name="_Toc402345623"/>
      <w:bookmarkStart w:id="570" w:name="_Toc405383906"/>
      <w:bookmarkStart w:id="571"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2" w:name="_Toc440871795"/>
      <w:r>
        <w:lastRenderedPageBreak/>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3" w:name="_Toc36580926"/>
      <w:r>
        <w:t>4.5.2</w:t>
      </w:r>
      <w:r>
        <w:tab/>
        <w:t>Ancillary Service Insufficiency</w:t>
      </w:r>
      <w:bookmarkEnd w:id="566"/>
      <w:bookmarkEnd w:id="567"/>
      <w:bookmarkEnd w:id="568"/>
      <w:bookmarkEnd w:id="569"/>
      <w:bookmarkEnd w:id="570"/>
      <w:bookmarkEnd w:id="571"/>
      <w:bookmarkEnd w:id="572"/>
      <w:bookmarkEnd w:id="57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lastRenderedPageBreak/>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4" w:name="_Toc142108952"/>
      <w:bookmarkStart w:id="575" w:name="_Toc142113797"/>
      <w:bookmarkStart w:id="576" w:name="_Toc402345624"/>
      <w:bookmarkStart w:id="577" w:name="_Toc405383907"/>
      <w:bookmarkStart w:id="578" w:name="_Toc405537010"/>
      <w:bookmarkStart w:id="579" w:name="_Toc440871796"/>
      <w:bookmarkStart w:id="580" w:name="_Toc36580927"/>
      <w:r>
        <w:t>4.5.3</w:t>
      </w:r>
      <w:r>
        <w:tab/>
        <w:t>Communicating DAM Results</w:t>
      </w:r>
      <w:bookmarkStart w:id="581" w:name="_Toc90197131"/>
      <w:bookmarkStart w:id="582" w:name="_Toc92525569"/>
      <w:bookmarkStart w:id="583" w:name="_Toc92525949"/>
      <w:bookmarkStart w:id="584" w:name="_Toc92533787"/>
      <w:bookmarkEnd w:id="574"/>
      <w:bookmarkEnd w:id="575"/>
      <w:bookmarkEnd w:id="576"/>
      <w:bookmarkEnd w:id="577"/>
      <w:bookmarkEnd w:id="578"/>
      <w:bookmarkEnd w:id="579"/>
      <w:bookmarkEnd w:id="580"/>
    </w:p>
    <w:bookmarkEnd w:id="581"/>
    <w:bookmarkEnd w:id="582"/>
    <w:bookmarkEnd w:id="583"/>
    <w:bookmarkEnd w:id="58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lastRenderedPageBreak/>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lastRenderedPageBreak/>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lastRenderedPageBreak/>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5" w:name="_Toc142108953"/>
      <w:bookmarkStart w:id="586" w:name="_Toc142113798"/>
      <w:bookmarkStart w:id="587" w:name="_Toc402345625"/>
      <w:bookmarkStart w:id="588" w:name="_Toc405383908"/>
      <w:bookmarkStart w:id="589" w:name="_Toc405537011"/>
      <w:bookmarkStart w:id="590" w:name="_Toc440871797"/>
      <w:bookmarkStart w:id="591" w:name="_Toc36580928"/>
      <w:r>
        <w:t>4.6</w:t>
      </w:r>
      <w:r>
        <w:tab/>
        <w:t>DAM Settlement</w:t>
      </w:r>
      <w:bookmarkEnd w:id="585"/>
      <w:bookmarkEnd w:id="586"/>
      <w:bookmarkEnd w:id="587"/>
      <w:bookmarkEnd w:id="588"/>
      <w:bookmarkEnd w:id="589"/>
      <w:bookmarkEnd w:id="590"/>
      <w:bookmarkEnd w:id="591"/>
    </w:p>
    <w:p w14:paraId="3AC612A3" w14:textId="77777777" w:rsidR="00FF2129" w:rsidRDefault="00482EF3" w:rsidP="00003B06">
      <w:pPr>
        <w:pStyle w:val="H3"/>
        <w:spacing w:before="480"/>
      </w:pPr>
      <w:bookmarkStart w:id="592" w:name="_Toc109185124"/>
      <w:bookmarkStart w:id="593" w:name="_Toc142108954"/>
      <w:bookmarkStart w:id="594" w:name="_Toc142113799"/>
      <w:bookmarkStart w:id="595" w:name="_Toc402345626"/>
      <w:bookmarkStart w:id="596" w:name="_Toc405383909"/>
      <w:bookmarkStart w:id="597" w:name="_Toc405537012"/>
      <w:bookmarkStart w:id="598" w:name="_Toc440871798"/>
      <w:bookmarkStart w:id="599" w:name="_Toc73282795"/>
      <w:bookmarkStart w:id="600" w:name="_Toc73868379"/>
      <w:bookmarkStart w:id="601" w:name="_Toc75852528"/>
      <w:bookmarkStart w:id="602" w:name="_Toc90197133"/>
      <w:bookmarkStart w:id="603" w:name="_Toc36580929"/>
      <w:r>
        <w:t>4.6.1</w:t>
      </w:r>
      <w:r>
        <w:tab/>
        <w:t>Day-Ahead Settlement Point Prices</w:t>
      </w:r>
      <w:bookmarkEnd w:id="592"/>
      <w:bookmarkEnd w:id="593"/>
      <w:bookmarkEnd w:id="594"/>
      <w:bookmarkEnd w:id="595"/>
      <w:bookmarkEnd w:id="596"/>
      <w:bookmarkEnd w:id="597"/>
      <w:bookmarkEnd w:id="598"/>
      <w:bookmarkEnd w:id="603"/>
    </w:p>
    <w:p w14:paraId="5BC5C943" w14:textId="77777777" w:rsidR="00D075CD" w:rsidRPr="00D075CD" w:rsidRDefault="00EE47EB" w:rsidP="00FA6269">
      <w:pPr>
        <w:pStyle w:val="H4"/>
        <w:spacing w:before="480"/>
        <w:ind w:left="720" w:hanging="720"/>
        <w:outlineLvl w:val="9"/>
        <w:rPr>
          <w:b w:val="0"/>
        </w:rPr>
      </w:pPr>
      <w:bookmarkStart w:id="604" w:name="_Toc109185125"/>
      <w:bookmarkStart w:id="605" w:name="_Toc142108955"/>
      <w:bookmarkStart w:id="60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7" w:name="_Toc402345627"/>
      <w:bookmarkStart w:id="608" w:name="_Toc405383910"/>
      <w:bookmarkStart w:id="609" w:name="_Toc405537013"/>
      <w:bookmarkStart w:id="610" w:name="_Toc440871799"/>
      <w:bookmarkStart w:id="611" w:name="_Toc36580930"/>
      <w:r>
        <w:t>4.6.1.1</w:t>
      </w:r>
      <w:r>
        <w:tab/>
        <w:t>Day-Ahead Settlement Point Prices for Resource Nodes</w:t>
      </w:r>
      <w:bookmarkEnd w:id="604"/>
      <w:bookmarkEnd w:id="605"/>
      <w:bookmarkEnd w:id="606"/>
      <w:bookmarkEnd w:id="607"/>
      <w:bookmarkEnd w:id="608"/>
      <w:bookmarkEnd w:id="609"/>
      <w:bookmarkEnd w:id="610"/>
      <w:bookmarkEnd w:id="61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2" w:name="_Toc109185126"/>
      <w:bookmarkStart w:id="613" w:name="_Toc142108956"/>
      <w:bookmarkStart w:id="614" w:name="_Toc142113801"/>
      <w:bookmarkStart w:id="615" w:name="_Toc402345628"/>
      <w:bookmarkStart w:id="616" w:name="_Toc405383911"/>
      <w:bookmarkStart w:id="617" w:name="_Toc405537014"/>
      <w:bookmarkStart w:id="618" w:name="_Toc440871800"/>
      <w:bookmarkStart w:id="619" w:name="_Toc36580931"/>
      <w:r>
        <w:t>4.6.1.2</w:t>
      </w:r>
      <w:r>
        <w:tab/>
        <w:t>Day-Ahead Settlement Point Prices for Load Zones</w:t>
      </w:r>
      <w:bookmarkEnd w:id="612"/>
      <w:bookmarkEnd w:id="613"/>
      <w:bookmarkEnd w:id="614"/>
      <w:bookmarkEnd w:id="615"/>
      <w:bookmarkEnd w:id="616"/>
      <w:bookmarkEnd w:id="617"/>
      <w:bookmarkEnd w:id="618"/>
      <w:bookmarkEnd w:id="61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lastRenderedPageBreak/>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0" w:name="_Toc109185127"/>
      <w:bookmarkStart w:id="621" w:name="_Toc142108957"/>
      <w:bookmarkStart w:id="622" w:name="_Toc142113802"/>
      <w:bookmarkStart w:id="623" w:name="_Toc402345629"/>
      <w:bookmarkStart w:id="624" w:name="_Toc405383912"/>
      <w:bookmarkStart w:id="625" w:name="_Toc405537015"/>
      <w:bookmarkStart w:id="626" w:name="_Toc440871801"/>
      <w:bookmarkStart w:id="627" w:name="_Toc36580932"/>
      <w:r>
        <w:t>4.6.1.3</w:t>
      </w:r>
      <w:r>
        <w:tab/>
        <w:t>Day-Ahead Settlement Point Prices for Hubs</w:t>
      </w:r>
      <w:bookmarkEnd w:id="620"/>
      <w:bookmarkEnd w:id="621"/>
      <w:bookmarkEnd w:id="622"/>
      <w:bookmarkEnd w:id="623"/>
      <w:bookmarkEnd w:id="624"/>
      <w:bookmarkEnd w:id="625"/>
      <w:bookmarkEnd w:id="626"/>
      <w:bookmarkEnd w:id="62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8" w:name="_Toc402345630"/>
      <w:bookmarkStart w:id="629" w:name="_Toc405383913"/>
      <w:bookmarkStart w:id="630" w:name="_Toc405537016"/>
      <w:bookmarkStart w:id="631" w:name="_Toc440871802"/>
      <w:bookmarkStart w:id="632" w:name="_Toc3658093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8"/>
      <w:bookmarkEnd w:id="629"/>
      <w:bookmarkEnd w:id="630"/>
      <w:bookmarkEnd w:id="631"/>
      <w:bookmarkEnd w:id="63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lastRenderedPageBreak/>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3" w:name="_Toc109185128"/>
      <w:bookmarkStart w:id="634" w:name="_Toc142108958"/>
      <w:bookmarkStart w:id="635" w:name="_Toc142113803"/>
      <w:bookmarkStart w:id="636" w:name="_Toc402345631"/>
      <w:bookmarkStart w:id="637" w:name="_Toc405383914"/>
      <w:bookmarkStart w:id="638" w:name="_Toc405537017"/>
      <w:bookmarkStart w:id="639" w:name="_Toc440871803"/>
      <w:bookmarkStart w:id="640" w:name="_Toc36580934"/>
      <w:r>
        <w:t>4.6.2</w:t>
      </w:r>
      <w:r>
        <w:tab/>
        <w:t xml:space="preserve">Day-Ahead Energy </w:t>
      </w:r>
      <w:bookmarkEnd w:id="599"/>
      <w:bookmarkEnd w:id="600"/>
      <w:bookmarkEnd w:id="601"/>
      <w:bookmarkEnd w:id="602"/>
      <w:r>
        <w:t>and Make-Whole Settlement</w:t>
      </w:r>
      <w:bookmarkEnd w:id="633"/>
      <w:bookmarkEnd w:id="634"/>
      <w:bookmarkEnd w:id="635"/>
      <w:bookmarkEnd w:id="636"/>
      <w:bookmarkEnd w:id="637"/>
      <w:bookmarkEnd w:id="638"/>
      <w:bookmarkEnd w:id="639"/>
      <w:bookmarkEnd w:id="640"/>
    </w:p>
    <w:p w14:paraId="4EE0D4A2" w14:textId="77777777" w:rsidR="00FF2129" w:rsidRDefault="00482EF3" w:rsidP="00003B06">
      <w:pPr>
        <w:pStyle w:val="H4"/>
        <w:spacing w:before="480"/>
      </w:pPr>
      <w:bookmarkStart w:id="641" w:name="_Toc73282796"/>
      <w:bookmarkStart w:id="642" w:name="_Toc73868380"/>
      <w:bookmarkStart w:id="643" w:name="_Toc75852529"/>
      <w:bookmarkStart w:id="644" w:name="_Toc90197134"/>
      <w:bookmarkStart w:id="645" w:name="_Toc109185129"/>
      <w:bookmarkStart w:id="646" w:name="_Toc142108959"/>
      <w:bookmarkStart w:id="647" w:name="_Toc142113804"/>
      <w:bookmarkStart w:id="648" w:name="_Toc402345632"/>
      <w:bookmarkStart w:id="649" w:name="_Toc405383915"/>
      <w:bookmarkStart w:id="650" w:name="_Toc405537018"/>
      <w:bookmarkStart w:id="651" w:name="_Toc440871804"/>
      <w:bookmarkStart w:id="652" w:name="_Toc36580935"/>
      <w:r>
        <w:t>4.6.2.1</w:t>
      </w:r>
      <w:r>
        <w:tab/>
      </w:r>
      <w:bookmarkEnd w:id="641"/>
      <w:bookmarkEnd w:id="642"/>
      <w:bookmarkEnd w:id="643"/>
      <w:bookmarkEnd w:id="644"/>
      <w:r>
        <w:t>Day-Ahead Energy Payment</w:t>
      </w:r>
      <w:bookmarkEnd w:id="645"/>
      <w:bookmarkEnd w:id="646"/>
      <w:bookmarkEnd w:id="647"/>
      <w:bookmarkEnd w:id="648"/>
      <w:bookmarkEnd w:id="649"/>
      <w:bookmarkEnd w:id="650"/>
      <w:bookmarkEnd w:id="651"/>
      <w:bookmarkEnd w:id="65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lastRenderedPageBreak/>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3" w:name="_Toc73282797"/>
      <w:bookmarkStart w:id="654" w:name="_Toc73868381"/>
      <w:bookmarkStart w:id="655" w:name="_Toc75852532"/>
      <w:bookmarkStart w:id="656"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11.25pt;height:23.15pt" o:ole="">
            <v:imagedata r:id="rId14" o:title=""/>
          </v:shape>
          <o:OLEObject Type="Embed" ProgID="Equation.3" ShapeID="_x0000_i1237" DrawAspect="Content" ObjectID="_1647193662"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7" w:name="_Toc109185130"/>
      <w:bookmarkStart w:id="658" w:name="_Toc142108960"/>
      <w:bookmarkStart w:id="659" w:name="_Toc142113805"/>
      <w:bookmarkStart w:id="660" w:name="_Toc402345633"/>
      <w:bookmarkStart w:id="661" w:name="_Toc405383916"/>
      <w:bookmarkStart w:id="662" w:name="_Toc405537019"/>
      <w:bookmarkStart w:id="663" w:name="_Toc440871805"/>
      <w:bookmarkStart w:id="664" w:name="_Toc36580936"/>
      <w:r>
        <w:t>4.6.2.2</w:t>
      </w:r>
      <w:r>
        <w:tab/>
      </w:r>
      <w:bookmarkEnd w:id="653"/>
      <w:bookmarkEnd w:id="654"/>
      <w:bookmarkEnd w:id="655"/>
      <w:r>
        <w:t>Day-Ahead Energy Charge</w:t>
      </w:r>
      <w:bookmarkEnd w:id="656"/>
      <w:bookmarkEnd w:id="657"/>
      <w:bookmarkEnd w:id="658"/>
      <w:bookmarkEnd w:id="659"/>
      <w:bookmarkEnd w:id="660"/>
      <w:bookmarkEnd w:id="661"/>
      <w:bookmarkEnd w:id="662"/>
      <w:bookmarkEnd w:id="663"/>
      <w:bookmarkEnd w:id="66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lastRenderedPageBreak/>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5" w:name="_Toc73282798"/>
      <w:bookmarkStart w:id="666" w:name="_Toc73868382"/>
      <w:bookmarkStart w:id="667" w:name="_Toc75852535"/>
      <w:bookmarkStart w:id="668"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238" type="#_x0000_t75" style="width:11.25pt;height:23.15pt" o:ole="">
            <v:imagedata r:id="rId14" o:title=""/>
          </v:shape>
          <o:OLEObject Type="Embed" ProgID="Equation.3" ShapeID="_x0000_i1238" DrawAspect="Content" ObjectID="_1647193663"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9" w:name="_Toc109185131"/>
      <w:bookmarkStart w:id="670" w:name="_Toc142108961"/>
      <w:bookmarkStart w:id="671" w:name="_Toc142113806"/>
      <w:bookmarkStart w:id="672" w:name="_Toc402345634"/>
      <w:bookmarkStart w:id="673" w:name="_Toc405383917"/>
      <w:bookmarkStart w:id="674" w:name="_Toc405537020"/>
      <w:bookmarkStart w:id="675" w:name="_Toc440871806"/>
      <w:bookmarkStart w:id="676" w:name="_Toc36580937"/>
      <w:r>
        <w:t>4.6.2.3</w:t>
      </w:r>
      <w:r>
        <w:tab/>
        <w:t>Day-Ahead Make-Whole</w:t>
      </w:r>
      <w:bookmarkEnd w:id="665"/>
      <w:bookmarkEnd w:id="666"/>
      <w:bookmarkEnd w:id="667"/>
      <w:bookmarkEnd w:id="668"/>
      <w:r>
        <w:t xml:space="preserve"> Settlements</w:t>
      </w:r>
      <w:bookmarkEnd w:id="669"/>
      <w:bookmarkEnd w:id="670"/>
      <w:bookmarkEnd w:id="671"/>
      <w:bookmarkEnd w:id="672"/>
      <w:bookmarkEnd w:id="673"/>
      <w:bookmarkEnd w:id="674"/>
      <w:bookmarkEnd w:id="675"/>
      <w:bookmarkEnd w:id="67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7" w:name="_Toc75852536"/>
      <w:bookmarkStart w:id="678"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77777777" w:rsidR="006838B3" w:rsidRPr="004B32CF" w:rsidRDefault="006838B3" w:rsidP="006838B3">
      <w:pPr>
        <w:spacing w:after="240"/>
        <w:ind w:left="714" w:hanging="700"/>
      </w:pPr>
      <w:bookmarkStart w:id="679" w:name="_Toc109185132"/>
      <w:bookmarkStart w:id="680" w:name="_Toc142108962"/>
      <w:bookmarkStart w:id="681" w:name="_Toc142113807"/>
      <w:bookmarkStart w:id="682" w:name="_Toc402345635"/>
      <w:bookmarkStart w:id="683" w:name="_Toc405383918"/>
      <w:bookmarkStart w:id="684" w:name="_Toc405537021"/>
      <w:bookmarkStart w:id="685" w:name="_Toc440871807"/>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38B3" w:rsidRPr="004B32CF" w14:paraId="5E193E07" w14:textId="77777777" w:rsidTr="0070544F">
        <w:trPr>
          <w:trHeight w:val="386"/>
        </w:trPr>
        <w:tc>
          <w:tcPr>
            <w:tcW w:w="9350" w:type="dxa"/>
            <w:shd w:val="pct12" w:color="auto" w:fill="auto"/>
          </w:tcPr>
          <w:p w14:paraId="4B9FC484" w14:textId="77777777" w:rsidR="006838B3" w:rsidRPr="004B32CF" w:rsidRDefault="006838B3" w:rsidP="0070544F">
            <w:pPr>
              <w:spacing w:before="120" w:after="240"/>
              <w:rPr>
                <w:b/>
                <w:i/>
                <w:iCs/>
              </w:rPr>
            </w:pPr>
            <w:r w:rsidRPr="004B32CF">
              <w:rPr>
                <w:b/>
                <w:i/>
                <w:iCs/>
              </w:rPr>
              <w:t>[NPRR856:  Replace paragraph (6) above with the following upon system implementation:]</w:t>
            </w:r>
          </w:p>
          <w:p w14:paraId="4B42D604" w14:textId="77777777" w:rsidR="006838B3" w:rsidRPr="004B32CF" w:rsidRDefault="006838B3" w:rsidP="0070544F">
            <w:pPr>
              <w:spacing w:after="240"/>
              <w:ind w:left="714" w:hanging="700"/>
            </w:pPr>
            <w:r w:rsidRPr="004B32CF">
              <w:t>(6)</w:t>
            </w:r>
            <w:r w:rsidRPr="004B32CF">
              <w:tab/>
              <w:t>For purposes of this Section 4.6.2.3, the telemetered Resource Status of OFFQS shall be considered as Off-Line.</w:t>
            </w:r>
          </w:p>
        </w:tc>
      </w:tr>
    </w:tbl>
    <w:p w14:paraId="096D85F0" w14:textId="77777777" w:rsidR="00FF2129" w:rsidRDefault="00482EF3" w:rsidP="00003B06">
      <w:pPr>
        <w:pStyle w:val="H5"/>
        <w:spacing w:before="480"/>
        <w:ind w:left="1627" w:hanging="1627"/>
      </w:pPr>
      <w:bookmarkStart w:id="686" w:name="_Toc36580938"/>
      <w:r>
        <w:t>4.6.2.3.1</w:t>
      </w:r>
      <w:r>
        <w:tab/>
        <w:t>Day-Ahead Make-Whole Payment</w:t>
      </w:r>
      <w:bookmarkEnd w:id="677"/>
      <w:bookmarkEnd w:id="678"/>
      <w:bookmarkEnd w:id="679"/>
      <w:bookmarkEnd w:id="680"/>
      <w:bookmarkEnd w:id="681"/>
      <w:bookmarkEnd w:id="682"/>
      <w:bookmarkEnd w:id="683"/>
      <w:bookmarkEnd w:id="684"/>
      <w:bookmarkEnd w:id="685"/>
      <w:bookmarkEnd w:id="68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w:t>
      </w:r>
      <w:r w:rsidR="009F68A8" w:rsidRPr="00A16315">
        <w:rPr>
          <w:lang w:val="pt-BR"/>
        </w:rPr>
        <w:lastRenderedPageBreak/>
        <w:t xml:space="preserve">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lastRenderedPageBreak/>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7" w:name="_Toc75852537"/>
      <w:bookmarkStart w:id="68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9" w:name="OLE_LINK3"/>
      <w:r>
        <w:t>(AIEC).</w:t>
      </w:r>
      <w:bookmarkEnd w:id="68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EE28DA" w:rsidRDefault="00EE28DA">
                            <w:pPr>
                              <w:jc w:val="center"/>
                              <w:rPr>
                                <w:sz w:val="20"/>
                                <w:szCs w:val="20"/>
                              </w:rPr>
                            </w:pPr>
                            <w:r>
                              <w:rPr>
                                <w:sz w:val="20"/>
                                <w:szCs w:val="20"/>
                              </w:rPr>
                              <w:t>$/</w:t>
                            </w:r>
                          </w:p>
                          <w:p w14:paraId="6571826B" w14:textId="77777777" w:rsidR="00EE28DA" w:rsidRDefault="00EE28DA">
                            <w:pPr>
                              <w:jc w:val="center"/>
                              <w:rPr>
                                <w:sz w:val="20"/>
                                <w:szCs w:val="20"/>
                              </w:rPr>
                            </w:pPr>
                            <w:r>
                              <w:rPr>
                                <w:sz w:val="20"/>
                                <w:szCs w:val="20"/>
                              </w:rPr>
                              <w:t>MWh</w:t>
                            </w:r>
                          </w:p>
                          <w:p w14:paraId="4EA53B48" w14:textId="77777777" w:rsidR="00EE28DA" w:rsidRDefault="00EE28DA">
                            <w:pPr>
                              <w:jc w:val="center"/>
                              <w:rPr>
                                <w:sz w:val="20"/>
                                <w:szCs w:val="20"/>
                              </w:rPr>
                            </w:pPr>
                          </w:p>
                          <w:p w14:paraId="33E00F06" w14:textId="77777777" w:rsidR="00EE28DA" w:rsidRDefault="00EE28DA">
                            <w:pPr>
                              <w:jc w:val="center"/>
                              <w:rPr>
                                <w:sz w:val="20"/>
                                <w:szCs w:val="20"/>
                              </w:rPr>
                            </w:pPr>
                          </w:p>
                          <w:p w14:paraId="35AD392A" w14:textId="77777777" w:rsidR="00EE28DA" w:rsidRDefault="00EE28DA">
                            <w:pPr>
                              <w:jc w:val="center"/>
                              <w:rPr>
                                <w:sz w:val="20"/>
                                <w:szCs w:val="20"/>
                              </w:rPr>
                            </w:pPr>
                            <w:r>
                              <w:rPr>
                                <w:sz w:val="20"/>
                                <w:szCs w:val="20"/>
                              </w:rPr>
                              <w:t>DASPP</w:t>
                            </w:r>
                          </w:p>
                          <w:p w14:paraId="5176CDE2" w14:textId="77777777" w:rsidR="00EE28DA" w:rsidRDefault="00EE28DA">
                            <w:pPr>
                              <w:jc w:val="center"/>
                              <w:rPr>
                                <w:sz w:val="20"/>
                                <w:szCs w:val="20"/>
                              </w:rPr>
                            </w:pPr>
                          </w:p>
                          <w:p w14:paraId="55C537D5" w14:textId="77777777" w:rsidR="00EE28DA" w:rsidRDefault="00EE28DA">
                            <w:pPr>
                              <w:jc w:val="center"/>
                              <w:rPr>
                                <w:sz w:val="20"/>
                                <w:szCs w:val="20"/>
                              </w:rPr>
                            </w:pPr>
                          </w:p>
                          <w:p w14:paraId="09FBD354" w14:textId="77777777" w:rsidR="00EE28DA" w:rsidRDefault="00EE28DA">
                            <w:pPr>
                              <w:jc w:val="center"/>
                              <w:rPr>
                                <w:sz w:val="20"/>
                                <w:szCs w:val="20"/>
                              </w:rPr>
                            </w:pPr>
                          </w:p>
                          <w:p w14:paraId="1CE6F50A" w14:textId="77777777" w:rsidR="00EE28DA" w:rsidRDefault="00EE28DA">
                            <w:pPr>
                              <w:jc w:val="center"/>
                              <w:rPr>
                                <w:sz w:val="20"/>
                                <w:szCs w:val="20"/>
                              </w:rPr>
                            </w:pPr>
                            <w:r>
                              <w:rPr>
                                <w:sz w:val="20"/>
                                <w:szCs w:val="20"/>
                              </w:rPr>
                              <w:t xml:space="preserve">P </w:t>
                            </w:r>
                            <w:r>
                              <w:rPr>
                                <w:sz w:val="20"/>
                                <w:szCs w:val="20"/>
                                <w:vertAlign w:val="subscript"/>
                              </w:rPr>
                              <w:t>cap</w:t>
                            </w:r>
                          </w:p>
                          <w:p w14:paraId="63534AF6" w14:textId="77777777" w:rsidR="00EE28DA" w:rsidRDefault="00EE28DA">
                            <w:pPr>
                              <w:jc w:val="center"/>
                              <w:rPr>
                                <w:sz w:val="20"/>
                                <w:szCs w:val="20"/>
                              </w:rPr>
                            </w:pPr>
                            <w:r>
                              <w:rPr>
                                <w:sz w:val="20"/>
                                <w:szCs w:val="20"/>
                              </w:rPr>
                              <w:t>P</w:t>
                            </w:r>
                            <w:r>
                              <w:rPr>
                                <w:sz w:val="20"/>
                                <w:szCs w:val="20"/>
                                <w:vertAlign w:val="subscript"/>
                              </w:rPr>
                              <w:t>3</w:t>
                            </w:r>
                          </w:p>
                          <w:p w14:paraId="0D6FA067" w14:textId="77777777" w:rsidR="00EE28DA" w:rsidRDefault="00EE28DA">
                            <w:pPr>
                              <w:jc w:val="center"/>
                              <w:rPr>
                                <w:sz w:val="20"/>
                                <w:szCs w:val="20"/>
                              </w:rPr>
                            </w:pPr>
                          </w:p>
                          <w:p w14:paraId="0E694B84" w14:textId="77777777" w:rsidR="00EE28DA" w:rsidRDefault="00EE28DA">
                            <w:pPr>
                              <w:jc w:val="center"/>
                              <w:rPr>
                                <w:sz w:val="20"/>
                                <w:szCs w:val="20"/>
                              </w:rPr>
                            </w:pPr>
                            <w:r>
                              <w:rPr>
                                <w:sz w:val="20"/>
                                <w:szCs w:val="20"/>
                              </w:rPr>
                              <w:t>P</w:t>
                            </w:r>
                            <w:r>
                              <w:rPr>
                                <w:sz w:val="20"/>
                                <w:szCs w:val="20"/>
                                <w:vertAlign w:val="subscript"/>
                              </w:rPr>
                              <w:t>2</w:t>
                            </w:r>
                          </w:p>
                          <w:p w14:paraId="7882ADFD" w14:textId="77777777" w:rsidR="00EE28DA" w:rsidRDefault="00EE28DA">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EE28DA" w:rsidRDefault="00EE28DA">
                      <w:pPr>
                        <w:jc w:val="center"/>
                        <w:rPr>
                          <w:sz w:val="20"/>
                          <w:szCs w:val="20"/>
                        </w:rPr>
                      </w:pPr>
                      <w:r>
                        <w:rPr>
                          <w:sz w:val="20"/>
                          <w:szCs w:val="20"/>
                        </w:rPr>
                        <w:t>$/</w:t>
                      </w:r>
                    </w:p>
                    <w:p w14:paraId="6571826B" w14:textId="77777777" w:rsidR="00EE28DA" w:rsidRDefault="00EE28DA">
                      <w:pPr>
                        <w:jc w:val="center"/>
                        <w:rPr>
                          <w:sz w:val="20"/>
                          <w:szCs w:val="20"/>
                        </w:rPr>
                      </w:pPr>
                      <w:r>
                        <w:rPr>
                          <w:sz w:val="20"/>
                          <w:szCs w:val="20"/>
                        </w:rPr>
                        <w:t>MWh</w:t>
                      </w:r>
                    </w:p>
                    <w:p w14:paraId="4EA53B48" w14:textId="77777777" w:rsidR="00EE28DA" w:rsidRDefault="00EE28DA">
                      <w:pPr>
                        <w:jc w:val="center"/>
                        <w:rPr>
                          <w:sz w:val="20"/>
                          <w:szCs w:val="20"/>
                        </w:rPr>
                      </w:pPr>
                    </w:p>
                    <w:p w14:paraId="33E00F06" w14:textId="77777777" w:rsidR="00EE28DA" w:rsidRDefault="00EE28DA">
                      <w:pPr>
                        <w:jc w:val="center"/>
                        <w:rPr>
                          <w:sz w:val="20"/>
                          <w:szCs w:val="20"/>
                        </w:rPr>
                      </w:pPr>
                    </w:p>
                    <w:p w14:paraId="35AD392A" w14:textId="77777777" w:rsidR="00EE28DA" w:rsidRDefault="00EE28DA">
                      <w:pPr>
                        <w:jc w:val="center"/>
                        <w:rPr>
                          <w:sz w:val="20"/>
                          <w:szCs w:val="20"/>
                        </w:rPr>
                      </w:pPr>
                      <w:r>
                        <w:rPr>
                          <w:sz w:val="20"/>
                          <w:szCs w:val="20"/>
                        </w:rPr>
                        <w:t>DASPP</w:t>
                      </w:r>
                    </w:p>
                    <w:p w14:paraId="5176CDE2" w14:textId="77777777" w:rsidR="00EE28DA" w:rsidRDefault="00EE28DA">
                      <w:pPr>
                        <w:jc w:val="center"/>
                        <w:rPr>
                          <w:sz w:val="20"/>
                          <w:szCs w:val="20"/>
                        </w:rPr>
                      </w:pPr>
                    </w:p>
                    <w:p w14:paraId="55C537D5" w14:textId="77777777" w:rsidR="00EE28DA" w:rsidRDefault="00EE28DA">
                      <w:pPr>
                        <w:jc w:val="center"/>
                        <w:rPr>
                          <w:sz w:val="20"/>
                          <w:szCs w:val="20"/>
                        </w:rPr>
                      </w:pPr>
                    </w:p>
                    <w:p w14:paraId="09FBD354" w14:textId="77777777" w:rsidR="00EE28DA" w:rsidRDefault="00EE28DA">
                      <w:pPr>
                        <w:jc w:val="center"/>
                        <w:rPr>
                          <w:sz w:val="20"/>
                          <w:szCs w:val="20"/>
                        </w:rPr>
                      </w:pPr>
                    </w:p>
                    <w:p w14:paraId="1CE6F50A" w14:textId="77777777" w:rsidR="00EE28DA" w:rsidRDefault="00EE28DA">
                      <w:pPr>
                        <w:jc w:val="center"/>
                        <w:rPr>
                          <w:sz w:val="20"/>
                          <w:szCs w:val="20"/>
                        </w:rPr>
                      </w:pPr>
                      <w:r>
                        <w:rPr>
                          <w:sz w:val="20"/>
                          <w:szCs w:val="20"/>
                        </w:rPr>
                        <w:t xml:space="preserve">P </w:t>
                      </w:r>
                      <w:r>
                        <w:rPr>
                          <w:sz w:val="20"/>
                          <w:szCs w:val="20"/>
                          <w:vertAlign w:val="subscript"/>
                        </w:rPr>
                        <w:t>cap</w:t>
                      </w:r>
                    </w:p>
                    <w:p w14:paraId="63534AF6" w14:textId="77777777" w:rsidR="00EE28DA" w:rsidRDefault="00EE28DA">
                      <w:pPr>
                        <w:jc w:val="center"/>
                        <w:rPr>
                          <w:sz w:val="20"/>
                          <w:szCs w:val="20"/>
                        </w:rPr>
                      </w:pPr>
                      <w:r>
                        <w:rPr>
                          <w:sz w:val="20"/>
                          <w:szCs w:val="20"/>
                        </w:rPr>
                        <w:t>P</w:t>
                      </w:r>
                      <w:r>
                        <w:rPr>
                          <w:sz w:val="20"/>
                          <w:szCs w:val="20"/>
                          <w:vertAlign w:val="subscript"/>
                        </w:rPr>
                        <w:t>3</w:t>
                      </w:r>
                    </w:p>
                    <w:p w14:paraId="0D6FA067" w14:textId="77777777" w:rsidR="00EE28DA" w:rsidRDefault="00EE28DA">
                      <w:pPr>
                        <w:jc w:val="center"/>
                        <w:rPr>
                          <w:sz w:val="20"/>
                          <w:szCs w:val="20"/>
                        </w:rPr>
                      </w:pPr>
                    </w:p>
                    <w:p w14:paraId="0E694B84" w14:textId="77777777" w:rsidR="00EE28DA" w:rsidRDefault="00EE28DA">
                      <w:pPr>
                        <w:jc w:val="center"/>
                        <w:rPr>
                          <w:sz w:val="20"/>
                          <w:szCs w:val="20"/>
                        </w:rPr>
                      </w:pPr>
                      <w:r>
                        <w:rPr>
                          <w:sz w:val="20"/>
                          <w:szCs w:val="20"/>
                        </w:rPr>
                        <w:t>P</w:t>
                      </w:r>
                      <w:r>
                        <w:rPr>
                          <w:sz w:val="20"/>
                          <w:szCs w:val="20"/>
                          <w:vertAlign w:val="subscript"/>
                        </w:rPr>
                        <w:t>2</w:t>
                      </w:r>
                    </w:p>
                    <w:p w14:paraId="7882ADFD" w14:textId="77777777" w:rsidR="00EE28DA" w:rsidRDefault="00EE28DA">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EE28DA" w:rsidRDefault="00EE28DA">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EE28DA" w:rsidRDefault="00EE28DA">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EE28DA" w:rsidRDefault="00EE28DA">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EE28DA" w:rsidRDefault="00EE28DA">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EE28DA" w:rsidRDefault="00EE28DA">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EE28DA" w:rsidRDefault="00EE28DA">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EE28DA" w:rsidRDefault="00EE28DA">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EE28DA" w:rsidRDefault="00EE28DA">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239" type="#_x0000_t75" style="width:11.25pt;height:23.15pt" o:ole="">
            <v:imagedata r:id="rId14" o:title=""/>
          </v:shape>
          <o:OLEObject Type="Embed" ProgID="Equation.3" ShapeID="_x0000_i1239" DrawAspect="Content" ObjectID="_1647193664" r:id="rId20"/>
        </w:object>
      </w:r>
      <w:r w:rsidR="00FF2129" w:rsidRPr="00FF2129">
        <w:rPr>
          <w:position w:val="-18"/>
        </w:rPr>
        <w:object w:dxaOrig="220" w:dyaOrig="420" w14:anchorId="4069B760">
          <v:shape id="_x0000_i1240" type="#_x0000_t75" style="width:11.25pt;height:21.3pt" o:ole="">
            <v:imagedata r:id="rId21" o:title=""/>
          </v:shape>
          <o:OLEObject Type="Embed" ProgID="Equation.3" ShapeID="_x0000_i1240" DrawAspect="Content" ObjectID="_1647193665"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0" w:name="_Toc109185133"/>
    <w:bookmarkStart w:id="691" w:name="_Toc142108963"/>
    <w:bookmarkStart w:id="69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3" w:name="_Toc402345636"/>
      <w:bookmarkStart w:id="694" w:name="_Toc405383919"/>
      <w:bookmarkStart w:id="695" w:name="_Toc405537022"/>
      <w:bookmarkStart w:id="696" w:name="_Toc440871808"/>
      <w:bookmarkStart w:id="697" w:name="_Toc36580939"/>
      <w:r>
        <w:t>4.6.2.3.2</w:t>
      </w:r>
      <w:r>
        <w:tab/>
        <w:t>Day-Ahead Make-Whole Charge</w:t>
      </w:r>
      <w:bookmarkEnd w:id="690"/>
      <w:bookmarkEnd w:id="691"/>
      <w:bookmarkEnd w:id="692"/>
      <w:bookmarkEnd w:id="693"/>
      <w:bookmarkEnd w:id="694"/>
      <w:bookmarkEnd w:id="695"/>
      <w:bookmarkEnd w:id="696"/>
      <w:bookmarkEnd w:id="697"/>
      <w:r>
        <w:t xml:space="preserve"> </w:t>
      </w:r>
      <w:bookmarkEnd w:id="687"/>
      <w:bookmarkEnd w:id="68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241" type="#_x0000_t75" style="width:11.25pt;height:21.9pt" o:ole="">
            <v:imagedata r:id="rId23" o:title=""/>
          </v:shape>
          <o:OLEObject Type="Embed" ProgID="Equation.3" ShapeID="_x0000_i1241" DrawAspect="Content" ObjectID="_1647193666"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8" w:name="_Toc109185134"/>
      <w:bookmarkStart w:id="699" w:name="_Toc142108964"/>
      <w:bookmarkStart w:id="700" w:name="_Toc142113809"/>
      <w:bookmarkStart w:id="701" w:name="_Toc402345637"/>
      <w:bookmarkStart w:id="702" w:name="_Toc405383920"/>
      <w:bookmarkStart w:id="703" w:name="_Toc405537023"/>
      <w:bookmarkStart w:id="704" w:name="_Toc440871809"/>
      <w:bookmarkStart w:id="705" w:name="_Toc36580940"/>
      <w:r>
        <w:t>4.6.3</w:t>
      </w:r>
      <w:r>
        <w:tab/>
        <w:t>Settlement for PTP Obligations Bought in DAM</w:t>
      </w:r>
      <w:bookmarkEnd w:id="698"/>
      <w:bookmarkEnd w:id="699"/>
      <w:bookmarkEnd w:id="700"/>
      <w:bookmarkEnd w:id="701"/>
      <w:bookmarkEnd w:id="702"/>
      <w:bookmarkEnd w:id="703"/>
      <w:bookmarkEnd w:id="704"/>
      <w:bookmarkEnd w:id="705"/>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242" type="#_x0000_t75" style="width:11.25pt;height:23.15pt" o:ole="">
            <v:imagedata r:id="rId29" o:title=""/>
          </v:shape>
          <o:OLEObject Type="Embed" ProgID="Equation.3" ShapeID="_x0000_i1242" DrawAspect="Content" ObjectID="_1647193667" r:id="rId30"/>
        </w:object>
      </w:r>
      <w:r w:rsidR="00FF2129" w:rsidRPr="00FF2129">
        <w:rPr>
          <w:position w:val="-20"/>
        </w:rPr>
        <w:object w:dxaOrig="220" w:dyaOrig="440" w14:anchorId="669121E5">
          <v:shape id="_x0000_i1243" type="#_x0000_t75" style="width:11.25pt;height:21.9pt" o:ole="">
            <v:imagedata r:id="rId31" o:title=""/>
          </v:shape>
          <o:OLEObject Type="Embed" ProgID="Equation.3" ShapeID="_x0000_i1243" DrawAspect="Content" ObjectID="_1647193668"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244" type="#_x0000_t75" style="width:19.4pt;height:21.9pt" o:ole="">
            <v:imagedata r:id="rId33" o:title=""/>
          </v:shape>
          <o:OLEObject Type="Embed" ProgID="Equation.3" ShapeID="_x0000_i1244" DrawAspect="Content" ObjectID="_1647193669"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245" type="#_x0000_t75" style="width:11.25pt;height:23.15pt" o:ole="">
            <v:imagedata r:id="rId29" o:title=""/>
          </v:shape>
          <o:OLEObject Type="Embed" ProgID="Equation.3" ShapeID="_x0000_i1245" DrawAspect="Content" ObjectID="_1647193670" r:id="rId35"/>
        </w:object>
      </w:r>
      <w:r w:rsidRPr="00ED1696">
        <w:rPr>
          <w:position w:val="-20"/>
        </w:rPr>
        <w:object w:dxaOrig="220" w:dyaOrig="440" w14:anchorId="36F0EC5C">
          <v:shape id="_x0000_i1246" type="#_x0000_t75" style="width:11.25pt;height:21.9pt" o:ole="">
            <v:imagedata r:id="rId31" o:title=""/>
          </v:shape>
          <o:OLEObject Type="Embed" ProgID="Equation.3" ShapeID="_x0000_i1246" DrawAspect="Content" ObjectID="_1647193671"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6" w:name="_Toc109185135"/>
      <w:bookmarkStart w:id="707" w:name="_Toc142108965"/>
      <w:bookmarkStart w:id="708" w:name="_Toc142113810"/>
      <w:bookmarkStart w:id="709" w:name="_Toc402345638"/>
      <w:bookmarkStart w:id="710" w:name="_Toc405383921"/>
      <w:bookmarkStart w:id="711" w:name="_Toc405537024"/>
      <w:bookmarkStart w:id="712" w:name="_Toc440871810"/>
      <w:bookmarkStart w:id="713" w:name="_Toc36580941"/>
      <w:r>
        <w:t>4.6.4</w:t>
      </w:r>
      <w:r>
        <w:tab/>
        <w:t>Settlement of Ancillary Services Procured in the DAM</w:t>
      </w:r>
      <w:bookmarkEnd w:id="706"/>
      <w:bookmarkEnd w:id="707"/>
      <w:bookmarkEnd w:id="708"/>
      <w:bookmarkEnd w:id="709"/>
      <w:bookmarkEnd w:id="710"/>
      <w:bookmarkEnd w:id="711"/>
      <w:bookmarkEnd w:id="712"/>
      <w:bookmarkEnd w:id="713"/>
    </w:p>
    <w:p w14:paraId="5A7D0800" w14:textId="77777777" w:rsidR="00FF2129" w:rsidRDefault="00EE47EB" w:rsidP="00FA6269">
      <w:pPr>
        <w:pStyle w:val="BodyText"/>
        <w:ind w:left="720" w:hanging="720"/>
      </w:pPr>
      <w:bookmarkStart w:id="714" w:name="_Toc70135844"/>
      <w:bookmarkStart w:id="715" w:name="_Toc74112774"/>
      <w:bookmarkStart w:id="716" w:name="_Toc81042218"/>
      <w:bookmarkStart w:id="717" w:name="_Toc70135843"/>
      <w:bookmarkStart w:id="718"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9" w:name="_Toc87758785"/>
      <w:bookmarkStart w:id="720" w:name="_Toc88040350"/>
      <w:bookmarkStart w:id="721" w:name="_Toc90197173"/>
      <w:bookmarkStart w:id="722" w:name="_Toc109185136"/>
      <w:bookmarkStart w:id="723" w:name="_Toc142108966"/>
      <w:bookmarkStart w:id="724" w:name="_Toc142113811"/>
      <w:bookmarkStart w:id="725" w:name="_Toc402345639"/>
      <w:bookmarkStart w:id="726" w:name="_Toc405383922"/>
      <w:bookmarkStart w:id="727" w:name="_Toc405537025"/>
      <w:bookmarkStart w:id="728" w:name="_Toc440871811"/>
      <w:bookmarkStart w:id="729" w:name="_Toc36580942"/>
      <w:r w:rsidRPr="00AD5148">
        <w:t>4.6.4.1</w:t>
      </w:r>
      <w:r w:rsidRPr="00AD5148">
        <w:tab/>
        <w:t>Payments for Ancillary Services Procured in the DAM</w:t>
      </w:r>
      <w:bookmarkEnd w:id="719"/>
      <w:bookmarkEnd w:id="720"/>
      <w:bookmarkEnd w:id="721"/>
      <w:bookmarkEnd w:id="722"/>
      <w:bookmarkEnd w:id="723"/>
      <w:bookmarkEnd w:id="724"/>
      <w:bookmarkEnd w:id="725"/>
      <w:bookmarkEnd w:id="726"/>
      <w:bookmarkEnd w:id="727"/>
      <w:bookmarkEnd w:id="728"/>
      <w:bookmarkEnd w:id="729"/>
      <w:r>
        <w:t xml:space="preserve">  </w:t>
      </w:r>
    </w:p>
    <w:p w14:paraId="2B5D66F0" w14:textId="77777777" w:rsidR="00FF2129" w:rsidRDefault="00482EF3" w:rsidP="00003B06">
      <w:pPr>
        <w:pStyle w:val="H5"/>
        <w:spacing w:before="480"/>
        <w:ind w:left="1627" w:hanging="1627"/>
      </w:pPr>
      <w:bookmarkStart w:id="730" w:name="_Toc87758786"/>
      <w:bookmarkStart w:id="731" w:name="_Toc88040351"/>
      <w:bookmarkStart w:id="732" w:name="_Toc90197174"/>
      <w:bookmarkStart w:id="733" w:name="_Toc109185137"/>
      <w:bookmarkStart w:id="734" w:name="_Toc142108967"/>
      <w:bookmarkStart w:id="735" w:name="_Toc142113812"/>
      <w:bookmarkStart w:id="736" w:name="_Toc402345640"/>
      <w:bookmarkStart w:id="737" w:name="_Toc405383923"/>
      <w:bookmarkStart w:id="738" w:name="_Toc405537026"/>
      <w:bookmarkStart w:id="739" w:name="_Toc440871812"/>
      <w:bookmarkStart w:id="740" w:name="_Toc36580943"/>
      <w:r>
        <w:t>4.6.4.1.1</w:t>
      </w:r>
      <w:r>
        <w:tab/>
        <w:t>Regulation Up Service Payment</w:t>
      </w:r>
      <w:bookmarkEnd w:id="730"/>
      <w:bookmarkEnd w:id="731"/>
      <w:bookmarkEnd w:id="732"/>
      <w:bookmarkEnd w:id="733"/>
      <w:bookmarkEnd w:id="734"/>
      <w:bookmarkEnd w:id="735"/>
      <w:bookmarkEnd w:id="736"/>
      <w:bookmarkEnd w:id="737"/>
      <w:bookmarkEnd w:id="738"/>
      <w:bookmarkEnd w:id="739"/>
      <w:bookmarkEnd w:id="740"/>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247" type="#_x0000_t75" style="width:11.25pt;height:21.3pt" o:ole="">
            <v:imagedata r:id="rId37" o:title=""/>
          </v:shape>
          <o:OLEObject Type="Embed" ProgID="Equation.3" ShapeID="_x0000_i1247" DrawAspect="Content" ObjectID="_1647193672"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1" w:name="_Toc109185138"/>
      <w:bookmarkStart w:id="742" w:name="_Toc142108968"/>
      <w:bookmarkStart w:id="743" w:name="_Toc142113813"/>
      <w:bookmarkStart w:id="744" w:name="_Toc402345641"/>
      <w:bookmarkStart w:id="745" w:name="_Toc405383924"/>
      <w:bookmarkStart w:id="746" w:name="_Toc405537027"/>
      <w:bookmarkStart w:id="747" w:name="_Toc440871813"/>
      <w:bookmarkStart w:id="748" w:name="_Toc87758788"/>
      <w:bookmarkStart w:id="749" w:name="_Toc88040353"/>
      <w:bookmarkStart w:id="750" w:name="_Toc90197176"/>
      <w:bookmarkStart w:id="751" w:name="_Toc36580944"/>
      <w:r>
        <w:t>4.6.4.1.2</w:t>
      </w:r>
      <w:r>
        <w:tab/>
        <w:t>Regulation Down Service Payment</w:t>
      </w:r>
      <w:bookmarkEnd w:id="741"/>
      <w:bookmarkEnd w:id="742"/>
      <w:bookmarkEnd w:id="743"/>
      <w:bookmarkEnd w:id="744"/>
      <w:bookmarkEnd w:id="745"/>
      <w:bookmarkEnd w:id="746"/>
      <w:bookmarkEnd w:id="747"/>
      <w:bookmarkEnd w:id="751"/>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248" type="#_x0000_t75" style="width:11.25pt;height:21.3pt" o:ole="">
            <v:imagedata r:id="rId37" o:title=""/>
          </v:shape>
          <o:OLEObject Type="Embed" ProgID="Equation.3" ShapeID="_x0000_i1248" DrawAspect="Content" ObjectID="_1647193673"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2" w:name="_Toc109185139"/>
      <w:bookmarkStart w:id="753" w:name="_Toc142108969"/>
      <w:bookmarkStart w:id="754" w:name="_Toc142113814"/>
      <w:bookmarkStart w:id="755" w:name="_Toc402345642"/>
      <w:bookmarkStart w:id="756" w:name="_Toc405383925"/>
      <w:bookmarkStart w:id="757" w:name="_Toc405537028"/>
      <w:bookmarkStart w:id="758" w:name="_Toc440871814"/>
      <w:bookmarkStart w:id="759" w:name="_Toc36580945"/>
      <w:r>
        <w:t>4.6.4.1.3</w:t>
      </w:r>
      <w:r>
        <w:tab/>
        <w:t>Responsive Reserve Payment</w:t>
      </w:r>
      <w:bookmarkEnd w:id="752"/>
      <w:bookmarkEnd w:id="753"/>
      <w:bookmarkEnd w:id="754"/>
      <w:bookmarkEnd w:id="755"/>
      <w:bookmarkEnd w:id="756"/>
      <w:bookmarkEnd w:id="757"/>
      <w:bookmarkEnd w:id="758"/>
      <w:bookmarkEnd w:id="759"/>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0" w:name="_Toc109185140"/>
      <w:bookmarkStart w:id="761" w:name="_Toc142108970"/>
      <w:bookmarkStart w:id="762" w:name="_Toc142113815"/>
      <w:bookmarkStart w:id="763" w:name="_Toc402345643"/>
      <w:bookmarkStart w:id="764" w:name="_Toc405383926"/>
      <w:bookmarkStart w:id="765" w:name="_Toc405537029"/>
      <w:bookmarkStart w:id="766" w:name="_Toc440871815"/>
      <w:bookmarkStart w:id="767" w:name="_Toc36580946"/>
      <w:r>
        <w:t>4.6.4.1.4</w:t>
      </w:r>
      <w:r>
        <w:tab/>
        <w:t>Non-Spinning Reserve Service Payment</w:t>
      </w:r>
      <w:bookmarkEnd w:id="760"/>
      <w:bookmarkEnd w:id="761"/>
      <w:bookmarkEnd w:id="762"/>
      <w:bookmarkEnd w:id="763"/>
      <w:bookmarkEnd w:id="764"/>
      <w:bookmarkEnd w:id="765"/>
      <w:bookmarkEnd w:id="766"/>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249" type="#_x0000_t75" style="width:11.25pt;height:21.3pt" o:ole="">
            <v:imagedata r:id="rId37" o:title=""/>
          </v:shape>
          <o:OLEObject Type="Embed" ProgID="Equation.3" ShapeID="_x0000_i1249" DrawAspect="Content" ObjectID="_1647193674"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8"/>
            <w:bookmarkEnd w:id="749"/>
            <w:bookmarkEnd w:id="750"/>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36580947"/>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250" type="#_x0000_t75" style="width:11.25pt;height:21.3pt" o:ole="">
                  <v:imagedata r:id="rId37" o:title=""/>
                </v:shape>
                <o:OLEObject Type="Embed" ProgID="Equation.3" ShapeID="_x0000_i1250" DrawAspect="Content" ObjectID="_1647193675"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36580948"/>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36580949"/>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251" type="#_x0000_t75" style="width:11.25pt;height:23.15pt" o:ole="">
            <v:imagedata r:id="rId43" o:title=""/>
          </v:shape>
          <o:OLEObject Type="Embed" ProgID="Equation.3" ShapeID="_x0000_i1251" DrawAspect="Content" ObjectID="_1647193676"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252" type="#_x0000_t75" style="width:11.25pt;height:23.15pt" o:ole="">
            <v:imagedata r:id="rId43" o:title=""/>
          </v:shape>
          <o:OLEObject Type="Embed" ProgID="Equation.3" ShapeID="_x0000_i1252" DrawAspect="Content" ObjectID="_1647193677"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36580950"/>
      <w:bookmarkEnd w:id="714"/>
      <w:bookmarkEnd w:id="715"/>
      <w:bookmarkEnd w:id="716"/>
      <w:bookmarkEnd w:id="717"/>
      <w:bookmarkEnd w:id="718"/>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253" type="#_x0000_t75" style="width:11.25pt;height:23.15pt" o:ole="">
            <v:imagedata r:id="rId43" o:title=""/>
          </v:shape>
          <o:OLEObject Type="Embed" ProgID="Equation.3" ShapeID="_x0000_i1253" DrawAspect="Content" ObjectID="_1647193678"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254" type="#_x0000_t75" style="width:11.25pt;height:23.15pt" o:ole="">
            <v:imagedata r:id="rId43" o:title=""/>
          </v:shape>
          <o:OLEObject Type="Embed" ProgID="Equation.3" ShapeID="_x0000_i1254" DrawAspect="Content" ObjectID="_1647193679"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36580951"/>
      <w:r>
        <w:t>4.6.4.2.3</w:t>
      </w:r>
      <w:r>
        <w:tab/>
        <w:t>Responsive Reserve Charge</w:t>
      </w:r>
      <w:bookmarkEnd w:id="799"/>
      <w:bookmarkEnd w:id="800"/>
      <w:bookmarkEnd w:id="801"/>
      <w:bookmarkEnd w:id="802"/>
      <w:bookmarkEnd w:id="803"/>
      <w:bookmarkEnd w:id="804"/>
      <w:bookmarkEnd w:id="805"/>
      <w:bookmarkEnd w:id="806"/>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bookmarkStart w:id="814" w:name="_Toc36580952"/>
      <w:r>
        <w:t>4.6.4.2.4</w:t>
      </w:r>
      <w:r>
        <w:tab/>
        <w:t>Non-Spinning Reserve Service Charge</w:t>
      </w:r>
      <w:bookmarkEnd w:id="807"/>
      <w:bookmarkEnd w:id="808"/>
      <w:bookmarkEnd w:id="809"/>
      <w:bookmarkEnd w:id="810"/>
      <w:bookmarkEnd w:id="811"/>
      <w:bookmarkEnd w:id="812"/>
      <w:bookmarkEnd w:id="813"/>
      <w:bookmarkEnd w:id="814"/>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255" type="#_x0000_t75" style="width:11.25pt;height:23.15pt" o:ole="">
            <v:imagedata r:id="rId43" o:title=""/>
          </v:shape>
          <o:OLEObject Type="Embed" ProgID="Equation.3" ShapeID="_x0000_i1255" DrawAspect="Content" ObjectID="_1647193680"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256" type="#_x0000_t75" style="width:11.25pt;height:23.15pt" o:ole="">
            <v:imagedata r:id="rId43" o:title=""/>
          </v:shape>
          <o:OLEObject Type="Embed" ProgID="Equation.3" ShapeID="_x0000_i1256" DrawAspect="Content" ObjectID="_1647193681"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5" w:name="_Toc109185146"/>
            <w:bookmarkStart w:id="816" w:name="_Toc142108976"/>
            <w:bookmarkStart w:id="817" w:name="_Toc142113821"/>
            <w:bookmarkStart w:id="818" w:name="_Toc402345649"/>
            <w:bookmarkStart w:id="819" w:name="_Toc405383932"/>
            <w:bookmarkStart w:id="820" w:name="_Toc405537035"/>
            <w:bookmarkStart w:id="821"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2" w:name="_Toc36580953"/>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2"/>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257" type="#_x0000_t75" style="width:11.25pt;height:23.15pt" o:ole="">
                  <v:imagedata r:id="rId43" o:title=""/>
                </v:shape>
                <o:OLEObject Type="Embed" ProgID="Equation.3" ShapeID="_x0000_i1257" DrawAspect="Content" ObjectID="_1647193682"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258" type="#_x0000_t75" style="width:11.25pt;height:23.15pt" o:ole="">
                  <v:imagedata r:id="rId43" o:title=""/>
                </v:shape>
                <o:OLEObject Type="Embed" ProgID="Equation.3" ShapeID="_x0000_i1258" DrawAspect="Content" ObjectID="_1647193683"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3" w:name="_Toc36580954"/>
      <w:r>
        <w:lastRenderedPageBreak/>
        <w:t>4.6.5</w:t>
      </w:r>
      <w:r>
        <w:tab/>
        <w:t>Calculation of “Average Incremental Energy Cost” (AIEC)</w:t>
      </w:r>
      <w:bookmarkEnd w:id="815"/>
      <w:bookmarkEnd w:id="816"/>
      <w:bookmarkEnd w:id="817"/>
      <w:bookmarkEnd w:id="818"/>
      <w:bookmarkEnd w:id="819"/>
      <w:bookmarkEnd w:id="820"/>
      <w:bookmarkEnd w:id="821"/>
      <w:bookmarkEnd w:id="823"/>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259" type="#_x0000_t75" style="width:13.15pt;height:15.05pt" o:ole="">
            <v:imagedata r:id="rId55" o:title=""/>
          </v:shape>
          <o:OLEObject Type="Embed" ProgID="Equation.3" ShapeID="_x0000_i1259" DrawAspect="Content" ObjectID="_1647193684" r:id="rId56"/>
        </w:object>
      </w:r>
      <w:r>
        <w:t xml:space="preserve"> ($/MWh), where </w:t>
      </w:r>
      <w:r w:rsidRPr="00FF2129">
        <w:rPr>
          <w:position w:val="-12"/>
        </w:rPr>
        <w:object w:dxaOrig="1259" w:dyaOrig="380" w14:anchorId="04D11949">
          <v:shape id="_x0000_i1260" type="#_x0000_t75" style="width:63.85pt;height:18.15pt" o:ole="">
            <v:imagedata r:id="rId57" o:title=""/>
          </v:shape>
          <o:OLEObject Type="Embed" ProgID="Equation.3" ShapeID="_x0000_i1260" DrawAspect="Content" ObjectID="_1647193685" r:id="rId58"/>
        </w:object>
      </w:r>
      <w:r>
        <w:t xml:space="preserve"> (</w:t>
      </w:r>
      <w:r w:rsidRPr="00FF2129">
        <w:rPr>
          <w:position w:val="-10"/>
        </w:rPr>
        <w:object w:dxaOrig="1559" w:dyaOrig="320" w14:anchorId="64C3AB22">
          <v:shape id="_x0000_i1261" type="#_x0000_t75" style="width:78.25pt;height:15.65pt" o:ole="">
            <v:imagedata r:id="rId59" o:title=""/>
          </v:shape>
          <o:OLEObject Type="Embed" ProgID="Equation.3" ShapeID="_x0000_i1261" DrawAspect="Content" ObjectID="_1647193686"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262" type="#_x0000_t75" style="width:15.05pt;height:18.15pt" o:ole="">
            <v:imagedata r:id="rId61" o:title=""/>
          </v:shape>
          <o:OLEObject Type="Embed" ProgID="Equation.3" ShapeID="_x0000_i1262" DrawAspect="Content" ObjectID="_1647193687" r:id="rId62"/>
        </w:object>
      </w:r>
      <w:r>
        <w:t xml:space="preserve"> (MW), where </w:t>
      </w:r>
      <w:r w:rsidRPr="00FF2129">
        <w:rPr>
          <w:position w:val="-30"/>
        </w:rPr>
        <w:object w:dxaOrig="2700" w:dyaOrig="700" w14:anchorId="43738A51">
          <v:shape id="_x0000_i1263" type="#_x0000_t75" style="width:135.85pt;height:35.05pt" o:ole="">
            <v:imagedata r:id="rId63" o:title=""/>
          </v:shape>
          <o:OLEObject Type="Embed" ProgID="Equation.3" ShapeID="_x0000_i1263" DrawAspect="Content" ObjectID="_1647193688"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264" type="#_x0000_t75" style="width:11.9pt;height:15.65pt" o:ole="">
                  <v:imagedata r:id="rId66" o:title=""/>
                </v:shape>
                <o:OLEObject Type="Embed" ProgID="Equation.3" ShapeID="_x0000_i1264" DrawAspect="Content" ObjectID="_1647193689"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265" type="#_x0000_t75" style="width:11.25pt;height:13.15pt" o:ole="">
                  <v:imagedata r:id="rId68" o:title=""/>
                </v:shape>
                <o:OLEObject Type="Embed" ProgID="Equation.3" ShapeID="_x0000_i1265" DrawAspect="Content" ObjectID="_1647193690"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266" type="#_x0000_t75" style="width:11.25pt;height:13.15pt" o:ole="">
                  <v:imagedata r:id="rId70" o:title=""/>
                </v:shape>
                <o:OLEObject Type="Embed" ProgID="Equation.3" ShapeID="_x0000_i1266" DrawAspect="Content" ObjectID="_1647193691"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267" type="#_x0000_t75" style="width:69.5pt;height:18.15pt" o:ole="">
            <v:imagedata r:id="rId73" o:title=""/>
          </v:shape>
          <o:OLEObject Type="Embed" ProgID="Equation.3" ShapeID="_x0000_i1267" DrawAspect="Content" ObjectID="_1647193692" r:id="rId74"/>
        </w:object>
      </w:r>
      <w:r>
        <w:t xml:space="preserve"> (</w:t>
      </w:r>
      <w:r w:rsidRPr="00FF2129">
        <w:rPr>
          <w:position w:val="-10"/>
        </w:rPr>
        <w:object w:dxaOrig="1459" w:dyaOrig="320" w14:anchorId="29C03189">
          <v:shape id="_x0000_i1268" type="#_x0000_t75" style="width:72.65pt;height:15.65pt" o:ole="">
            <v:imagedata r:id="rId75" o:title=""/>
          </v:shape>
          <o:OLEObject Type="Embed" ProgID="Equation.3" ShapeID="_x0000_i1268" DrawAspect="Content" ObjectID="_1647193693"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269" type="#_x0000_t75" style="width:69.5pt;height:18.15pt" o:ole="">
            <v:imagedata r:id="rId73" o:title=""/>
          </v:shape>
          <o:OLEObject Type="Embed" ProgID="Equation.3" ShapeID="_x0000_i1269" DrawAspect="Content" ObjectID="_1647193694" r:id="rId78"/>
        </w:object>
      </w:r>
      <w:r>
        <w:t xml:space="preserve"> (</w:t>
      </w:r>
      <w:r w:rsidRPr="00FF2129">
        <w:rPr>
          <w:position w:val="-10"/>
        </w:rPr>
        <w:object w:dxaOrig="1419" w:dyaOrig="320" w14:anchorId="3AE77D4B">
          <v:shape id="_x0000_i1270" type="#_x0000_t75" style="width:71.35pt;height:15.65pt" o:ole="">
            <v:imagedata r:id="rId79" o:title=""/>
          </v:shape>
          <o:OLEObject Type="Embed" ProgID="Equation.3" ShapeID="_x0000_i1270" DrawAspect="Content" ObjectID="_1647193695"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271" type="#_x0000_t75" style="width:139.6pt;height:36.95pt" o:ole="">
            <v:imagedata r:id="rId81" o:title=""/>
          </v:shape>
          <o:OLEObject Type="Embed" ProgID="Equation.3" ShapeID="_x0000_i1271" DrawAspect="Content" ObjectID="_1647193696"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272" type="#_x0000_t75" style="width:373.15pt;height:99.55pt" o:ole="">
            <v:imagedata r:id="rId83" o:title=""/>
          </v:shape>
          <o:OLEObject Type="Embed" ProgID="Equation.3" ShapeID="_x0000_i1272" DrawAspect="Content" ObjectID="_1647193697"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4" w:name="_Toc33774467"/>
            <w:bookmarkStart w:id="825" w:name="_Toc36580955"/>
            <w:r w:rsidRPr="009716C5">
              <w:t>4.6.5</w:t>
            </w:r>
            <w:r w:rsidRPr="009716C5">
              <w:tab/>
              <w:t>Calculation of “Average Incremental Energy Cost” (AIEC)</w:t>
            </w:r>
            <w:bookmarkEnd w:id="824"/>
            <w:bookmarkEnd w:id="825"/>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273" type="#_x0000_t75" style="width:13.15pt;height:15.05pt" o:ole="">
                  <v:imagedata r:id="rId55" o:title=""/>
                </v:shape>
                <o:OLEObject Type="Embed" ProgID="Equation.3" ShapeID="_x0000_i1273" DrawAspect="Content" ObjectID="_1647193698" r:id="rId85"/>
              </w:object>
            </w:r>
            <w:r w:rsidRPr="009716C5">
              <w:t xml:space="preserve"> ($/MWh), where </w:t>
            </w:r>
            <w:r w:rsidRPr="009716C5">
              <w:rPr>
                <w:position w:val="-12"/>
              </w:rPr>
              <w:object w:dxaOrig="1259" w:dyaOrig="380" w14:anchorId="3ECC5E9D">
                <v:shape id="_x0000_i1274" type="#_x0000_t75" style="width:63.85pt;height:18.15pt" o:ole="">
                  <v:imagedata r:id="rId57" o:title=""/>
                </v:shape>
                <o:OLEObject Type="Embed" ProgID="Equation.3" ShapeID="_x0000_i1274" DrawAspect="Content" ObjectID="_1647193699" r:id="rId86"/>
              </w:object>
            </w:r>
            <w:r w:rsidRPr="009716C5">
              <w:t xml:space="preserve"> (</w:t>
            </w:r>
            <w:r w:rsidRPr="009716C5">
              <w:rPr>
                <w:position w:val="-10"/>
              </w:rPr>
              <w:object w:dxaOrig="1559" w:dyaOrig="320" w14:anchorId="41568B12">
                <v:shape id="_x0000_i1275" type="#_x0000_t75" style="width:78.25pt;height:15.65pt" o:ole="">
                  <v:imagedata r:id="rId59" o:title=""/>
                </v:shape>
                <o:OLEObject Type="Embed" ProgID="Equation.3" ShapeID="_x0000_i1275" DrawAspect="Content" ObjectID="_1647193700"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276" type="#_x0000_t75" style="width:15.05pt;height:18.15pt" o:ole="">
                  <v:imagedata r:id="rId61" o:title=""/>
                </v:shape>
                <o:OLEObject Type="Embed" ProgID="Equation.3" ShapeID="_x0000_i1276" DrawAspect="Content" ObjectID="_1647193701" r:id="rId88"/>
              </w:object>
            </w:r>
            <w:r w:rsidRPr="009716C5">
              <w:t xml:space="preserve"> (MW), where </w:t>
            </w:r>
            <w:r w:rsidRPr="009716C5">
              <w:rPr>
                <w:position w:val="-30"/>
              </w:rPr>
              <w:object w:dxaOrig="2700" w:dyaOrig="700" w14:anchorId="24DEFCA1">
                <v:shape id="_x0000_i1277" type="#_x0000_t75" style="width:135.85pt;height:35.05pt" o:ole="">
                  <v:imagedata r:id="rId63" o:title=""/>
                </v:shape>
                <o:OLEObject Type="Embed" ProgID="Equation.3" ShapeID="_x0000_i1277" DrawAspect="Content" ObjectID="_1647193702"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278" type="#_x0000_t75" style="width:11.9pt;height:15.65pt" o:ole="">
                        <v:imagedata r:id="rId66" o:title=""/>
                      </v:shape>
                      <o:OLEObject Type="Embed" ProgID="Equation.3" ShapeID="_x0000_i1278" DrawAspect="Content" ObjectID="_1647193703"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279" type="#_x0000_t75" style="width:11.25pt;height:13.15pt" o:ole="">
                        <v:imagedata r:id="rId68" o:title=""/>
                      </v:shape>
                      <o:OLEObject Type="Embed" ProgID="Equation.3" ShapeID="_x0000_i1279" DrawAspect="Content" ObjectID="_1647193704"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280" type="#_x0000_t75" style="width:11.25pt;height:13.15pt" o:ole="">
                        <v:imagedata r:id="rId70" o:title=""/>
                      </v:shape>
                      <o:OLEObject Type="Embed" ProgID="Equation.3" ShapeID="_x0000_i1280" DrawAspect="Content" ObjectID="_1647193705"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281" type="#_x0000_t75" style="width:69.5pt;height:18.15pt" o:ole="">
                  <v:imagedata r:id="rId73" o:title=""/>
                </v:shape>
                <o:OLEObject Type="Embed" ProgID="Equation.3" ShapeID="_x0000_i1281" DrawAspect="Content" ObjectID="_1647193706" r:id="rId93"/>
              </w:object>
            </w:r>
            <w:r w:rsidRPr="009716C5">
              <w:t xml:space="preserve"> (</w:t>
            </w:r>
            <w:r w:rsidRPr="009716C5">
              <w:rPr>
                <w:position w:val="-10"/>
              </w:rPr>
              <w:object w:dxaOrig="1459" w:dyaOrig="320" w14:anchorId="1362B50F">
                <v:shape id="_x0000_i1282" type="#_x0000_t75" style="width:72.65pt;height:15.65pt" o:ole="">
                  <v:imagedata r:id="rId75" o:title=""/>
                </v:shape>
                <o:OLEObject Type="Embed" ProgID="Equation.3" ShapeID="_x0000_i1282" DrawAspect="Content" ObjectID="_1647193707"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283" type="#_x0000_t75" style="width:69.5pt;height:18.15pt" o:ole="">
                  <v:imagedata r:id="rId73" o:title=""/>
                </v:shape>
                <o:OLEObject Type="Embed" ProgID="Equation.3" ShapeID="_x0000_i1283" DrawAspect="Content" ObjectID="_1647193708" r:id="rId95"/>
              </w:object>
            </w:r>
            <w:r w:rsidRPr="009716C5">
              <w:t xml:space="preserve"> (</w:t>
            </w:r>
            <w:r w:rsidRPr="009716C5">
              <w:rPr>
                <w:position w:val="-10"/>
              </w:rPr>
              <w:object w:dxaOrig="1419" w:dyaOrig="320" w14:anchorId="2CDA91EA">
                <v:shape id="_x0000_i1284" type="#_x0000_t75" style="width:71.35pt;height:15.65pt" o:ole="">
                  <v:imagedata r:id="rId79" o:title=""/>
                </v:shape>
                <o:OLEObject Type="Embed" ProgID="Equation.3" ShapeID="_x0000_i1284" DrawAspect="Content" ObjectID="_1647193709"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285" type="#_x0000_t75" style="width:139.6pt;height:36.95pt" o:ole="">
                  <v:imagedata r:id="rId81" o:title=""/>
                </v:shape>
                <o:OLEObject Type="Embed" ProgID="Equation.3" ShapeID="_x0000_i1285" DrawAspect="Content" ObjectID="_1647193710"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6" w:name="_Toc33774468"/>
          <w:bookmarkEnd w:id="826"/>
          <w:bookmarkStart w:id="827" w:name="_Toc36580956"/>
          <w:bookmarkEnd w:id="827"/>
          <w:p w14:paraId="2592168E" w14:textId="77777777" w:rsidR="00462435" w:rsidRPr="009716C5" w:rsidRDefault="00462435" w:rsidP="00462435">
            <w:pPr>
              <w:pStyle w:val="H4"/>
              <w:spacing w:before="480"/>
            </w:pPr>
            <w:r w:rsidRPr="009716C5">
              <w:rPr>
                <w:position w:val="-94"/>
              </w:rPr>
              <w:object w:dxaOrig="7460" w:dyaOrig="2000" w14:anchorId="5A288674">
                <v:shape id="_x0000_i1286" type="#_x0000_t75" style="width:373.15pt;height:99.55pt" o:ole="">
                  <v:imagedata r:id="rId83" o:title=""/>
                </v:shape>
                <o:OLEObject Type="Embed" ProgID="Equation.3" ShapeID="_x0000_i1286" DrawAspect="Content" ObjectID="_1647193711"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17A58" w14:textId="77777777" w:rsidR="003C492E" w:rsidRDefault="003C492E">
      <w:r>
        <w:separator/>
      </w:r>
    </w:p>
  </w:endnote>
  <w:endnote w:type="continuationSeparator" w:id="0">
    <w:p w14:paraId="35A91680" w14:textId="77777777" w:rsidR="003C492E" w:rsidRDefault="003C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EE28DA" w:rsidRDefault="00EE28DA">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EE28DA" w:rsidRDefault="00EE28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EE28DA" w:rsidRDefault="00EE28DA">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40B0F3A3" w:rsidR="00EE28DA" w:rsidRPr="005A0EB9" w:rsidRDefault="00EE28DA">
    <w:pPr>
      <w:pStyle w:val="Footer"/>
      <w:tabs>
        <w:tab w:val="clear" w:pos="9360"/>
      </w:tabs>
      <w:spacing w:before="0" w:after="0"/>
      <w:ind w:right="-6"/>
      <w:rPr>
        <w:lang w:val="en-US"/>
      </w:rPr>
    </w:pPr>
    <w:r>
      <w:t xml:space="preserve">ERCOT Nodal Protocols – </w:t>
    </w:r>
    <w:r w:rsidR="003D2D44">
      <w:rPr>
        <w:lang w:val="en-US"/>
      </w:rPr>
      <w:t>April 3</w:t>
    </w:r>
    <w:r>
      <w:rPr>
        <w:lang w:val="en-US"/>
      </w:rPr>
      <w:t>, 2020</w:t>
    </w:r>
  </w:p>
  <w:p w14:paraId="17AFD9A1" w14:textId="77777777" w:rsidR="00EE28DA" w:rsidRDefault="00EE28DA">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5F7F795F" w:rsidR="00EE28DA" w:rsidRDefault="00EE28DA">
    <w:pPr>
      <w:pStyle w:val="Footer"/>
      <w:tabs>
        <w:tab w:val="clear" w:pos="9360"/>
        <w:tab w:val="right" w:pos="9380"/>
      </w:tabs>
      <w:spacing w:before="0" w:after="0"/>
      <w:ind w:right="-6"/>
      <w:rPr>
        <w:rStyle w:val="PageNumber"/>
        <w:smallCaps w:val="0"/>
        <w:sz w:val="24"/>
        <w:szCs w:val="24"/>
      </w:rPr>
    </w:pPr>
    <w:r>
      <w:t xml:space="preserve">ERCOT Nodal Protocols – </w:t>
    </w:r>
    <w:r w:rsidR="003D2D44">
      <w:rPr>
        <w:lang w:val="en-US"/>
      </w:rPr>
      <w:t>April 3</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D648D4">
      <w:rPr>
        <w:rStyle w:val="PageNumber"/>
        <w:noProof/>
      </w:rPr>
      <w:t>4-17</w:t>
    </w:r>
    <w:r>
      <w:rPr>
        <w:rStyle w:val="PageNumber"/>
      </w:rPr>
      <w:fldChar w:fldCharType="end"/>
    </w:r>
  </w:p>
  <w:p w14:paraId="3247044C" w14:textId="77777777" w:rsidR="00EE28DA" w:rsidRDefault="00EE28DA">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3041" w14:textId="77777777" w:rsidR="003C492E" w:rsidRDefault="003C492E">
      <w:r>
        <w:separator/>
      </w:r>
    </w:p>
  </w:footnote>
  <w:footnote w:type="continuationSeparator" w:id="0">
    <w:p w14:paraId="72884040" w14:textId="77777777" w:rsidR="003C492E" w:rsidRDefault="003C492E">
      <w:r>
        <w:continuationSeparator/>
      </w:r>
    </w:p>
  </w:footnote>
  <w:footnote w:id="1">
    <w:p w14:paraId="20C875C2" w14:textId="77777777" w:rsidR="00EE28DA" w:rsidRDefault="00EE28DA"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287" type="#_x0000_t75" style="width:11.9pt;height:15.65pt" o:ole="">
            <v:imagedata r:id="rId1" o:title=""/>
          </v:shape>
          <o:OLEObject Type="Embed" ProgID="Equation.3" ShapeID="_x0000_i1287" DrawAspect="Content" ObjectID="_1647193712" r:id="rId2"/>
        </w:object>
      </w:r>
      <w:r>
        <w:t xml:space="preserve">does not need to be calculated.  </w:t>
      </w:r>
    </w:p>
  </w:footnote>
  <w:footnote w:id="2">
    <w:p w14:paraId="47C85365" w14:textId="77777777" w:rsidR="00EE28DA" w:rsidRDefault="00EE28DA"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288" type="#_x0000_t75" style="width:11.9pt;height:15.65pt" o:ole="">
            <v:imagedata r:id="rId1" o:title=""/>
          </v:shape>
          <o:OLEObject Type="Embed" ProgID="Equation.3" ShapeID="_x0000_i1288" DrawAspect="Content" ObjectID="_1647193713"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EE28DA" w:rsidRDefault="00EE28D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EE28DA" w:rsidRDefault="00EE28DA">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EE28DA" w:rsidRDefault="00EE28DA">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9"/>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2976"/>
    <w:rsid w:val="00072DDE"/>
    <w:rsid w:val="00074AFF"/>
    <w:rsid w:val="00075E30"/>
    <w:rsid w:val="00077040"/>
    <w:rsid w:val="0008052D"/>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767F"/>
    <w:rsid w:val="000F7E00"/>
    <w:rsid w:val="00101345"/>
    <w:rsid w:val="0010155B"/>
    <w:rsid w:val="00102351"/>
    <w:rsid w:val="001037C0"/>
    <w:rsid w:val="00103B35"/>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3DA7"/>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07C0B"/>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A4"/>
    <w:rsid w:val="006E11D1"/>
    <w:rsid w:val="006E4987"/>
    <w:rsid w:val="006E4C8C"/>
    <w:rsid w:val="006E73D6"/>
    <w:rsid w:val="006E76FC"/>
    <w:rsid w:val="006F099F"/>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0D2D"/>
    <w:rsid w:val="008841CC"/>
    <w:rsid w:val="00884C05"/>
    <w:rsid w:val="00884E9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74B"/>
    <w:rsid w:val="00981B69"/>
    <w:rsid w:val="00983BDA"/>
    <w:rsid w:val="009848C4"/>
    <w:rsid w:val="0098721D"/>
    <w:rsid w:val="0099085A"/>
    <w:rsid w:val="00990F89"/>
    <w:rsid w:val="00991842"/>
    <w:rsid w:val="00995E8E"/>
    <w:rsid w:val="009961BE"/>
    <w:rsid w:val="009A00D6"/>
    <w:rsid w:val="009A0DC2"/>
    <w:rsid w:val="009A10B1"/>
    <w:rsid w:val="009A556D"/>
    <w:rsid w:val="009A5D80"/>
    <w:rsid w:val="009A6D02"/>
    <w:rsid w:val="009B0966"/>
    <w:rsid w:val="009B0AF9"/>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2ADFB-68BE-4CF9-B23E-88AAEF07C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97</Pages>
  <Words>32817</Words>
  <Characters>174254</Characters>
  <Application>Microsoft Office Word</Application>
  <DocSecurity>0</DocSecurity>
  <Lines>1452</Lines>
  <Paragraphs>413</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206658</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2020-04-01T01:58:00Z</dcterms:created>
  <dcterms:modified xsi:type="dcterms:W3CDTF">2020-04-01T02:00:00Z</dcterms:modified>
</cp:coreProperties>
</file>