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Y="1"/>
        <w:tblOverlap w:val="never"/>
        <w:tblW w:w="4734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620" w:firstRow="1" w:lastRow="0" w:firstColumn="0" w:lastColumn="0" w:noHBand="1" w:noVBand="1"/>
      </w:tblPr>
      <w:tblGrid>
        <w:gridCol w:w="431"/>
        <w:gridCol w:w="1525"/>
        <w:gridCol w:w="1116"/>
        <w:gridCol w:w="1116"/>
        <w:gridCol w:w="1116"/>
        <w:gridCol w:w="1118"/>
        <w:gridCol w:w="1116"/>
        <w:gridCol w:w="1116"/>
        <w:gridCol w:w="1116"/>
        <w:gridCol w:w="1118"/>
        <w:gridCol w:w="2718"/>
      </w:tblGrid>
      <w:tr w:rsidR="00F837C3" w:rsidRPr="000A2851" w14:paraId="0E055DA4" w14:textId="77777777" w:rsidTr="00A016A9">
        <w:trPr>
          <w:cantSplit/>
          <w:trHeight w:val="420"/>
          <w:tblHeader/>
        </w:trPr>
        <w:tc>
          <w:tcPr>
            <w:tcW w:w="158" w:type="pct"/>
            <w:shd w:val="clear" w:color="auto" w:fill="auto"/>
            <w:textDirection w:val="btLr"/>
            <w:vAlign w:val="center"/>
          </w:tcPr>
          <w:p w14:paraId="0B9AC977" w14:textId="77777777" w:rsidR="00F837C3" w:rsidRPr="00EE7ACF" w:rsidRDefault="00F837C3" w:rsidP="00B93B8C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C2F9546" w14:textId="77777777" w:rsidR="00F837C3" w:rsidRPr="00EE7ACF" w:rsidRDefault="00F837C3" w:rsidP="0057269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1230" w:type="pct"/>
            <w:gridSpan w:val="3"/>
            <w:shd w:val="clear" w:color="auto" w:fill="auto"/>
            <w:noWrap/>
            <w:vAlign w:val="center"/>
          </w:tcPr>
          <w:p w14:paraId="52036875" w14:textId="6F6A43FE" w:rsidR="00F837C3" w:rsidRDefault="00F837C3" w:rsidP="00732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Add ESS to </w:t>
            </w:r>
            <w:r w:rsidR="00A34A3D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Existing Resource with Self-Limit</w:t>
            </w:r>
          </w:p>
        </w:tc>
        <w:tc>
          <w:tcPr>
            <w:tcW w:w="2052" w:type="pct"/>
            <w:gridSpan w:val="5"/>
            <w:shd w:val="clear" w:color="auto" w:fill="auto"/>
            <w:vAlign w:val="center"/>
          </w:tcPr>
          <w:p w14:paraId="404ADE03" w14:textId="2316B38E" w:rsidR="00F837C3" w:rsidRDefault="00F837C3" w:rsidP="00732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New Large Generator</w:t>
            </w:r>
          </w:p>
        </w:tc>
        <w:tc>
          <w:tcPr>
            <w:tcW w:w="999" w:type="pct"/>
            <w:vAlign w:val="center"/>
          </w:tcPr>
          <w:p w14:paraId="5A47C2B4" w14:textId="1848EA22" w:rsidR="00F837C3" w:rsidRPr="00B93B8C" w:rsidRDefault="00F837C3" w:rsidP="00A618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New Small Generator</w:t>
            </w:r>
          </w:p>
        </w:tc>
      </w:tr>
      <w:tr w:rsidR="00031D47" w:rsidRPr="000A2851" w14:paraId="61907E01" w14:textId="1F4C9795" w:rsidTr="00A016A9">
        <w:trPr>
          <w:cantSplit/>
          <w:trHeight w:val="2665"/>
          <w:tblHeader/>
        </w:trPr>
        <w:tc>
          <w:tcPr>
            <w:tcW w:w="158" w:type="pct"/>
            <w:shd w:val="clear" w:color="auto" w:fill="auto"/>
            <w:textDirection w:val="btLr"/>
            <w:vAlign w:val="center"/>
          </w:tcPr>
          <w:p w14:paraId="38C9E4C7" w14:textId="6BCC31B0" w:rsidR="00031D47" w:rsidRPr="00572695" w:rsidRDefault="00031D47" w:rsidP="007328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GINR Phase</w:t>
            </w:r>
          </w:p>
        </w:tc>
        <w:tc>
          <w:tcPr>
            <w:tcW w:w="560" w:type="pct"/>
            <w:shd w:val="clear" w:color="auto" w:fill="auto"/>
            <w:vAlign w:val="center"/>
          </w:tcPr>
          <w:p w14:paraId="345A7E1C" w14:textId="3F5D0358" w:rsidR="00031D47" w:rsidRPr="00572695" w:rsidRDefault="00031D47" w:rsidP="00031D4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GINR Milestones and Studies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14:paraId="0EA4CD85" w14:textId="0FCAEB68" w:rsidR="00031D47" w:rsidRPr="00572695" w:rsidRDefault="00031D47" w:rsidP="00010C2B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Adding ESS to the e</w:t>
            </w:r>
            <w:r w:rsidRPr="002F5B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xisting </w:t>
            </w:r>
            <w:r w:rsidR="00010C2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Site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 xml:space="preserve"> (AC Coupled</w:t>
            </w:r>
            <w:r w:rsidRPr="002E612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vertAlign w:val="superscript"/>
              </w:rPr>
              <w:fldChar w:fldCharType="begin"/>
            </w:r>
            <w:r w:rsidRPr="002E612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vertAlign w:val="superscript"/>
              </w:rPr>
              <w:instrText xml:space="preserve"> NOTEREF _Ref31094222 \h </w:instrTex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vertAlign w:val="superscript"/>
              </w:rPr>
              <w:instrText xml:space="preserve"> \* MERGEFORMAT </w:instrText>
            </w:r>
            <w:r w:rsidRPr="002E612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vertAlign w:val="superscript"/>
              </w:rPr>
            </w:r>
            <w:r w:rsidRPr="002E612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vertAlign w:val="superscript"/>
              </w:rPr>
              <w:fldChar w:fldCharType="separate"/>
            </w:r>
            <w:r w:rsidR="008C560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vertAlign w:val="superscript"/>
              </w:rPr>
              <w:t>1</w:t>
            </w:r>
            <w:r w:rsidRPr="002E6122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  <w:vertAlign w:val="superscript"/>
              </w:rPr>
              <w:fldChar w:fldCharType="end"/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)</w:t>
            </w:r>
          </w:p>
        </w:tc>
        <w:tc>
          <w:tcPr>
            <w:tcW w:w="410" w:type="pct"/>
            <w:shd w:val="clear" w:color="auto" w:fill="auto"/>
            <w:noWrap/>
            <w:textDirection w:val="btLr"/>
            <w:vAlign w:val="center"/>
          </w:tcPr>
          <w:p w14:paraId="636D1685" w14:textId="494ACDBD" w:rsidR="00031D47" w:rsidRPr="00572695" w:rsidRDefault="00031D47" w:rsidP="007328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Adding ESS to Existing Solar with Grid Charging (DC Coupled)</w:t>
            </w:r>
          </w:p>
        </w:tc>
        <w:tc>
          <w:tcPr>
            <w:tcW w:w="410" w:type="pct"/>
            <w:textDirection w:val="btLr"/>
            <w:vAlign w:val="center"/>
          </w:tcPr>
          <w:p w14:paraId="0E08412F" w14:textId="57BA5A8B" w:rsidR="00031D47" w:rsidRPr="00B93B8C" w:rsidRDefault="00031D47" w:rsidP="007328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Adding ESS to Existing Solar w/o Grid Charging (DC Coupled with no inverter changes)</w:t>
            </w:r>
          </w:p>
        </w:tc>
        <w:tc>
          <w:tcPr>
            <w:tcW w:w="411" w:type="pct"/>
            <w:textDirection w:val="btLr"/>
            <w:vAlign w:val="center"/>
          </w:tcPr>
          <w:p w14:paraId="58CC14E1" w14:textId="312EC0AC" w:rsidR="00031D47" w:rsidRPr="00B93B8C" w:rsidRDefault="00031D47" w:rsidP="007328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B93B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Regular – meeting 5.1.1(1)(a)</w:t>
            </w:r>
          </w:p>
          <w:p w14:paraId="2FAFDA62" w14:textId="77777777" w:rsidR="00031D47" w:rsidRPr="00572695" w:rsidRDefault="00031D47" w:rsidP="007328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410" w:type="pct"/>
            <w:textDirection w:val="btLr"/>
            <w:vAlign w:val="center"/>
          </w:tcPr>
          <w:p w14:paraId="2661D92C" w14:textId="77777777" w:rsidR="00031D47" w:rsidRPr="00B93B8C" w:rsidRDefault="00031D47" w:rsidP="007328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B93B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Repower – relating to 5.1.1 (1)(b)(ii)</w:t>
            </w:r>
          </w:p>
          <w:p w14:paraId="585FFDA7" w14:textId="77777777" w:rsidR="00031D47" w:rsidRPr="00572695" w:rsidRDefault="00031D47" w:rsidP="007328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410" w:type="pct"/>
            <w:textDirection w:val="btLr"/>
            <w:vAlign w:val="center"/>
          </w:tcPr>
          <w:p w14:paraId="772F3BC5" w14:textId="77777777" w:rsidR="00031D47" w:rsidRPr="00B93B8C" w:rsidRDefault="00031D47" w:rsidP="007328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B93B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Self-Limiting single Resource meeting 5.1.1(1)(a)</w:t>
            </w:r>
          </w:p>
          <w:p w14:paraId="7592D74A" w14:textId="77777777" w:rsidR="00031D47" w:rsidRPr="00572695" w:rsidRDefault="00031D47" w:rsidP="007328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410" w:type="pct"/>
            <w:textDirection w:val="btLr"/>
            <w:vAlign w:val="center"/>
          </w:tcPr>
          <w:p w14:paraId="24D97BA8" w14:textId="77777777" w:rsidR="00031D47" w:rsidRPr="00B93B8C" w:rsidRDefault="00031D47" w:rsidP="007328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B93B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DC Coupled – self-limiting multiple resources using same inverters - PG change needed</w:t>
            </w:r>
          </w:p>
          <w:p w14:paraId="6E90E3E7" w14:textId="77777777" w:rsidR="00031D47" w:rsidRPr="00572695" w:rsidRDefault="00031D47" w:rsidP="007328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411" w:type="pct"/>
            <w:textDirection w:val="btLr"/>
            <w:vAlign w:val="center"/>
          </w:tcPr>
          <w:p w14:paraId="5445D0E4" w14:textId="77777777" w:rsidR="00031D47" w:rsidRPr="00B93B8C" w:rsidRDefault="00031D47" w:rsidP="007328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B93B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AC Coupled – self-limiting multiple resources with separate inverters – PG change needed</w:t>
            </w:r>
            <w:bookmarkStart w:id="0" w:name="_Ref31094222"/>
            <w:r>
              <w:rPr>
                <w:rStyle w:val="FootnoteReference"/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footnoteReference w:id="1"/>
            </w:r>
            <w:bookmarkEnd w:id="0"/>
          </w:p>
          <w:p w14:paraId="4B1B04B6" w14:textId="77777777" w:rsidR="00031D47" w:rsidRPr="00B93B8C" w:rsidRDefault="00031D47" w:rsidP="007328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</w:p>
        </w:tc>
        <w:tc>
          <w:tcPr>
            <w:tcW w:w="999" w:type="pct"/>
            <w:vAlign w:val="center"/>
          </w:tcPr>
          <w:p w14:paraId="6B90E505" w14:textId="77777777" w:rsidR="00031D47" w:rsidRDefault="00031D47" w:rsidP="00732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B93B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Transmission Connected &lt;10 MW GR- PG change needed</w:t>
            </w:r>
          </w:p>
          <w:p w14:paraId="30AED90B" w14:textId="77777777" w:rsidR="00031D47" w:rsidRPr="00B93B8C" w:rsidRDefault="00031D47" w:rsidP="00732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</w:p>
          <w:p w14:paraId="7A88C23F" w14:textId="77777777" w:rsidR="00031D47" w:rsidRDefault="00031D47" w:rsidP="00732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B93B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Transmission Connected &lt;10 MW SO- PG change needed</w:t>
            </w:r>
          </w:p>
          <w:p w14:paraId="3EC947F3" w14:textId="77777777" w:rsidR="00031D47" w:rsidRPr="00B93B8C" w:rsidRDefault="00031D47" w:rsidP="00732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</w:p>
          <w:p w14:paraId="01176BA1" w14:textId="77777777" w:rsidR="00031D47" w:rsidRDefault="00031D47" w:rsidP="00732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B93B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Distribution Connected GR - PG change in progress</w:t>
            </w:r>
          </w:p>
          <w:p w14:paraId="4AD9FDA8" w14:textId="77777777" w:rsidR="00031D47" w:rsidRPr="00B93B8C" w:rsidRDefault="00031D47" w:rsidP="00732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</w:p>
          <w:p w14:paraId="09EF428B" w14:textId="77777777" w:rsidR="00031D47" w:rsidRPr="00B93B8C" w:rsidRDefault="00031D47" w:rsidP="00732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  <w:r w:rsidRPr="00B93B8C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  <w:t>Distribution Connected SO - PG change needed</w:t>
            </w:r>
          </w:p>
          <w:p w14:paraId="2973D9FA" w14:textId="2A287EB0" w:rsidR="00031D47" w:rsidRPr="00572695" w:rsidRDefault="00031D47" w:rsidP="0073288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20"/>
              </w:rPr>
            </w:pPr>
          </w:p>
        </w:tc>
      </w:tr>
      <w:tr w:rsidR="00D64171" w:rsidRPr="000A2851" w14:paraId="119B47BE" w14:textId="77777777" w:rsidTr="00D4029C">
        <w:trPr>
          <w:trHeight w:val="315"/>
        </w:trPr>
        <w:tc>
          <w:tcPr>
            <w:tcW w:w="158" w:type="pct"/>
            <w:shd w:val="clear" w:color="auto" w:fill="auto"/>
            <w:textDirection w:val="btLr"/>
            <w:vAlign w:val="bottom"/>
          </w:tcPr>
          <w:p w14:paraId="1B765950" w14:textId="77777777" w:rsidR="00D64171" w:rsidRPr="00EE7ACF" w:rsidRDefault="00D64171" w:rsidP="005A62D5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33C0C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264D04A4" w14:textId="75428487" w:rsidR="00D64171" w:rsidRPr="00EE7ACF" w:rsidRDefault="00D64171" w:rsidP="005A6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Column Identifier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3B7D25B" w14:textId="0D1BFDA6" w:rsidR="00D64171" w:rsidRPr="000A2851" w:rsidRDefault="00D64171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A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E0DD189" w14:textId="05DE7092" w:rsidR="00D64171" w:rsidRPr="000A2851" w:rsidRDefault="00D64171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B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232C64F0" w14:textId="41914B69" w:rsidR="00D64171" w:rsidRDefault="00D64171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C</w:t>
            </w:r>
          </w:p>
        </w:tc>
        <w:tc>
          <w:tcPr>
            <w:tcW w:w="411" w:type="pct"/>
            <w:vAlign w:val="center"/>
          </w:tcPr>
          <w:p w14:paraId="792921E0" w14:textId="7E06C1B9" w:rsidR="00D64171" w:rsidRPr="000A2851" w:rsidRDefault="00D64171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D</w:t>
            </w:r>
          </w:p>
        </w:tc>
        <w:tc>
          <w:tcPr>
            <w:tcW w:w="410" w:type="pct"/>
            <w:vAlign w:val="center"/>
          </w:tcPr>
          <w:p w14:paraId="3A0594A6" w14:textId="6442DA74" w:rsidR="00D64171" w:rsidRPr="000A2851" w:rsidRDefault="00D64171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E</w:t>
            </w:r>
          </w:p>
        </w:tc>
        <w:tc>
          <w:tcPr>
            <w:tcW w:w="410" w:type="pct"/>
            <w:vAlign w:val="center"/>
          </w:tcPr>
          <w:p w14:paraId="03246AF7" w14:textId="73C384E8" w:rsidR="00D64171" w:rsidRPr="000A2851" w:rsidRDefault="00D64171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F</w:t>
            </w:r>
          </w:p>
        </w:tc>
        <w:tc>
          <w:tcPr>
            <w:tcW w:w="410" w:type="pct"/>
            <w:vAlign w:val="center"/>
          </w:tcPr>
          <w:p w14:paraId="27284439" w14:textId="2ECEA048" w:rsidR="00D64171" w:rsidRPr="000A2851" w:rsidRDefault="00D64171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G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ECE04EB" w14:textId="47E7C87E" w:rsidR="00D64171" w:rsidRPr="000A2851" w:rsidRDefault="00D64171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H</w:t>
            </w:r>
          </w:p>
        </w:tc>
        <w:tc>
          <w:tcPr>
            <w:tcW w:w="999" w:type="pct"/>
            <w:shd w:val="clear" w:color="auto" w:fill="92D050"/>
            <w:vAlign w:val="center"/>
          </w:tcPr>
          <w:p w14:paraId="509F7D6B" w14:textId="2203578D" w:rsidR="00D64171" w:rsidRDefault="00D64171" w:rsidP="005A62D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I</w:t>
            </w:r>
          </w:p>
        </w:tc>
      </w:tr>
      <w:tr w:rsidR="00031D47" w:rsidRPr="000A2851" w14:paraId="7E60520C" w14:textId="5C7E2030" w:rsidTr="00D4029C">
        <w:trPr>
          <w:trHeight w:val="315"/>
        </w:trPr>
        <w:tc>
          <w:tcPr>
            <w:tcW w:w="158" w:type="pct"/>
            <w:vMerge w:val="restart"/>
            <w:shd w:val="clear" w:color="auto" w:fill="auto"/>
            <w:textDirection w:val="btLr"/>
            <w:vAlign w:val="bottom"/>
            <w:hideMark/>
          </w:tcPr>
          <w:p w14:paraId="4B9CABEE" w14:textId="77777777" w:rsidR="005A62D5" w:rsidRPr="00EE7ACF" w:rsidRDefault="005A62D5" w:rsidP="005A62D5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33C0C"/>
                <w:sz w:val="16"/>
                <w:szCs w:val="20"/>
              </w:rPr>
            </w:pPr>
            <w:r w:rsidRPr="00EE7ACF">
              <w:rPr>
                <w:rFonts w:ascii="Arial Rounded MT Bold" w:eastAsia="Times New Roman" w:hAnsi="Arial Rounded MT Bold" w:cs="Times New Roman"/>
                <w:color w:val="833C0C"/>
                <w:sz w:val="16"/>
                <w:szCs w:val="20"/>
              </w:rPr>
              <w:t>Interconnection Request Application to QSA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547CA77F" w14:textId="77777777" w:rsidR="005A62D5" w:rsidRPr="00EE7ACF" w:rsidRDefault="005A62D5" w:rsidP="005A6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GINR Application and Fees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4D328B67" w14:textId="7777777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271AC736" w14:textId="7777777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auto"/>
            <w:vAlign w:val="center"/>
          </w:tcPr>
          <w:p w14:paraId="7CCBACF1" w14:textId="157BCBEC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vAlign w:val="center"/>
          </w:tcPr>
          <w:p w14:paraId="73BE03A3" w14:textId="6DB967B0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6DA5BF81" w14:textId="2E47FBAB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0AB0B18D" w14:textId="7BD24D94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67B04B71" w14:textId="0DFCE5F3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526C5C7A" w14:textId="59AAEE69" w:rsidR="005A62D5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9" w:type="pct"/>
            <w:shd w:val="clear" w:color="auto" w:fill="92D050"/>
            <w:vAlign w:val="center"/>
          </w:tcPr>
          <w:p w14:paraId="623AA2BB" w14:textId="66908C89" w:rsidR="005A62D5" w:rsidRPr="000A2851" w:rsidRDefault="005A62D5" w:rsidP="005A62D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031D47" w:rsidRPr="000A2851" w14:paraId="01A6F91E" w14:textId="7E81DA4A" w:rsidTr="00D4029C">
        <w:trPr>
          <w:cantSplit/>
          <w:trHeight w:val="937"/>
        </w:trPr>
        <w:tc>
          <w:tcPr>
            <w:tcW w:w="158" w:type="pct"/>
            <w:vMerge/>
            <w:vAlign w:val="center"/>
            <w:hideMark/>
          </w:tcPr>
          <w:p w14:paraId="50389390" w14:textId="77777777" w:rsidR="005A62D5" w:rsidRPr="00EE7ACF" w:rsidRDefault="005A62D5" w:rsidP="005A62D5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833C0C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2581E93C" w14:textId="77777777" w:rsidR="005A62D5" w:rsidRPr="00EE7ACF" w:rsidRDefault="005A62D5" w:rsidP="005A6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 xml:space="preserve">Security Screening Study </w:t>
            </w:r>
          </w:p>
        </w:tc>
        <w:tc>
          <w:tcPr>
            <w:tcW w:w="410" w:type="pct"/>
            <w:shd w:val="clear" w:color="auto" w:fill="92D050"/>
            <w:noWrap/>
            <w:vAlign w:val="center"/>
            <w:hideMark/>
          </w:tcPr>
          <w:p w14:paraId="03DD682F" w14:textId="571CDE66" w:rsidR="005A62D5" w:rsidRPr="000A2851" w:rsidRDefault="00F837C3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shd w:val="clear" w:color="auto" w:fill="92D050"/>
            <w:noWrap/>
            <w:vAlign w:val="center"/>
            <w:hideMark/>
          </w:tcPr>
          <w:p w14:paraId="5FF28E31" w14:textId="3AFE9D26" w:rsidR="005A62D5" w:rsidRPr="00B37F66" w:rsidRDefault="00F837C3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shd w:val="clear" w:color="auto" w:fill="92D050"/>
            <w:vAlign w:val="center"/>
          </w:tcPr>
          <w:p w14:paraId="71D3EE46" w14:textId="01CF3B42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6898EDA7" w14:textId="2CB689DF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56A03A79" w14:textId="1D4CFF97" w:rsidR="005A62D5" w:rsidRPr="006B63A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Pr="001321EC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Pr="001321EC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_Ref31628073 \h </w:instrTex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Pr="001321EC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Pr="001321EC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3</w:t>
            </w:r>
            <w:r w:rsidRPr="001321EC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5BF01BE2" w14:textId="13D58615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bookmarkStart w:id="1" w:name="_Ref30680155"/>
            <w:r>
              <w:rPr>
                <w:rStyle w:val="FootnoteReference"/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footnoteReference w:id="2"/>
            </w:r>
            <w:bookmarkEnd w:id="1"/>
          </w:p>
        </w:tc>
        <w:tc>
          <w:tcPr>
            <w:tcW w:w="410" w:type="pct"/>
            <w:vAlign w:val="center"/>
          </w:tcPr>
          <w:p w14:paraId="0EBA416D" w14:textId="14F3ACAC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_Ref30680155 \h </w:instrTex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7303834F" w14:textId="0D89186D" w:rsidR="005A62D5" w:rsidRPr="00157F65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_Ref30680155 \h </w:instrTex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999" w:type="pct"/>
            <w:shd w:val="clear" w:color="auto" w:fill="92D050"/>
            <w:vAlign w:val="center"/>
          </w:tcPr>
          <w:p w14:paraId="647110CB" w14:textId="2224A610" w:rsidR="005A62D5" w:rsidRPr="000A2851" w:rsidRDefault="005A62D5" w:rsidP="005A62D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157F65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  <w:p w14:paraId="0268C17F" w14:textId="609E2FBC" w:rsidR="005A62D5" w:rsidRPr="000A2851" w:rsidRDefault="005A62D5" w:rsidP="005A62D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</w:p>
        </w:tc>
      </w:tr>
      <w:tr w:rsidR="00031D47" w:rsidRPr="000A2851" w14:paraId="0873DB6B" w14:textId="07D3C6B5" w:rsidTr="00D4029C">
        <w:trPr>
          <w:cantSplit/>
          <w:trHeight w:val="315"/>
        </w:trPr>
        <w:tc>
          <w:tcPr>
            <w:tcW w:w="158" w:type="pct"/>
            <w:vMerge/>
            <w:vAlign w:val="center"/>
            <w:hideMark/>
          </w:tcPr>
          <w:p w14:paraId="7DAF9251" w14:textId="77777777" w:rsidR="005A62D5" w:rsidRPr="00EE7ACF" w:rsidRDefault="005A62D5" w:rsidP="005A62D5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833C0C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538D23E3" w14:textId="60BA658E" w:rsidR="005A62D5" w:rsidRPr="00EE7ACF" w:rsidRDefault="005A62D5" w:rsidP="005A6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Full Interconnection Studies</w:t>
            </w:r>
          </w:p>
        </w:tc>
        <w:tc>
          <w:tcPr>
            <w:tcW w:w="410" w:type="pct"/>
            <w:shd w:val="clear" w:color="auto" w:fill="FFFF00"/>
            <w:noWrap/>
            <w:vAlign w:val="center"/>
            <w:hideMark/>
          </w:tcPr>
          <w:p w14:paraId="68A6A796" w14:textId="76B59F30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 xml:space="preserve">SS at </w:t>
            </w:r>
            <w:proofErr w:type="spellStart"/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Pmin</w:t>
            </w:r>
            <w:proofErr w:type="spellEnd"/>
            <w:r w:rsidR="00010C2B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 xml:space="preserve"> SC, </w:t>
            </w: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Stability</w:t>
            </w:r>
          </w:p>
        </w:tc>
        <w:tc>
          <w:tcPr>
            <w:tcW w:w="410" w:type="pct"/>
            <w:shd w:val="clear" w:color="auto" w:fill="FFFF00"/>
            <w:noWrap/>
            <w:vAlign w:val="center"/>
            <w:hideMark/>
          </w:tcPr>
          <w:p w14:paraId="5C780373" w14:textId="30A8ED4C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 xml:space="preserve">SS at </w:t>
            </w:r>
            <w:proofErr w:type="spellStart"/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Pmin</w:t>
            </w:r>
            <w:proofErr w:type="spellEnd"/>
            <w:r w:rsidR="00010C2B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,</w: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 xml:space="preserve"> </w:t>
            </w: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Stability</w: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 xml:space="preserve"> as needed</w:t>
            </w:r>
          </w:p>
        </w:tc>
        <w:tc>
          <w:tcPr>
            <w:tcW w:w="410" w:type="pct"/>
            <w:shd w:val="clear" w:color="auto" w:fill="92D050"/>
            <w:vAlign w:val="center"/>
          </w:tcPr>
          <w:p w14:paraId="5704036C" w14:textId="0620F6A5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76A5A2EA" w14:textId="6A68F175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627ACF9E" w14:textId="4BFA66B1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bookmarkStart w:id="2" w:name="_Ref31628073"/>
            <w:r>
              <w:rPr>
                <w:rStyle w:val="FootnoteReference"/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footnoteReference w:id="3"/>
            </w:r>
            <w:bookmarkEnd w:id="2"/>
          </w:p>
        </w:tc>
        <w:tc>
          <w:tcPr>
            <w:tcW w:w="410" w:type="pct"/>
            <w:vAlign w:val="center"/>
          </w:tcPr>
          <w:p w14:paraId="1C7BC445" w14:textId="2A46A911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Pr="000A4175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Pr="000A4175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_Ref30680155 \h </w:instrTex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Pr="000A4175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Pr="000A4175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0A4175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16EA847C" w14:textId="2D4695F1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_Ref30680155 \h </w:instrTex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3D6FB15" w14:textId="5F7ABEC0" w:rsidR="005A62D5" w:rsidRPr="00157F65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_Ref30680155 \h </w:instrTex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999" w:type="pct"/>
            <w:shd w:val="clear" w:color="auto" w:fill="92D050"/>
            <w:vAlign w:val="center"/>
          </w:tcPr>
          <w:p w14:paraId="5B0D5BEE" w14:textId="68D1632F" w:rsidR="005A62D5" w:rsidRPr="000A2851" w:rsidRDefault="005A62D5" w:rsidP="005A62D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157F65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031D47" w:rsidRPr="000A2851" w14:paraId="149B4275" w14:textId="2A8C903B" w:rsidTr="007512B0">
        <w:trPr>
          <w:cantSplit/>
          <w:trHeight w:val="315"/>
        </w:trPr>
        <w:tc>
          <w:tcPr>
            <w:tcW w:w="158" w:type="pct"/>
            <w:vMerge/>
            <w:vAlign w:val="center"/>
            <w:hideMark/>
          </w:tcPr>
          <w:p w14:paraId="5FB55263" w14:textId="77777777" w:rsidR="005A62D5" w:rsidRPr="00EE7ACF" w:rsidRDefault="005A62D5" w:rsidP="005A62D5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833C0C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4A269AD9" w14:textId="77777777" w:rsidR="005A62D5" w:rsidRPr="00EE7ACF" w:rsidRDefault="005A62D5" w:rsidP="005A6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Sub-synchronous Resonance Study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460F4C7A" w14:textId="7777777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FFFF00"/>
            <w:noWrap/>
            <w:vAlign w:val="center"/>
            <w:hideMark/>
          </w:tcPr>
          <w:p w14:paraId="53F5AF66" w14:textId="55C39D8E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 xml:space="preserve"> as needed</w:t>
            </w:r>
          </w:p>
        </w:tc>
        <w:tc>
          <w:tcPr>
            <w:tcW w:w="410" w:type="pct"/>
            <w:shd w:val="clear" w:color="auto" w:fill="92D050"/>
            <w:vAlign w:val="center"/>
          </w:tcPr>
          <w:p w14:paraId="4BFE4BAA" w14:textId="39A2DD1A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6AD73DE2" w14:textId="500431FB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6D85E7F2" w14:textId="1A01A739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452017D0" w14:textId="686D32D8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33E1EB22" w14:textId="05A45038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1E50C1F" w14:textId="02F4AB96" w:rsidR="005A62D5" w:rsidRPr="00157F65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9" w:type="pct"/>
            <w:shd w:val="clear" w:color="auto" w:fill="92D050"/>
            <w:vAlign w:val="center"/>
          </w:tcPr>
          <w:p w14:paraId="24BA0D6F" w14:textId="296B3BE2" w:rsidR="005A62D5" w:rsidRPr="000A2851" w:rsidRDefault="005A62D5" w:rsidP="005A62D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157F65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031D47" w:rsidRPr="000A2851" w14:paraId="0D629C13" w14:textId="10A22847" w:rsidTr="00D4029C">
        <w:trPr>
          <w:cantSplit/>
          <w:trHeight w:val="323"/>
        </w:trPr>
        <w:tc>
          <w:tcPr>
            <w:tcW w:w="158" w:type="pct"/>
            <w:vMerge/>
            <w:vAlign w:val="center"/>
            <w:hideMark/>
          </w:tcPr>
          <w:p w14:paraId="2351517B" w14:textId="77777777" w:rsidR="005A62D5" w:rsidRPr="00EE7ACF" w:rsidRDefault="005A62D5" w:rsidP="005A62D5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833C0C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01AFABE6" w14:textId="77777777" w:rsidR="005A62D5" w:rsidRPr="00EE7ACF" w:rsidRDefault="005A62D5" w:rsidP="005A6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 xml:space="preserve">Standard Gen IA 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4B6247F8" w14:textId="7777777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146FDA24" w14:textId="7777777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07389470" w14:textId="38091204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vAlign w:val="center"/>
          </w:tcPr>
          <w:p w14:paraId="3DB0B1F1" w14:textId="75A99EA8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37EFF42D" w14:textId="4C78F865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0B7727A9" w14:textId="07F31CE4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Pr="000A4175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Pr="000A4175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_Ref30680155 \h </w:instrTex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Pr="000A4175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Pr="000A4175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0A4175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4D9394EC" w14:textId="75AAA139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_Ref30680155 \h </w:instrTex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CD6F83E" w14:textId="7F67592D" w:rsidR="005A62D5" w:rsidRPr="00157F65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_Ref30680155 \h </w:instrTex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2</w:t>
            </w:r>
            <w:r w:rsidRPr="00A618EF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999" w:type="pct"/>
            <w:shd w:val="clear" w:color="auto" w:fill="92D050"/>
            <w:vAlign w:val="center"/>
          </w:tcPr>
          <w:p w14:paraId="2E54E885" w14:textId="1B0EAB86" w:rsidR="005A62D5" w:rsidRPr="000A2851" w:rsidRDefault="005A62D5" w:rsidP="005A62D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157F65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031D47" w:rsidRPr="000A2851" w14:paraId="2D452233" w14:textId="0A69110F" w:rsidTr="00D4029C">
        <w:trPr>
          <w:cantSplit/>
          <w:trHeight w:val="315"/>
        </w:trPr>
        <w:tc>
          <w:tcPr>
            <w:tcW w:w="158" w:type="pct"/>
            <w:vMerge/>
            <w:vAlign w:val="center"/>
            <w:hideMark/>
          </w:tcPr>
          <w:p w14:paraId="1B0A34A2" w14:textId="77777777" w:rsidR="005A62D5" w:rsidRPr="00EE7ACF" w:rsidRDefault="005A62D5" w:rsidP="005A62D5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833C0C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7191F960" w14:textId="77777777" w:rsidR="005A62D5" w:rsidRPr="00EE7ACF" w:rsidRDefault="005A62D5" w:rsidP="005A6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Resource Asset Registration Forms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0818BF81" w14:textId="7777777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3877736F" w14:textId="7777777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92D050"/>
            <w:vAlign w:val="center"/>
          </w:tcPr>
          <w:p w14:paraId="3020F11B" w14:textId="4F04FD5E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33D78C67" w14:textId="20A3347A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7BC01EA6" w14:textId="57DE077E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1464BAF9" w14:textId="0D4D3A11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bookmarkStart w:id="3" w:name="_Ref30684664"/>
            <w:r>
              <w:rPr>
                <w:rStyle w:val="FootnoteReference"/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footnoteReference w:id="4"/>
            </w:r>
            <w:bookmarkEnd w:id="3"/>
          </w:p>
        </w:tc>
        <w:tc>
          <w:tcPr>
            <w:tcW w:w="410" w:type="pct"/>
            <w:vAlign w:val="center"/>
          </w:tcPr>
          <w:p w14:paraId="6C4C8DB3" w14:textId="29F2FF30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_Ref30684664 \h  \* MERGEFORMAT </w:instrText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4</w:t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8C6E25B" w14:textId="3AD522B0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bookmarkStart w:id="4" w:name="_Ref32828919"/>
            <w:r>
              <w:rPr>
                <w:rStyle w:val="FootnoteReference"/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footnoteReference w:id="5"/>
            </w:r>
            <w:bookmarkEnd w:id="4"/>
          </w:p>
        </w:tc>
        <w:tc>
          <w:tcPr>
            <w:tcW w:w="999" w:type="pct"/>
            <w:vAlign w:val="center"/>
          </w:tcPr>
          <w:p w14:paraId="0E278FA8" w14:textId="7DFE1DB7" w:rsidR="005A62D5" w:rsidRPr="000A2851" w:rsidRDefault="005A62D5" w:rsidP="005A62D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031D47" w:rsidRPr="000A2851" w14:paraId="5A1FC363" w14:textId="1EBED6CE" w:rsidTr="00D4029C">
        <w:trPr>
          <w:cantSplit/>
          <w:trHeight w:val="315"/>
        </w:trPr>
        <w:tc>
          <w:tcPr>
            <w:tcW w:w="158" w:type="pct"/>
            <w:vMerge/>
            <w:vAlign w:val="center"/>
            <w:hideMark/>
          </w:tcPr>
          <w:p w14:paraId="503DCD93" w14:textId="77777777" w:rsidR="005A62D5" w:rsidRPr="00EE7ACF" w:rsidRDefault="005A62D5" w:rsidP="005A62D5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833C0C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6E047271" w14:textId="77777777" w:rsidR="005A62D5" w:rsidRPr="00EE7ACF" w:rsidRDefault="005A62D5" w:rsidP="005A6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 xml:space="preserve">Compliance with Operational Standards 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3BA7446C" w14:textId="7777777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1AF8C851" w14:textId="7777777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5B9B6CCA" w14:textId="0251C78A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vAlign w:val="center"/>
          </w:tcPr>
          <w:p w14:paraId="7214036A" w14:textId="7ACE68E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1A436E36" w14:textId="7970B63A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27E7CB23" w14:textId="740BBEB6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7862FE55" w14:textId="7B974ED0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430ACE5B" w14:textId="34C505CB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9" w:type="pct"/>
            <w:vAlign w:val="center"/>
          </w:tcPr>
          <w:p w14:paraId="061D4E12" w14:textId="20E66DB0" w:rsidR="005A62D5" w:rsidRPr="000A2851" w:rsidRDefault="005A62D5" w:rsidP="005A62D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031D47" w:rsidRPr="000A2851" w14:paraId="5880078D" w14:textId="2D48BC3E" w:rsidTr="008C560B">
        <w:trPr>
          <w:cantSplit/>
          <w:trHeight w:val="442"/>
        </w:trPr>
        <w:tc>
          <w:tcPr>
            <w:tcW w:w="158" w:type="pct"/>
            <w:vMerge/>
            <w:vAlign w:val="center"/>
            <w:hideMark/>
          </w:tcPr>
          <w:p w14:paraId="0F978190" w14:textId="77777777" w:rsidR="005A62D5" w:rsidRPr="00EE7ACF" w:rsidRDefault="005A62D5" w:rsidP="005A62D5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833C0C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42522790" w14:textId="17064E1F" w:rsidR="005A62D5" w:rsidRPr="00EE7ACF" w:rsidRDefault="005A62D5" w:rsidP="005A6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Reactive Study</w:t>
            </w:r>
          </w:p>
        </w:tc>
        <w:tc>
          <w:tcPr>
            <w:tcW w:w="410" w:type="pct"/>
            <w:shd w:val="clear" w:color="auto" w:fill="FFFF00"/>
            <w:noWrap/>
            <w:vAlign w:val="center"/>
            <w:hideMark/>
          </w:tcPr>
          <w:p w14:paraId="64C48645" w14:textId="087F0616" w:rsidR="005A62D5" w:rsidRPr="000A2851" w:rsidRDefault="009556F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="008C560B">
              <w:rPr>
                <w:rStyle w:val="FootnoteReference"/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footnoteReference w:id="6"/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625FDF6E" w14:textId="4CBC92EA" w:rsidR="005A62D5" w:rsidRPr="000A2851" w:rsidRDefault="00010C2B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92D050"/>
            <w:vAlign w:val="center"/>
          </w:tcPr>
          <w:p w14:paraId="1FD86E7C" w14:textId="16609A54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4F203AE7" w14:textId="74A9596C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5A6A6DBB" w14:textId="6107310C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40007A02" w14:textId="535A0644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bookmarkStart w:id="6" w:name="_Ref30684669"/>
            <w:r>
              <w:rPr>
                <w:rStyle w:val="FootnoteReference"/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footnoteReference w:id="7"/>
            </w:r>
            <w:bookmarkEnd w:id="6"/>
          </w:p>
        </w:tc>
        <w:tc>
          <w:tcPr>
            <w:tcW w:w="410" w:type="pct"/>
            <w:vAlign w:val="center"/>
          </w:tcPr>
          <w:p w14:paraId="070BB8BA" w14:textId="3D3EFF7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_Ref30684669 \h </w:instrText>
            </w: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6</w:t>
            </w:r>
            <w:r w:rsidRPr="005C605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322F8E92" w14:textId="057C0AC0" w:rsidR="005A62D5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9" w:type="pct"/>
            <w:shd w:val="clear" w:color="auto" w:fill="92D050"/>
            <w:vAlign w:val="center"/>
          </w:tcPr>
          <w:p w14:paraId="049FF199" w14:textId="109B5599" w:rsidR="005A62D5" w:rsidRPr="000A2851" w:rsidRDefault="005A62D5" w:rsidP="005A62D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031D47" w:rsidRPr="000A2851" w14:paraId="7AB35F1C" w14:textId="07043DF2" w:rsidTr="007512B0">
        <w:trPr>
          <w:cantSplit/>
          <w:trHeight w:val="315"/>
        </w:trPr>
        <w:tc>
          <w:tcPr>
            <w:tcW w:w="158" w:type="pct"/>
            <w:vMerge/>
            <w:vAlign w:val="center"/>
            <w:hideMark/>
          </w:tcPr>
          <w:p w14:paraId="42AE85B0" w14:textId="77777777" w:rsidR="005A62D5" w:rsidRPr="00EE7ACF" w:rsidRDefault="005A62D5" w:rsidP="005A62D5">
            <w:pPr>
              <w:spacing w:after="0" w:line="240" w:lineRule="auto"/>
              <w:rPr>
                <w:rFonts w:ascii="Arial Rounded MT Bold" w:eastAsia="Times New Roman" w:hAnsi="Arial Rounded MT Bold" w:cs="Times New Roman"/>
                <w:color w:val="833C0C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bottom"/>
            <w:hideMark/>
          </w:tcPr>
          <w:p w14:paraId="3C4B8622" w14:textId="77777777" w:rsidR="005A62D5" w:rsidRPr="00EE7ACF" w:rsidRDefault="005A62D5" w:rsidP="005A62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Quarterly Stability Assessments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38658DFC" w14:textId="7777777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FFFF00"/>
            <w:noWrap/>
            <w:vAlign w:val="center"/>
            <w:hideMark/>
          </w:tcPr>
          <w:p w14:paraId="2B04C8E7" w14:textId="1B7B401D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="007512B0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 xml:space="preserve"> as needed</w:t>
            </w:r>
          </w:p>
        </w:tc>
        <w:tc>
          <w:tcPr>
            <w:tcW w:w="410" w:type="pct"/>
            <w:shd w:val="clear" w:color="auto" w:fill="92D050"/>
            <w:vAlign w:val="center"/>
          </w:tcPr>
          <w:p w14:paraId="7999C696" w14:textId="130D4DE8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3A902DDC" w14:textId="4D13546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48C92BB4" w14:textId="5D124237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689E7A78" w14:textId="20831D96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3115DCCF" w14:textId="27C28598" w:rsidR="005A62D5" w:rsidRPr="000A2851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shd w:val="clear" w:color="auto" w:fill="auto"/>
            <w:vAlign w:val="center"/>
          </w:tcPr>
          <w:p w14:paraId="1446D165" w14:textId="02B51E9A" w:rsidR="005A62D5" w:rsidRDefault="005A62D5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9" w:type="pct"/>
            <w:shd w:val="clear" w:color="auto" w:fill="92D050"/>
            <w:vAlign w:val="center"/>
          </w:tcPr>
          <w:p w14:paraId="37D84C2C" w14:textId="657D5586" w:rsidR="005A62D5" w:rsidRPr="000A2851" w:rsidRDefault="005A62D5" w:rsidP="005A62D5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031D47" w:rsidRPr="00782377" w14:paraId="39EA2F3F" w14:textId="77777777" w:rsidTr="00A016A9">
        <w:trPr>
          <w:trHeight w:val="315"/>
        </w:trPr>
        <w:tc>
          <w:tcPr>
            <w:tcW w:w="158" w:type="pct"/>
            <w:vMerge w:val="restart"/>
            <w:shd w:val="clear" w:color="auto" w:fill="auto"/>
            <w:textDirection w:val="btLr"/>
            <w:vAlign w:val="center"/>
            <w:hideMark/>
          </w:tcPr>
          <w:p w14:paraId="75D0C1F0" w14:textId="77777777" w:rsidR="005309FE" w:rsidRPr="00EE7ACF" w:rsidRDefault="005309FE" w:rsidP="005309FE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06000"/>
                <w:sz w:val="16"/>
                <w:szCs w:val="20"/>
              </w:rPr>
            </w:pPr>
            <w:r w:rsidRPr="00EE7ACF">
              <w:rPr>
                <w:rFonts w:ascii="Arial Rounded MT Bold" w:eastAsia="Times New Roman" w:hAnsi="Arial Rounded MT Bold" w:cs="Times New Roman"/>
                <w:color w:val="806000"/>
                <w:sz w:val="16"/>
                <w:szCs w:val="20"/>
              </w:rPr>
              <w:t>Registration and Modeling</w:t>
            </w: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64AD0733" w14:textId="77777777" w:rsidR="005309FE" w:rsidRPr="00EE7ACF" w:rsidRDefault="005309FE" w:rsidP="00530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RE Registration</w:t>
            </w:r>
          </w:p>
        </w:tc>
        <w:tc>
          <w:tcPr>
            <w:tcW w:w="410" w:type="pct"/>
            <w:shd w:val="clear" w:color="auto" w:fill="92D050"/>
            <w:noWrap/>
            <w:vAlign w:val="center"/>
          </w:tcPr>
          <w:p w14:paraId="5CFA28D6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  <w:bookmarkStart w:id="7" w:name="_Ref31632194"/>
            <w:r>
              <w:rPr>
                <w:rStyle w:val="FootnoteReference"/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footnoteReference w:id="8"/>
            </w:r>
            <w:bookmarkEnd w:id="7"/>
          </w:p>
        </w:tc>
        <w:tc>
          <w:tcPr>
            <w:tcW w:w="410" w:type="pct"/>
            <w:shd w:val="clear" w:color="auto" w:fill="92D050"/>
            <w:noWrap/>
            <w:vAlign w:val="center"/>
          </w:tcPr>
          <w:p w14:paraId="03FD7682" w14:textId="4025DB9A" w:rsidR="005309FE" w:rsidRPr="00782377" w:rsidRDefault="005309FE" w:rsidP="00D03E0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_Ref31632194 \h </w:instrText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7</w:t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0" w:type="pct"/>
            <w:shd w:val="clear" w:color="auto" w:fill="92D050"/>
            <w:vAlign w:val="center"/>
          </w:tcPr>
          <w:p w14:paraId="2DB807C2" w14:textId="34883EAC" w:rsidR="005309FE" w:rsidRPr="00782377" w:rsidRDefault="005309FE" w:rsidP="00D03E0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_Ref31632194 \h </w:instrText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7</w:t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1" w:type="pct"/>
            <w:vAlign w:val="center"/>
          </w:tcPr>
          <w:p w14:paraId="080E6F9A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2CDC1D6B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13616DBC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1BBB934D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vAlign w:val="center"/>
          </w:tcPr>
          <w:p w14:paraId="060EA7D3" w14:textId="0473DB75" w:rsidR="005309FE" w:rsidRPr="000A2851" w:rsidRDefault="005309FE" w:rsidP="00D03E0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_Ref31094222 \h  \* MERGEFORMAT </w:instrText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1</w:t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999" w:type="pct"/>
            <w:vAlign w:val="center"/>
          </w:tcPr>
          <w:p w14:paraId="7B48FBA0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031D47" w:rsidRPr="00782377" w14:paraId="5C556C13" w14:textId="77777777" w:rsidTr="005B4299">
        <w:trPr>
          <w:cantSplit/>
          <w:trHeight w:val="315"/>
        </w:trPr>
        <w:tc>
          <w:tcPr>
            <w:tcW w:w="158" w:type="pct"/>
            <w:vMerge/>
            <w:shd w:val="clear" w:color="auto" w:fill="auto"/>
            <w:vAlign w:val="center"/>
            <w:hideMark/>
          </w:tcPr>
          <w:p w14:paraId="6823631E" w14:textId="77777777" w:rsidR="005309FE" w:rsidRPr="00EE7ACF" w:rsidRDefault="005309FE" w:rsidP="005309FE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06000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309E70EF" w14:textId="77777777" w:rsidR="005309FE" w:rsidRPr="00EE7ACF" w:rsidRDefault="005309FE" w:rsidP="00530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RARF</w:t>
            </w:r>
            <w:r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/RIOO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495F3E0A" w14:textId="37311AB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_Ref32828919 \h </w:instrTex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5</w: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65DBEED5" w14:textId="62BD4F96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_Ref32828919 \h </w:instrTex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5</w: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41663C1E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vAlign w:val="center"/>
          </w:tcPr>
          <w:p w14:paraId="0A1D2378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1AE65A88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122BE621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392847D8" w14:textId="198CF9C3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_Ref31632228 \h </w:instrText>
            </w:r>
            <w:r w:rsid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9</w: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1" w:type="pct"/>
            <w:vAlign w:val="center"/>
          </w:tcPr>
          <w:p w14:paraId="59590AB9" w14:textId="7B1A117D" w:rsidR="005309FE" w:rsidRPr="000A2851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="0043214A" w:rsidRPr="0043214A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43214A" w:rsidRPr="0043214A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_Ref32828919 \h </w:instrText>
            </w:r>
            <w:r w:rsidR="0043214A" w:rsidRPr="0043214A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="0043214A" w:rsidRPr="0043214A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5</w:t>
            </w:r>
            <w:r w:rsidR="0043214A" w:rsidRPr="0043214A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999" w:type="pct"/>
            <w:vAlign w:val="center"/>
          </w:tcPr>
          <w:p w14:paraId="47FD5291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031D47" w:rsidRPr="00782377" w14:paraId="7308B776" w14:textId="77777777" w:rsidTr="005B4299">
        <w:trPr>
          <w:cantSplit/>
          <w:trHeight w:val="315"/>
        </w:trPr>
        <w:tc>
          <w:tcPr>
            <w:tcW w:w="158" w:type="pct"/>
            <w:vMerge/>
            <w:shd w:val="clear" w:color="auto" w:fill="auto"/>
            <w:vAlign w:val="center"/>
            <w:hideMark/>
          </w:tcPr>
          <w:p w14:paraId="54200837" w14:textId="77777777" w:rsidR="005309FE" w:rsidRPr="00EE7ACF" w:rsidRDefault="005309FE" w:rsidP="005309FE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06000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6BE814B9" w14:textId="77777777" w:rsidR="005309FE" w:rsidRPr="00EE7ACF" w:rsidRDefault="005309FE" w:rsidP="00530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Network Modeling Requirements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416FE8E1" w14:textId="03614C29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_Ref32828919 \h </w:instrText>
            </w:r>
            <w:r w:rsid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5</w: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7D45DA53" w14:textId="13A31412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_Ref32828919 \h </w:instrText>
            </w:r>
            <w:r w:rsid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5</w: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0" w:type="pct"/>
            <w:vAlign w:val="center"/>
          </w:tcPr>
          <w:p w14:paraId="7BD59324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>
              <w:rPr>
                <w:rStyle w:val="FootnoteReference"/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footnoteReference w:id="9"/>
            </w:r>
          </w:p>
        </w:tc>
        <w:tc>
          <w:tcPr>
            <w:tcW w:w="411" w:type="pct"/>
            <w:vAlign w:val="center"/>
          </w:tcPr>
          <w:p w14:paraId="4B7AC8FC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407D3D98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1FB0C617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bookmarkStart w:id="8" w:name="_Ref31632228"/>
            <w:r>
              <w:rPr>
                <w:rStyle w:val="FootnoteReference"/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footnoteReference w:id="10"/>
            </w:r>
            <w:bookmarkEnd w:id="8"/>
          </w:p>
        </w:tc>
        <w:tc>
          <w:tcPr>
            <w:tcW w:w="410" w:type="pct"/>
            <w:vAlign w:val="center"/>
          </w:tcPr>
          <w:p w14:paraId="5BAC19F9" w14:textId="0A4E1976" w:rsidR="005309FE" w:rsidRPr="00782377" w:rsidRDefault="005309FE" w:rsidP="00D03E0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_Ref31632228 \h  \* MERGEFORMAT </w:instrText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9</w:t>
            </w:r>
            <w:r w:rsidR="00D03E07" w:rsidRPr="00D03E07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411" w:type="pct"/>
            <w:vAlign w:val="center"/>
          </w:tcPr>
          <w:p w14:paraId="746D5971" w14:textId="478B325D" w:rsidR="005309FE" w:rsidRPr="000A2851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="0043214A" w:rsidRPr="0043214A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43214A" w:rsidRPr="0043214A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_Ref32828919 \h </w:instrText>
            </w:r>
            <w:r w:rsidR="0043214A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\* MERGEFORMAT </w:instrText>
            </w:r>
            <w:r w:rsidR="0043214A" w:rsidRPr="0043214A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="0043214A" w:rsidRPr="0043214A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5</w:t>
            </w:r>
            <w:r w:rsidR="0043214A" w:rsidRPr="0043214A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999" w:type="pct"/>
            <w:vAlign w:val="center"/>
          </w:tcPr>
          <w:p w14:paraId="220D4B26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031D47" w:rsidRPr="00782377" w14:paraId="2CA09F2A" w14:textId="77777777" w:rsidTr="005B4299">
        <w:trPr>
          <w:cantSplit/>
          <w:trHeight w:val="269"/>
        </w:trPr>
        <w:tc>
          <w:tcPr>
            <w:tcW w:w="158" w:type="pct"/>
            <w:vMerge/>
            <w:shd w:val="clear" w:color="auto" w:fill="auto"/>
            <w:vAlign w:val="center"/>
          </w:tcPr>
          <w:p w14:paraId="30730EB9" w14:textId="77777777" w:rsidR="005309FE" w:rsidRPr="00EE7ACF" w:rsidRDefault="005309FE" w:rsidP="005309FE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06000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center"/>
          </w:tcPr>
          <w:p w14:paraId="49089591" w14:textId="77777777" w:rsidR="005309FE" w:rsidRPr="00EE7ACF" w:rsidRDefault="005309FE" w:rsidP="00530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ERCOT Polled-Settlement Meters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95EA4A7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bookmarkStart w:id="9" w:name="_Ref31632297"/>
            <w:r w:rsidRPr="00782377">
              <w:rPr>
                <w:rStyle w:val="FootnoteReference"/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footnoteReference w:id="11"/>
            </w:r>
            <w:bookmarkEnd w:id="9"/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EDF97B9" w14:textId="6E4FD8EC" w:rsidR="005309FE" w:rsidRPr="00782377" w:rsidRDefault="005309FE" w:rsidP="00BB6B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begin"/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instrText xml:space="preserve"> NOTEREF _Ref32829018 \h  \* MERGEFORMAT </w:instrTex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separate"/>
            </w:r>
            <w:r w:rsidR="008C560B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t>11</w:t>
            </w:r>
            <w:r w:rsidR="00BB6B80" w:rsidRPr="00BB6B80">
              <w:rPr>
                <w:rFonts w:ascii="Arial Black" w:eastAsia="Times New Roman" w:hAnsi="Arial Black" w:cs="Times New Roman"/>
                <w:color w:val="000000"/>
                <w:sz w:val="16"/>
                <w:szCs w:val="16"/>
                <w:vertAlign w:val="superscript"/>
              </w:rPr>
              <w:fldChar w:fldCharType="end"/>
            </w:r>
            <w:r w:rsidR="00D03E07"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410" w:type="pct"/>
            <w:shd w:val="clear" w:color="auto" w:fill="92D050"/>
            <w:vAlign w:val="center"/>
          </w:tcPr>
          <w:p w14:paraId="12CC741E" w14:textId="7133862D" w:rsidR="005309FE" w:rsidRPr="00782377" w:rsidRDefault="005309FE" w:rsidP="00D03E07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488F698E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40D15171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392E2242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39E51F62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bookmarkStart w:id="10" w:name="_Ref32829018"/>
            <w:r>
              <w:rPr>
                <w:rStyle w:val="FootnoteReference"/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footnoteReference w:id="12"/>
            </w:r>
            <w:bookmarkEnd w:id="10"/>
          </w:p>
        </w:tc>
        <w:tc>
          <w:tcPr>
            <w:tcW w:w="411" w:type="pct"/>
            <w:vAlign w:val="center"/>
          </w:tcPr>
          <w:p w14:paraId="25F1D18A" w14:textId="77777777" w:rsidR="005309FE" w:rsidRPr="000A2851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9" w:type="pct"/>
            <w:vAlign w:val="center"/>
          </w:tcPr>
          <w:p w14:paraId="490053EE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031D47" w:rsidRPr="00782377" w14:paraId="3648435C" w14:textId="77777777" w:rsidTr="005B4299">
        <w:trPr>
          <w:cantSplit/>
          <w:trHeight w:val="260"/>
        </w:trPr>
        <w:tc>
          <w:tcPr>
            <w:tcW w:w="158" w:type="pct"/>
            <w:vMerge/>
            <w:shd w:val="clear" w:color="auto" w:fill="auto"/>
            <w:vAlign w:val="center"/>
            <w:hideMark/>
          </w:tcPr>
          <w:p w14:paraId="2906CF99" w14:textId="77777777" w:rsidR="005309FE" w:rsidRPr="00EE7ACF" w:rsidRDefault="005309FE" w:rsidP="005309FE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06000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0556E30C" w14:textId="77777777" w:rsidR="005309FE" w:rsidRPr="00EE7ACF" w:rsidRDefault="005309FE" w:rsidP="00530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ESI ID Requirements</w:t>
            </w:r>
          </w:p>
        </w:tc>
        <w:tc>
          <w:tcPr>
            <w:tcW w:w="410" w:type="pct"/>
            <w:shd w:val="clear" w:color="auto" w:fill="92D050"/>
            <w:noWrap/>
            <w:vAlign w:val="center"/>
            <w:hideMark/>
          </w:tcPr>
          <w:p w14:paraId="7150FB41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shd w:val="clear" w:color="auto" w:fill="92D050"/>
            <w:noWrap/>
            <w:vAlign w:val="center"/>
            <w:hideMark/>
          </w:tcPr>
          <w:p w14:paraId="4AC3D9C9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shd w:val="clear" w:color="auto" w:fill="92D050"/>
            <w:vAlign w:val="center"/>
          </w:tcPr>
          <w:p w14:paraId="5686C085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0A94999E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01D5FA13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08E75CCF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2EE023A1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vAlign w:val="center"/>
          </w:tcPr>
          <w:p w14:paraId="67C3AB52" w14:textId="77777777" w:rsidR="005309FE" w:rsidRPr="000A2851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9" w:type="pct"/>
            <w:vAlign w:val="center"/>
          </w:tcPr>
          <w:p w14:paraId="5890638F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031D47" w:rsidRPr="00782377" w14:paraId="5C452E75" w14:textId="77777777" w:rsidTr="005B4299">
        <w:trPr>
          <w:cantSplit/>
          <w:trHeight w:val="315"/>
        </w:trPr>
        <w:tc>
          <w:tcPr>
            <w:tcW w:w="158" w:type="pct"/>
            <w:vMerge/>
            <w:shd w:val="clear" w:color="auto" w:fill="auto"/>
            <w:vAlign w:val="center"/>
            <w:hideMark/>
          </w:tcPr>
          <w:p w14:paraId="0D4CF52B" w14:textId="77777777" w:rsidR="005309FE" w:rsidRPr="00EE7ACF" w:rsidRDefault="005309FE" w:rsidP="005309FE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06000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center"/>
            <w:hideMark/>
          </w:tcPr>
          <w:p w14:paraId="5C6636CE" w14:textId="77777777" w:rsidR="005309FE" w:rsidRPr="00EE7ACF" w:rsidRDefault="005309FE" w:rsidP="005309F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Telemetry and ICCP Requirements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585161EA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vAlign w:val="center"/>
            <w:hideMark/>
          </w:tcPr>
          <w:p w14:paraId="4526291F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64045F4E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vAlign w:val="center"/>
          </w:tcPr>
          <w:p w14:paraId="16C91366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3AF9DE49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1ED17322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643AA64F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vAlign w:val="center"/>
          </w:tcPr>
          <w:p w14:paraId="390AFF10" w14:textId="77777777" w:rsidR="005309FE" w:rsidRPr="000A2851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9" w:type="pct"/>
            <w:vAlign w:val="center"/>
          </w:tcPr>
          <w:p w14:paraId="75E7E4E5" w14:textId="77777777" w:rsidR="005309FE" w:rsidRPr="00782377" w:rsidRDefault="005309FE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031D47" w:rsidRPr="00782377" w14:paraId="3B272494" w14:textId="77777777" w:rsidTr="00A016A9">
        <w:trPr>
          <w:trHeight w:val="315"/>
        </w:trPr>
        <w:tc>
          <w:tcPr>
            <w:tcW w:w="158" w:type="pct"/>
            <w:vMerge w:val="restart"/>
            <w:shd w:val="clear" w:color="auto" w:fill="auto"/>
            <w:textDirection w:val="btLr"/>
            <w:vAlign w:val="bottom"/>
          </w:tcPr>
          <w:p w14:paraId="4157DD65" w14:textId="0655525A" w:rsidR="00031D47" w:rsidRPr="00EE7ACF" w:rsidRDefault="00031D47" w:rsidP="00031D47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06000"/>
                <w:sz w:val="16"/>
                <w:szCs w:val="20"/>
              </w:rPr>
            </w:pPr>
            <w:r>
              <w:rPr>
                <w:rFonts w:ascii="Arial Rounded MT Bold" w:eastAsia="Times New Roman" w:hAnsi="Arial Rounded MT Bold" w:cs="Times New Roman"/>
                <w:color w:val="00B050"/>
                <w:sz w:val="16"/>
                <w:szCs w:val="20"/>
              </w:rPr>
              <w:t>Ene</w:t>
            </w:r>
            <w:r w:rsidRPr="00EE7ACF">
              <w:rPr>
                <w:rFonts w:ascii="Arial Rounded MT Bold" w:eastAsia="Times New Roman" w:hAnsi="Arial Rounded MT Bold" w:cs="Times New Roman"/>
                <w:color w:val="00B050"/>
                <w:sz w:val="16"/>
                <w:szCs w:val="20"/>
              </w:rPr>
              <w:t>rgization, Synchronization &amp;  Commissioning</w:t>
            </w:r>
          </w:p>
        </w:tc>
        <w:tc>
          <w:tcPr>
            <w:tcW w:w="560" w:type="pct"/>
            <w:shd w:val="clear" w:color="auto" w:fill="auto"/>
            <w:vAlign w:val="bottom"/>
          </w:tcPr>
          <w:p w14:paraId="62D55138" w14:textId="6C496398" w:rsidR="00031D47" w:rsidRPr="00EE7ACF" w:rsidRDefault="00031D47" w:rsidP="00031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Request to Energize POI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C99AFE8" w14:textId="561595C0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EFE139A" w14:textId="151EC9F5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1442B6E4" w14:textId="5936825C" w:rsidR="00031D4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5E6F084A" w14:textId="1B33F2C5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649DF950" w14:textId="32F51FE5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1B726AA0" w14:textId="00D5741B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0F713992" w14:textId="17D3D01B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vAlign w:val="center"/>
          </w:tcPr>
          <w:p w14:paraId="05BA476C" w14:textId="33E35A4D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999" w:type="pct"/>
            <w:vAlign w:val="center"/>
          </w:tcPr>
          <w:p w14:paraId="5652A23F" w14:textId="340C0DAF" w:rsidR="00031D47" w:rsidRPr="000A2851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0A2851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</w:tr>
      <w:tr w:rsidR="00031D47" w:rsidRPr="00782377" w14:paraId="1DF6B844" w14:textId="77777777" w:rsidTr="005B4299">
        <w:trPr>
          <w:cantSplit/>
          <w:trHeight w:val="315"/>
        </w:trPr>
        <w:tc>
          <w:tcPr>
            <w:tcW w:w="158" w:type="pct"/>
            <w:vMerge/>
            <w:shd w:val="clear" w:color="auto" w:fill="auto"/>
            <w:vAlign w:val="center"/>
          </w:tcPr>
          <w:p w14:paraId="590B3421" w14:textId="77777777" w:rsidR="00031D47" w:rsidRPr="00EE7ACF" w:rsidRDefault="00031D47" w:rsidP="00031D47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06000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1DDBB5D3" w14:textId="5387D328" w:rsidR="00031D47" w:rsidRPr="00EE7ACF" w:rsidRDefault="00031D47" w:rsidP="00031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b/>
                <w:sz w:val="16"/>
              </w:rPr>
              <w:t>Streamlined</w:t>
            </w:r>
            <w:r w:rsidRPr="00EE7ACF">
              <w:rPr>
                <w:rStyle w:val="FootnoteReference"/>
                <w:b/>
                <w:sz w:val="16"/>
              </w:rPr>
              <w:footnoteReference w:id="13"/>
            </w: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 xml:space="preserve"> Commissioning Plan Template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10DB1F58" w14:textId="122BD180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414E3595" w14:textId="6ACC86C9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706A5AF6" w14:textId="3EEC7277" w:rsidR="00031D4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  <w:r>
              <w:rPr>
                <w:rStyle w:val="FootnoteReference"/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footnoteReference w:id="14"/>
            </w:r>
          </w:p>
        </w:tc>
        <w:tc>
          <w:tcPr>
            <w:tcW w:w="411" w:type="pct"/>
            <w:vAlign w:val="center"/>
          </w:tcPr>
          <w:p w14:paraId="3B30744C" w14:textId="08FBB958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4CEA54DC" w14:textId="3C021C1E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54C6602D" w14:textId="37FD78C0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59647989" w14:textId="120E2D07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7E9758C7" w14:textId="44E21FC3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99" w:type="pct"/>
            <w:vAlign w:val="center"/>
          </w:tcPr>
          <w:p w14:paraId="0F35CC99" w14:textId="31E95ADA" w:rsidR="00031D47" w:rsidRPr="000A2851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031D47" w:rsidRPr="00782377" w14:paraId="1001E54A" w14:textId="77777777" w:rsidTr="005B4299">
        <w:trPr>
          <w:cantSplit/>
          <w:trHeight w:val="315"/>
        </w:trPr>
        <w:tc>
          <w:tcPr>
            <w:tcW w:w="158" w:type="pct"/>
            <w:vMerge/>
            <w:shd w:val="clear" w:color="auto" w:fill="auto"/>
            <w:vAlign w:val="center"/>
          </w:tcPr>
          <w:p w14:paraId="02CE03F6" w14:textId="77777777" w:rsidR="00031D47" w:rsidRPr="00EE7ACF" w:rsidRDefault="00031D47" w:rsidP="00031D47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06000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347AB315" w14:textId="604F1CF5" w:rsidR="00031D47" w:rsidRPr="00EE7ACF" w:rsidRDefault="00031D47" w:rsidP="00031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b/>
                <w:sz w:val="16"/>
              </w:rPr>
              <w:t>Streamlined</w:t>
            </w: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 xml:space="preserve"> New Generator Commissioning Checklist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23507BE" w14:textId="5616D2F2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776F012" w14:textId="44A775FD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18E4B989" w14:textId="67665036" w:rsidR="00031D4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1" w:type="pct"/>
            <w:vAlign w:val="center"/>
          </w:tcPr>
          <w:p w14:paraId="19AE6BD4" w14:textId="5B2017A2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536B5A30" w14:textId="793790E4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586FC9CA" w14:textId="63BE825F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539D28DE" w14:textId="1E9C66FB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4F35A85C" w14:textId="7127774F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99" w:type="pct"/>
            <w:vAlign w:val="center"/>
          </w:tcPr>
          <w:p w14:paraId="5888B7D9" w14:textId="12190085" w:rsidR="00031D47" w:rsidRPr="000A2851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031D47" w:rsidRPr="00782377" w14:paraId="46D21F26" w14:textId="77777777" w:rsidTr="005B4299">
        <w:trPr>
          <w:cantSplit/>
          <w:trHeight w:val="315"/>
        </w:trPr>
        <w:tc>
          <w:tcPr>
            <w:tcW w:w="158" w:type="pct"/>
            <w:vMerge/>
            <w:shd w:val="clear" w:color="auto" w:fill="auto"/>
            <w:vAlign w:val="center"/>
          </w:tcPr>
          <w:p w14:paraId="66AE564F" w14:textId="77777777" w:rsidR="00031D47" w:rsidRPr="00EE7ACF" w:rsidRDefault="00031D47" w:rsidP="00031D47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06000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493210EE" w14:textId="6435BAAB" w:rsidR="00031D47" w:rsidRPr="00EE7ACF" w:rsidRDefault="00031D47" w:rsidP="00031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Part 1: Request to Commission a Point of Interconnection (</w:t>
            </w:r>
            <w:r w:rsidRPr="00EE7ACF">
              <w:rPr>
                <w:b/>
                <w:sz w:val="16"/>
              </w:rPr>
              <w:t>Streamlined)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0C05A72" w14:textId="7C470F7A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E5A950B" w14:textId="4D29C7F6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4414815E" w14:textId="56E8FFF5" w:rsidR="00031D4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11" w:type="pct"/>
            <w:vAlign w:val="center"/>
          </w:tcPr>
          <w:p w14:paraId="61B3B9BB" w14:textId="43B040CE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46E918D2" w14:textId="5BB300C4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7769FA9D" w14:textId="7D31488D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37C0606E" w14:textId="66B931E5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6A403E7D" w14:textId="69BC14F3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99" w:type="pct"/>
            <w:vAlign w:val="center"/>
          </w:tcPr>
          <w:p w14:paraId="3DAA3C25" w14:textId="6F7CAAA8" w:rsidR="00031D47" w:rsidRPr="000A2851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031D47" w:rsidRPr="00782377" w14:paraId="744BA2B0" w14:textId="77777777" w:rsidTr="005B4299">
        <w:trPr>
          <w:cantSplit/>
          <w:trHeight w:val="315"/>
        </w:trPr>
        <w:tc>
          <w:tcPr>
            <w:tcW w:w="158" w:type="pct"/>
            <w:vMerge/>
            <w:shd w:val="clear" w:color="auto" w:fill="auto"/>
            <w:vAlign w:val="center"/>
          </w:tcPr>
          <w:p w14:paraId="2A747825" w14:textId="77777777" w:rsidR="00031D47" w:rsidRPr="00EE7ACF" w:rsidRDefault="00031D47" w:rsidP="00031D47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06000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5131E11B" w14:textId="1CABDCF4" w:rsidR="00031D47" w:rsidRPr="00EE7ACF" w:rsidRDefault="00031D47" w:rsidP="00031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Part 2: Request for Initial Synchronization (</w:t>
            </w:r>
            <w:r w:rsidRPr="00EE7ACF">
              <w:rPr>
                <w:b/>
                <w:sz w:val="16"/>
              </w:rPr>
              <w:t>Streamlined)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0195B575" w14:textId="0848421A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675F0B83" w14:textId="571CA188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4449A1C4" w14:textId="006DC031" w:rsidR="00031D4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11" w:type="pct"/>
            <w:vAlign w:val="center"/>
          </w:tcPr>
          <w:p w14:paraId="57CFC733" w14:textId="0D72CCDA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5919D80D" w14:textId="082991C1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4F825379" w14:textId="3DC94DD3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55C9203F" w14:textId="6EBB7C64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1FE7022E" w14:textId="299FFDAB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99" w:type="pct"/>
            <w:vAlign w:val="center"/>
          </w:tcPr>
          <w:p w14:paraId="7C4B6AC3" w14:textId="79D34DFA" w:rsidR="00031D47" w:rsidRPr="000A2851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</w:tr>
      <w:tr w:rsidR="00031D47" w:rsidRPr="00782377" w14:paraId="342D6C27" w14:textId="77777777" w:rsidTr="005B4299">
        <w:trPr>
          <w:cantSplit/>
          <w:trHeight w:val="315"/>
        </w:trPr>
        <w:tc>
          <w:tcPr>
            <w:tcW w:w="158" w:type="pct"/>
            <w:vMerge/>
            <w:shd w:val="clear" w:color="auto" w:fill="auto"/>
            <w:vAlign w:val="center"/>
          </w:tcPr>
          <w:p w14:paraId="0069C523" w14:textId="77777777" w:rsidR="00031D47" w:rsidRPr="00EE7ACF" w:rsidRDefault="00031D47" w:rsidP="00031D47">
            <w:pPr>
              <w:spacing w:after="0" w:line="240" w:lineRule="auto"/>
              <w:jc w:val="center"/>
              <w:rPr>
                <w:rFonts w:ascii="Arial Rounded MT Bold" w:eastAsia="Times New Roman" w:hAnsi="Arial Rounded MT Bold" w:cs="Times New Roman"/>
                <w:color w:val="806000"/>
                <w:sz w:val="16"/>
                <w:szCs w:val="20"/>
              </w:rPr>
            </w:pPr>
          </w:p>
        </w:tc>
        <w:tc>
          <w:tcPr>
            <w:tcW w:w="560" w:type="pct"/>
            <w:shd w:val="clear" w:color="auto" w:fill="auto"/>
            <w:vAlign w:val="bottom"/>
          </w:tcPr>
          <w:p w14:paraId="74BC72C7" w14:textId="3A636D40" w:rsidR="00031D47" w:rsidRPr="00EE7ACF" w:rsidRDefault="00031D47" w:rsidP="00031D4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</w:pPr>
            <w:r w:rsidRPr="00EE7ACF">
              <w:rPr>
                <w:rFonts w:ascii="Calibri" w:eastAsia="Times New Roman" w:hAnsi="Calibri" w:cs="Times New Roman"/>
                <w:color w:val="000000"/>
                <w:sz w:val="16"/>
                <w:szCs w:val="20"/>
              </w:rPr>
              <w:t>Part 3: Request to Commission a Resource</w:t>
            </w:r>
            <w:r w:rsidRPr="00EE7ACF">
              <w:rPr>
                <w:b/>
                <w:sz w:val="16"/>
              </w:rPr>
              <w:t xml:space="preserve"> (Streamlined)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7C8C3CCB" w14:textId="13630CCA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shd w:val="clear" w:color="auto" w:fill="auto"/>
            <w:noWrap/>
            <w:vAlign w:val="center"/>
          </w:tcPr>
          <w:p w14:paraId="2B0533C1" w14:textId="59EE615F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YES</w:t>
            </w:r>
          </w:p>
        </w:tc>
        <w:tc>
          <w:tcPr>
            <w:tcW w:w="410" w:type="pct"/>
            <w:vAlign w:val="center"/>
          </w:tcPr>
          <w:p w14:paraId="019F3E45" w14:textId="291A57FF" w:rsidR="00031D4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411" w:type="pct"/>
            <w:vAlign w:val="center"/>
          </w:tcPr>
          <w:p w14:paraId="552497A9" w14:textId="72AEAD59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77DB09E1" w14:textId="323D15C3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29170017" w14:textId="6C789901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0" w:type="pct"/>
            <w:vAlign w:val="center"/>
          </w:tcPr>
          <w:p w14:paraId="726B35DD" w14:textId="699299EC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411" w:type="pct"/>
            <w:vAlign w:val="center"/>
          </w:tcPr>
          <w:p w14:paraId="15FE5261" w14:textId="3827D591" w:rsidR="00031D47" w:rsidRPr="00782377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  <w:tc>
          <w:tcPr>
            <w:tcW w:w="999" w:type="pct"/>
            <w:vAlign w:val="center"/>
          </w:tcPr>
          <w:p w14:paraId="58AB06B6" w14:textId="6B38E58E" w:rsidR="00031D47" w:rsidRPr="000A2851" w:rsidRDefault="00031D47" w:rsidP="00732880">
            <w:pPr>
              <w:spacing w:after="0" w:line="240" w:lineRule="auto"/>
              <w:jc w:val="center"/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</w:pPr>
            <w:r w:rsidRPr="00782377">
              <w:rPr>
                <w:rFonts w:ascii="Arial Black" w:eastAsia="Times New Roman" w:hAnsi="Arial Black" w:cs="Times New Roman"/>
                <w:color w:val="000000"/>
                <w:sz w:val="16"/>
                <w:szCs w:val="16"/>
              </w:rPr>
              <w:t>NO</w:t>
            </w:r>
          </w:p>
        </w:tc>
      </w:tr>
    </w:tbl>
    <w:p w14:paraId="4E549BF9" w14:textId="28CBD221" w:rsidR="005309FE" w:rsidRDefault="005309FE" w:rsidP="008964CD">
      <w:pPr>
        <w:pStyle w:val="ListParagraph"/>
      </w:pPr>
    </w:p>
    <w:p w14:paraId="4DF4E8B3" w14:textId="625DAF9A" w:rsidR="00CB15AB" w:rsidRDefault="00CB15AB"/>
    <w:sectPr w:rsidR="00CB15AB" w:rsidSect="004E19F2">
      <w:footerReference w:type="default" r:id="rId8"/>
      <w:pgSz w:w="15840" w:h="24480" w:code="3"/>
      <w:pgMar w:top="1440" w:right="634" w:bottom="1440" w:left="80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41D4B" w14:textId="77777777" w:rsidR="00FD5E9D" w:rsidRDefault="00FD5E9D" w:rsidP="00E11DB4">
      <w:pPr>
        <w:spacing w:after="0" w:line="240" w:lineRule="auto"/>
      </w:pPr>
      <w:r>
        <w:separator/>
      </w:r>
    </w:p>
  </w:endnote>
  <w:endnote w:type="continuationSeparator" w:id="0">
    <w:p w14:paraId="671506B7" w14:textId="77777777" w:rsidR="00FD5E9D" w:rsidRDefault="00FD5E9D" w:rsidP="00E11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0D636" w14:textId="54573D3B" w:rsidR="0069336C" w:rsidRDefault="0069336C">
    <w:pPr>
      <w:pStyle w:val="Footer"/>
    </w:pPr>
    <w:r>
      <w:t>2/21/2020</w:t>
    </w:r>
  </w:p>
  <w:p w14:paraId="7BB7A94C" w14:textId="77777777" w:rsidR="0069336C" w:rsidRDefault="006933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BFC6E9" w14:textId="77777777" w:rsidR="00FD5E9D" w:rsidRDefault="00FD5E9D" w:rsidP="00E11DB4">
      <w:pPr>
        <w:spacing w:after="0" w:line="240" w:lineRule="auto"/>
      </w:pPr>
      <w:r>
        <w:separator/>
      </w:r>
    </w:p>
  </w:footnote>
  <w:footnote w:type="continuationSeparator" w:id="0">
    <w:p w14:paraId="4C89DED5" w14:textId="77777777" w:rsidR="00FD5E9D" w:rsidRDefault="00FD5E9D" w:rsidP="00E11DB4">
      <w:pPr>
        <w:spacing w:after="0" w:line="240" w:lineRule="auto"/>
      </w:pPr>
      <w:r>
        <w:continuationSeparator/>
      </w:r>
    </w:p>
  </w:footnote>
  <w:footnote w:id="1">
    <w:p w14:paraId="156B8A72" w14:textId="77777777" w:rsidR="00031D47" w:rsidRDefault="00031D47">
      <w:pPr>
        <w:pStyle w:val="FootnoteText"/>
      </w:pPr>
      <w:r>
        <w:rPr>
          <w:rStyle w:val="FootnoteReference"/>
        </w:rPr>
        <w:footnoteRef/>
      </w:r>
      <w:r>
        <w:t xml:space="preserve"> IE must submit attestation and details of the physically-limiting elements or power plant controller that will enforce limit</w:t>
      </w:r>
    </w:p>
  </w:footnote>
  <w:footnote w:id="2">
    <w:p w14:paraId="01858456" w14:textId="6B5DE646" w:rsidR="005309FE" w:rsidRDefault="005309FE" w:rsidP="00080B9E">
      <w:pPr>
        <w:pStyle w:val="FootnoteText"/>
      </w:pPr>
      <w:r>
        <w:rPr>
          <w:rStyle w:val="FootnoteReference"/>
        </w:rPr>
        <w:footnoteRef/>
      </w:r>
      <w:r>
        <w:t xml:space="preserve"> MW capability based on HRL</w:t>
      </w:r>
      <w:r w:rsidR="00F837C3">
        <w:t xml:space="preserve"> or physically-limiting elements/power plant controller</w:t>
      </w:r>
    </w:p>
  </w:footnote>
  <w:footnote w:id="3">
    <w:p w14:paraId="6042654C" w14:textId="525B7F2F" w:rsidR="005309FE" w:rsidRDefault="005309FE" w:rsidP="00080B9E">
      <w:pPr>
        <w:pStyle w:val="FootnoteText"/>
      </w:pPr>
      <w:r>
        <w:rPr>
          <w:rStyle w:val="FootnoteReference"/>
        </w:rPr>
        <w:footnoteRef/>
      </w:r>
      <w:r>
        <w:t xml:space="preserve"> Screening and Steady State studies may not be necessary if MW change is less than 10 MW</w:t>
      </w:r>
    </w:p>
  </w:footnote>
  <w:footnote w:id="4">
    <w:p w14:paraId="66B948CF" w14:textId="0488C38B" w:rsidR="005309FE" w:rsidRDefault="005309FE">
      <w:pPr>
        <w:pStyle w:val="FootnoteText"/>
      </w:pPr>
      <w:r>
        <w:rPr>
          <w:rStyle w:val="FootnoteReference"/>
        </w:rPr>
        <w:footnoteRef/>
      </w:r>
      <w:r>
        <w:t xml:space="preserve"> Full capability will be modeled everywhere except HRL which will reflect the self-limiting value</w:t>
      </w:r>
    </w:p>
  </w:footnote>
  <w:footnote w:id="5">
    <w:p w14:paraId="1DA096C7" w14:textId="77777777" w:rsidR="005309FE" w:rsidRDefault="005309FE">
      <w:pPr>
        <w:pStyle w:val="FootnoteText"/>
      </w:pPr>
      <w:r>
        <w:rPr>
          <w:rStyle w:val="FootnoteReference"/>
        </w:rPr>
        <w:footnoteRef/>
      </w:r>
      <w:r>
        <w:t xml:space="preserve"> Full capability will be modeled everywhere</w:t>
      </w:r>
    </w:p>
  </w:footnote>
  <w:footnote w:id="6">
    <w:p w14:paraId="27AACBBB" w14:textId="1BCCA427" w:rsidR="008C560B" w:rsidRDefault="008C560B">
      <w:pPr>
        <w:pStyle w:val="FootnoteText"/>
      </w:pPr>
      <w:r>
        <w:rPr>
          <w:rStyle w:val="FootnoteReference"/>
        </w:rPr>
        <w:footnoteRef/>
      </w:r>
      <w:r>
        <w:t xml:space="preserve"> Reactive Study</w:t>
      </w:r>
      <w:r w:rsidR="009556F7">
        <w:t xml:space="preserve"> is needed if an</w:t>
      </w:r>
      <w:r>
        <w:t xml:space="preserve"> existing site is IRR, </w:t>
      </w:r>
      <w:r w:rsidR="00361C07">
        <w:t xml:space="preserve">maybe </w:t>
      </w:r>
      <w:r>
        <w:t>not needed if therm</w:t>
      </w:r>
      <w:bookmarkStart w:id="5" w:name="_GoBack"/>
      <w:bookmarkEnd w:id="5"/>
      <w:r>
        <w:t>al</w:t>
      </w:r>
    </w:p>
  </w:footnote>
  <w:footnote w:id="7">
    <w:p w14:paraId="3FAF4009" w14:textId="68778835" w:rsidR="005309FE" w:rsidRDefault="005309FE">
      <w:pPr>
        <w:pStyle w:val="FootnoteText"/>
      </w:pPr>
      <w:r>
        <w:rPr>
          <w:rStyle w:val="FootnoteReference"/>
        </w:rPr>
        <w:footnoteRef/>
      </w:r>
      <w:r>
        <w:t xml:space="preserve"> Reactive capability requirement based on </w:t>
      </w:r>
      <w:r w:rsidR="000B74BE">
        <w:t>self-limit entered as HRL</w:t>
      </w:r>
      <w:r>
        <w:t xml:space="preserve"> </w:t>
      </w:r>
    </w:p>
  </w:footnote>
  <w:footnote w:id="8">
    <w:p w14:paraId="651435B6" w14:textId="17BEA334" w:rsidR="005309FE" w:rsidRDefault="005309FE" w:rsidP="005309FE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34A3D">
        <w:t>RE should already be registered.  Only the new resource will need to be registered.</w:t>
      </w:r>
    </w:p>
  </w:footnote>
  <w:footnote w:id="9">
    <w:p w14:paraId="535D86F2" w14:textId="0787C601" w:rsidR="005309FE" w:rsidRDefault="005309FE" w:rsidP="005309FE">
      <w:pPr>
        <w:pStyle w:val="FootnoteText"/>
      </w:pPr>
      <w:r>
        <w:rPr>
          <w:rStyle w:val="FootnoteReference"/>
        </w:rPr>
        <w:footnoteRef/>
      </w:r>
      <w:r>
        <w:t xml:space="preserve"> Interim update possibility</w:t>
      </w:r>
      <w:r w:rsidR="00A34A3D">
        <w:t xml:space="preserve"> since a new separate unit does not need to be modeled</w:t>
      </w:r>
    </w:p>
  </w:footnote>
  <w:footnote w:id="10">
    <w:p w14:paraId="460EC71C" w14:textId="77777777" w:rsidR="005309FE" w:rsidRDefault="005309FE" w:rsidP="005309FE">
      <w:pPr>
        <w:pStyle w:val="FootnoteText"/>
      </w:pPr>
      <w:r>
        <w:rPr>
          <w:rStyle w:val="FootnoteReference"/>
        </w:rPr>
        <w:footnoteRef/>
      </w:r>
      <w:r>
        <w:t xml:space="preserve"> Full capability of all units required except for HRL</w:t>
      </w:r>
    </w:p>
  </w:footnote>
  <w:footnote w:id="11">
    <w:p w14:paraId="3FF944CE" w14:textId="77777777" w:rsidR="005309FE" w:rsidRDefault="005309FE" w:rsidP="005309FE">
      <w:pPr>
        <w:pStyle w:val="FootnoteText"/>
      </w:pPr>
      <w:r>
        <w:rPr>
          <w:rStyle w:val="FootnoteReference"/>
        </w:rPr>
        <w:footnoteRef/>
      </w:r>
      <w:r>
        <w:t xml:space="preserve"> If WSL treatment is requested. </w:t>
      </w:r>
    </w:p>
  </w:footnote>
  <w:footnote w:id="12">
    <w:p w14:paraId="58D15F30" w14:textId="77777777" w:rsidR="005309FE" w:rsidRDefault="005309FE" w:rsidP="005309FE">
      <w:pPr>
        <w:pStyle w:val="FootnoteText"/>
      </w:pPr>
      <w:r>
        <w:rPr>
          <w:rStyle w:val="FootnoteReference"/>
        </w:rPr>
        <w:footnoteRef/>
      </w:r>
      <w:r>
        <w:t xml:space="preserve"> WSL treatment not allowed due to lack of DC ANSI approved meters</w:t>
      </w:r>
    </w:p>
  </w:footnote>
  <w:footnote w:id="13">
    <w:p w14:paraId="1CBC7EB3" w14:textId="77777777" w:rsidR="00031D47" w:rsidRDefault="00031D47">
      <w:pPr>
        <w:pStyle w:val="FootnoteText"/>
      </w:pPr>
      <w:r>
        <w:rPr>
          <w:rStyle w:val="FootnoteReference"/>
        </w:rPr>
        <w:footnoteRef/>
      </w:r>
      <w:r>
        <w:t xml:space="preserve"> Streamlined is defined as “undetermined subset of current commissioning process”</w:t>
      </w:r>
    </w:p>
  </w:footnote>
  <w:footnote w:id="14">
    <w:p w14:paraId="0FF018FF" w14:textId="77777777" w:rsidR="00031D47" w:rsidRDefault="00031D47">
      <w:pPr>
        <w:pStyle w:val="FootnoteText"/>
      </w:pPr>
      <w:r>
        <w:rPr>
          <w:rStyle w:val="FootnoteReference"/>
        </w:rPr>
        <w:footnoteRef/>
      </w:r>
      <w:r>
        <w:t xml:space="preserve"> All that needs to be captured/commissioned is new telemetry from battery, otherwise this shouldn’t look any different that an solar farm changing out some solar panels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B76F0"/>
    <w:multiLevelType w:val="hybridMultilevel"/>
    <w:tmpl w:val="2CDA0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0799B"/>
    <w:multiLevelType w:val="hybridMultilevel"/>
    <w:tmpl w:val="10D892E0"/>
    <w:lvl w:ilvl="0" w:tplc="2E2468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219C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0CF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0581D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76D0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50215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062CB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D6EE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8826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5EB47109"/>
    <w:multiLevelType w:val="hybridMultilevel"/>
    <w:tmpl w:val="48203FEA"/>
    <w:lvl w:ilvl="0" w:tplc="4F6C3A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D0BE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125E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A8C7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40282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2A75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610B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741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3E733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AD2164A"/>
    <w:multiLevelType w:val="hybridMultilevel"/>
    <w:tmpl w:val="31923C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5AB"/>
    <w:rsid w:val="00010C2B"/>
    <w:rsid w:val="0002305B"/>
    <w:rsid w:val="00031D47"/>
    <w:rsid w:val="00057019"/>
    <w:rsid w:val="00080B9E"/>
    <w:rsid w:val="00091DFD"/>
    <w:rsid w:val="000A2851"/>
    <w:rsid w:val="000A4175"/>
    <w:rsid w:val="000A6E91"/>
    <w:rsid w:val="000B1C8F"/>
    <w:rsid w:val="000B74BE"/>
    <w:rsid w:val="000F01FA"/>
    <w:rsid w:val="00124BAB"/>
    <w:rsid w:val="001321EC"/>
    <w:rsid w:val="00165413"/>
    <w:rsid w:val="0017362F"/>
    <w:rsid w:val="00173D62"/>
    <w:rsid w:val="001B6082"/>
    <w:rsid w:val="00256591"/>
    <w:rsid w:val="002C4A55"/>
    <w:rsid w:val="002E0FCB"/>
    <w:rsid w:val="002E6122"/>
    <w:rsid w:val="002F5B5E"/>
    <w:rsid w:val="0030259A"/>
    <w:rsid w:val="0034066A"/>
    <w:rsid w:val="00356ADC"/>
    <w:rsid w:val="00361C07"/>
    <w:rsid w:val="003A11F6"/>
    <w:rsid w:val="003C5299"/>
    <w:rsid w:val="0043214A"/>
    <w:rsid w:val="00465692"/>
    <w:rsid w:val="00475FDE"/>
    <w:rsid w:val="004E19F2"/>
    <w:rsid w:val="004E4B04"/>
    <w:rsid w:val="00523CA3"/>
    <w:rsid w:val="005309FE"/>
    <w:rsid w:val="00547ACB"/>
    <w:rsid w:val="00572695"/>
    <w:rsid w:val="005915C7"/>
    <w:rsid w:val="00595B98"/>
    <w:rsid w:val="00597ECC"/>
    <w:rsid w:val="005A62D5"/>
    <w:rsid w:val="005B4299"/>
    <w:rsid w:val="005C6050"/>
    <w:rsid w:val="006222C4"/>
    <w:rsid w:val="00637929"/>
    <w:rsid w:val="00640070"/>
    <w:rsid w:val="00642B19"/>
    <w:rsid w:val="006611F7"/>
    <w:rsid w:val="0069336C"/>
    <w:rsid w:val="006B63A1"/>
    <w:rsid w:val="006D2480"/>
    <w:rsid w:val="006E0035"/>
    <w:rsid w:val="0070101E"/>
    <w:rsid w:val="007104D1"/>
    <w:rsid w:val="00732880"/>
    <w:rsid w:val="007512B0"/>
    <w:rsid w:val="007661AC"/>
    <w:rsid w:val="00782377"/>
    <w:rsid w:val="007D1C11"/>
    <w:rsid w:val="007E382D"/>
    <w:rsid w:val="008504A7"/>
    <w:rsid w:val="00894BD2"/>
    <w:rsid w:val="008964CD"/>
    <w:rsid w:val="008C560B"/>
    <w:rsid w:val="008F7A95"/>
    <w:rsid w:val="009270DC"/>
    <w:rsid w:val="00954582"/>
    <w:rsid w:val="009556F7"/>
    <w:rsid w:val="00987C97"/>
    <w:rsid w:val="009A143F"/>
    <w:rsid w:val="009B335A"/>
    <w:rsid w:val="009D2502"/>
    <w:rsid w:val="00A016A9"/>
    <w:rsid w:val="00A05C98"/>
    <w:rsid w:val="00A34A3D"/>
    <w:rsid w:val="00A5158C"/>
    <w:rsid w:val="00A5505D"/>
    <w:rsid w:val="00A618EF"/>
    <w:rsid w:val="00A97D98"/>
    <w:rsid w:val="00B2422F"/>
    <w:rsid w:val="00B37F66"/>
    <w:rsid w:val="00B93B8C"/>
    <w:rsid w:val="00BB6B80"/>
    <w:rsid w:val="00C25779"/>
    <w:rsid w:val="00C8631A"/>
    <w:rsid w:val="00C97711"/>
    <w:rsid w:val="00CA0823"/>
    <w:rsid w:val="00CB15AB"/>
    <w:rsid w:val="00CC431D"/>
    <w:rsid w:val="00CD2BA1"/>
    <w:rsid w:val="00D01940"/>
    <w:rsid w:val="00D03E07"/>
    <w:rsid w:val="00D4029C"/>
    <w:rsid w:val="00D64171"/>
    <w:rsid w:val="00DA4A90"/>
    <w:rsid w:val="00DE2053"/>
    <w:rsid w:val="00DE49B4"/>
    <w:rsid w:val="00DE5F68"/>
    <w:rsid w:val="00E06A43"/>
    <w:rsid w:val="00E11DB4"/>
    <w:rsid w:val="00E15935"/>
    <w:rsid w:val="00E276CF"/>
    <w:rsid w:val="00E27942"/>
    <w:rsid w:val="00E50D56"/>
    <w:rsid w:val="00E623E1"/>
    <w:rsid w:val="00E719C1"/>
    <w:rsid w:val="00EE7ACF"/>
    <w:rsid w:val="00F10715"/>
    <w:rsid w:val="00F54B8A"/>
    <w:rsid w:val="00F837C3"/>
    <w:rsid w:val="00F864AB"/>
    <w:rsid w:val="00FC3EC4"/>
    <w:rsid w:val="00FD5E9D"/>
    <w:rsid w:val="00FE3AC8"/>
    <w:rsid w:val="00FE604B"/>
    <w:rsid w:val="00FF4B75"/>
    <w:rsid w:val="00FF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F2C6"/>
  <w15:chartTrackingRefBased/>
  <w15:docId w15:val="{7A667842-5437-4EF2-8C34-8A3E05CF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E3A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15AB"/>
    <w:pPr>
      <w:ind w:left="720"/>
      <w:contextualSpacing/>
    </w:pPr>
  </w:style>
  <w:style w:type="table" w:styleId="TableGrid">
    <w:name w:val="Table Grid"/>
    <w:basedOn w:val="TableNormal"/>
    <w:uiPriority w:val="39"/>
    <w:rsid w:val="008964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F7A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A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A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A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A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7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7A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11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DB4"/>
  </w:style>
  <w:style w:type="paragraph" w:styleId="Footer">
    <w:name w:val="footer"/>
    <w:basedOn w:val="Normal"/>
    <w:link w:val="FooterChar"/>
    <w:uiPriority w:val="99"/>
    <w:unhideWhenUsed/>
    <w:rsid w:val="00E11D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DB4"/>
  </w:style>
  <w:style w:type="paragraph" w:styleId="FootnoteText">
    <w:name w:val="footnote text"/>
    <w:basedOn w:val="Normal"/>
    <w:link w:val="FootnoteTextChar"/>
    <w:uiPriority w:val="99"/>
    <w:semiHidden/>
    <w:unhideWhenUsed/>
    <w:rsid w:val="00E11D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11D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11DB4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0B1C8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B1C8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B1C8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E3A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471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3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4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14803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8F2A9C-8BDC-4A32-AA15-E6C89A897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3507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Sandip</dc:creator>
  <cp:keywords/>
  <dc:description/>
  <cp:lastModifiedBy>SMESR</cp:lastModifiedBy>
  <cp:revision>5</cp:revision>
  <cp:lastPrinted>2020-02-21T14:51:00Z</cp:lastPrinted>
  <dcterms:created xsi:type="dcterms:W3CDTF">2020-02-21T16:22:00Z</dcterms:created>
  <dcterms:modified xsi:type="dcterms:W3CDTF">2020-02-21T17:19:00Z</dcterms:modified>
</cp:coreProperties>
</file>