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61DCC0" w14:textId="1E2077D5" w:rsidR="00C22738" w:rsidRDefault="002A5895" w:rsidP="00486326">
      <w:pPr>
        <w:pStyle w:val="NoSpacing"/>
        <w:jc w:val="center"/>
        <w:rPr>
          <w:rFonts w:ascii="Times New Roman" w:hAnsi="Times New Roman" w:cs="Times New Roman"/>
          <w:b/>
        </w:rPr>
      </w:pPr>
      <w:bookmarkStart w:id="0" w:name="_GoBack"/>
      <w:bookmarkEnd w:id="0"/>
      <w:r w:rsidRPr="002A5895">
        <w:rPr>
          <w:rFonts w:ascii="Times New Roman" w:hAnsi="Times New Roman" w:cs="Times New Roman"/>
          <w:b/>
          <w:highlight w:val="red"/>
        </w:rPr>
        <w:t>DRAFT</w:t>
      </w:r>
    </w:p>
    <w:p w14:paraId="09DDE4DD" w14:textId="5F5E93FB" w:rsidR="00EB6CF3" w:rsidRPr="009301F1" w:rsidRDefault="00E60647" w:rsidP="00486326">
      <w:pPr>
        <w:pStyle w:val="NoSpacing"/>
        <w:jc w:val="center"/>
        <w:rPr>
          <w:rFonts w:ascii="Times New Roman" w:hAnsi="Times New Roman" w:cs="Times New Roman"/>
          <w:b/>
        </w:rPr>
      </w:pPr>
      <w:r w:rsidRPr="009301F1">
        <w:rPr>
          <w:rFonts w:ascii="Times New Roman" w:hAnsi="Times New Roman" w:cs="Times New Roman"/>
          <w:b/>
        </w:rPr>
        <w:t xml:space="preserve">Minutes of the </w:t>
      </w:r>
      <w:r w:rsidR="00EB6CF3" w:rsidRPr="009301F1">
        <w:rPr>
          <w:rFonts w:ascii="Times New Roman" w:hAnsi="Times New Roman" w:cs="Times New Roman"/>
          <w:b/>
        </w:rPr>
        <w:t>Wholesale Market Subcommittee (WMS) Meeting</w:t>
      </w:r>
    </w:p>
    <w:p w14:paraId="20A1A1CB" w14:textId="77777777" w:rsidR="00EB6CF3" w:rsidRPr="009301F1" w:rsidRDefault="00EB6CF3" w:rsidP="00486326">
      <w:pPr>
        <w:pStyle w:val="NoSpacing"/>
        <w:jc w:val="center"/>
        <w:rPr>
          <w:rFonts w:ascii="Times New Roman" w:hAnsi="Times New Roman" w:cs="Times New Roman"/>
          <w:b/>
        </w:rPr>
      </w:pPr>
      <w:r w:rsidRPr="009301F1">
        <w:rPr>
          <w:rFonts w:ascii="Times New Roman" w:hAnsi="Times New Roman" w:cs="Times New Roman"/>
          <w:b/>
        </w:rPr>
        <w:t>ERCOT Austin – 7620 Metro Center Drive – Austin, Texas 78744</w:t>
      </w:r>
    </w:p>
    <w:p w14:paraId="73C8A25D" w14:textId="5B7A10A3" w:rsidR="00EB6CF3" w:rsidRPr="00C01815" w:rsidRDefault="00CF1D7C" w:rsidP="00486326">
      <w:pPr>
        <w:pStyle w:val="NoSpacing"/>
        <w:jc w:val="center"/>
        <w:rPr>
          <w:rFonts w:ascii="Times New Roman" w:hAnsi="Times New Roman" w:cs="Times New Roman"/>
          <w:b/>
        </w:rPr>
      </w:pPr>
      <w:r w:rsidRPr="009301F1">
        <w:rPr>
          <w:rFonts w:ascii="Times New Roman" w:hAnsi="Times New Roman" w:cs="Times New Roman"/>
          <w:b/>
        </w:rPr>
        <w:t>Wednesday</w:t>
      </w:r>
      <w:r w:rsidR="002D55CB" w:rsidRPr="009301F1">
        <w:rPr>
          <w:rFonts w:ascii="Times New Roman" w:hAnsi="Times New Roman" w:cs="Times New Roman"/>
          <w:b/>
        </w:rPr>
        <w:t xml:space="preserve">, </w:t>
      </w:r>
      <w:r w:rsidR="00723953">
        <w:rPr>
          <w:rFonts w:ascii="Times New Roman" w:hAnsi="Times New Roman" w:cs="Times New Roman"/>
          <w:b/>
        </w:rPr>
        <w:t>January 8</w:t>
      </w:r>
      <w:r w:rsidR="00503403">
        <w:rPr>
          <w:rFonts w:ascii="Times New Roman" w:hAnsi="Times New Roman" w:cs="Times New Roman"/>
          <w:b/>
        </w:rPr>
        <w:t>,</w:t>
      </w:r>
      <w:r w:rsidR="00DF5766">
        <w:rPr>
          <w:rFonts w:ascii="Times New Roman" w:hAnsi="Times New Roman" w:cs="Times New Roman"/>
          <w:b/>
        </w:rPr>
        <w:t xml:space="preserve"> </w:t>
      </w:r>
      <w:r w:rsidR="006F3BD4" w:rsidRPr="009301F1">
        <w:rPr>
          <w:rFonts w:ascii="Times New Roman" w:hAnsi="Times New Roman" w:cs="Times New Roman"/>
          <w:b/>
        </w:rPr>
        <w:t>20</w:t>
      </w:r>
      <w:r w:rsidR="00723953">
        <w:rPr>
          <w:rFonts w:ascii="Times New Roman" w:hAnsi="Times New Roman" w:cs="Times New Roman"/>
          <w:b/>
        </w:rPr>
        <w:t>20</w:t>
      </w:r>
      <w:r w:rsidR="00EB6CF3" w:rsidRPr="009301F1">
        <w:rPr>
          <w:rFonts w:ascii="Times New Roman" w:hAnsi="Times New Roman" w:cs="Times New Roman"/>
          <w:b/>
        </w:rPr>
        <w:t>– 9:30 a.m.</w:t>
      </w:r>
    </w:p>
    <w:p w14:paraId="7309BDC5" w14:textId="77777777" w:rsidR="00CA28FA" w:rsidRDefault="00CA28FA" w:rsidP="00486326">
      <w:pPr>
        <w:spacing w:after="0" w:line="240" w:lineRule="auto"/>
        <w:jc w:val="both"/>
        <w:rPr>
          <w:rFonts w:ascii="Times New Roman" w:hAnsi="Times New Roman" w:cs="Times New Roman"/>
        </w:rPr>
      </w:pPr>
    </w:p>
    <w:p w14:paraId="4BCAF48F" w14:textId="77777777" w:rsidR="00131DDD" w:rsidRDefault="00131DDD" w:rsidP="00486326">
      <w:pPr>
        <w:spacing w:after="0" w:line="240" w:lineRule="auto"/>
        <w:jc w:val="both"/>
        <w:rPr>
          <w:rFonts w:ascii="Times New Roman" w:eastAsia="Times New Roman" w:hAnsi="Times New Roman" w:cs="Times New Roman"/>
          <w:u w:val="single"/>
        </w:rPr>
      </w:pPr>
    </w:p>
    <w:p w14:paraId="5091816A" w14:textId="77777777" w:rsidR="0058708E" w:rsidRPr="00C01815" w:rsidRDefault="0058708E" w:rsidP="00486326">
      <w:pPr>
        <w:spacing w:after="0" w:line="240" w:lineRule="auto"/>
        <w:jc w:val="both"/>
        <w:rPr>
          <w:rFonts w:ascii="Times New Roman" w:eastAsia="Times New Roman" w:hAnsi="Times New Roman" w:cs="Times New Roman"/>
          <w:u w:val="single"/>
        </w:rPr>
      </w:pPr>
      <w:r w:rsidRPr="00C01815">
        <w:rPr>
          <w:rFonts w:ascii="Times New Roman" w:eastAsia="Times New Roman" w:hAnsi="Times New Roman" w:cs="Times New Roman"/>
          <w:u w:val="single"/>
        </w:rPr>
        <w:t>Attendance</w:t>
      </w:r>
    </w:p>
    <w:p w14:paraId="791EA45C" w14:textId="77777777" w:rsidR="0058708E" w:rsidRPr="002311D0" w:rsidRDefault="0058708E" w:rsidP="00486326">
      <w:pPr>
        <w:spacing w:after="0" w:line="240" w:lineRule="auto"/>
        <w:jc w:val="both"/>
        <w:rPr>
          <w:rFonts w:ascii="Times New Roman" w:eastAsia="Times New Roman" w:hAnsi="Times New Roman" w:cs="Times New Roman"/>
          <w:i/>
        </w:rPr>
      </w:pPr>
      <w:r w:rsidRPr="002311D0">
        <w:rPr>
          <w:rFonts w:ascii="Times New Roman" w:eastAsia="Times New Roman" w:hAnsi="Times New Roman" w:cs="Times New Roman"/>
          <w:i/>
        </w:rPr>
        <w:t>Members:</w:t>
      </w:r>
    </w:p>
    <w:tbl>
      <w:tblPr>
        <w:tblW w:w="10015" w:type="dxa"/>
        <w:tblLayout w:type="fixed"/>
        <w:tblCellMar>
          <w:left w:w="115" w:type="dxa"/>
          <w:right w:w="115" w:type="dxa"/>
        </w:tblCellMar>
        <w:tblLook w:val="0000" w:firstRow="0" w:lastRow="0" w:firstColumn="0" w:lastColumn="0" w:noHBand="0" w:noVBand="0"/>
      </w:tblPr>
      <w:tblGrid>
        <w:gridCol w:w="2635"/>
        <w:gridCol w:w="3600"/>
        <w:gridCol w:w="3780"/>
      </w:tblGrid>
      <w:tr w:rsidR="00810AEE" w:rsidRPr="00AA4A3D" w14:paraId="0051D73F" w14:textId="77777777" w:rsidTr="00931647">
        <w:tc>
          <w:tcPr>
            <w:tcW w:w="2635" w:type="dxa"/>
            <w:shd w:val="clear" w:color="auto" w:fill="auto"/>
            <w:vAlign w:val="bottom"/>
          </w:tcPr>
          <w:p w14:paraId="38B84A0B" w14:textId="2AF0F6BA" w:rsidR="00810AEE" w:rsidRPr="009501C8" w:rsidRDefault="00403706" w:rsidP="00403706">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Allen, Thresa</w:t>
            </w:r>
          </w:p>
        </w:tc>
        <w:tc>
          <w:tcPr>
            <w:tcW w:w="3600" w:type="dxa"/>
            <w:shd w:val="clear" w:color="auto" w:fill="auto"/>
            <w:vAlign w:val="bottom"/>
          </w:tcPr>
          <w:p w14:paraId="10FD624A" w14:textId="4F1354A0" w:rsidR="00810AEE" w:rsidRPr="009501C8" w:rsidRDefault="00810AEE"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Avangrid Renewables</w:t>
            </w:r>
          </w:p>
        </w:tc>
        <w:tc>
          <w:tcPr>
            <w:tcW w:w="3780" w:type="dxa"/>
            <w:vAlign w:val="bottom"/>
          </w:tcPr>
          <w:p w14:paraId="63B05FA3" w14:textId="799D0690" w:rsidR="00810AEE" w:rsidRPr="00AA4A3D" w:rsidRDefault="00810AEE" w:rsidP="00931647">
            <w:pPr>
              <w:spacing w:after="0" w:line="240" w:lineRule="auto"/>
              <w:ind w:left="-90"/>
              <w:jc w:val="both"/>
              <w:rPr>
                <w:rFonts w:ascii="Times New Roman" w:eastAsia="Times New Roman" w:hAnsi="Times New Roman" w:cs="Times New Roman"/>
                <w:highlight w:val="lightGray"/>
              </w:rPr>
            </w:pPr>
          </w:p>
        </w:tc>
      </w:tr>
      <w:tr w:rsidR="00414F20" w:rsidRPr="00AA4A3D" w14:paraId="2C23A177" w14:textId="77777777" w:rsidTr="00931647">
        <w:tc>
          <w:tcPr>
            <w:tcW w:w="2635" w:type="dxa"/>
            <w:shd w:val="clear" w:color="auto" w:fill="auto"/>
            <w:vAlign w:val="bottom"/>
          </w:tcPr>
          <w:p w14:paraId="1B5C4553" w14:textId="06F425EF" w:rsidR="00414F20" w:rsidRPr="009501C8" w:rsidRDefault="00822437" w:rsidP="0082243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Barnes, Bill</w:t>
            </w:r>
          </w:p>
        </w:tc>
        <w:tc>
          <w:tcPr>
            <w:tcW w:w="3600" w:type="dxa"/>
            <w:shd w:val="clear" w:color="auto" w:fill="auto"/>
            <w:vAlign w:val="bottom"/>
          </w:tcPr>
          <w:p w14:paraId="3DDC45A3" w14:textId="01D63FAE" w:rsidR="00414F20" w:rsidRPr="009501C8" w:rsidRDefault="00822437"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Reliant Energy Retail Services</w:t>
            </w:r>
          </w:p>
        </w:tc>
        <w:tc>
          <w:tcPr>
            <w:tcW w:w="3780" w:type="dxa"/>
            <w:vAlign w:val="bottom"/>
          </w:tcPr>
          <w:p w14:paraId="466858CE" w14:textId="30EF3C07" w:rsidR="00414F20" w:rsidRPr="00AA4A3D" w:rsidRDefault="004738E5" w:rsidP="00931647">
            <w:pPr>
              <w:spacing w:after="0" w:line="240" w:lineRule="auto"/>
              <w:ind w:left="-90"/>
              <w:jc w:val="both"/>
              <w:rPr>
                <w:rFonts w:ascii="Times New Roman" w:eastAsia="Times New Roman" w:hAnsi="Times New Roman" w:cs="Times New Roman"/>
                <w:highlight w:val="lightGray"/>
              </w:rPr>
            </w:pPr>
            <w:r w:rsidRPr="00AA4A3D">
              <w:rPr>
                <w:rFonts w:ascii="Times New Roman" w:eastAsia="Times New Roman" w:hAnsi="Times New Roman" w:cs="Times New Roman"/>
                <w:highlight w:val="lightGray"/>
              </w:rPr>
              <w:t xml:space="preserve"> </w:t>
            </w:r>
            <w:r w:rsidR="00971526" w:rsidRPr="00AA4A3D">
              <w:rPr>
                <w:rFonts w:ascii="Times New Roman" w:eastAsia="Times New Roman" w:hAnsi="Times New Roman" w:cs="Times New Roman"/>
                <w:highlight w:val="lightGray"/>
              </w:rPr>
              <w:t xml:space="preserve"> </w:t>
            </w:r>
          </w:p>
        </w:tc>
      </w:tr>
      <w:tr w:rsidR="00FE699A" w:rsidRPr="00AA4A3D" w14:paraId="45F815EF" w14:textId="77777777" w:rsidTr="00931647">
        <w:tc>
          <w:tcPr>
            <w:tcW w:w="2635" w:type="dxa"/>
            <w:vAlign w:val="bottom"/>
          </w:tcPr>
          <w:p w14:paraId="2C5706C4" w14:textId="068FAFE4" w:rsidR="00FE699A" w:rsidRPr="009501C8" w:rsidRDefault="00FE699A"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Bierschbach, Erika</w:t>
            </w:r>
          </w:p>
        </w:tc>
        <w:tc>
          <w:tcPr>
            <w:tcW w:w="3600" w:type="dxa"/>
            <w:vAlign w:val="bottom"/>
          </w:tcPr>
          <w:p w14:paraId="21AB49F9" w14:textId="515B7BA5" w:rsidR="00FE699A" w:rsidRPr="009501C8" w:rsidRDefault="00FE699A"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Austin Energy</w:t>
            </w:r>
          </w:p>
        </w:tc>
        <w:tc>
          <w:tcPr>
            <w:tcW w:w="3780" w:type="dxa"/>
            <w:vAlign w:val="bottom"/>
          </w:tcPr>
          <w:p w14:paraId="434194D9" w14:textId="77777777" w:rsidR="00FE699A" w:rsidRPr="00AA4A3D" w:rsidRDefault="00FE699A" w:rsidP="00931647">
            <w:pPr>
              <w:spacing w:after="0" w:line="240" w:lineRule="auto"/>
              <w:ind w:left="-90"/>
              <w:jc w:val="both"/>
              <w:rPr>
                <w:rFonts w:ascii="Times New Roman" w:eastAsia="Times New Roman" w:hAnsi="Times New Roman" w:cs="Times New Roman"/>
                <w:highlight w:val="lightGray"/>
              </w:rPr>
            </w:pPr>
          </w:p>
        </w:tc>
      </w:tr>
      <w:tr w:rsidR="00D67EA2" w:rsidRPr="00AA4A3D" w14:paraId="4FB69C71" w14:textId="77777777" w:rsidTr="00931647">
        <w:tc>
          <w:tcPr>
            <w:tcW w:w="2635" w:type="dxa"/>
            <w:vAlign w:val="bottom"/>
          </w:tcPr>
          <w:p w14:paraId="234D35D0" w14:textId="2B9C8DEB" w:rsidR="00D67EA2" w:rsidRPr="009501C8" w:rsidRDefault="00D67EA2"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Bunch, Kevin</w:t>
            </w:r>
          </w:p>
        </w:tc>
        <w:tc>
          <w:tcPr>
            <w:tcW w:w="3600" w:type="dxa"/>
            <w:vAlign w:val="bottom"/>
          </w:tcPr>
          <w:p w14:paraId="64163E62" w14:textId="410A47C7" w:rsidR="00D67EA2" w:rsidRPr="009501C8" w:rsidRDefault="00D67EA2"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 xml:space="preserve">EDF Energy Services </w:t>
            </w:r>
          </w:p>
        </w:tc>
        <w:tc>
          <w:tcPr>
            <w:tcW w:w="3780" w:type="dxa"/>
            <w:vAlign w:val="bottom"/>
          </w:tcPr>
          <w:p w14:paraId="44641CED" w14:textId="1811C3B7" w:rsidR="00D67EA2" w:rsidRPr="00AA4A3D" w:rsidRDefault="00D67EA2" w:rsidP="00931647">
            <w:pPr>
              <w:spacing w:after="0" w:line="240" w:lineRule="auto"/>
              <w:ind w:left="-90"/>
              <w:jc w:val="both"/>
              <w:rPr>
                <w:rFonts w:ascii="Times New Roman" w:eastAsia="Times New Roman" w:hAnsi="Times New Roman" w:cs="Times New Roman"/>
                <w:highlight w:val="lightGray"/>
              </w:rPr>
            </w:pPr>
          </w:p>
        </w:tc>
      </w:tr>
      <w:tr w:rsidR="00822437" w:rsidRPr="00AA4A3D" w14:paraId="6B188A41" w14:textId="77777777" w:rsidTr="00931647">
        <w:tc>
          <w:tcPr>
            <w:tcW w:w="2635" w:type="dxa"/>
            <w:vAlign w:val="bottom"/>
          </w:tcPr>
          <w:p w14:paraId="710886F2" w14:textId="277CD3C1" w:rsidR="00822437" w:rsidRPr="009501C8" w:rsidRDefault="00822437"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Carpenter, Jeremy</w:t>
            </w:r>
          </w:p>
        </w:tc>
        <w:tc>
          <w:tcPr>
            <w:tcW w:w="3600" w:type="dxa"/>
            <w:vAlign w:val="bottom"/>
          </w:tcPr>
          <w:p w14:paraId="6F2DD99D" w14:textId="7AD45B91" w:rsidR="00822437" w:rsidRPr="009501C8" w:rsidRDefault="00822437"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Tenaska Power Services</w:t>
            </w:r>
          </w:p>
        </w:tc>
        <w:tc>
          <w:tcPr>
            <w:tcW w:w="3780" w:type="dxa"/>
            <w:vAlign w:val="bottom"/>
          </w:tcPr>
          <w:p w14:paraId="4D0244DC" w14:textId="2CB3490B" w:rsidR="00822437" w:rsidRPr="00AA4A3D" w:rsidRDefault="00822437" w:rsidP="00931647">
            <w:pPr>
              <w:spacing w:after="0" w:line="240" w:lineRule="auto"/>
              <w:ind w:left="-90"/>
              <w:jc w:val="both"/>
              <w:rPr>
                <w:rFonts w:ascii="Times New Roman" w:eastAsia="Times New Roman" w:hAnsi="Times New Roman" w:cs="Times New Roman"/>
                <w:highlight w:val="lightGray"/>
              </w:rPr>
            </w:pPr>
          </w:p>
        </w:tc>
      </w:tr>
      <w:tr w:rsidR="00FE699A" w:rsidRPr="00AA4A3D" w14:paraId="57873DD7" w14:textId="77777777" w:rsidTr="00931647">
        <w:tc>
          <w:tcPr>
            <w:tcW w:w="2635" w:type="dxa"/>
            <w:vAlign w:val="bottom"/>
          </w:tcPr>
          <w:p w14:paraId="5BEB4770" w14:textId="7A5C4090" w:rsidR="00FE699A" w:rsidRPr="009501C8" w:rsidRDefault="00FE699A"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Evans, Mike</w:t>
            </w:r>
          </w:p>
        </w:tc>
        <w:tc>
          <w:tcPr>
            <w:tcW w:w="3600" w:type="dxa"/>
            <w:vAlign w:val="bottom"/>
          </w:tcPr>
          <w:p w14:paraId="6C2070F9" w14:textId="4025BDE3" w:rsidR="00FE699A" w:rsidRPr="009501C8" w:rsidRDefault="00FE699A" w:rsidP="00B516C4">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Brazos Electric Cooperative</w:t>
            </w:r>
          </w:p>
        </w:tc>
        <w:tc>
          <w:tcPr>
            <w:tcW w:w="3780" w:type="dxa"/>
            <w:vAlign w:val="bottom"/>
          </w:tcPr>
          <w:p w14:paraId="339ADFC4" w14:textId="77777777" w:rsidR="00FE699A" w:rsidRPr="00AA4A3D" w:rsidRDefault="00FE699A" w:rsidP="00931647">
            <w:pPr>
              <w:spacing w:after="0" w:line="240" w:lineRule="auto"/>
              <w:ind w:left="-90"/>
              <w:jc w:val="both"/>
              <w:rPr>
                <w:rFonts w:ascii="Times New Roman" w:eastAsia="Times New Roman" w:hAnsi="Times New Roman" w:cs="Times New Roman"/>
                <w:highlight w:val="lightGray"/>
              </w:rPr>
            </w:pPr>
          </w:p>
        </w:tc>
      </w:tr>
      <w:tr w:rsidR="00B516C4" w:rsidRPr="00AA4A3D" w14:paraId="7EFB58BB" w14:textId="77777777" w:rsidTr="00931647">
        <w:tc>
          <w:tcPr>
            <w:tcW w:w="2635" w:type="dxa"/>
            <w:vAlign w:val="bottom"/>
          </w:tcPr>
          <w:p w14:paraId="0F65BB18" w14:textId="0B8802EF" w:rsidR="00B516C4" w:rsidRPr="009501C8" w:rsidRDefault="00B516C4"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Franklin, Russell</w:t>
            </w:r>
          </w:p>
        </w:tc>
        <w:tc>
          <w:tcPr>
            <w:tcW w:w="3600" w:type="dxa"/>
            <w:vAlign w:val="bottom"/>
          </w:tcPr>
          <w:p w14:paraId="4CC72F21" w14:textId="2A94014E" w:rsidR="00B516C4" w:rsidRPr="009501C8" w:rsidRDefault="00B516C4" w:rsidP="00B516C4">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Garland Power and Light</w:t>
            </w:r>
          </w:p>
        </w:tc>
        <w:tc>
          <w:tcPr>
            <w:tcW w:w="3780" w:type="dxa"/>
            <w:vAlign w:val="bottom"/>
          </w:tcPr>
          <w:p w14:paraId="1067F3A9" w14:textId="77777777" w:rsidR="00B516C4" w:rsidRPr="00AA4A3D" w:rsidRDefault="00B516C4" w:rsidP="00931647">
            <w:pPr>
              <w:spacing w:after="0" w:line="240" w:lineRule="auto"/>
              <w:ind w:left="-90"/>
              <w:jc w:val="both"/>
              <w:rPr>
                <w:rFonts w:ascii="Times New Roman" w:eastAsia="Times New Roman" w:hAnsi="Times New Roman" w:cs="Times New Roman"/>
                <w:highlight w:val="lightGray"/>
              </w:rPr>
            </w:pPr>
          </w:p>
        </w:tc>
      </w:tr>
      <w:tr w:rsidR="00DC1A1E" w:rsidRPr="00AA4A3D" w14:paraId="3BDCA6D7" w14:textId="77777777" w:rsidTr="00931647">
        <w:tc>
          <w:tcPr>
            <w:tcW w:w="2635" w:type="dxa"/>
            <w:vAlign w:val="bottom"/>
          </w:tcPr>
          <w:p w14:paraId="66F60C84" w14:textId="1AF96438" w:rsidR="00DC1A1E" w:rsidRPr="009501C8" w:rsidRDefault="00DC1A1E"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Goff, Eric</w:t>
            </w:r>
          </w:p>
        </w:tc>
        <w:tc>
          <w:tcPr>
            <w:tcW w:w="3600" w:type="dxa"/>
            <w:vAlign w:val="bottom"/>
          </w:tcPr>
          <w:p w14:paraId="084B1FAA" w14:textId="6C867136" w:rsidR="00DC1A1E" w:rsidRPr="009501C8" w:rsidRDefault="00DC1A1E"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OPUC</w:t>
            </w:r>
          </w:p>
        </w:tc>
        <w:tc>
          <w:tcPr>
            <w:tcW w:w="3780" w:type="dxa"/>
            <w:vAlign w:val="bottom"/>
          </w:tcPr>
          <w:p w14:paraId="450A6BF6" w14:textId="41221013" w:rsidR="00DC1A1E" w:rsidRPr="00DC1A1E" w:rsidRDefault="00DC1A1E" w:rsidP="00931647">
            <w:pPr>
              <w:spacing w:after="0" w:line="240" w:lineRule="auto"/>
              <w:ind w:left="-90"/>
              <w:jc w:val="both"/>
              <w:rPr>
                <w:rFonts w:ascii="Times New Roman" w:eastAsia="Times New Roman" w:hAnsi="Times New Roman" w:cs="Times New Roman"/>
              </w:rPr>
            </w:pPr>
            <w:r w:rsidRPr="00DC1A1E">
              <w:rPr>
                <w:rFonts w:ascii="Times New Roman" w:eastAsia="Times New Roman" w:hAnsi="Times New Roman" w:cs="Times New Roman"/>
              </w:rPr>
              <w:t>Alt. Rep. for Shawnee Claiborn-Pinto</w:t>
            </w:r>
          </w:p>
        </w:tc>
      </w:tr>
      <w:tr w:rsidR="005C3315" w:rsidRPr="00AA4A3D" w14:paraId="7B36C4B0" w14:textId="77777777" w:rsidTr="00931647">
        <w:tc>
          <w:tcPr>
            <w:tcW w:w="2635" w:type="dxa"/>
            <w:vAlign w:val="bottom"/>
          </w:tcPr>
          <w:p w14:paraId="32968C2C" w14:textId="7F24970F" w:rsidR="005C3315" w:rsidRPr="009501C8" w:rsidRDefault="005C3315"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Greer, Clayton</w:t>
            </w:r>
          </w:p>
        </w:tc>
        <w:tc>
          <w:tcPr>
            <w:tcW w:w="3600" w:type="dxa"/>
            <w:vAlign w:val="bottom"/>
          </w:tcPr>
          <w:p w14:paraId="548C4162" w14:textId="39C415DB" w:rsidR="005C3315" w:rsidRPr="009501C8" w:rsidRDefault="005C3315"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Morgan Stanley</w:t>
            </w:r>
          </w:p>
        </w:tc>
        <w:tc>
          <w:tcPr>
            <w:tcW w:w="3780" w:type="dxa"/>
            <w:vAlign w:val="bottom"/>
          </w:tcPr>
          <w:p w14:paraId="23B53ECB" w14:textId="766E3B9B" w:rsidR="005C3315" w:rsidRPr="00AA4A3D" w:rsidRDefault="00810AEE" w:rsidP="00931647">
            <w:pPr>
              <w:spacing w:after="0" w:line="240" w:lineRule="auto"/>
              <w:ind w:left="-90"/>
              <w:jc w:val="both"/>
              <w:rPr>
                <w:rFonts w:ascii="Times New Roman" w:eastAsia="Times New Roman" w:hAnsi="Times New Roman" w:cs="Times New Roman"/>
                <w:highlight w:val="lightGray"/>
              </w:rPr>
            </w:pPr>
            <w:r w:rsidRPr="00AA4A3D">
              <w:rPr>
                <w:rFonts w:ascii="Times New Roman" w:eastAsia="Times New Roman" w:hAnsi="Times New Roman" w:cs="Times New Roman"/>
                <w:highlight w:val="lightGray"/>
              </w:rPr>
              <w:t xml:space="preserve"> </w:t>
            </w:r>
          </w:p>
        </w:tc>
      </w:tr>
      <w:tr w:rsidR="00E05C7A" w:rsidRPr="00AA4A3D" w14:paraId="73E14DBB" w14:textId="77777777" w:rsidTr="00931647">
        <w:tc>
          <w:tcPr>
            <w:tcW w:w="2635" w:type="dxa"/>
            <w:vAlign w:val="bottom"/>
          </w:tcPr>
          <w:p w14:paraId="2DC96049" w14:textId="1A9D216A" w:rsidR="00E05C7A" w:rsidRPr="009501C8" w:rsidRDefault="00971526"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Gross, Blake</w:t>
            </w:r>
          </w:p>
        </w:tc>
        <w:tc>
          <w:tcPr>
            <w:tcW w:w="3600" w:type="dxa"/>
            <w:vAlign w:val="bottom"/>
          </w:tcPr>
          <w:p w14:paraId="217FA890" w14:textId="74E73068" w:rsidR="00E05C7A" w:rsidRPr="009501C8" w:rsidRDefault="00971526"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AEP Service Corporation</w:t>
            </w:r>
          </w:p>
        </w:tc>
        <w:tc>
          <w:tcPr>
            <w:tcW w:w="3780" w:type="dxa"/>
            <w:vAlign w:val="bottom"/>
          </w:tcPr>
          <w:p w14:paraId="39726033" w14:textId="77AF9A02" w:rsidR="00E05C7A" w:rsidRPr="00AA4A3D" w:rsidRDefault="00E05C7A" w:rsidP="00931647">
            <w:pPr>
              <w:spacing w:after="0" w:line="240" w:lineRule="auto"/>
              <w:ind w:left="-90"/>
              <w:jc w:val="both"/>
              <w:rPr>
                <w:rFonts w:ascii="Times New Roman" w:eastAsia="Times New Roman" w:hAnsi="Times New Roman" w:cs="Times New Roman"/>
                <w:highlight w:val="lightGray"/>
              </w:rPr>
            </w:pPr>
          </w:p>
        </w:tc>
      </w:tr>
      <w:tr w:rsidR="00773D67" w:rsidRPr="00AA4A3D" w14:paraId="257E2971" w14:textId="77777777" w:rsidTr="00931647">
        <w:tc>
          <w:tcPr>
            <w:tcW w:w="2635" w:type="dxa"/>
            <w:vAlign w:val="bottom"/>
          </w:tcPr>
          <w:p w14:paraId="0839EA83" w14:textId="7408898C" w:rsidR="00773D67" w:rsidRPr="009501C8" w:rsidRDefault="00773D67"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Johnson, Anthony</w:t>
            </w:r>
          </w:p>
        </w:tc>
        <w:tc>
          <w:tcPr>
            <w:tcW w:w="3600" w:type="dxa"/>
            <w:vAlign w:val="bottom"/>
          </w:tcPr>
          <w:p w14:paraId="30E6521F" w14:textId="0691B43A" w:rsidR="00773D67" w:rsidRPr="009501C8" w:rsidRDefault="00773D67"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CenterPoint Energy</w:t>
            </w:r>
          </w:p>
        </w:tc>
        <w:tc>
          <w:tcPr>
            <w:tcW w:w="3780" w:type="dxa"/>
            <w:vAlign w:val="bottom"/>
          </w:tcPr>
          <w:p w14:paraId="0EE94163" w14:textId="77777777" w:rsidR="00773D67" w:rsidRPr="00AA4A3D" w:rsidRDefault="00773D67" w:rsidP="00931647">
            <w:pPr>
              <w:spacing w:after="0" w:line="240" w:lineRule="auto"/>
              <w:ind w:left="-90"/>
              <w:jc w:val="both"/>
              <w:rPr>
                <w:rFonts w:ascii="Times New Roman" w:eastAsia="Times New Roman" w:hAnsi="Times New Roman" w:cs="Times New Roman"/>
                <w:highlight w:val="lightGray"/>
              </w:rPr>
            </w:pPr>
          </w:p>
        </w:tc>
      </w:tr>
      <w:tr w:rsidR="008F1C84" w:rsidRPr="00AA4A3D" w14:paraId="208A70AC" w14:textId="77777777" w:rsidTr="00931647">
        <w:tc>
          <w:tcPr>
            <w:tcW w:w="2635" w:type="dxa"/>
            <w:vAlign w:val="bottom"/>
          </w:tcPr>
          <w:p w14:paraId="239CD1A1" w14:textId="7A113AF7" w:rsidR="008F1C84" w:rsidRPr="009501C8" w:rsidRDefault="008F1C84"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Kee, David</w:t>
            </w:r>
          </w:p>
        </w:tc>
        <w:tc>
          <w:tcPr>
            <w:tcW w:w="3600" w:type="dxa"/>
            <w:vAlign w:val="bottom"/>
          </w:tcPr>
          <w:p w14:paraId="5222E561" w14:textId="021016B0" w:rsidR="008F1C84" w:rsidRPr="009501C8" w:rsidRDefault="008F1C84"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CPS Energy</w:t>
            </w:r>
          </w:p>
        </w:tc>
        <w:tc>
          <w:tcPr>
            <w:tcW w:w="3780" w:type="dxa"/>
            <w:vAlign w:val="bottom"/>
          </w:tcPr>
          <w:p w14:paraId="1FC6968D" w14:textId="77777777" w:rsidR="008F1C84" w:rsidRPr="00AA4A3D" w:rsidRDefault="008F1C84" w:rsidP="00931647">
            <w:pPr>
              <w:spacing w:after="0" w:line="240" w:lineRule="auto"/>
              <w:ind w:left="-90"/>
              <w:jc w:val="both"/>
              <w:rPr>
                <w:rFonts w:ascii="Times New Roman" w:eastAsia="Times New Roman" w:hAnsi="Times New Roman" w:cs="Times New Roman"/>
                <w:highlight w:val="lightGray"/>
              </w:rPr>
            </w:pPr>
          </w:p>
        </w:tc>
      </w:tr>
      <w:tr w:rsidR="00CA5EBF" w:rsidRPr="00AA4A3D" w14:paraId="25429B6D" w14:textId="77777777" w:rsidTr="00931647">
        <w:tc>
          <w:tcPr>
            <w:tcW w:w="2635" w:type="dxa"/>
            <w:vAlign w:val="bottom"/>
          </w:tcPr>
          <w:p w14:paraId="4EF331F2" w14:textId="07515E39" w:rsidR="00CA5EBF" w:rsidRPr="003E25A9" w:rsidRDefault="00CA5EBF" w:rsidP="00931647">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Lange, Clif</w:t>
            </w:r>
          </w:p>
        </w:tc>
        <w:tc>
          <w:tcPr>
            <w:tcW w:w="3600" w:type="dxa"/>
            <w:vAlign w:val="bottom"/>
          </w:tcPr>
          <w:p w14:paraId="62CFE6A1" w14:textId="579857F8" w:rsidR="00CA5EBF" w:rsidRPr="003E25A9" w:rsidRDefault="00CA5EBF" w:rsidP="00931647">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South Texas Electric Cooperative</w:t>
            </w:r>
          </w:p>
        </w:tc>
        <w:tc>
          <w:tcPr>
            <w:tcW w:w="3780" w:type="dxa"/>
            <w:vAlign w:val="bottom"/>
          </w:tcPr>
          <w:p w14:paraId="5CCFA6E6" w14:textId="0A73A5D4" w:rsidR="00CA5EBF" w:rsidRPr="003E25A9" w:rsidRDefault="00CA5EBF" w:rsidP="00931647">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Via Teleconference</w:t>
            </w:r>
          </w:p>
        </w:tc>
      </w:tr>
      <w:tr w:rsidR="00BF5BE4" w:rsidRPr="00AA4A3D" w14:paraId="56EAE7F3" w14:textId="77777777" w:rsidTr="00931647">
        <w:tc>
          <w:tcPr>
            <w:tcW w:w="2635" w:type="dxa"/>
            <w:vAlign w:val="bottom"/>
          </w:tcPr>
          <w:p w14:paraId="55E58CCF" w14:textId="4F9F085B" w:rsidR="00BF5BE4" w:rsidRPr="009501C8" w:rsidRDefault="00BF5BE4"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Lindberg, Ken</w:t>
            </w:r>
          </w:p>
        </w:tc>
        <w:tc>
          <w:tcPr>
            <w:tcW w:w="3600" w:type="dxa"/>
            <w:vAlign w:val="bottom"/>
          </w:tcPr>
          <w:p w14:paraId="6257C47A" w14:textId="2310637A" w:rsidR="00BF5BE4" w:rsidRPr="009501C8" w:rsidRDefault="00BF5BE4"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Bryan Texas Utilities</w:t>
            </w:r>
          </w:p>
        </w:tc>
        <w:tc>
          <w:tcPr>
            <w:tcW w:w="3780" w:type="dxa"/>
            <w:vAlign w:val="bottom"/>
          </w:tcPr>
          <w:p w14:paraId="5C197002" w14:textId="77777777" w:rsidR="00BF5BE4" w:rsidRPr="00AA4A3D" w:rsidRDefault="00BF5BE4" w:rsidP="00931647">
            <w:pPr>
              <w:spacing w:after="0" w:line="240" w:lineRule="auto"/>
              <w:ind w:left="-90"/>
              <w:jc w:val="both"/>
              <w:rPr>
                <w:rFonts w:ascii="Times New Roman" w:eastAsia="Times New Roman" w:hAnsi="Times New Roman" w:cs="Times New Roman"/>
                <w:highlight w:val="lightGray"/>
              </w:rPr>
            </w:pPr>
          </w:p>
        </w:tc>
      </w:tr>
      <w:tr w:rsidR="00B516C4" w:rsidRPr="00AA4A3D" w14:paraId="4FFB21AC" w14:textId="77777777" w:rsidTr="00931647">
        <w:tc>
          <w:tcPr>
            <w:tcW w:w="2635" w:type="dxa"/>
            <w:vAlign w:val="bottom"/>
          </w:tcPr>
          <w:p w14:paraId="2F6AB615" w14:textId="7047AE8E" w:rsidR="00B516C4" w:rsidRPr="009501C8" w:rsidRDefault="00B516C4"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Mauldin, Jamie</w:t>
            </w:r>
          </w:p>
        </w:tc>
        <w:tc>
          <w:tcPr>
            <w:tcW w:w="3600" w:type="dxa"/>
            <w:vAlign w:val="bottom"/>
          </w:tcPr>
          <w:p w14:paraId="2BD8233D" w14:textId="09006D15" w:rsidR="00B516C4" w:rsidRPr="009501C8" w:rsidRDefault="00B516C4"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City of Eastland</w:t>
            </w:r>
          </w:p>
        </w:tc>
        <w:tc>
          <w:tcPr>
            <w:tcW w:w="3780" w:type="dxa"/>
            <w:vAlign w:val="bottom"/>
          </w:tcPr>
          <w:p w14:paraId="1DCCAC4F" w14:textId="77777777" w:rsidR="00B516C4" w:rsidRPr="00AA4A3D" w:rsidRDefault="00B516C4" w:rsidP="00931647">
            <w:pPr>
              <w:spacing w:after="0" w:line="240" w:lineRule="auto"/>
              <w:ind w:left="-90"/>
              <w:jc w:val="both"/>
              <w:rPr>
                <w:rFonts w:ascii="Times New Roman" w:eastAsia="Times New Roman" w:hAnsi="Times New Roman" w:cs="Times New Roman"/>
                <w:highlight w:val="lightGray"/>
              </w:rPr>
            </w:pPr>
          </w:p>
        </w:tc>
      </w:tr>
      <w:tr w:rsidR="009501C8" w:rsidRPr="00AA4A3D" w14:paraId="5C67D755" w14:textId="77777777" w:rsidTr="00931647">
        <w:tc>
          <w:tcPr>
            <w:tcW w:w="2635" w:type="dxa"/>
            <w:vAlign w:val="bottom"/>
          </w:tcPr>
          <w:p w14:paraId="05829E1E" w14:textId="16BCCD38" w:rsidR="009501C8" w:rsidRPr="009501C8" w:rsidRDefault="009501C8"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McNamara, Grace</w:t>
            </w:r>
          </w:p>
        </w:tc>
        <w:tc>
          <w:tcPr>
            <w:tcW w:w="3600" w:type="dxa"/>
            <w:vAlign w:val="bottom"/>
          </w:tcPr>
          <w:p w14:paraId="7EF88F74" w14:textId="6419A20D" w:rsidR="009501C8" w:rsidRPr="009501C8" w:rsidRDefault="009501C8"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Chariot Energy</w:t>
            </w:r>
          </w:p>
        </w:tc>
        <w:tc>
          <w:tcPr>
            <w:tcW w:w="3780" w:type="dxa"/>
            <w:vAlign w:val="bottom"/>
          </w:tcPr>
          <w:p w14:paraId="20A45BF0" w14:textId="77777777" w:rsidR="009501C8" w:rsidRPr="00AA4A3D" w:rsidRDefault="009501C8" w:rsidP="00931647">
            <w:pPr>
              <w:spacing w:after="0" w:line="240" w:lineRule="auto"/>
              <w:ind w:left="-90"/>
              <w:jc w:val="both"/>
              <w:rPr>
                <w:rFonts w:ascii="Times New Roman" w:eastAsia="Times New Roman" w:hAnsi="Times New Roman" w:cs="Times New Roman"/>
                <w:highlight w:val="lightGray"/>
              </w:rPr>
            </w:pPr>
          </w:p>
        </w:tc>
      </w:tr>
      <w:tr w:rsidR="00573554" w:rsidRPr="00AA4A3D" w14:paraId="294534AE" w14:textId="77777777" w:rsidTr="00931647">
        <w:tc>
          <w:tcPr>
            <w:tcW w:w="2635" w:type="dxa"/>
            <w:vAlign w:val="bottom"/>
          </w:tcPr>
          <w:p w14:paraId="41A911A6" w14:textId="054F489F" w:rsidR="00573554" w:rsidRPr="009501C8" w:rsidRDefault="00573554"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Morris, Sandy</w:t>
            </w:r>
          </w:p>
        </w:tc>
        <w:tc>
          <w:tcPr>
            <w:tcW w:w="3600" w:type="dxa"/>
            <w:vAlign w:val="bottom"/>
          </w:tcPr>
          <w:p w14:paraId="0E16EABE" w14:textId="4DA1A9C4" w:rsidR="00573554" w:rsidRPr="009501C8" w:rsidRDefault="00573554"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Direct Energy</w:t>
            </w:r>
          </w:p>
        </w:tc>
        <w:tc>
          <w:tcPr>
            <w:tcW w:w="3780" w:type="dxa"/>
            <w:vAlign w:val="bottom"/>
          </w:tcPr>
          <w:p w14:paraId="203841E8" w14:textId="53FDCCBC" w:rsidR="00573554" w:rsidRPr="00AA4A3D" w:rsidRDefault="00FE699A" w:rsidP="00931647">
            <w:pPr>
              <w:spacing w:after="0" w:line="240" w:lineRule="auto"/>
              <w:ind w:left="-90"/>
              <w:jc w:val="both"/>
              <w:rPr>
                <w:rFonts w:ascii="Times New Roman" w:eastAsia="Times New Roman" w:hAnsi="Times New Roman" w:cs="Times New Roman"/>
                <w:highlight w:val="lightGray"/>
              </w:rPr>
            </w:pPr>
            <w:r w:rsidRPr="00AA4A3D">
              <w:rPr>
                <w:rFonts w:ascii="Times New Roman" w:eastAsia="Times New Roman" w:hAnsi="Times New Roman" w:cs="Times New Roman"/>
                <w:highlight w:val="lightGray"/>
              </w:rPr>
              <w:t xml:space="preserve"> </w:t>
            </w:r>
          </w:p>
        </w:tc>
      </w:tr>
      <w:tr w:rsidR="00FE699A" w:rsidRPr="00AA4A3D" w14:paraId="0EA1FD16" w14:textId="77777777" w:rsidTr="00931647">
        <w:tc>
          <w:tcPr>
            <w:tcW w:w="2635" w:type="dxa"/>
            <w:vAlign w:val="bottom"/>
          </w:tcPr>
          <w:p w14:paraId="731B7D5E" w14:textId="7776F248" w:rsidR="00FE699A" w:rsidRPr="00AA4A3D" w:rsidRDefault="00FE699A" w:rsidP="00931647">
            <w:pPr>
              <w:spacing w:after="0" w:line="240" w:lineRule="auto"/>
              <w:ind w:left="-90"/>
              <w:jc w:val="both"/>
              <w:rPr>
                <w:rFonts w:ascii="Times New Roman" w:eastAsia="Times New Roman" w:hAnsi="Times New Roman" w:cs="Times New Roman"/>
                <w:highlight w:val="lightGray"/>
              </w:rPr>
            </w:pPr>
            <w:r w:rsidRPr="00DC5E44">
              <w:rPr>
                <w:rFonts w:ascii="Times New Roman" w:eastAsia="Times New Roman" w:hAnsi="Times New Roman" w:cs="Times New Roman"/>
              </w:rPr>
              <w:t>Nguyen, Andy</w:t>
            </w:r>
          </w:p>
        </w:tc>
        <w:tc>
          <w:tcPr>
            <w:tcW w:w="3600" w:type="dxa"/>
            <w:vAlign w:val="bottom"/>
          </w:tcPr>
          <w:p w14:paraId="00A5637B" w14:textId="2939A453" w:rsidR="00FE699A" w:rsidRPr="009501C8" w:rsidRDefault="00FE699A"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LCRA</w:t>
            </w:r>
          </w:p>
        </w:tc>
        <w:tc>
          <w:tcPr>
            <w:tcW w:w="3780" w:type="dxa"/>
            <w:vAlign w:val="bottom"/>
          </w:tcPr>
          <w:p w14:paraId="63E6218D" w14:textId="2361DAD9" w:rsidR="00FE699A" w:rsidRPr="009501C8" w:rsidRDefault="00FE699A"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Alt. Rep. for John Dumas</w:t>
            </w:r>
          </w:p>
        </w:tc>
      </w:tr>
      <w:tr w:rsidR="009501C8" w:rsidRPr="00AA4A3D" w14:paraId="5D15A2D6" w14:textId="77777777" w:rsidTr="00931647">
        <w:tc>
          <w:tcPr>
            <w:tcW w:w="2635" w:type="dxa"/>
            <w:vAlign w:val="bottom"/>
          </w:tcPr>
          <w:p w14:paraId="4A398703" w14:textId="2214CE33" w:rsidR="009501C8" w:rsidRPr="009501C8" w:rsidRDefault="009501C8"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Roberts, Bobby</w:t>
            </w:r>
          </w:p>
        </w:tc>
        <w:tc>
          <w:tcPr>
            <w:tcW w:w="3600" w:type="dxa"/>
            <w:vAlign w:val="bottom"/>
          </w:tcPr>
          <w:p w14:paraId="1BFD5BFA" w14:textId="133747EE" w:rsidR="009501C8" w:rsidRPr="009501C8" w:rsidRDefault="009501C8"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TNMP</w:t>
            </w:r>
          </w:p>
        </w:tc>
        <w:tc>
          <w:tcPr>
            <w:tcW w:w="3780" w:type="dxa"/>
            <w:vAlign w:val="bottom"/>
          </w:tcPr>
          <w:p w14:paraId="61BE5026" w14:textId="77777777" w:rsidR="009501C8" w:rsidRPr="00AA4A3D" w:rsidRDefault="009501C8" w:rsidP="00931647">
            <w:pPr>
              <w:spacing w:after="0" w:line="240" w:lineRule="auto"/>
              <w:ind w:left="-90"/>
              <w:jc w:val="both"/>
              <w:rPr>
                <w:rFonts w:ascii="Times New Roman" w:eastAsia="Times New Roman" w:hAnsi="Times New Roman" w:cs="Times New Roman"/>
                <w:highlight w:val="lightGray"/>
              </w:rPr>
            </w:pPr>
          </w:p>
        </w:tc>
      </w:tr>
      <w:tr w:rsidR="00B516C4" w:rsidRPr="00AA4A3D" w14:paraId="0AE6AF8F" w14:textId="77777777" w:rsidTr="00931647">
        <w:tc>
          <w:tcPr>
            <w:tcW w:w="2635" w:type="dxa"/>
            <w:vAlign w:val="bottom"/>
          </w:tcPr>
          <w:p w14:paraId="2A7153CB" w14:textId="4EE9AC8F" w:rsidR="00B516C4" w:rsidRPr="009501C8" w:rsidRDefault="00B516C4"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Sams, Bryan</w:t>
            </w:r>
          </w:p>
        </w:tc>
        <w:tc>
          <w:tcPr>
            <w:tcW w:w="3600" w:type="dxa"/>
            <w:vAlign w:val="bottom"/>
          </w:tcPr>
          <w:p w14:paraId="58A86D55" w14:textId="758DB8D9" w:rsidR="00B516C4" w:rsidRPr="009501C8" w:rsidRDefault="00B516C4"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Calpine Corporation</w:t>
            </w:r>
          </w:p>
        </w:tc>
        <w:tc>
          <w:tcPr>
            <w:tcW w:w="3780" w:type="dxa"/>
            <w:vAlign w:val="bottom"/>
          </w:tcPr>
          <w:p w14:paraId="507746DF" w14:textId="4ACF414A" w:rsidR="00B516C4" w:rsidRPr="00AA4A3D" w:rsidRDefault="00B516C4" w:rsidP="00931647">
            <w:pPr>
              <w:spacing w:after="0" w:line="240" w:lineRule="auto"/>
              <w:ind w:left="-90"/>
              <w:jc w:val="both"/>
              <w:rPr>
                <w:rFonts w:ascii="Times New Roman" w:eastAsia="Times New Roman" w:hAnsi="Times New Roman" w:cs="Times New Roman"/>
                <w:highlight w:val="lightGray"/>
              </w:rPr>
            </w:pPr>
          </w:p>
        </w:tc>
      </w:tr>
      <w:tr w:rsidR="009501C8" w:rsidRPr="00AA4A3D" w14:paraId="69646DCA" w14:textId="77777777" w:rsidTr="00931647">
        <w:tc>
          <w:tcPr>
            <w:tcW w:w="2635" w:type="dxa"/>
            <w:vAlign w:val="bottom"/>
          </w:tcPr>
          <w:p w14:paraId="24AB52FC" w14:textId="4CD4D897" w:rsidR="009501C8" w:rsidRPr="009501C8" w:rsidRDefault="009501C8"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Sefa, Fanar</w:t>
            </w:r>
          </w:p>
        </w:tc>
        <w:tc>
          <w:tcPr>
            <w:tcW w:w="3600" w:type="dxa"/>
            <w:vAlign w:val="bottom"/>
          </w:tcPr>
          <w:p w14:paraId="5B9B49CA" w14:textId="1C85FC83" w:rsidR="009501C8" w:rsidRPr="009501C8" w:rsidRDefault="009501C8"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Olin Corporation</w:t>
            </w:r>
          </w:p>
        </w:tc>
        <w:tc>
          <w:tcPr>
            <w:tcW w:w="3780" w:type="dxa"/>
            <w:vAlign w:val="bottom"/>
          </w:tcPr>
          <w:p w14:paraId="6F6AA5B8" w14:textId="77777777" w:rsidR="009501C8" w:rsidRPr="00AA4A3D" w:rsidRDefault="009501C8" w:rsidP="00931647">
            <w:pPr>
              <w:spacing w:after="0" w:line="240" w:lineRule="auto"/>
              <w:ind w:left="-90"/>
              <w:jc w:val="both"/>
              <w:rPr>
                <w:rFonts w:ascii="Times New Roman" w:eastAsia="Times New Roman" w:hAnsi="Times New Roman" w:cs="Times New Roman"/>
                <w:highlight w:val="lightGray"/>
              </w:rPr>
            </w:pPr>
          </w:p>
        </w:tc>
      </w:tr>
      <w:tr w:rsidR="009501C8" w:rsidRPr="00AA4A3D" w14:paraId="5A50D0E9" w14:textId="77777777" w:rsidTr="00931647">
        <w:tc>
          <w:tcPr>
            <w:tcW w:w="2635" w:type="dxa"/>
            <w:vAlign w:val="bottom"/>
          </w:tcPr>
          <w:p w14:paraId="4902D328" w14:textId="696B6783" w:rsidR="009501C8" w:rsidRPr="009501C8" w:rsidRDefault="009501C8"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Shaw, Marka</w:t>
            </w:r>
          </w:p>
        </w:tc>
        <w:tc>
          <w:tcPr>
            <w:tcW w:w="3600" w:type="dxa"/>
            <w:vAlign w:val="bottom"/>
          </w:tcPr>
          <w:p w14:paraId="0C6B7628" w14:textId="586F09DE" w:rsidR="009501C8" w:rsidRPr="009501C8" w:rsidRDefault="009501C8"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Exelon</w:t>
            </w:r>
          </w:p>
        </w:tc>
        <w:tc>
          <w:tcPr>
            <w:tcW w:w="3780" w:type="dxa"/>
            <w:vAlign w:val="bottom"/>
          </w:tcPr>
          <w:p w14:paraId="11A0A118" w14:textId="77777777" w:rsidR="009501C8" w:rsidRPr="00AA4A3D" w:rsidRDefault="009501C8" w:rsidP="00931647">
            <w:pPr>
              <w:spacing w:after="0" w:line="240" w:lineRule="auto"/>
              <w:ind w:left="-90"/>
              <w:jc w:val="both"/>
              <w:rPr>
                <w:rFonts w:ascii="Times New Roman" w:eastAsia="Times New Roman" w:hAnsi="Times New Roman" w:cs="Times New Roman"/>
                <w:highlight w:val="lightGray"/>
              </w:rPr>
            </w:pPr>
          </w:p>
        </w:tc>
      </w:tr>
      <w:tr w:rsidR="002A741D" w:rsidRPr="00AA4A3D" w14:paraId="65C7FDA2" w14:textId="77777777" w:rsidTr="00931647">
        <w:tc>
          <w:tcPr>
            <w:tcW w:w="2635" w:type="dxa"/>
            <w:vAlign w:val="bottom"/>
          </w:tcPr>
          <w:p w14:paraId="5C112022" w14:textId="526860F7" w:rsidR="002A741D" w:rsidRPr="009501C8" w:rsidRDefault="002A741D"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Surendran, Resmi</w:t>
            </w:r>
          </w:p>
        </w:tc>
        <w:tc>
          <w:tcPr>
            <w:tcW w:w="3600" w:type="dxa"/>
            <w:vAlign w:val="bottom"/>
          </w:tcPr>
          <w:p w14:paraId="180AA321" w14:textId="095CC31E" w:rsidR="002A741D" w:rsidRPr="009501C8" w:rsidRDefault="002A741D"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 xml:space="preserve">Shell Energy </w:t>
            </w:r>
          </w:p>
        </w:tc>
        <w:tc>
          <w:tcPr>
            <w:tcW w:w="3780" w:type="dxa"/>
            <w:vAlign w:val="bottom"/>
          </w:tcPr>
          <w:p w14:paraId="6B20D63E" w14:textId="77777777" w:rsidR="002A741D" w:rsidRPr="00AA4A3D" w:rsidRDefault="002A741D" w:rsidP="00931647">
            <w:pPr>
              <w:spacing w:after="0" w:line="240" w:lineRule="auto"/>
              <w:ind w:left="-90"/>
              <w:jc w:val="both"/>
              <w:rPr>
                <w:rFonts w:ascii="Times New Roman" w:eastAsia="Times New Roman" w:hAnsi="Times New Roman" w:cs="Times New Roman"/>
                <w:highlight w:val="lightGray"/>
              </w:rPr>
            </w:pPr>
          </w:p>
        </w:tc>
      </w:tr>
      <w:tr w:rsidR="00DC1A1E" w:rsidRPr="00AA4A3D" w14:paraId="1D38270F" w14:textId="77777777" w:rsidTr="00931647">
        <w:tc>
          <w:tcPr>
            <w:tcW w:w="2635" w:type="dxa"/>
            <w:vAlign w:val="bottom"/>
          </w:tcPr>
          <w:p w14:paraId="0DC1C8E8" w14:textId="0E3F23EC" w:rsidR="00DC1A1E" w:rsidRPr="009501C8" w:rsidRDefault="00DC1A1E"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Rich, Katie</w:t>
            </w:r>
          </w:p>
        </w:tc>
        <w:tc>
          <w:tcPr>
            <w:tcW w:w="3600" w:type="dxa"/>
            <w:vAlign w:val="bottom"/>
          </w:tcPr>
          <w:p w14:paraId="5E452347" w14:textId="2751D46D" w:rsidR="00DC1A1E" w:rsidRPr="009501C8" w:rsidRDefault="00DC1A1E"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Golden Spread Electric Cooperative</w:t>
            </w:r>
          </w:p>
        </w:tc>
        <w:tc>
          <w:tcPr>
            <w:tcW w:w="3780" w:type="dxa"/>
            <w:vAlign w:val="bottom"/>
          </w:tcPr>
          <w:p w14:paraId="1D674113" w14:textId="094F1C36" w:rsidR="00DC1A1E" w:rsidRPr="00DC1A1E" w:rsidRDefault="00DC1A1E" w:rsidP="0093164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Alt. Rep. for Joe Dan Wilson</w:t>
            </w:r>
          </w:p>
        </w:tc>
      </w:tr>
      <w:tr w:rsidR="00DC1A1E" w:rsidRPr="00AA4A3D" w14:paraId="64AB67AB" w14:textId="77777777" w:rsidTr="00931647">
        <w:tc>
          <w:tcPr>
            <w:tcW w:w="2635" w:type="dxa"/>
            <w:vAlign w:val="bottom"/>
          </w:tcPr>
          <w:p w14:paraId="778B6C89" w14:textId="1EB4E736" w:rsidR="00DC1A1E" w:rsidRPr="009501C8" w:rsidRDefault="00DC1A1E"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Turner, Lucas</w:t>
            </w:r>
          </w:p>
        </w:tc>
        <w:tc>
          <w:tcPr>
            <w:tcW w:w="3600" w:type="dxa"/>
            <w:vAlign w:val="bottom"/>
          </w:tcPr>
          <w:p w14:paraId="3ACFC865" w14:textId="1D16BF29" w:rsidR="00DC1A1E" w:rsidRPr="009501C8" w:rsidRDefault="00DC1A1E"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South Texas Electric Cooperative</w:t>
            </w:r>
          </w:p>
        </w:tc>
        <w:tc>
          <w:tcPr>
            <w:tcW w:w="3780" w:type="dxa"/>
            <w:vAlign w:val="bottom"/>
          </w:tcPr>
          <w:p w14:paraId="504791A6" w14:textId="0CB058BF" w:rsidR="00DC1A1E" w:rsidRPr="00DC1A1E" w:rsidRDefault="00DC1A1E" w:rsidP="00931647">
            <w:pPr>
              <w:spacing w:after="0" w:line="240" w:lineRule="auto"/>
              <w:ind w:left="-90"/>
              <w:jc w:val="both"/>
              <w:rPr>
                <w:rFonts w:ascii="Times New Roman" w:eastAsia="Times New Roman" w:hAnsi="Times New Roman" w:cs="Times New Roman"/>
              </w:rPr>
            </w:pPr>
            <w:r w:rsidRPr="00DC1A1E">
              <w:rPr>
                <w:rFonts w:ascii="Times New Roman" w:eastAsia="Times New Roman" w:hAnsi="Times New Roman" w:cs="Times New Roman"/>
              </w:rPr>
              <w:t>Alt. Rep. for Clif Lange</w:t>
            </w:r>
          </w:p>
        </w:tc>
      </w:tr>
      <w:tr w:rsidR="00D870A9" w:rsidRPr="00AA4A3D" w14:paraId="06FF5CB1" w14:textId="77777777" w:rsidTr="00931647">
        <w:tc>
          <w:tcPr>
            <w:tcW w:w="2635" w:type="dxa"/>
            <w:vAlign w:val="bottom"/>
          </w:tcPr>
          <w:p w14:paraId="07B148DE" w14:textId="0D939EBD" w:rsidR="00D870A9" w:rsidRPr="009501C8" w:rsidRDefault="00D870A9"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Velasquez, Ivan</w:t>
            </w:r>
          </w:p>
        </w:tc>
        <w:tc>
          <w:tcPr>
            <w:tcW w:w="3600" w:type="dxa"/>
            <w:vAlign w:val="bottom"/>
          </w:tcPr>
          <w:p w14:paraId="37452106" w14:textId="733D611E" w:rsidR="00D870A9" w:rsidRPr="009501C8" w:rsidRDefault="00D870A9"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Oncor</w:t>
            </w:r>
          </w:p>
        </w:tc>
        <w:tc>
          <w:tcPr>
            <w:tcW w:w="3780" w:type="dxa"/>
            <w:vAlign w:val="bottom"/>
          </w:tcPr>
          <w:p w14:paraId="7210BBBE" w14:textId="2CF3DB38" w:rsidR="00D870A9" w:rsidRPr="00AA4A3D" w:rsidRDefault="00D870A9" w:rsidP="00931647">
            <w:pPr>
              <w:spacing w:after="0" w:line="240" w:lineRule="auto"/>
              <w:ind w:left="-90"/>
              <w:jc w:val="both"/>
              <w:rPr>
                <w:rFonts w:ascii="Times New Roman" w:eastAsia="Times New Roman" w:hAnsi="Times New Roman" w:cs="Times New Roman"/>
                <w:highlight w:val="lightGray"/>
              </w:rPr>
            </w:pPr>
          </w:p>
        </w:tc>
      </w:tr>
    </w:tbl>
    <w:p w14:paraId="51E2CA6A" w14:textId="77777777" w:rsidR="002A741D" w:rsidRDefault="002A741D" w:rsidP="00003985">
      <w:pPr>
        <w:spacing w:after="0" w:line="240" w:lineRule="auto"/>
        <w:ind w:left="720"/>
        <w:jc w:val="both"/>
        <w:rPr>
          <w:rFonts w:ascii="Times New Roman" w:eastAsia="Times New Roman" w:hAnsi="Times New Roman" w:cs="Times New Roman"/>
          <w:i/>
          <w:highlight w:val="lightGray"/>
        </w:rPr>
      </w:pPr>
    </w:p>
    <w:p w14:paraId="1C709A33" w14:textId="65E36519" w:rsidR="009501C8" w:rsidRDefault="009501C8" w:rsidP="009501C8">
      <w:pPr>
        <w:spacing w:after="0" w:line="240" w:lineRule="auto"/>
        <w:jc w:val="both"/>
        <w:rPr>
          <w:rFonts w:ascii="Times New Roman" w:eastAsia="Times New Roman" w:hAnsi="Times New Roman" w:cs="Times New Roman"/>
        </w:rPr>
      </w:pPr>
      <w:r w:rsidRPr="009501C8">
        <w:rPr>
          <w:rFonts w:ascii="Times New Roman" w:eastAsia="Times New Roman" w:hAnsi="Times New Roman" w:cs="Times New Roman"/>
        </w:rPr>
        <w:t>The f</w:t>
      </w:r>
      <w:r>
        <w:rPr>
          <w:rFonts w:ascii="Times New Roman" w:eastAsia="Times New Roman" w:hAnsi="Times New Roman" w:cs="Times New Roman"/>
        </w:rPr>
        <w:t>ollowing proxy was assigned:</w:t>
      </w:r>
    </w:p>
    <w:p w14:paraId="5C695E4D" w14:textId="487A2DE3" w:rsidR="00CF36EA" w:rsidRPr="009501C8" w:rsidRDefault="009501C8" w:rsidP="009501C8">
      <w:pPr>
        <w:pStyle w:val="ListParagraph"/>
        <w:numPr>
          <w:ilvl w:val="0"/>
          <w:numId w:val="28"/>
        </w:numPr>
        <w:jc w:val="both"/>
        <w:rPr>
          <w:rFonts w:ascii="Times New Roman" w:hAnsi="Times New Roman"/>
        </w:rPr>
      </w:pPr>
      <w:r w:rsidRPr="009501C8">
        <w:rPr>
          <w:rFonts w:ascii="Times New Roman" w:hAnsi="Times New Roman"/>
        </w:rPr>
        <w:t xml:space="preserve">Shannon Caraway to Thresa Allen </w:t>
      </w:r>
    </w:p>
    <w:p w14:paraId="51538F6E" w14:textId="77777777" w:rsidR="00CF36EA" w:rsidRPr="009501C8" w:rsidRDefault="00CF36EA" w:rsidP="00003985">
      <w:pPr>
        <w:spacing w:after="0" w:line="240" w:lineRule="auto"/>
        <w:ind w:left="720"/>
        <w:jc w:val="both"/>
        <w:rPr>
          <w:rFonts w:ascii="Times New Roman" w:eastAsia="Times New Roman" w:hAnsi="Times New Roman" w:cs="Times New Roman"/>
          <w:i/>
          <w:highlight w:val="lightGray"/>
        </w:rPr>
      </w:pPr>
    </w:p>
    <w:p w14:paraId="083B04BB" w14:textId="77777777" w:rsidR="0058708E" w:rsidRPr="00AA6538" w:rsidRDefault="0058708E">
      <w:pPr>
        <w:spacing w:after="0" w:line="240" w:lineRule="auto"/>
        <w:jc w:val="both"/>
        <w:rPr>
          <w:rFonts w:ascii="Times New Roman" w:eastAsia="Times New Roman" w:hAnsi="Times New Roman" w:cs="Times New Roman"/>
          <w:i/>
        </w:rPr>
      </w:pPr>
      <w:r w:rsidRPr="00AA6538">
        <w:rPr>
          <w:rFonts w:ascii="Times New Roman" w:eastAsia="Times New Roman" w:hAnsi="Times New Roman" w:cs="Times New Roman"/>
          <w:i/>
        </w:rPr>
        <w:t xml:space="preserve">Guests:   </w:t>
      </w:r>
    </w:p>
    <w:tbl>
      <w:tblPr>
        <w:tblW w:w="9468" w:type="dxa"/>
        <w:tblLayout w:type="fixed"/>
        <w:tblLook w:val="0000" w:firstRow="0" w:lastRow="0" w:firstColumn="0" w:lastColumn="0" w:noHBand="0" w:noVBand="0"/>
      </w:tblPr>
      <w:tblGrid>
        <w:gridCol w:w="2628"/>
        <w:gridCol w:w="3672"/>
        <w:gridCol w:w="3168"/>
      </w:tblGrid>
      <w:tr w:rsidR="00C455B7" w:rsidRPr="00AA4A3D" w14:paraId="6A4D45FA" w14:textId="77777777" w:rsidTr="00C455B7">
        <w:trPr>
          <w:trHeight w:val="80"/>
        </w:trPr>
        <w:tc>
          <w:tcPr>
            <w:tcW w:w="2628" w:type="dxa"/>
            <w:vAlign w:val="bottom"/>
          </w:tcPr>
          <w:p w14:paraId="3E7B68C9" w14:textId="31828361" w:rsidR="00C455B7" w:rsidRPr="003E25A9" w:rsidRDefault="00C455B7" w:rsidP="00486326">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Ainspan, Malcolm</w:t>
            </w:r>
          </w:p>
        </w:tc>
        <w:tc>
          <w:tcPr>
            <w:tcW w:w="3672" w:type="dxa"/>
            <w:vAlign w:val="bottom"/>
          </w:tcPr>
          <w:p w14:paraId="1F6FC31C" w14:textId="76F6E7DE" w:rsidR="00C455B7" w:rsidRPr="003E25A9" w:rsidRDefault="00C455B7">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NRG</w:t>
            </w:r>
          </w:p>
        </w:tc>
        <w:tc>
          <w:tcPr>
            <w:tcW w:w="3168" w:type="dxa"/>
            <w:vAlign w:val="bottom"/>
          </w:tcPr>
          <w:p w14:paraId="1D9CC5B7" w14:textId="096E7CAB" w:rsidR="00C455B7" w:rsidRPr="003E25A9" w:rsidRDefault="00C455B7">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Via Teleconference</w:t>
            </w:r>
          </w:p>
        </w:tc>
      </w:tr>
      <w:tr w:rsidR="00A61130" w:rsidRPr="00AA4A3D" w14:paraId="51B06DBD" w14:textId="77777777" w:rsidTr="00C455B7">
        <w:trPr>
          <w:trHeight w:val="80"/>
        </w:trPr>
        <w:tc>
          <w:tcPr>
            <w:tcW w:w="2628" w:type="dxa"/>
            <w:vAlign w:val="bottom"/>
          </w:tcPr>
          <w:p w14:paraId="7ADB6A0A" w14:textId="786EC472" w:rsidR="00A61130" w:rsidRPr="001C5C48" w:rsidRDefault="00A61130" w:rsidP="00486326">
            <w:pPr>
              <w:spacing w:after="0" w:line="240" w:lineRule="auto"/>
              <w:ind w:left="-90"/>
              <w:jc w:val="both"/>
              <w:rPr>
                <w:rFonts w:ascii="Times New Roman" w:eastAsia="Times New Roman" w:hAnsi="Times New Roman" w:cs="Times New Roman"/>
              </w:rPr>
            </w:pPr>
            <w:r w:rsidRPr="001C5C48">
              <w:rPr>
                <w:rFonts w:ascii="Times New Roman" w:eastAsia="Times New Roman" w:hAnsi="Times New Roman" w:cs="Times New Roman"/>
              </w:rPr>
              <w:t>Ashley, Kristy</w:t>
            </w:r>
          </w:p>
        </w:tc>
        <w:tc>
          <w:tcPr>
            <w:tcW w:w="3672" w:type="dxa"/>
            <w:vAlign w:val="bottom"/>
          </w:tcPr>
          <w:p w14:paraId="4E7FEE94" w14:textId="4C7352FB" w:rsidR="00A61130" w:rsidRPr="001C5C48" w:rsidRDefault="00A61130">
            <w:pPr>
              <w:spacing w:after="0" w:line="240" w:lineRule="auto"/>
              <w:ind w:left="-90"/>
              <w:jc w:val="both"/>
              <w:rPr>
                <w:rFonts w:ascii="Times New Roman" w:eastAsia="Times New Roman" w:hAnsi="Times New Roman" w:cs="Times New Roman"/>
              </w:rPr>
            </w:pPr>
            <w:r w:rsidRPr="001C5C48">
              <w:rPr>
                <w:rFonts w:ascii="Times New Roman" w:eastAsia="Times New Roman" w:hAnsi="Times New Roman" w:cs="Times New Roman"/>
              </w:rPr>
              <w:t>Customized Energy Solutions</w:t>
            </w:r>
          </w:p>
        </w:tc>
        <w:tc>
          <w:tcPr>
            <w:tcW w:w="3168" w:type="dxa"/>
            <w:vAlign w:val="bottom"/>
          </w:tcPr>
          <w:p w14:paraId="1CF081CE" w14:textId="5223EFAA" w:rsidR="00A61130" w:rsidRPr="001C5C48" w:rsidRDefault="00A61130">
            <w:pPr>
              <w:spacing w:after="0" w:line="240" w:lineRule="auto"/>
              <w:ind w:left="-90"/>
              <w:jc w:val="both"/>
              <w:rPr>
                <w:rFonts w:ascii="Times New Roman" w:eastAsia="Times New Roman" w:hAnsi="Times New Roman" w:cs="Times New Roman"/>
              </w:rPr>
            </w:pPr>
          </w:p>
        </w:tc>
      </w:tr>
      <w:tr w:rsidR="00FD5261" w:rsidRPr="00AA4A3D" w14:paraId="6A60B607" w14:textId="77777777" w:rsidTr="00C455B7">
        <w:trPr>
          <w:trHeight w:val="80"/>
        </w:trPr>
        <w:tc>
          <w:tcPr>
            <w:tcW w:w="2628" w:type="dxa"/>
            <w:vAlign w:val="bottom"/>
          </w:tcPr>
          <w:p w14:paraId="2823FE39" w14:textId="1B3421C2" w:rsidR="00FD5261" w:rsidRPr="00AA6538" w:rsidRDefault="00FD5261" w:rsidP="00486326">
            <w:pPr>
              <w:spacing w:after="0" w:line="240" w:lineRule="auto"/>
              <w:ind w:left="-90"/>
              <w:jc w:val="both"/>
              <w:rPr>
                <w:rFonts w:ascii="Times New Roman" w:eastAsia="Times New Roman" w:hAnsi="Times New Roman" w:cs="Times New Roman"/>
              </w:rPr>
            </w:pPr>
            <w:r w:rsidRPr="00AA6538">
              <w:rPr>
                <w:rFonts w:ascii="Times New Roman" w:eastAsia="Times New Roman" w:hAnsi="Times New Roman" w:cs="Times New Roman"/>
              </w:rPr>
              <w:t>Baldwin, Stephanie</w:t>
            </w:r>
          </w:p>
        </w:tc>
        <w:tc>
          <w:tcPr>
            <w:tcW w:w="3672" w:type="dxa"/>
            <w:vAlign w:val="bottom"/>
          </w:tcPr>
          <w:p w14:paraId="07DCAB13" w14:textId="39FFC294" w:rsidR="00FD5261" w:rsidRPr="00AA6538" w:rsidRDefault="00FD5261">
            <w:pPr>
              <w:spacing w:after="0" w:line="240" w:lineRule="auto"/>
              <w:ind w:left="-90"/>
              <w:jc w:val="both"/>
              <w:rPr>
                <w:rFonts w:ascii="Times New Roman" w:eastAsia="Times New Roman" w:hAnsi="Times New Roman" w:cs="Times New Roman"/>
              </w:rPr>
            </w:pPr>
            <w:r w:rsidRPr="00AA6538">
              <w:rPr>
                <w:rFonts w:ascii="Times New Roman" w:eastAsia="Times New Roman" w:hAnsi="Times New Roman" w:cs="Times New Roman"/>
              </w:rPr>
              <w:t>Softsmiths</w:t>
            </w:r>
          </w:p>
        </w:tc>
        <w:tc>
          <w:tcPr>
            <w:tcW w:w="3168" w:type="dxa"/>
            <w:vAlign w:val="bottom"/>
          </w:tcPr>
          <w:p w14:paraId="379BADA0" w14:textId="17BA2E9B" w:rsidR="00FD5261" w:rsidRPr="00AA4A3D" w:rsidRDefault="00FD5261">
            <w:pPr>
              <w:spacing w:after="0" w:line="240" w:lineRule="auto"/>
              <w:ind w:left="-90"/>
              <w:jc w:val="both"/>
              <w:rPr>
                <w:rFonts w:ascii="Times New Roman" w:eastAsia="Times New Roman" w:hAnsi="Times New Roman" w:cs="Times New Roman"/>
                <w:highlight w:val="lightGray"/>
              </w:rPr>
            </w:pPr>
          </w:p>
        </w:tc>
      </w:tr>
      <w:tr w:rsidR="00ED7CD5" w:rsidRPr="00AA4A3D" w14:paraId="40BE10A1" w14:textId="77777777" w:rsidTr="00C455B7">
        <w:trPr>
          <w:trHeight w:val="80"/>
        </w:trPr>
        <w:tc>
          <w:tcPr>
            <w:tcW w:w="2628" w:type="dxa"/>
            <w:vAlign w:val="bottom"/>
          </w:tcPr>
          <w:p w14:paraId="782C473E" w14:textId="2635E44B" w:rsidR="00ED7CD5" w:rsidRPr="00920FEE" w:rsidRDefault="00ED7CD5" w:rsidP="00486326">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Benson, Mariah</w:t>
            </w:r>
          </w:p>
        </w:tc>
        <w:tc>
          <w:tcPr>
            <w:tcW w:w="3672" w:type="dxa"/>
            <w:vAlign w:val="bottom"/>
          </w:tcPr>
          <w:p w14:paraId="55B601DE" w14:textId="7C83DB59" w:rsidR="00ED7CD5" w:rsidRPr="00920FEE" w:rsidRDefault="00ED7CD5">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PUCT</w:t>
            </w:r>
          </w:p>
        </w:tc>
        <w:tc>
          <w:tcPr>
            <w:tcW w:w="3168" w:type="dxa"/>
            <w:vAlign w:val="bottom"/>
          </w:tcPr>
          <w:p w14:paraId="427294AA" w14:textId="55FE63F6" w:rsidR="00ED7CD5" w:rsidRPr="00920FEE" w:rsidRDefault="009904F2">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Via Teleconference</w:t>
            </w:r>
          </w:p>
        </w:tc>
      </w:tr>
      <w:tr w:rsidR="001E3A73" w:rsidRPr="00AA4A3D" w14:paraId="56A94087" w14:textId="77777777" w:rsidTr="001E02FB">
        <w:trPr>
          <w:trHeight w:val="80"/>
        </w:trPr>
        <w:tc>
          <w:tcPr>
            <w:tcW w:w="2628" w:type="dxa"/>
          </w:tcPr>
          <w:p w14:paraId="2F516912" w14:textId="361D5A0E" w:rsidR="001E3A73" w:rsidRPr="003E25A9" w:rsidRDefault="001E3A73" w:rsidP="003E77C6">
            <w:pPr>
              <w:spacing w:after="0" w:line="240" w:lineRule="auto"/>
              <w:ind w:left="-90"/>
              <w:jc w:val="both"/>
              <w:rPr>
                <w:rFonts w:ascii="Times New Roman" w:hAnsi="Times New Roman" w:cs="Times New Roman"/>
              </w:rPr>
            </w:pPr>
            <w:r w:rsidRPr="003E25A9">
              <w:rPr>
                <w:rFonts w:ascii="Times New Roman" w:hAnsi="Times New Roman" w:cs="Times New Roman"/>
              </w:rPr>
              <w:t>Blakey, Eric</w:t>
            </w:r>
          </w:p>
        </w:tc>
        <w:tc>
          <w:tcPr>
            <w:tcW w:w="3672" w:type="dxa"/>
          </w:tcPr>
          <w:p w14:paraId="6138A563" w14:textId="1F148ADA" w:rsidR="001E3A73" w:rsidRPr="003E25A9" w:rsidRDefault="001E3A73" w:rsidP="0032261E">
            <w:pPr>
              <w:spacing w:after="0" w:line="240" w:lineRule="auto"/>
              <w:ind w:left="-90"/>
              <w:jc w:val="both"/>
              <w:rPr>
                <w:rFonts w:ascii="Times New Roman" w:hAnsi="Times New Roman" w:cs="Times New Roman"/>
              </w:rPr>
            </w:pPr>
            <w:r w:rsidRPr="003E25A9">
              <w:rPr>
                <w:rFonts w:ascii="Times New Roman" w:hAnsi="Times New Roman" w:cs="Times New Roman"/>
              </w:rPr>
              <w:t>Just Energy</w:t>
            </w:r>
          </w:p>
        </w:tc>
        <w:tc>
          <w:tcPr>
            <w:tcW w:w="3168" w:type="dxa"/>
          </w:tcPr>
          <w:p w14:paraId="552DBC9A" w14:textId="6E617F20" w:rsidR="001E3A73" w:rsidRPr="003E25A9" w:rsidRDefault="003E25A9" w:rsidP="00563C18">
            <w:pPr>
              <w:spacing w:after="0" w:line="240" w:lineRule="auto"/>
              <w:ind w:left="-90"/>
              <w:jc w:val="both"/>
              <w:rPr>
                <w:rFonts w:ascii="Times New Roman" w:hAnsi="Times New Roman" w:cs="Times New Roman"/>
              </w:rPr>
            </w:pPr>
            <w:r w:rsidRPr="003E25A9">
              <w:rPr>
                <w:rFonts w:ascii="Times New Roman" w:hAnsi="Times New Roman" w:cs="Times New Roman"/>
              </w:rPr>
              <w:t>Via Teleconference</w:t>
            </w:r>
          </w:p>
        </w:tc>
      </w:tr>
      <w:tr w:rsidR="003E77C6" w:rsidRPr="00AA4A3D" w14:paraId="0535F459" w14:textId="77777777" w:rsidTr="001E02FB">
        <w:trPr>
          <w:trHeight w:val="80"/>
        </w:trPr>
        <w:tc>
          <w:tcPr>
            <w:tcW w:w="2628" w:type="dxa"/>
          </w:tcPr>
          <w:p w14:paraId="5FAFC69D" w14:textId="07508E1B" w:rsidR="003E77C6" w:rsidRPr="003E25A9" w:rsidRDefault="003E77C6" w:rsidP="003E77C6">
            <w:pPr>
              <w:spacing w:after="0" w:line="240" w:lineRule="auto"/>
              <w:ind w:left="-90"/>
              <w:jc w:val="both"/>
              <w:rPr>
                <w:rFonts w:ascii="Times New Roman" w:hAnsi="Times New Roman" w:cs="Times New Roman"/>
              </w:rPr>
            </w:pPr>
            <w:r w:rsidRPr="003E25A9">
              <w:rPr>
                <w:rFonts w:ascii="Times New Roman" w:hAnsi="Times New Roman" w:cs="Times New Roman"/>
              </w:rPr>
              <w:t xml:space="preserve">Boisseau, Heather </w:t>
            </w:r>
          </w:p>
        </w:tc>
        <w:tc>
          <w:tcPr>
            <w:tcW w:w="3672" w:type="dxa"/>
          </w:tcPr>
          <w:p w14:paraId="75635085" w14:textId="3868501D" w:rsidR="003E77C6" w:rsidRPr="003E25A9" w:rsidRDefault="003E77C6" w:rsidP="0032261E">
            <w:pPr>
              <w:spacing w:after="0" w:line="240" w:lineRule="auto"/>
              <w:ind w:left="-90"/>
              <w:jc w:val="both"/>
              <w:rPr>
                <w:rFonts w:ascii="Times New Roman" w:hAnsi="Times New Roman" w:cs="Times New Roman"/>
              </w:rPr>
            </w:pPr>
            <w:r w:rsidRPr="003E25A9">
              <w:rPr>
                <w:rFonts w:ascii="Times New Roman" w:hAnsi="Times New Roman" w:cs="Times New Roman"/>
              </w:rPr>
              <w:t>LCRA</w:t>
            </w:r>
          </w:p>
        </w:tc>
        <w:tc>
          <w:tcPr>
            <w:tcW w:w="3168" w:type="dxa"/>
          </w:tcPr>
          <w:p w14:paraId="7E14F633" w14:textId="3F215AE1" w:rsidR="003E77C6" w:rsidRPr="003E25A9" w:rsidRDefault="00071808" w:rsidP="00563C18">
            <w:pPr>
              <w:spacing w:after="0" w:line="240" w:lineRule="auto"/>
              <w:ind w:left="-90"/>
              <w:jc w:val="both"/>
              <w:rPr>
                <w:rFonts w:ascii="Times New Roman" w:hAnsi="Times New Roman" w:cs="Times New Roman"/>
              </w:rPr>
            </w:pPr>
            <w:r w:rsidRPr="003E25A9">
              <w:rPr>
                <w:rFonts w:ascii="Times New Roman" w:eastAsia="Times New Roman" w:hAnsi="Times New Roman" w:cs="Times New Roman"/>
              </w:rPr>
              <w:t>Via Teleconference</w:t>
            </w:r>
          </w:p>
        </w:tc>
      </w:tr>
      <w:tr w:rsidR="009904F2" w:rsidRPr="00AA4A3D" w14:paraId="6AE82172" w14:textId="77777777" w:rsidTr="00C455B7">
        <w:trPr>
          <w:trHeight w:val="80"/>
        </w:trPr>
        <w:tc>
          <w:tcPr>
            <w:tcW w:w="2628" w:type="dxa"/>
            <w:vAlign w:val="bottom"/>
          </w:tcPr>
          <w:p w14:paraId="744EA133" w14:textId="6657F17F" w:rsidR="009904F2" w:rsidRPr="00C90622" w:rsidRDefault="009904F2" w:rsidP="00FE7387">
            <w:pPr>
              <w:spacing w:after="0" w:line="240" w:lineRule="auto"/>
              <w:ind w:left="-90"/>
              <w:jc w:val="both"/>
              <w:rPr>
                <w:rFonts w:ascii="Times New Roman" w:eastAsia="Times New Roman" w:hAnsi="Times New Roman" w:cs="Times New Roman"/>
              </w:rPr>
            </w:pPr>
            <w:r w:rsidRPr="00C90622">
              <w:rPr>
                <w:rFonts w:ascii="Times New Roman" w:eastAsia="Times New Roman" w:hAnsi="Times New Roman" w:cs="Times New Roman"/>
              </w:rPr>
              <w:t>Bryant, Mark</w:t>
            </w:r>
          </w:p>
        </w:tc>
        <w:tc>
          <w:tcPr>
            <w:tcW w:w="3672" w:type="dxa"/>
            <w:vAlign w:val="bottom"/>
          </w:tcPr>
          <w:p w14:paraId="078B25EE" w14:textId="56D890B1" w:rsidR="009904F2" w:rsidRPr="00C90622" w:rsidRDefault="009904F2" w:rsidP="00767D29">
            <w:pPr>
              <w:spacing w:after="0" w:line="240" w:lineRule="auto"/>
              <w:ind w:left="-90"/>
              <w:jc w:val="both"/>
              <w:rPr>
                <w:rFonts w:ascii="Times New Roman" w:eastAsia="Times New Roman" w:hAnsi="Times New Roman" w:cs="Times New Roman"/>
              </w:rPr>
            </w:pPr>
            <w:r w:rsidRPr="00C90622">
              <w:rPr>
                <w:rFonts w:ascii="Times New Roman" w:eastAsia="Times New Roman" w:hAnsi="Times New Roman" w:cs="Times New Roman"/>
              </w:rPr>
              <w:t>PUCT</w:t>
            </w:r>
          </w:p>
        </w:tc>
        <w:tc>
          <w:tcPr>
            <w:tcW w:w="3168" w:type="dxa"/>
            <w:vAlign w:val="bottom"/>
          </w:tcPr>
          <w:p w14:paraId="003ACD71" w14:textId="4D33C44C" w:rsidR="009904F2" w:rsidRPr="00C90622" w:rsidRDefault="009904F2">
            <w:pPr>
              <w:spacing w:after="0" w:line="240" w:lineRule="auto"/>
              <w:ind w:left="-90"/>
              <w:jc w:val="both"/>
              <w:rPr>
                <w:rFonts w:ascii="Times New Roman" w:eastAsia="Times New Roman" w:hAnsi="Times New Roman" w:cs="Times New Roman"/>
              </w:rPr>
            </w:pPr>
            <w:r w:rsidRPr="00C90622">
              <w:rPr>
                <w:rFonts w:ascii="Times New Roman" w:eastAsia="Times New Roman" w:hAnsi="Times New Roman" w:cs="Times New Roman"/>
              </w:rPr>
              <w:t>Via Teleconference</w:t>
            </w:r>
          </w:p>
        </w:tc>
      </w:tr>
      <w:tr w:rsidR="00876FBF" w:rsidRPr="00AA4A3D" w14:paraId="0CEB4610" w14:textId="77777777" w:rsidTr="00C455B7">
        <w:trPr>
          <w:trHeight w:val="80"/>
        </w:trPr>
        <w:tc>
          <w:tcPr>
            <w:tcW w:w="2628" w:type="dxa"/>
            <w:vAlign w:val="bottom"/>
          </w:tcPr>
          <w:p w14:paraId="5C216615" w14:textId="38EB9B4B" w:rsidR="00876FBF" w:rsidRPr="00AA6538" w:rsidRDefault="00876FBF" w:rsidP="00FE7387">
            <w:pPr>
              <w:spacing w:after="0" w:line="240" w:lineRule="auto"/>
              <w:ind w:left="-90"/>
              <w:jc w:val="both"/>
              <w:rPr>
                <w:rFonts w:ascii="Times New Roman" w:eastAsia="Times New Roman" w:hAnsi="Times New Roman" w:cs="Times New Roman"/>
              </w:rPr>
            </w:pPr>
            <w:r w:rsidRPr="00AA6538">
              <w:rPr>
                <w:rFonts w:ascii="Times New Roman" w:eastAsia="Times New Roman" w:hAnsi="Times New Roman" w:cs="Times New Roman"/>
              </w:rPr>
              <w:t>Bruce, Mark</w:t>
            </w:r>
          </w:p>
        </w:tc>
        <w:tc>
          <w:tcPr>
            <w:tcW w:w="3672" w:type="dxa"/>
            <w:vAlign w:val="bottom"/>
          </w:tcPr>
          <w:p w14:paraId="08560C1F" w14:textId="41B17106" w:rsidR="00876FBF" w:rsidRPr="00AA6538" w:rsidRDefault="00876FBF" w:rsidP="00767D29">
            <w:pPr>
              <w:spacing w:after="0" w:line="240" w:lineRule="auto"/>
              <w:ind w:left="-90"/>
              <w:jc w:val="both"/>
              <w:rPr>
                <w:rFonts w:ascii="Times New Roman" w:eastAsia="Times New Roman" w:hAnsi="Times New Roman" w:cs="Times New Roman"/>
              </w:rPr>
            </w:pPr>
            <w:r w:rsidRPr="00AA6538">
              <w:rPr>
                <w:rFonts w:ascii="Times New Roman" w:eastAsia="Times New Roman" w:hAnsi="Times New Roman" w:cs="Times New Roman"/>
              </w:rPr>
              <w:t>Cratylus Advisors</w:t>
            </w:r>
          </w:p>
        </w:tc>
        <w:tc>
          <w:tcPr>
            <w:tcW w:w="3168" w:type="dxa"/>
            <w:vAlign w:val="bottom"/>
          </w:tcPr>
          <w:p w14:paraId="681BC897" w14:textId="23FDB0BE" w:rsidR="00876FBF" w:rsidRPr="00AA6538" w:rsidRDefault="00876FBF">
            <w:pPr>
              <w:spacing w:after="0" w:line="240" w:lineRule="auto"/>
              <w:ind w:left="-90"/>
              <w:jc w:val="both"/>
              <w:rPr>
                <w:rFonts w:ascii="Times New Roman" w:eastAsia="Times New Roman" w:hAnsi="Times New Roman" w:cs="Times New Roman"/>
              </w:rPr>
            </w:pPr>
          </w:p>
        </w:tc>
      </w:tr>
      <w:tr w:rsidR="001C5C48" w:rsidRPr="00AA4A3D" w14:paraId="71D25CF5" w14:textId="77777777" w:rsidTr="00C455B7">
        <w:trPr>
          <w:trHeight w:val="80"/>
        </w:trPr>
        <w:tc>
          <w:tcPr>
            <w:tcW w:w="2628" w:type="dxa"/>
            <w:vAlign w:val="bottom"/>
          </w:tcPr>
          <w:p w14:paraId="4DDD0C11" w14:textId="2E450550" w:rsidR="001C5C48" w:rsidRPr="00AA6538" w:rsidRDefault="001C5C48" w:rsidP="0081380D">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Cochran, Seth</w:t>
            </w:r>
          </w:p>
        </w:tc>
        <w:tc>
          <w:tcPr>
            <w:tcW w:w="3672" w:type="dxa"/>
            <w:vAlign w:val="bottom"/>
          </w:tcPr>
          <w:p w14:paraId="3424CDB4" w14:textId="265CA048" w:rsidR="001C5C48" w:rsidRPr="00AA6538" w:rsidRDefault="001C5C48" w:rsidP="008F260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DC Energy</w:t>
            </w:r>
          </w:p>
        </w:tc>
        <w:tc>
          <w:tcPr>
            <w:tcW w:w="3168" w:type="dxa"/>
            <w:vAlign w:val="bottom"/>
          </w:tcPr>
          <w:p w14:paraId="02F450F4" w14:textId="77777777" w:rsidR="001C5C48" w:rsidRPr="00AA4A3D" w:rsidRDefault="001C5C48">
            <w:pPr>
              <w:spacing w:after="0" w:line="240" w:lineRule="auto"/>
              <w:ind w:left="-90"/>
              <w:jc w:val="both"/>
              <w:rPr>
                <w:rFonts w:ascii="Times New Roman" w:eastAsia="Times New Roman" w:hAnsi="Times New Roman" w:cs="Times New Roman"/>
                <w:highlight w:val="lightGray"/>
              </w:rPr>
            </w:pPr>
          </w:p>
        </w:tc>
      </w:tr>
      <w:tr w:rsidR="00FD5261" w:rsidRPr="00AA4A3D" w14:paraId="020FD3F6" w14:textId="77777777" w:rsidTr="00C455B7">
        <w:trPr>
          <w:trHeight w:val="80"/>
        </w:trPr>
        <w:tc>
          <w:tcPr>
            <w:tcW w:w="2628" w:type="dxa"/>
            <w:vAlign w:val="bottom"/>
          </w:tcPr>
          <w:p w14:paraId="5D540599" w14:textId="34432A48" w:rsidR="00FD5261" w:rsidRPr="00AA6538" w:rsidRDefault="00FD5261" w:rsidP="0081380D">
            <w:pPr>
              <w:spacing w:after="0" w:line="240" w:lineRule="auto"/>
              <w:ind w:left="-90"/>
              <w:jc w:val="both"/>
              <w:rPr>
                <w:rFonts w:ascii="Times New Roman" w:eastAsia="Times New Roman" w:hAnsi="Times New Roman" w:cs="Times New Roman"/>
              </w:rPr>
            </w:pPr>
            <w:r w:rsidRPr="00AA6538">
              <w:rPr>
                <w:rFonts w:ascii="Times New Roman" w:eastAsia="Times New Roman" w:hAnsi="Times New Roman" w:cs="Times New Roman"/>
              </w:rPr>
              <w:t>Coleman, Diana</w:t>
            </w:r>
          </w:p>
        </w:tc>
        <w:tc>
          <w:tcPr>
            <w:tcW w:w="3672" w:type="dxa"/>
            <w:vAlign w:val="bottom"/>
          </w:tcPr>
          <w:p w14:paraId="7B67A5FB" w14:textId="0FB9E28E" w:rsidR="00FD5261" w:rsidRPr="00AA6538" w:rsidRDefault="00FD5261" w:rsidP="008F2608">
            <w:pPr>
              <w:spacing w:after="0" w:line="240" w:lineRule="auto"/>
              <w:ind w:left="-90"/>
              <w:jc w:val="both"/>
              <w:rPr>
                <w:rFonts w:ascii="Times New Roman" w:eastAsia="Times New Roman" w:hAnsi="Times New Roman" w:cs="Times New Roman"/>
              </w:rPr>
            </w:pPr>
            <w:r w:rsidRPr="00AA6538">
              <w:rPr>
                <w:rFonts w:ascii="Times New Roman" w:eastAsia="Times New Roman" w:hAnsi="Times New Roman" w:cs="Times New Roman"/>
              </w:rPr>
              <w:t>CPS Energy</w:t>
            </w:r>
          </w:p>
        </w:tc>
        <w:tc>
          <w:tcPr>
            <w:tcW w:w="3168" w:type="dxa"/>
            <w:vAlign w:val="bottom"/>
          </w:tcPr>
          <w:p w14:paraId="5257817F" w14:textId="77777777" w:rsidR="00FD5261" w:rsidRPr="00AA4A3D" w:rsidRDefault="00FD5261">
            <w:pPr>
              <w:spacing w:after="0" w:line="240" w:lineRule="auto"/>
              <w:ind w:left="-90"/>
              <w:jc w:val="both"/>
              <w:rPr>
                <w:rFonts w:ascii="Times New Roman" w:eastAsia="Times New Roman" w:hAnsi="Times New Roman" w:cs="Times New Roman"/>
                <w:highlight w:val="lightGray"/>
              </w:rPr>
            </w:pPr>
          </w:p>
        </w:tc>
      </w:tr>
      <w:tr w:rsidR="0055716B" w:rsidRPr="00AA4A3D" w14:paraId="077B01F1" w14:textId="77777777" w:rsidTr="00C455B7">
        <w:trPr>
          <w:trHeight w:val="80"/>
        </w:trPr>
        <w:tc>
          <w:tcPr>
            <w:tcW w:w="2628" w:type="dxa"/>
            <w:vAlign w:val="bottom"/>
          </w:tcPr>
          <w:p w14:paraId="5F5658DA" w14:textId="491D4F0C" w:rsidR="0055716B" w:rsidRPr="00920FEE" w:rsidRDefault="0055716B" w:rsidP="0081380D">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Daigneault, Ralph</w:t>
            </w:r>
          </w:p>
        </w:tc>
        <w:tc>
          <w:tcPr>
            <w:tcW w:w="3672" w:type="dxa"/>
            <w:vAlign w:val="bottom"/>
          </w:tcPr>
          <w:p w14:paraId="0E9B9457" w14:textId="241726B5" w:rsidR="0055716B" w:rsidRPr="00920FEE" w:rsidRDefault="0055716B">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Potomac Economics</w:t>
            </w:r>
          </w:p>
        </w:tc>
        <w:tc>
          <w:tcPr>
            <w:tcW w:w="3168" w:type="dxa"/>
            <w:vAlign w:val="bottom"/>
          </w:tcPr>
          <w:p w14:paraId="01968BBA" w14:textId="77777777" w:rsidR="0055716B" w:rsidRPr="00AA4A3D" w:rsidRDefault="0055716B">
            <w:pPr>
              <w:spacing w:after="0" w:line="240" w:lineRule="auto"/>
              <w:ind w:left="-90"/>
              <w:jc w:val="both"/>
              <w:rPr>
                <w:rFonts w:ascii="Times New Roman" w:eastAsia="Times New Roman" w:hAnsi="Times New Roman" w:cs="Times New Roman"/>
                <w:highlight w:val="lightGray"/>
              </w:rPr>
            </w:pPr>
          </w:p>
        </w:tc>
      </w:tr>
      <w:tr w:rsidR="00256A5A" w:rsidRPr="00AA4A3D" w14:paraId="18FE4760" w14:textId="77777777" w:rsidTr="00C455B7">
        <w:trPr>
          <w:trHeight w:val="80"/>
        </w:trPr>
        <w:tc>
          <w:tcPr>
            <w:tcW w:w="2628" w:type="dxa"/>
            <w:vAlign w:val="bottom"/>
          </w:tcPr>
          <w:p w14:paraId="67C2D89C" w14:textId="6E04F31B" w:rsidR="00256A5A" w:rsidRPr="00920FEE" w:rsidRDefault="00256A5A" w:rsidP="0081380D">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Detelich, David</w:t>
            </w:r>
          </w:p>
        </w:tc>
        <w:tc>
          <w:tcPr>
            <w:tcW w:w="3672" w:type="dxa"/>
            <w:vAlign w:val="bottom"/>
          </w:tcPr>
          <w:p w14:paraId="38FCD714" w14:textId="4EEF4CB7" w:rsidR="00256A5A" w:rsidRPr="00920FEE" w:rsidRDefault="00256A5A">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CPS Energy</w:t>
            </w:r>
          </w:p>
        </w:tc>
        <w:tc>
          <w:tcPr>
            <w:tcW w:w="3168" w:type="dxa"/>
            <w:vAlign w:val="bottom"/>
          </w:tcPr>
          <w:p w14:paraId="56D3DE26" w14:textId="681A7B2F" w:rsidR="00256A5A" w:rsidRPr="00AA4A3D" w:rsidRDefault="00256A5A">
            <w:pPr>
              <w:spacing w:after="0" w:line="240" w:lineRule="auto"/>
              <w:ind w:left="-90"/>
              <w:jc w:val="both"/>
              <w:rPr>
                <w:rFonts w:ascii="Times New Roman" w:eastAsia="Times New Roman" w:hAnsi="Times New Roman" w:cs="Times New Roman"/>
                <w:highlight w:val="lightGray"/>
              </w:rPr>
            </w:pPr>
          </w:p>
        </w:tc>
      </w:tr>
      <w:tr w:rsidR="003E77C6" w:rsidRPr="00AA4A3D" w14:paraId="78EA0073" w14:textId="77777777" w:rsidTr="00C455B7">
        <w:trPr>
          <w:trHeight w:val="80"/>
        </w:trPr>
        <w:tc>
          <w:tcPr>
            <w:tcW w:w="2628" w:type="dxa"/>
            <w:vAlign w:val="bottom"/>
          </w:tcPr>
          <w:p w14:paraId="1B1942EB" w14:textId="442045A5" w:rsidR="003E77C6" w:rsidRPr="00AA6538" w:rsidRDefault="003E77C6" w:rsidP="00FD5261">
            <w:pPr>
              <w:spacing w:after="0" w:line="240" w:lineRule="auto"/>
              <w:ind w:left="-90"/>
              <w:jc w:val="both"/>
              <w:rPr>
                <w:rFonts w:ascii="Times New Roman" w:eastAsia="Times New Roman" w:hAnsi="Times New Roman" w:cs="Times New Roman"/>
              </w:rPr>
            </w:pPr>
            <w:r w:rsidRPr="00AA6538">
              <w:rPr>
                <w:rFonts w:ascii="Times New Roman" w:eastAsia="Times New Roman" w:hAnsi="Times New Roman" w:cs="Times New Roman"/>
              </w:rPr>
              <w:lastRenderedPageBreak/>
              <w:t>Downey, Marty</w:t>
            </w:r>
          </w:p>
        </w:tc>
        <w:tc>
          <w:tcPr>
            <w:tcW w:w="3672" w:type="dxa"/>
            <w:vAlign w:val="bottom"/>
          </w:tcPr>
          <w:p w14:paraId="3329001F" w14:textId="68A5230B" w:rsidR="003E77C6" w:rsidRPr="00AA6538" w:rsidRDefault="00AA6538">
            <w:pPr>
              <w:spacing w:after="0" w:line="240" w:lineRule="auto"/>
              <w:ind w:left="-90"/>
              <w:jc w:val="both"/>
              <w:rPr>
                <w:rFonts w:ascii="Times New Roman" w:eastAsia="Times New Roman" w:hAnsi="Times New Roman" w:cs="Times New Roman"/>
              </w:rPr>
            </w:pPr>
            <w:r w:rsidRPr="00AA6538">
              <w:rPr>
                <w:rFonts w:ascii="Times New Roman" w:eastAsia="Times New Roman" w:hAnsi="Times New Roman" w:cs="Times New Roman"/>
              </w:rPr>
              <w:t>Viridity</w:t>
            </w:r>
          </w:p>
        </w:tc>
        <w:tc>
          <w:tcPr>
            <w:tcW w:w="3168" w:type="dxa"/>
            <w:vAlign w:val="bottom"/>
          </w:tcPr>
          <w:p w14:paraId="46F67B6E" w14:textId="77777777" w:rsidR="003E77C6" w:rsidRPr="00AA4A3D" w:rsidRDefault="003E77C6">
            <w:pPr>
              <w:spacing w:after="0" w:line="240" w:lineRule="auto"/>
              <w:ind w:left="-90"/>
              <w:jc w:val="both"/>
              <w:rPr>
                <w:rFonts w:ascii="Times New Roman" w:eastAsia="Times New Roman" w:hAnsi="Times New Roman" w:cs="Times New Roman"/>
                <w:highlight w:val="lightGray"/>
              </w:rPr>
            </w:pPr>
          </w:p>
        </w:tc>
      </w:tr>
      <w:tr w:rsidR="00920FEE" w:rsidRPr="00AA4A3D" w14:paraId="16702B88" w14:textId="77777777" w:rsidTr="00C455B7">
        <w:trPr>
          <w:trHeight w:val="80"/>
        </w:trPr>
        <w:tc>
          <w:tcPr>
            <w:tcW w:w="2628" w:type="dxa"/>
            <w:vAlign w:val="bottom"/>
          </w:tcPr>
          <w:p w14:paraId="5EAF1800" w14:textId="6842B5E7" w:rsidR="00920FEE" w:rsidRPr="00920FEE" w:rsidRDefault="00920FEE" w:rsidP="00486326">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Goldwasser, Rachel</w:t>
            </w:r>
          </w:p>
        </w:tc>
        <w:tc>
          <w:tcPr>
            <w:tcW w:w="3672" w:type="dxa"/>
            <w:vAlign w:val="bottom"/>
          </w:tcPr>
          <w:p w14:paraId="7E38A11F" w14:textId="62495348" w:rsidR="00920FEE" w:rsidRPr="00920FEE" w:rsidRDefault="00920FEE" w:rsidP="006A08DB">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Key Capture Energy</w:t>
            </w:r>
          </w:p>
        </w:tc>
        <w:tc>
          <w:tcPr>
            <w:tcW w:w="3168" w:type="dxa"/>
            <w:vAlign w:val="bottom"/>
          </w:tcPr>
          <w:p w14:paraId="5D8A1C65" w14:textId="320CCE5E" w:rsidR="00920FEE" w:rsidRPr="00AA4A3D" w:rsidRDefault="00920FEE">
            <w:pPr>
              <w:spacing w:after="0" w:line="240" w:lineRule="auto"/>
              <w:ind w:left="-90"/>
              <w:jc w:val="both"/>
              <w:rPr>
                <w:rFonts w:ascii="Times New Roman" w:eastAsia="Times New Roman" w:hAnsi="Times New Roman" w:cs="Times New Roman"/>
                <w:highlight w:val="lightGray"/>
              </w:rPr>
            </w:pPr>
            <w:r w:rsidRPr="00920FEE">
              <w:rPr>
                <w:rFonts w:ascii="Times New Roman" w:eastAsia="Times New Roman" w:hAnsi="Times New Roman" w:cs="Times New Roman"/>
              </w:rPr>
              <w:t>Via Teleconference</w:t>
            </w:r>
          </w:p>
        </w:tc>
      </w:tr>
      <w:tr w:rsidR="00362091" w:rsidRPr="00AA4A3D" w14:paraId="7FD77AF8" w14:textId="77777777" w:rsidTr="00C455B7">
        <w:trPr>
          <w:trHeight w:val="80"/>
        </w:trPr>
        <w:tc>
          <w:tcPr>
            <w:tcW w:w="2628" w:type="dxa"/>
            <w:vAlign w:val="bottom"/>
          </w:tcPr>
          <w:p w14:paraId="03ED5C49" w14:textId="089568F8" w:rsidR="00362091" w:rsidRPr="00920FEE" w:rsidRDefault="00362091" w:rsidP="00486326">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Haley, Ian</w:t>
            </w:r>
          </w:p>
        </w:tc>
        <w:tc>
          <w:tcPr>
            <w:tcW w:w="3672" w:type="dxa"/>
            <w:vAlign w:val="bottom"/>
          </w:tcPr>
          <w:p w14:paraId="43FA1DC8" w14:textId="68359EA9" w:rsidR="00362091" w:rsidRPr="00920FEE" w:rsidRDefault="00362091" w:rsidP="002D7588">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Luminant Generation</w:t>
            </w:r>
          </w:p>
        </w:tc>
        <w:tc>
          <w:tcPr>
            <w:tcW w:w="3168" w:type="dxa"/>
            <w:vAlign w:val="bottom"/>
          </w:tcPr>
          <w:p w14:paraId="6D556383" w14:textId="77777777" w:rsidR="00362091" w:rsidRPr="00AA4A3D" w:rsidRDefault="00362091">
            <w:pPr>
              <w:spacing w:after="0" w:line="240" w:lineRule="auto"/>
              <w:ind w:left="-90"/>
              <w:jc w:val="both"/>
              <w:rPr>
                <w:rFonts w:ascii="Times New Roman" w:eastAsia="Times New Roman" w:hAnsi="Times New Roman" w:cs="Times New Roman"/>
                <w:highlight w:val="lightGray"/>
              </w:rPr>
            </w:pPr>
          </w:p>
        </w:tc>
      </w:tr>
      <w:tr w:rsidR="00920FEE" w:rsidRPr="00AA4A3D" w14:paraId="6FE2EADC" w14:textId="77777777" w:rsidTr="00C455B7">
        <w:trPr>
          <w:trHeight w:val="99"/>
        </w:trPr>
        <w:tc>
          <w:tcPr>
            <w:tcW w:w="2628" w:type="dxa"/>
            <w:vAlign w:val="bottom"/>
          </w:tcPr>
          <w:p w14:paraId="14187D7D" w14:textId="6F58FBB2" w:rsidR="00920FEE" w:rsidRPr="001C5C48" w:rsidRDefault="00920FEE" w:rsidP="00486326">
            <w:pPr>
              <w:spacing w:after="0" w:line="240" w:lineRule="auto"/>
              <w:ind w:left="-90"/>
              <w:jc w:val="both"/>
              <w:rPr>
                <w:rFonts w:ascii="Times New Roman" w:eastAsia="Times New Roman" w:hAnsi="Times New Roman" w:cs="Times New Roman"/>
              </w:rPr>
            </w:pPr>
            <w:r w:rsidRPr="001C5C48">
              <w:rPr>
                <w:rFonts w:ascii="Times New Roman" w:eastAsia="Times New Roman" w:hAnsi="Times New Roman" w:cs="Times New Roman"/>
              </w:rPr>
              <w:t>Harris, Brenda</w:t>
            </w:r>
          </w:p>
        </w:tc>
        <w:tc>
          <w:tcPr>
            <w:tcW w:w="3672" w:type="dxa"/>
            <w:vAlign w:val="bottom"/>
          </w:tcPr>
          <w:p w14:paraId="0A92E9DF" w14:textId="43BCCC95" w:rsidR="00920FEE" w:rsidRPr="001C5C48" w:rsidRDefault="00920FEE" w:rsidP="00A61130">
            <w:pPr>
              <w:spacing w:after="0" w:line="240" w:lineRule="auto"/>
              <w:ind w:left="-90"/>
              <w:jc w:val="both"/>
              <w:rPr>
                <w:rFonts w:ascii="Times New Roman" w:eastAsia="Times New Roman" w:hAnsi="Times New Roman" w:cs="Times New Roman"/>
              </w:rPr>
            </w:pPr>
            <w:r w:rsidRPr="001C5C48">
              <w:rPr>
                <w:rFonts w:ascii="Times New Roman" w:eastAsia="Times New Roman" w:hAnsi="Times New Roman" w:cs="Times New Roman"/>
              </w:rPr>
              <w:t>Oxy</w:t>
            </w:r>
          </w:p>
        </w:tc>
        <w:tc>
          <w:tcPr>
            <w:tcW w:w="3168" w:type="dxa"/>
            <w:vAlign w:val="bottom"/>
          </w:tcPr>
          <w:p w14:paraId="4122D219" w14:textId="3D013FC7" w:rsidR="00920FEE" w:rsidRPr="00AA4A3D" w:rsidRDefault="00920FEE" w:rsidP="00553893">
            <w:pPr>
              <w:spacing w:after="0" w:line="240" w:lineRule="auto"/>
              <w:ind w:left="-90"/>
              <w:jc w:val="both"/>
              <w:rPr>
                <w:rFonts w:ascii="Times New Roman" w:eastAsia="Times New Roman" w:hAnsi="Times New Roman" w:cs="Times New Roman"/>
                <w:highlight w:val="lightGray"/>
              </w:rPr>
            </w:pPr>
            <w:r w:rsidRPr="00920FEE">
              <w:rPr>
                <w:rFonts w:ascii="Times New Roman" w:eastAsia="Times New Roman" w:hAnsi="Times New Roman" w:cs="Times New Roman"/>
              </w:rPr>
              <w:t>Via Teleconference</w:t>
            </w:r>
          </w:p>
        </w:tc>
      </w:tr>
      <w:tr w:rsidR="00920FEE" w:rsidRPr="00AA4A3D" w14:paraId="35E4F3BD" w14:textId="77777777" w:rsidTr="00C455B7">
        <w:trPr>
          <w:trHeight w:val="99"/>
        </w:trPr>
        <w:tc>
          <w:tcPr>
            <w:tcW w:w="2628" w:type="dxa"/>
            <w:vAlign w:val="bottom"/>
          </w:tcPr>
          <w:p w14:paraId="13193DF0" w14:textId="051ADBB9" w:rsidR="00920FEE" w:rsidRPr="001C5C48" w:rsidRDefault="003E25A9" w:rsidP="00486326">
            <w:pPr>
              <w:spacing w:after="0" w:line="240" w:lineRule="auto"/>
              <w:ind w:left="-90"/>
              <w:jc w:val="both"/>
              <w:rPr>
                <w:rFonts w:ascii="Times New Roman" w:eastAsia="Times New Roman" w:hAnsi="Times New Roman" w:cs="Times New Roman"/>
              </w:rPr>
            </w:pPr>
            <w:r w:rsidRPr="001C5C48">
              <w:rPr>
                <w:rFonts w:ascii="Times New Roman" w:eastAsia="Times New Roman" w:hAnsi="Times New Roman" w:cs="Times New Roman"/>
              </w:rPr>
              <w:t>Huynh, Thuy</w:t>
            </w:r>
          </w:p>
        </w:tc>
        <w:tc>
          <w:tcPr>
            <w:tcW w:w="3672" w:type="dxa"/>
            <w:vAlign w:val="bottom"/>
          </w:tcPr>
          <w:p w14:paraId="4A69CC8B" w14:textId="726BE966" w:rsidR="00920FEE" w:rsidRPr="001C5C48" w:rsidRDefault="003E25A9" w:rsidP="00A61130">
            <w:pPr>
              <w:spacing w:after="0" w:line="240" w:lineRule="auto"/>
              <w:ind w:left="-90"/>
              <w:jc w:val="both"/>
              <w:rPr>
                <w:rFonts w:ascii="Times New Roman" w:eastAsia="Times New Roman" w:hAnsi="Times New Roman" w:cs="Times New Roman"/>
              </w:rPr>
            </w:pPr>
            <w:r w:rsidRPr="001C5C48">
              <w:rPr>
                <w:rFonts w:ascii="Times New Roman" w:eastAsia="Times New Roman" w:hAnsi="Times New Roman" w:cs="Times New Roman"/>
              </w:rPr>
              <w:t>Potomac Economics</w:t>
            </w:r>
          </w:p>
        </w:tc>
        <w:tc>
          <w:tcPr>
            <w:tcW w:w="3168" w:type="dxa"/>
            <w:vAlign w:val="bottom"/>
          </w:tcPr>
          <w:p w14:paraId="57D8DEB7" w14:textId="30E5D9CE" w:rsidR="00920FEE" w:rsidRPr="00AA4A3D" w:rsidRDefault="003E25A9" w:rsidP="00553893">
            <w:pPr>
              <w:spacing w:after="0" w:line="240" w:lineRule="auto"/>
              <w:ind w:left="-90"/>
              <w:jc w:val="both"/>
              <w:rPr>
                <w:rFonts w:ascii="Times New Roman" w:eastAsia="Times New Roman" w:hAnsi="Times New Roman" w:cs="Times New Roman"/>
                <w:highlight w:val="lightGray"/>
              </w:rPr>
            </w:pPr>
            <w:r w:rsidRPr="00920FEE">
              <w:rPr>
                <w:rFonts w:ascii="Times New Roman" w:eastAsia="Times New Roman" w:hAnsi="Times New Roman" w:cs="Times New Roman"/>
              </w:rPr>
              <w:t>Via Teleconference</w:t>
            </w:r>
          </w:p>
        </w:tc>
      </w:tr>
      <w:tr w:rsidR="00AA6538" w:rsidRPr="00AA4A3D" w14:paraId="65D6FD0D" w14:textId="77777777" w:rsidTr="00C455B7">
        <w:trPr>
          <w:trHeight w:val="80"/>
        </w:trPr>
        <w:tc>
          <w:tcPr>
            <w:tcW w:w="2628" w:type="dxa"/>
            <w:vAlign w:val="bottom"/>
          </w:tcPr>
          <w:p w14:paraId="6DBF1319" w14:textId="03B6B903" w:rsidR="00AA6538" w:rsidRPr="00AA6538" w:rsidRDefault="00AA6538" w:rsidP="003E10E4">
            <w:pPr>
              <w:spacing w:after="0" w:line="240" w:lineRule="auto"/>
              <w:ind w:left="-90"/>
              <w:jc w:val="both"/>
              <w:rPr>
                <w:rFonts w:ascii="Times New Roman" w:eastAsia="Times New Roman" w:hAnsi="Times New Roman" w:cs="Times New Roman"/>
              </w:rPr>
            </w:pPr>
            <w:r w:rsidRPr="00AA6538">
              <w:rPr>
                <w:rFonts w:ascii="Times New Roman" w:eastAsia="Times New Roman" w:hAnsi="Times New Roman" w:cs="Times New Roman"/>
              </w:rPr>
              <w:t>Janicek, Jared</w:t>
            </w:r>
          </w:p>
        </w:tc>
        <w:tc>
          <w:tcPr>
            <w:tcW w:w="3672" w:type="dxa"/>
            <w:vAlign w:val="bottom"/>
          </w:tcPr>
          <w:p w14:paraId="564C931A" w14:textId="13E4610A" w:rsidR="00AA6538" w:rsidRPr="00AA6538" w:rsidRDefault="00AA6538" w:rsidP="003E10E4">
            <w:pPr>
              <w:spacing w:after="0" w:line="240" w:lineRule="auto"/>
              <w:ind w:left="-90"/>
              <w:jc w:val="both"/>
              <w:rPr>
                <w:rFonts w:ascii="Times New Roman" w:eastAsia="Times New Roman" w:hAnsi="Times New Roman" w:cs="Times New Roman"/>
              </w:rPr>
            </w:pPr>
            <w:r w:rsidRPr="00AA6538">
              <w:rPr>
                <w:rFonts w:ascii="Times New Roman" w:eastAsia="Times New Roman" w:hAnsi="Times New Roman" w:cs="Times New Roman"/>
              </w:rPr>
              <w:t>SBEC</w:t>
            </w:r>
          </w:p>
        </w:tc>
        <w:tc>
          <w:tcPr>
            <w:tcW w:w="3168" w:type="dxa"/>
            <w:vAlign w:val="bottom"/>
          </w:tcPr>
          <w:p w14:paraId="52B4315F" w14:textId="77777777" w:rsidR="00AA6538" w:rsidRPr="00AA4A3D" w:rsidRDefault="00AA6538" w:rsidP="003E10E4">
            <w:pPr>
              <w:spacing w:after="0" w:line="240" w:lineRule="auto"/>
              <w:ind w:left="-90"/>
              <w:jc w:val="both"/>
              <w:rPr>
                <w:rFonts w:ascii="Times New Roman" w:eastAsia="Times New Roman" w:hAnsi="Times New Roman" w:cs="Times New Roman"/>
                <w:highlight w:val="lightGray"/>
              </w:rPr>
            </w:pPr>
          </w:p>
        </w:tc>
      </w:tr>
      <w:tr w:rsidR="003E25A9" w:rsidRPr="00AA4A3D" w14:paraId="4FBF9433" w14:textId="77777777" w:rsidTr="00C455B7">
        <w:trPr>
          <w:trHeight w:val="80"/>
        </w:trPr>
        <w:tc>
          <w:tcPr>
            <w:tcW w:w="2628" w:type="dxa"/>
            <w:vAlign w:val="bottom"/>
          </w:tcPr>
          <w:p w14:paraId="449051B0" w14:textId="03A553FB" w:rsidR="003E25A9" w:rsidRPr="003E25A9" w:rsidRDefault="003E25A9" w:rsidP="003E10E4">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Jewell, Michael</w:t>
            </w:r>
          </w:p>
        </w:tc>
        <w:tc>
          <w:tcPr>
            <w:tcW w:w="3672" w:type="dxa"/>
            <w:vAlign w:val="bottom"/>
          </w:tcPr>
          <w:p w14:paraId="6F9A9A7C" w14:textId="7893636D" w:rsidR="003E25A9" w:rsidRPr="003E25A9" w:rsidRDefault="003E25A9" w:rsidP="003E10E4">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Jewell and Associates</w:t>
            </w:r>
          </w:p>
        </w:tc>
        <w:tc>
          <w:tcPr>
            <w:tcW w:w="3168" w:type="dxa"/>
            <w:vAlign w:val="bottom"/>
          </w:tcPr>
          <w:p w14:paraId="1925872D" w14:textId="495A42FC" w:rsidR="003E25A9" w:rsidRPr="003E25A9" w:rsidRDefault="003E25A9" w:rsidP="003E10E4">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Via Teleconference</w:t>
            </w:r>
          </w:p>
        </w:tc>
      </w:tr>
      <w:tr w:rsidR="003E25A9" w:rsidRPr="00AA4A3D" w14:paraId="29DDE4CB" w14:textId="77777777" w:rsidTr="00C455B7">
        <w:trPr>
          <w:trHeight w:val="80"/>
        </w:trPr>
        <w:tc>
          <w:tcPr>
            <w:tcW w:w="2628" w:type="dxa"/>
            <w:vAlign w:val="bottom"/>
          </w:tcPr>
          <w:p w14:paraId="6C24B764" w14:textId="409F0AC0" w:rsidR="003E25A9" w:rsidRDefault="003E25A9" w:rsidP="003E10E4">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Jones, Randy</w:t>
            </w:r>
          </w:p>
        </w:tc>
        <w:tc>
          <w:tcPr>
            <w:tcW w:w="3672" w:type="dxa"/>
            <w:vAlign w:val="bottom"/>
          </w:tcPr>
          <w:p w14:paraId="579C6F36" w14:textId="306C3AC6" w:rsidR="003E25A9" w:rsidRDefault="003E25A9" w:rsidP="003E10E4">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Mountaineer</w:t>
            </w:r>
          </w:p>
        </w:tc>
        <w:tc>
          <w:tcPr>
            <w:tcW w:w="3168" w:type="dxa"/>
            <w:vAlign w:val="bottom"/>
          </w:tcPr>
          <w:p w14:paraId="27635C6F" w14:textId="43177B4C" w:rsidR="003E25A9" w:rsidRPr="00920FEE" w:rsidRDefault="003E25A9" w:rsidP="003E10E4">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Via Teleconference</w:t>
            </w:r>
          </w:p>
        </w:tc>
      </w:tr>
      <w:tr w:rsidR="003E10E4" w:rsidRPr="00AA4A3D" w14:paraId="01A2A0AA" w14:textId="77777777" w:rsidTr="00C455B7">
        <w:trPr>
          <w:trHeight w:val="80"/>
        </w:trPr>
        <w:tc>
          <w:tcPr>
            <w:tcW w:w="2628" w:type="dxa"/>
            <w:vAlign w:val="bottom"/>
          </w:tcPr>
          <w:p w14:paraId="09837E3D" w14:textId="6D12087C" w:rsidR="003E10E4" w:rsidRPr="003E25A9" w:rsidRDefault="003E10E4" w:rsidP="003E10E4">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Kroskey, Tony</w:t>
            </w:r>
          </w:p>
        </w:tc>
        <w:tc>
          <w:tcPr>
            <w:tcW w:w="3672" w:type="dxa"/>
            <w:vAlign w:val="bottom"/>
          </w:tcPr>
          <w:p w14:paraId="148EACD9" w14:textId="67DC7FB8" w:rsidR="003E10E4" w:rsidRPr="003E25A9" w:rsidRDefault="003E10E4" w:rsidP="003E10E4">
            <w:pPr>
              <w:spacing w:after="0" w:line="240" w:lineRule="auto"/>
              <w:ind w:left="-90"/>
              <w:jc w:val="both"/>
              <w:rPr>
                <w:rFonts w:ascii="Times New Roman" w:hAnsi="Times New Roman" w:cs="Times New Roman"/>
              </w:rPr>
            </w:pPr>
            <w:r w:rsidRPr="003E25A9">
              <w:rPr>
                <w:rFonts w:ascii="Times New Roman" w:eastAsia="Times New Roman" w:hAnsi="Times New Roman" w:cs="Times New Roman"/>
              </w:rPr>
              <w:t>Brazos Electric Cooperative</w:t>
            </w:r>
          </w:p>
        </w:tc>
        <w:tc>
          <w:tcPr>
            <w:tcW w:w="3168" w:type="dxa"/>
            <w:vAlign w:val="bottom"/>
          </w:tcPr>
          <w:p w14:paraId="4089CDA2" w14:textId="111CADA8" w:rsidR="003E10E4" w:rsidRPr="003E25A9" w:rsidRDefault="003E10E4" w:rsidP="003E10E4">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Via Teleconference</w:t>
            </w:r>
          </w:p>
        </w:tc>
      </w:tr>
      <w:tr w:rsidR="00920FEE" w:rsidRPr="00AA4A3D" w14:paraId="35E9ABD1" w14:textId="77777777" w:rsidTr="00C455B7">
        <w:trPr>
          <w:trHeight w:val="80"/>
        </w:trPr>
        <w:tc>
          <w:tcPr>
            <w:tcW w:w="2628" w:type="dxa"/>
            <w:vAlign w:val="bottom"/>
          </w:tcPr>
          <w:p w14:paraId="245FA1D8" w14:textId="60714B10" w:rsidR="00920FEE" w:rsidRPr="00AA6538" w:rsidRDefault="00920FEE" w:rsidP="003E10E4">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Lloyd, Mona</w:t>
            </w:r>
          </w:p>
        </w:tc>
        <w:tc>
          <w:tcPr>
            <w:tcW w:w="3672" w:type="dxa"/>
            <w:vAlign w:val="bottom"/>
          </w:tcPr>
          <w:p w14:paraId="03D0A859" w14:textId="7559925B" w:rsidR="00920FEE" w:rsidRPr="00AA6538" w:rsidRDefault="00920FEE" w:rsidP="003E10E4">
            <w:pPr>
              <w:spacing w:after="0" w:line="240" w:lineRule="auto"/>
              <w:ind w:left="-90"/>
              <w:jc w:val="both"/>
              <w:rPr>
                <w:rFonts w:ascii="Times New Roman" w:hAnsi="Times New Roman" w:cs="Times New Roman"/>
              </w:rPr>
            </w:pPr>
            <w:r>
              <w:rPr>
                <w:rFonts w:ascii="Times New Roman" w:hAnsi="Times New Roman" w:cs="Times New Roman"/>
              </w:rPr>
              <w:t>Enel</w:t>
            </w:r>
          </w:p>
        </w:tc>
        <w:tc>
          <w:tcPr>
            <w:tcW w:w="3168" w:type="dxa"/>
            <w:vAlign w:val="bottom"/>
          </w:tcPr>
          <w:p w14:paraId="76D71FBE" w14:textId="77777777" w:rsidR="00920FEE" w:rsidRPr="00AA4A3D" w:rsidRDefault="00920FEE" w:rsidP="003E10E4">
            <w:pPr>
              <w:spacing w:after="0" w:line="240" w:lineRule="auto"/>
              <w:ind w:left="-90"/>
              <w:jc w:val="both"/>
              <w:rPr>
                <w:rFonts w:ascii="Times New Roman" w:eastAsia="Times New Roman" w:hAnsi="Times New Roman" w:cs="Times New Roman"/>
                <w:highlight w:val="lightGray"/>
              </w:rPr>
            </w:pPr>
          </w:p>
        </w:tc>
      </w:tr>
      <w:tr w:rsidR="003E25A9" w:rsidRPr="00AA4A3D" w14:paraId="5A6782C8" w14:textId="77777777" w:rsidTr="00C455B7">
        <w:trPr>
          <w:trHeight w:val="80"/>
        </w:trPr>
        <w:tc>
          <w:tcPr>
            <w:tcW w:w="2628" w:type="dxa"/>
            <w:vAlign w:val="bottom"/>
          </w:tcPr>
          <w:p w14:paraId="277FDDE3" w14:textId="50112B71" w:rsidR="003E25A9" w:rsidRDefault="003E25A9" w:rsidP="003E25A9">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Mack, Stephen</w:t>
            </w:r>
          </w:p>
        </w:tc>
        <w:tc>
          <w:tcPr>
            <w:tcW w:w="3672" w:type="dxa"/>
            <w:vAlign w:val="bottom"/>
          </w:tcPr>
          <w:p w14:paraId="6F70080E" w14:textId="3DBC6066" w:rsidR="003E25A9" w:rsidRDefault="003E25A9" w:rsidP="003E10E4">
            <w:pPr>
              <w:spacing w:after="0" w:line="240" w:lineRule="auto"/>
              <w:ind w:left="-90"/>
              <w:jc w:val="both"/>
              <w:rPr>
                <w:rFonts w:ascii="Times New Roman" w:hAnsi="Times New Roman" w:cs="Times New Roman"/>
              </w:rPr>
            </w:pPr>
            <w:r>
              <w:rPr>
                <w:rFonts w:ascii="Times New Roman" w:hAnsi="Times New Roman" w:cs="Times New Roman"/>
              </w:rPr>
              <w:t>Winstead</w:t>
            </w:r>
          </w:p>
        </w:tc>
        <w:tc>
          <w:tcPr>
            <w:tcW w:w="3168" w:type="dxa"/>
            <w:vAlign w:val="bottom"/>
          </w:tcPr>
          <w:p w14:paraId="37F202F0" w14:textId="7ECAF46E" w:rsidR="003E25A9" w:rsidRPr="00920FEE" w:rsidRDefault="003E25A9" w:rsidP="003E10E4">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Via Teleconference</w:t>
            </w:r>
          </w:p>
        </w:tc>
      </w:tr>
      <w:tr w:rsidR="003E25A9" w:rsidRPr="00AA4A3D" w14:paraId="4BCD91EE" w14:textId="77777777" w:rsidTr="00C455B7">
        <w:trPr>
          <w:trHeight w:val="80"/>
        </w:trPr>
        <w:tc>
          <w:tcPr>
            <w:tcW w:w="2628" w:type="dxa"/>
            <w:vAlign w:val="bottom"/>
          </w:tcPr>
          <w:p w14:paraId="161CD239" w14:textId="6F2AF098" w:rsidR="003E25A9" w:rsidRPr="00AA6538" w:rsidRDefault="003E25A9" w:rsidP="003E25A9">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McCamant, Frank</w:t>
            </w:r>
          </w:p>
        </w:tc>
        <w:tc>
          <w:tcPr>
            <w:tcW w:w="3672" w:type="dxa"/>
            <w:vAlign w:val="bottom"/>
          </w:tcPr>
          <w:p w14:paraId="6AB9A16E" w14:textId="26B8A92A" w:rsidR="003E25A9" w:rsidRPr="00AA6538" w:rsidRDefault="003E25A9" w:rsidP="003E10E4">
            <w:pPr>
              <w:spacing w:after="0" w:line="240" w:lineRule="auto"/>
              <w:ind w:left="-90"/>
              <w:jc w:val="both"/>
              <w:rPr>
                <w:rFonts w:ascii="Times New Roman" w:hAnsi="Times New Roman" w:cs="Times New Roman"/>
              </w:rPr>
            </w:pPr>
            <w:r>
              <w:rPr>
                <w:rFonts w:ascii="Times New Roman" w:hAnsi="Times New Roman" w:cs="Times New Roman"/>
              </w:rPr>
              <w:t>McCamant Consulting</w:t>
            </w:r>
          </w:p>
        </w:tc>
        <w:tc>
          <w:tcPr>
            <w:tcW w:w="3168" w:type="dxa"/>
            <w:vAlign w:val="bottom"/>
          </w:tcPr>
          <w:p w14:paraId="6E72F929" w14:textId="153E73C5" w:rsidR="003E25A9" w:rsidRPr="00AA4A3D" w:rsidRDefault="003E25A9" w:rsidP="003E10E4">
            <w:pPr>
              <w:spacing w:after="0" w:line="240" w:lineRule="auto"/>
              <w:ind w:left="-90"/>
              <w:jc w:val="both"/>
              <w:rPr>
                <w:rFonts w:ascii="Times New Roman" w:eastAsia="Times New Roman" w:hAnsi="Times New Roman" w:cs="Times New Roman"/>
                <w:highlight w:val="lightGray"/>
              </w:rPr>
            </w:pPr>
            <w:r w:rsidRPr="00920FEE">
              <w:rPr>
                <w:rFonts w:ascii="Times New Roman" w:eastAsia="Times New Roman" w:hAnsi="Times New Roman" w:cs="Times New Roman"/>
              </w:rPr>
              <w:t>Via Teleconference</w:t>
            </w:r>
          </w:p>
        </w:tc>
      </w:tr>
      <w:tr w:rsidR="003E25A9" w:rsidRPr="00AA4A3D" w14:paraId="09F5AB1D" w14:textId="77777777" w:rsidTr="00C455B7">
        <w:trPr>
          <w:trHeight w:val="80"/>
        </w:trPr>
        <w:tc>
          <w:tcPr>
            <w:tcW w:w="2628" w:type="dxa"/>
            <w:vAlign w:val="bottom"/>
          </w:tcPr>
          <w:p w14:paraId="30951049" w14:textId="30B21F66" w:rsidR="003E25A9" w:rsidRDefault="003E25A9" w:rsidP="003E10E4">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McClellan, Suzi</w:t>
            </w:r>
          </w:p>
        </w:tc>
        <w:tc>
          <w:tcPr>
            <w:tcW w:w="3672" w:type="dxa"/>
            <w:vAlign w:val="bottom"/>
          </w:tcPr>
          <w:p w14:paraId="619E9A5B" w14:textId="3C6B57CF" w:rsidR="003E25A9" w:rsidRDefault="003E25A9" w:rsidP="003E10E4">
            <w:pPr>
              <w:spacing w:after="0" w:line="240" w:lineRule="auto"/>
              <w:ind w:left="-90"/>
              <w:jc w:val="both"/>
              <w:rPr>
                <w:rFonts w:ascii="Times New Roman" w:hAnsi="Times New Roman" w:cs="Times New Roman"/>
              </w:rPr>
            </w:pPr>
            <w:r>
              <w:rPr>
                <w:rFonts w:ascii="Times New Roman" w:hAnsi="Times New Roman" w:cs="Times New Roman"/>
              </w:rPr>
              <w:t>Good Company and Associates</w:t>
            </w:r>
          </w:p>
        </w:tc>
        <w:tc>
          <w:tcPr>
            <w:tcW w:w="3168" w:type="dxa"/>
            <w:vAlign w:val="bottom"/>
          </w:tcPr>
          <w:p w14:paraId="1C948D19" w14:textId="7D146C2C" w:rsidR="003E25A9" w:rsidRPr="00920FEE" w:rsidRDefault="003E25A9" w:rsidP="003E10E4">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Via Teleconference</w:t>
            </w:r>
          </w:p>
        </w:tc>
      </w:tr>
      <w:tr w:rsidR="003E25A9" w:rsidRPr="00AA4A3D" w14:paraId="3F00BDA1" w14:textId="77777777" w:rsidTr="00C455B7">
        <w:trPr>
          <w:trHeight w:val="80"/>
        </w:trPr>
        <w:tc>
          <w:tcPr>
            <w:tcW w:w="2628" w:type="dxa"/>
            <w:vAlign w:val="bottom"/>
          </w:tcPr>
          <w:p w14:paraId="257B7C67" w14:textId="1A77A594" w:rsidR="003E25A9" w:rsidRPr="00AA6538" w:rsidRDefault="003E25A9" w:rsidP="003E10E4">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Mindham, David</w:t>
            </w:r>
          </w:p>
        </w:tc>
        <w:tc>
          <w:tcPr>
            <w:tcW w:w="3672" w:type="dxa"/>
            <w:vAlign w:val="bottom"/>
          </w:tcPr>
          <w:p w14:paraId="0D6031AB" w14:textId="7B17DB4E" w:rsidR="003E25A9" w:rsidRPr="00AA6538" w:rsidRDefault="003E25A9" w:rsidP="003E10E4">
            <w:pPr>
              <w:spacing w:after="0" w:line="240" w:lineRule="auto"/>
              <w:ind w:left="-90"/>
              <w:jc w:val="both"/>
              <w:rPr>
                <w:rFonts w:ascii="Times New Roman" w:hAnsi="Times New Roman" w:cs="Times New Roman"/>
              </w:rPr>
            </w:pPr>
            <w:r>
              <w:rPr>
                <w:rFonts w:ascii="Times New Roman" w:hAnsi="Times New Roman" w:cs="Times New Roman"/>
              </w:rPr>
              <w:t>EDPR</w:t>
            </w:r>
          </w:p>
        </w:tc>
        <w:tc>
          <w:tcPr>
            <w:tcW w:w="3168" w:type="dxa"/>
            <w:vAlign w:val="bottom"/>
          </w:tcPr>
          <w:p w14:paraId="3E5E3414" w14:textId="5D45368C" w:rsidR="003E25A9" w:rsidRPr="00AA4A3D" w:rsidRDefault="003E25A9" w:rsidP="003E10E4">
            <w:pPr>
              <w:spacing w:after="0" w:line="240" w:lineRule="auto"/>
              <w:ind w:left="-90"/>
              <w:jc w:val="both"/>
              <w:rPr>
                <w:rFonts w:ascii="Times New Roman" w:eastAsia="Times New Roman" w:hAnsi="Times New Roman" w:cs="Times New Roman"/>
                <w:highlight w:val="lightGray"/>
              </w:rPr>
            </w:pPr>
            <w:r w:rsidRPr="00920FEE">
              <w:rPr>
                <w:rFonts w:ascii="Times New Roman" w:eastAsia="Times New Roman" w:hAnsi="Times New Roman" w:cs="Times New Roman"/>
              </w:rPr>
              <w:t>Via Teleconference</w:t>
            </w:r>
          </w:p>
        </w:tc>
      </w:tr>
      <w:tr w:rsidR="00C90622" w:rsidRPr="00AA4A3D" w14:paraId="5D24D3A6" w14:textId="77777777" w:rsidTr="00C455B7">
        <w:trPr>
          <w:trHeight w:val="80"/>
        </w:trPr>
        <w:tc>
          <w:tcPr>
            <w:tcW w:w="2628" w:type="dxa"/>
            <w:vAlign w:val="bottom"/>
          </w:tcPr>
          <w:p w14:paraId="6EBB87E4" w14:textId="68D86EC7" w:rsidR="00C90622" w:rsidRDefault="00C90622" w:rsidP="003E10E4">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Musher, Danny</w:t>
            </w:r>
          </w:p>
        </w:tc>
        <w:tc>
          <w:tcPr>
            <w:tcW w:w="3672" w:type="dxa"/>
            <w:vAlign w:val="bottom"/>
          </w:tcPr>
          <w:p w14:paraId="2B59343C" w14:textId="521EC293" w:rsidR="00C90622" w:rsidRDefault="00C90622" w:rsidP="003E10E4">
            <w:pPr>
              <w:spacing w:after="0" w:line="240" w:lineRule="auto"/>
              <w:ind w:left="-90"/>
              <w:jc w:val="both"/>
              <w:rPr>
                <w:rFonts w:ascii="Times New Roman" w:hAnsi="Times New Roman" w:cs="Times New Roman"/>
              </w:rPr>
            </w:pPr>
            <w:r>
              <w:rPr>
                <w:rFonts w:ascii="Times New Roman" w:hAnsi="Times New Roman" w:cs="Times New Roman"/>
              </w:rPr>
              <w:t>Key Capture Energy</w:t>
            </w:r>
          </w:p>
        </w:tc>
        <w:tc>
          <w:tcPr>
            <w:tcW w:w="3168" w:type="dxa"/>
            <w:vAlign w:val="bottom"/>
          </w:tcPr>
          <w:p w14:paraId="1835A5C2" w14:textId="011B6C08" w:rsidR="00C90622" w:rsidRPr="00920FEE" w:rsidRDefault="00C90622" w:rsidP="003E10E4">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Via Teleconference</w:t>
            </w:r>
          </w:p>
        </w:tc>
      </w:tr>
      <w:tr w:rsidR="003E25A9" w:rsidRPr="00AA4A3D" w14:paraId="3790F9F0" w14:textId="77777777" w:rsidTr="00C455B7">
        <w:trPr>
          <w:trHeight w:val="80"/>
        </w:trPr>
        <w:tc>
          <w:tcPr>
            <w:tcW w:w="2628" w:type="dxa"/>
            <w:vAlign w:val="bottom"/>
          </w:tcPr>
          <w:p w14:paraId="085FDA55" w14:textId="4FD14F9E" w:rsidR="003E25A9" w:rsidRPr="00AA6538" w:rsidRDefault="003E25A9" w:rsidP="003E10E4">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Palani, Anath</w:t>
            </w:r>
          </w:p>
        </w:tc>
        <w:tc>
          <w:tcPr>
            <w:tcW w:w="3672" w:type="dxa"/>
            <w:vAlign w:val="bottom"/>
          </w:tcPr>
          <w:p w14:paraId="6047AE44" w14:textId="2BE83BAA" w:rsidR="003E25A9" w:rsidRPr="00AA6538" w:rsidRDefault="003E25A9" w:rsidP="003E10E4">
            <w:pPr>
              <w:spacing w:after="0" w:line="240" w:lineRule="auto"/>
              <w:ind w:left="-90"/>
              <w:jc w:val="both"/>
              <w:rPr>
                <w:rFonts w:ascii="Times New Roman" w:hAnsi="Times New Roman" w:cs="Times New Roman"/>
              </w:rPr>
            </w:pPr>
            <w:r>
              <w:rPr>
                <w:rFonts w:ascii="Times New Roman" w:hAnsi="Times New Roman" w:cs="Times New Roman"/>
              </w:rPr>
              <w:t>Garland Power and Light</w:t>
            </w:r>
          </w:p>
        </w:tc>
        <w:tc>
          <w:tcPr>
            <w:tcW w:w="3168" w:type="dxa"/>
            <w:vAlign w:val="bottom"/>
          </w:tcPr>
          <w:p w14:paraId="38F55A2B" w14:textId="0745A561" w:rsidR="003E25A9" w:rsidRPr="00AA4A3D" w:rsidRDefault="003E25A9" w:rsidP="003E10E4">
            <w:pPr>
              <w:spacing w:after="0" w:line="240" w:lineRule="auto"/>
              <w:ind w:left="-90"/>
              <w:jc w:val="both"/>
              <w:rPr>
                <w:rFonts w:ascii="Times New Roman" w:eastAsia="Times New Roman" w:hAnsi="Times New Roman" w:cs="Times New Roman"/>
                <w:highlight w:val="lightGray"/>
              </w:rPr>
            </w:pPr>
            <w:r w:rsidRPr="00920FEE">
              <w:rPr>
                <w:rFonts w:ascii="Times New Roman" w:eastAsia="Times New Roman" w:hAnsi="Times New Roman" w:cs="Times New Roman"/>
              </w:rPr>
              <w:t>Via Teleconference</w:t>
            </w:r>
          </w:p>
        </w:tc>
      </w:tr>
      <w:tr w:rsidR="00AA6538" w:rsidRPr="00AA4A3D" w14:paraId="56C32D4F" w14:textId="77777777" w:rsidTr="00C455B7">
        <w:trPr>
          <w:trHeight w:val="80"/>
        </w:trPr>
        <w:tc>
          <w:tcPr>
            <w:tcW w:w="2628" w:type="dxa"/>
            <w:vAlign w:val="bottom"/>
          </w:tcPr>
          <w:p w14:paraId="5AFF0522" w14:textId="18AE1EF8" w:rsidR="00AA6538" w:rsidRPr="00AA6538" w:rsidRDefault="00AA6538" w:rsidP="003E10E4">
            <w:pPr>
              <w:spacing w:after="0" w:line="240" w:lineRule="auto"/>
              <w:ind w:left="-90"/>
              <w:jc w:val="both"/>
              <w:rPr>
                <w:rFonts w:ascii="Times New Roman" w:eastAsia="Times New Roman" w:hAnsi="Times New Roman" w:cs="Times New Roman"/>
              </w:rPr>
            </w:pPr>
            <w:r w:rsidRPr="00AA6538">
              <w:rPr>
                <w:rFonts w:ascii="Times New Roman" w:eastAsia="Times New Roman" w:hAnsi="Times New Roman" w:cs="Times New Roman"/>
              </w:rPr>
              <w:t>Pappu, Ajay</w:t>
            </w:r>
          </w:p>
        </w:tc>
        <w:tc>
          <w:tcPr>
            <w:tcW w:w="3672" w:type="dxa"/>
            <w:vAlign w:val="bottom"/>
          </w:tcPr>
          <w:p w14:paraId="0474D926" w14:textId="6AE6DFD1" w:rsidR="00AA6538" w:rsidRPr="00AA6538" w:rsidRDefault="00AA6538" w:rsidP="003E10E4">
            <w:pPr>
              <w:spacing w:after="0" w:line="240" w:lineRule="auto"/>
              <w:ind w:left="-90"/>
              <w:jc w:val="both"/>
              <w:rPr>
                <w:rFonts w:ascii="Times New Roman" w:hAnsi="Times New Roman" w:cs="Times New Roman"/>
              </w:rPr>
            </w:pPr>
            <w:r w:rsidRPr="00AA6538">
              <w:rPr>
                <w:rFonts w:ascii="Times New Roman" w:hAnsi="Times New Roman" w:cs="Times New Roman"/>
              </w:rPr>
              <w:t>Invenergy</w:t>
            </w:r>
          </w:p>
        </w:tc>
        <w:tc>
          <w:tcPr>
            <w:tcW w:w="3168" w:type="dxa"/>
            <w:vAlign w:val="bottom"/>
          </w:tcPr>
          <w:p w14:paraId="11BB3A95" w14:textId="77777777" w:rsidR="00AA6538" w:rsidRPr="00AA4A3D" w:rsidRDefault="00AA6538" w:rsidP="003E10E4">
            <w:pPr>
              <w:spacing w:after="0" w:line="240" w:lineRule="auto"/>
              <w:ind w:left="-90"/>
              <w:jc w:val="both"/>
              <w:rPr>
                <w:rFonts w:ascii="Times New Roman" w:eastAsia="Times New Roman" w:hAnsi="Times New Roman" w:cs="Times New Roman"/>
                <w:highlight w:val="lightGray"/>
              </w:rPr>
            </w:pPr>
          </w:p>
        </w:tc>
      </w:tr>
      <w:tr w:rsidR="003E10E4" w:rsidRPr="00AA4A3D" w14:paraId="235C5302" w14:textId="77777777" w:rsidTr="00C455B7">
        <w:trPr>
          <w:trHeight w:val="80"/>
        </w:trPr>
        <w:tc>
          <w:tcPr>
            <w:tcW w:w="2628" w:type="dxa"/>
            <w:vAlign w:val="bottom"/>
          </w:tcPr>
          <w:p w14:paraId="2C4B8856" w14:textId="27E93AE9" w:rsidR="003E10E4" w:rsidRPr="00AA6538" w:rsidRDefault="003E10E4" w:rsidP="003E10E4">
            <w:pPr>
              <w:spacing w:after="0" w:line="240" w:lineRule="auto"/>
              <w:ind w:left="-90"/>
              <w:jc w:val="both"/>
              <w:rPr>
                <w:rFonts w:ascii="Times New Roman" w:eastAsia="Times New Roman" w:hAnsi="Times New Roman" w:cs="Times New Roman"/>
              </w:rPr>
            </w:pPr>
            <w:r w:rsidRPr="00AA6538">
              <w:rPr>
                <w:rFonts w:ascii="Times New Roman" w:eastAsia="Times New Roman" w:hAnsi="Times New Roman" w:cs="Times New Roman"/>
              </w:rPr>
              <w:t>Powell, Christian</w:t>
            </w:r>
          </w:p>
        </w:tc>
        <w:tc>
          <w:tcPr>
            <w:tcW w:w="3672" w:type="dxa"/>
            <w:vAlign w:val="bottom"/>
          </w:tcPr>
          <w:p w14:paraId="68BA0CA7" w14:textId="3985C58D" w:rsidR="003E10E4" w:rsidRPr="00AA6538" w:rsidRDefault="003E10E4" w:rsidP="003E10E4">
            <w:pPr>
              <w:spacing w:after="0" w:line="240" w:lineRule="auto"/>
              <w:ind w:left="-90"/>
              <w:jc w:val="both"/>
              <w:rPr>
                <w:rFonts w:ascii="Times New Roman" w:hAnsi="Times New Roman" w:cs="Times New Roman"/>
              </w:rPr>
            </w:pPr>
            <w:r w:rsidRPr="00AA6538">
              <w:rPr>
                <w:rFonts w:ascii="Times New Roman" w:hAnsi="Times New Roman" w:cs="Times New Roman"/>
              </w:rPr>
              <w:t>Pedernales Electric Cooperative</w:t>
            </w:r>
          </w:p>
        </w:tc>
        <w:tc>
          <w:tcPr>
            <w:tcW w:w="3168" w:type="dxa"/>
            <w:vAlign w:val="bottom"/>
          </w:tcPr>
          <w:p w14:paraId="44845276" w14:textId="77777777" w:rsidR="003E10E4" w:rsidRPr="00AA4A3D" w:rsidRDefault="003E10E4" w:rsidP="003E10E4">
            <w:pPr>
              <w:spacing w:after="0" w:line="240" w:lineRule="auto"/>
              <w:ind w:left="-90"/>
              <w:jc w:val="both"/>
              <w:rPr>
                <w:rFonts w:ascii="Times New Roman" w:eastAsia="Times New Roman" w:hAnsi="Times New Roman" w:cs="Times New Roman"/>
                <w:highlight w:val="lightGray"/>
              </w:rPr>
            </w:pPr>
          </w:p>
        </w:tc>
      </w:tr>
      <w:tr w:rsidR="003E10E4" w:rsidRPr="00AA4A3D" w14:paraId="58C864A4" w14:textId="77777777" w:rsidTr="00C455B7">
        <w:trPr>
          <w:trHeight w:val="80"/>
        </w:trPr>
        <w:tc>
          <w:tcPr>
            <w:tcW w:w="2628" w:type="dxa"/>
            <w:vAlign w:val="bottom"/>
          </w:tcPr>
          <w:p w14:paraId="700851EB" w14:textId="49F9ACF0" w:rsidR="003E10E4" w:rsidRPr="00AA6538" w:rsidRDefault="003E10E4" w:rsidP="003E10E4">
            <w:pPr>
              <w:spacing w:after="0" w:line="240" w:lineRule="auto"/>
              <w:ind w:left="-90"/>
              <w:jc w:val="both"/>
              <w:rPr>
                <w:rFonts w:ascii="Times New Roman" w:eastAsia="Times New Roman" w:hAnsi="Times New Roman" w:cs="Times New Roman"/>
              </w:rPr>
            </w:pPr>
            <w:r w:rsidRPr="00AA6538">
              <w:rPr>
                <w:rFonts w:ascii="Times New Roman" w:eastAsia="Times New Roman" w:hAnsi="Times New Roman" w:cs="Times New Roman"/>
              </w:rPr>
              <w:t>Rainwater, Kim</w:t>
            </w:r>
          </w:p>
        </w:tc>
        <w:tc>
          <w:tcPr>
            <w:tcW w:w="3672" w:type="dxa"/>
            <w:vAlign w:val="bottom"/>
          </w:tcPr>
          <w:p w14:paraId="0A3BA21B" w14:textId="0A6C53EC" w:rsidR="003E10E4" w:rsidRPr="00AA6538" w:rsidRDefault="003E10E4" w:rsidP="003E10E4">
            <w:pPr>
              <w:spacing w:after="0" w:line="240" w:lineRule="auto"/>
              <w:ind w:left="-90"/>
              <w:jc w:val="both"/>
              <w:rPr>
                <w:rFonts w:ascii="Times New Roman" w:eastAsia="Times New Roman" w:hAnsi="Times New Roman" w:cs="Times New Roman"/>
              </w:rPr>
            </w:pPr>
            <w:r w:rsidRPr="00AA6538">
              <w:rPr>
                <w:rFonts w:ascii="Times New Roman" w:eastAsia="Times New Roman" w:hAnsi="Times New Roman" w:cs="Times New Roman"/>
              </w:rPr>
              <w:t>Environmental Defense Fund</w:t>
            </w:r>
          </w:p>
        </w:tc>
        <w:tc>
          <w:tcPr>
            <w:tcW w:w="3168" w:type="dxa"/>
            <w:vAlign w:val="bottom"/>
          </w:tcPr>
          <w:p w14:paraId="2CC6917E" w14:textId="3B6B71E8" w:rsidR="003E10E4" w:rsidRPr="00AA4A3D" w:rsidRDefault="003E10E4" w:rsidP="003E10E4">
            <w:pPr>
              <w:spacing w:after="0" w:line="240" w:lineRule="auto"/>
              <w:ind w:left="-90"/>
              <w:jc w:val="both"/>
              <w:rPr>
                <w:rFonts w:ascii="Times New Roman" w:eastAsia="Times New Roman" w:hAnsi="Times New Roman" w:cs="Times New Roman"/>
                <w:highlight w:val="lightGray"/>
              </w:rPr>
            </w:pPr>
          </w:p>
        </w:tc>
      </w:tr>
      <w:tr w:rsidR="00920FEE" w:rsidRPr="00AA4A3D" w14:paraId="0AB65DEC" w14:textId="77777777" w:rsidTr="00C455B7">
        <w:trPr>
          <w:trHeight w:val="80"/>
        </w:trPr>
        <w:tc>
          <w:tcPr>
            <w:tcW w:w="2628" w:type="dxa"/>
            <w:vAlign w:val="bottom"/>
          </w:tcPr>
          <w:p w14:paraId="01D2DF0F" w14:textId="113DD1F9" w:rsidR="00920FEE" w:rsidRPr="00AA6538" w:rsidRDefault="00920FEE" w:rsidP="003E10E4">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Reed, Cyrus</w:t>
            </w:r>
          </w:p>
        </w:tc>
        <w:tc>
          <w:tcPr>
            <w:tcW w:w="3672" w:type="dxa"/>
            <w:vAlign w:val="bottom"/>
          </w:tcPr>
          <w:p w14:paraId="11C3E166" w14:textId="0BACE985" w:rsidR="00920FEE" w:rsidRPr="00AA6538" w:rsidRDefault="00920FEE" w:rsidP="003E10E4">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Sierra Club</w:t>
            </w:r>
          </w:p>
        </w:tc>
        <w:tc>
          <w:tcPr>
            <w:tcW w:w="3168" w:type="dxa"/>
            <w:vAlign w:val="bottom"/>
          </w:tcPr>
          <w:p w14:paraId="22AABA36" w14:textId="03873F4E" w:rsidR="00920FEE" w:rsidRPr="00AA4A3D" w:rsidRDefault="00920FEE" w:rsidP="003E10E4">
            <w:pPr>
              <w:spacing w:after="0" w:line="240" w:lineRule="auto"/>
              <w:ind w:left="-90"/>
              <w:jc w:val="both"/>
              <w:rPr>
                <w:rFonts w:ascii="Times New Roman" w:eastAsia="Times New Roman" w:hAnsi="Times New Roman" w:cs="Times New Roman"/>
                <w:highlight w:val="lightGray"/>
              </w:rPr>
            </w:pPr>
            <w:r w:rsidRPr="00920FEE">
              <w:rPr>
                <w:rFonts w:ascii="Times New Roman" w:eastAsia="Times New Roman" w:hAnsi="Times New Roman" w:cs="Times New Roman"/>
              </w:rPr>
              <w:t>Via Teleconference</w:t>
            </w:r>
          </w:p>
        </w:tc>
      </w:tr>
      <w:tr w:rsidR="00C90622" w:rsidRPr="00AA4A3D" w14:paraId="64E42178" w14:textId="77777777" w:rsidTr="00C455B7">
        <w:trPr>
          <w:trHeight w:val="80"/>
        </w:trPr>
        <w:tc>
          <w:tcPr>
            <w:tcW w:w="2628" w:type="dxa"/>
            <w:vAlign w:val="bottom"/>
          </w:tcPr>
          <w:p w14:paraId="4500828B" w14:textId="1EE4F474" w:rsidR="00C90622" w:rsidRDefault="00C90622" w:rsidP="003E10E4">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Reedy, Steve</w:t>
            </w:r>
          </w:p>
        </w:tc>
        <w:tc>
          <w:tcPr>
            <w:tcW w:w="3672" w:type="dxa"/>
            <w:vAlign w:val="bottom"/>
          </w:tcPr>
          <w:p w14:paraId="3F9CE21E" w14:textId="5082CEBF" w:rsidR="00C90622" w:rsidRDefault="00C90622" w:rsidP="003E10E4">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Potomac Economics</w:t>
            </w:r>
          </w:p>
        </w:tc>
        <w:tc>
          <w:tcPr>
            <w:tcW w:w="3168" w:type="dxa"/>
            <w:vAlign w:val="bottom"/>
          </w:tcPr>
          <w:p w14:paraId="009B67A7" w14:textId="45424F9A" w:rsidR="00C90622" w:rsidRPr="00920FEE" w:rsidRDefault="00C90622" w:rsidP="003E10E4">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Via Teleconference</w:t>
            </w:r>
          </w:p>
        </w:tc>
      </w:tr>
      <w:tr w:rsidR="003E25A9" w:rsidRPr="00AA4A3D" w14:paraId="44D4F55F" w14:textId="77777777" w:rsidTr="00C455B7">
        <w:trPr>
          <w:trHeight w:val="80"/>
        </w:trPr>
        <w:tc>
          <w:tcPr>
            <w:tcW w:w="2628" w:type="dxa"/>
            <w:vAlign w:val="bottom"/>
          </w:tcPr>
          <w:p w14:paraId="5443D08B" w14:textId="38D62690" w:rsidR="003E25A9" w:rsidRPr="00AA6538" w:rsidRDefault="003E25A9" w:rsidP="003E10E4">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Reid, Michael</w:t>
            </w:r>
          </w:p>
        </w:tc>
        <w:tc>
          <w:tcPr>
            <w:tcW w:w="3672" w:type="dxa"/>
            <w:vAlign w:val="bottom"/>
          </w:tcPr>
          <w:p w14:paraId="48A44B5F" w14:textId="0A922F1E" w:rsidR="003E25A9" w:rsidRPr="00AA6538" w:rsidRDefault="003E25A9" w:rsidP="003E10E4">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Air Liquide</w:t>
            </w:r>
          </w:p>
        </w:tc>
        <w:tc>
          <w:tcPr>
            <w:tcW w:w="3168" w:type="dxa"/>
            <w:vAlign w:val="bottom"/>
          </w:tcPr>
          <w:p w14:paraId="61EC6469" w14:textId="25264C58" w:rsidR="003E25A9" w:rsidRPr="00AA4A3D" w:rsidRDefault="003E25A9" w:rsidP="003E10E4">
            <w:pPr>
              <w:spacing w:after="0" w:line="240" w:lineRule="auto"/>
              <w:ind w:left="-90"/>
              <w:jc w:val="both"/>
              <w:rPr>
                <w:rFonts w:ascii="Times New Roman" w:eastAsia="Times New Roman" w:hAnsi="Times New Roman" w:cs="Times New Roman"/>
                <w:highlight w:val="lightGray"/>
              </w:rPr>
            </w:pPr>
            <w:r w:rsidRPr="00920FEE">
              <w:rPr>
                <w:rFonts w:ascii="Times New Roman" w:eastAsia="Times New Roman" w:hAnsi="Times New Roman" w:cs="Times New Roman"/>
              </w:rPr>
              <w:t>Via Teleconference</w:t>
            </w:r>
          </w:p>
        </w:tc>
      </w:tr>
      <w:tr w:rsidR="003E10E4" w:rsidRPr="00AA4A3D" w14:paraId="2B192D7F" w14:textId="77777777" w:rsidTr="00C455B7">
        <w:trPr>
          <w:trHeight w:val="80"/>
        </w:trPr>
        <w:tc>
          <w:tcPr>
            <w:tcW w:w="2628" w:type="dxa"/>
            <w:vAlign w:val="bottom"/>
          </w:tcPr>
          <w:p w14:paraId="69EEA422" w14:textId="68DA104C" w:rsidR="003E10E4" w:rsidRPr="00AA6538" w:rsidRDefault="003E10E4" w:rsidP="003E10E4">
            <w:pPr>
              <w:spacing w:after="0" w:line="240" w:lineRule="auto"/>
              <w:ind w:left="-90"/>
              <w:jc w:val="both"/>
              <w:rPr>
                <w:rFonts w:ascii="Times New Roman" w:eastAsia="Times New Roman" w:hAnsi="Times New Roman" w:cs="Times New Roman"/>
              </w:rPr>
            </w:pPr>
            <w:r w:rsidRPr="00AA6538">
              <w:rPr>
                <w:rFonts w:ascii="Times New Roman" w:eastAsia="Times New Roman" w:hAnsi="Times New Roman" w:cs="Times New Roman"/>
              </w:rPr>
              <w:t>Reid, Walter</w:t>
            </w:r>
          </w:p>
        </w:tc>
        <w:tc>
          <w:tcPr>
            <w:tcW w:w="3672" w:type="dxa"/>
            <w:vAlign w:val="bottom"/>
          </w:tcPr>
          <w:p w14:paraId="031BAD28" w14:textId="10B03158" w:rsidR="003E10E4" w:rsidRPr="00AA6538" w:rsidRDefault="003E10E4" w:rsidP="003E10E4">
            <w:pPr>
              <w:spacing w:after="0" w:line="240" w:lineRule="auto"/>
              <w:ind w:left="-90"/>
              <w:jc w:val="both"/>
              <w:rPr>
                <w:rFonts w:ascii="Times New Roman" w:eastAsia="Times New Roman" w:hAnsi="Times New Roman" w:cs="Times New Roman"/>
              </w:rPr>
            </w:pPr>
            <w:r w:rsidRPr="00AA6538">
              <w:rPr>
                <w:rFonts w:ascii="Times New Roman" w:eastAsia="Times New Roman" w:hAnsi="Times New Roman" w:cs="Times New Roman"/>
              </w:rPr>
              <w:t>Advanced Power Alliance</w:t>
            </w:r>
          </w:p>
        </w:tc>
        <w:tc>
          <w:tcPr>
            <w:tcW w:w="3168" w:type="dxa"/>
            <w:vAlign w:val="bottom"/>
          </w:tcPr>
          <w:p w14:paraId="57CE9439" w14:textId="362538F5" w:rsidR="003E10E4" w:rsidRPr="00AA4A3D" w:rsidRDefault="003E10E4" w:rsidP="003E10E4">
            <w:pPr>
              <w:spacing w:after="0" w:line="240" w:lineRule="auto"/>
              <w:ind w:left="-90"/>
              <w:jc w:val="both"/>
              <w:rPr>
                <w:rFonts w:ascii="Times New Roman" w:eastAsia="Times New Roman" w:hAnsi="Times New Roman" w:cs="Times New Roman"/>
                <w:highlight w:val="lightGray"/>
              </w:rPr>
            </w:pPr>
          </w:p>
        </w:tc>
      </w:tr>
      <w:tr w:rsidR="00920FEE" w:rsidRPr="00AA4A3D" w14:paraId="5E50FC37" w14:textId="77777777" w:rsidTr="00C455B7">
        <w:trPr>
          <w:trHeight w:val="80"/>
        </w:trPr>
        <w:tc>
          <w:tcPr>
            <w:tcW w:w="2628" w:type="dxa"/>
            <w:vAlign w:val="bottom"/>
          </w:tcPr>
          <w:p w14:paraId="1B15E636" w14:textId="63E8B294" w:rsidR="00920FEE" w:rsidRPr="00920FEE" w:rsidRDefault="00920FEE" w:rsidP="003E10E4">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Richmond, Michele</w:t>
            </w:r>
          </w:p>
        </w:tc>
        <w:tc>
          <w:tcPr>
            <w:tcW w:w="3672" w:type="dxa"/>
            <w:vAlign w:val="bottom"/>
          </w:tcPr>
          <w:p w14:paraId="322D56B2" w14:textId="7117C77B" w:rsidR="00920FEE" w:rsidRPr="00920FEE" w:rsidRDefault="00920FEE" w:rsidP="003E10E4">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TCPA</w:t>
            </w:r>
          </w:p>
        </w:tc>
        <w:tc>
          <w:tcPr>
            <w:tcW w:w="3168" w:type="dxa"/>
            <w:vAlign w:val="bottom"/>
          </w:tcPr>
          <w:p w14:paraId="1063C388" w14:textId="77777777" w:rsidR="00920FEE" w:rsidRPr="00AA4A3D" w:rsidRDefault="00920FEE" w:rsidP="003E10E4">
            <w:pPr>
              <w:spacing w:after="0" w:line="240" w:lineRule="auto"/>
              <w:ind w:left="-90"/>
              <w:jc w:val="both"/>
              <w:rPr>
                <w:rFonts w:ascii="Times New Roman" w:eastAsia="Times New Roman" w:hAnsi="Times New Roman" w:cs="Times New Roman"/>
                <w:highlight w:val="lightGray"/>
              </w:rPr>
            </w:pPr>
          </w:p>
        </w:tc>
      </w:tr>
      <w:tr w:rsidR="003E10E4" w:rsidRPr="00AA4A3D" w14:paraId="5376FC84" w14:textId="3F6E6CF4" w:rsidTr="00C455B7">
        <w:trPr>
          <w:trHeight w:val="80"/>
        </w:trPr>
        <w:tc>
          <w:tcPr>
            <w:tcW w:w="2628" w:type="dxa"/>
            <w:vAlign w:val="bottom"/>
          </w:tcPr>
          <w:p w14:paraId="3BC7A801" w14:textId="16C22960" w:rsidR="003E10E4" w:rsidRPr="003E25A9" w:rsidRDefault="003E10E4" w:rsidP="003E10E4">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Robinson, Rhonda</w:t>
            </w:r>
          </w:p>
        </w:tc>
        <w:tc>
          <w:tcPr>
            <w:tcW w:w="3672" w:type="dxa"/>
            <w:vAlign w:val="bottom"/>
          </w:tcPr>
          <w:p w14:paraId="75850FEB" w14:textId="31B9FE0D" w:rsidR="003E10E4" w:rsidRPr="003E25A9" w:rsidRDefault="003E10E4" w:rsidP="003E10E4">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Calpine</w:t>
            </w:r>
          </w:p>
        </w:tc>
        <w:tc>
          <w:tcPr>
            <w:tcW w:w="3168" w:type="dxa"/>
            <w:vAlign w:val="bottom"/>
          </w:tcPr>
          <w:p w14:paraId="0CC0973F" w14:textId="4753F8B6" w:rsidR="003E10E4" w:rsidRPr="003E25A9" w:rsidRDefault="003E10E4" w:rsidP="003E10E4">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Via Teleconference</w:t>
            </w:r>
          </w:p>
        </w:tc>
      </w:tr>
      <w:tr w:rsidR="003E10E4" w:rsidRPr="00AA4A3D" w14:paraId="796C4CE5" w14:textId="3E06AEA1" w:rsidTr="00C455B7">
        <w:trPr>
          <w:trHeight w:val="80"/>
        </w:trPr>
        <w:tc>
          <w:tcPr>
            <w:tcW w:w="2628" w:type="dxa"/>
            <w:vAlign w:val="bottom"/>
          </w:tcPr>
          <w:p w14:paraId="055E1F16" w14:textId="2D50CF5C" w:rsidR="003E10E4" w:rsidRPr="00920FEE" w:rsidRDefault="003E10E4" w:rsidP="003E10E4">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Siddiqi, Shams</w:t>
            </w:r>
          </w:p>
        </w:tc>
        <w:tc>
          <w:tcPr>
            <w:tcW w:w="3672" w:type="dxa"/>
            <w:vAlign w:val="bottom"/>
          </w:tcPr>
          <w:p w14:paraId="06DB51AF" w14:textId="7D9EA2A5" w:rsidR="003E10E4" w:rsidRPr="00920FEE" w:rsidRDefault="003E10E4" w:rsidP="003E10E4">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Crescent Power</w:t>
            </w:r>
          </w:p>
        </w:tc>
        <w:tc>
          <w:tcPr>
            <w:tcW w:w="3168" w:type="dxa"/>
            <w:vAlign w:val="bottom"/>
          </w:tcPr>
          <w:p w14:paraId="26D94D04" w14:textId="08509C55" w:rsidR="003E10E4" w:rsidRPr="00AA4A3D" w:rsidRDefault="003E10E4" w:rsidP="003E10E4">
            <w:pPr>
              <w:spacing w:after="0" w:line="240" w:lineRule="auto"/>
              <w:ind w:left="-90"/>
              <w:jc w:val="both"/>
              <w:rPr>
                <w:rFonts w:ascii="Times New Roman" w:eastAsia="Times New Roman" w:hAnsi="Times New Roman" w:cs="Times New Roman"/>
                <w:highlight w:val="lightGray"/>
              </w:rPr>
            </w:pPr>
          </w:p>
        </w:tc>
      </w:tr>
      <w:tr w:rsidR="00FE699A" w:rsidRPr="00AA4A3D" w14:paraId="029E3291" w14:textId="77777777" w:rsidTr="00C455B7">
        <w:trPr>
          <w:trHeight w:val="80"/>
        </w:trPr>
        <w:tc>
          <w:tcPr>
            <w:tcW w:w="2628" w:type="dxa"/>
            <w:vAlign w:val="bottom"/>
          </w:tcPr>
          <w:p w14:paraId="69BA2129" w14:textId="7AA5D309" w:rsidR="00FE699A" w:rsidRPr="00920FEE" w:rsidRDefault="00071808" w:rsidP="003E10E4">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Sithuraj, Murali</w:t>
            </w:r>
          </w:p>
        </w:tc>
        <w:tc>
          <w:tcPr>
            <w:tcW w:w="3672" w:type="dxa"/>
            <w:vAlign w:val="bottom"/>
          </w:tcPr>
          <w:p w14:paraId="24972000" w14:textId="3C77A5C7" w:rsidR="00FE699A" w:rsidRPr="00920FEE" w:rsidRDefault="00FE699A" w:rsidP="003E10E4">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Austin Energy</w:t>
            </w:r>
          </w:p>
        </w:tc>
        <w:tc>
          <w:tcPr>
            <w:tcW w:w="3168" w:type="dxa"/>
            <w:vAlign w:val="bottom"/>
          </w:tcPr>
          <w:p w14:paraId="54B36E60" w14:textId="77777777" w:rsidR="00FE699A" w:rsidRPr="00AA4A3D" w:rsidRDefault="00FE699A" w:rsidP="003E10E4">
            <w:pPr>
              <w:spacing w:after="0" w:line="240" w:lineRule="auto"/>
              <w:ind w:left="-90"/>
              <w:jc w:val="both"/>
              <w:rPr>
                <w:rFonts w:ascii="Times New Roman" w:eastAsia="Times New Roman" w:hAnsi="Times New Roman" w:cs="Times New Roman"/>
                <w:highlight w:val="lightGray"/>
              </w:rPr>
            </w:pPr>
          </w:p>
        </w:tc>
      </w:tr>
      <w:tr w:rsidR="00B81F84" w:rsidRPr="00AA4A3D" w14:paraId="1F2ED6C1" w14:textId="77777777" w:rsidTr="00C455B7">
        <w:trPr>
          <w:trHeight w:val="80"/>
        </w:trPr>
        <w:tc>
          <w:tcPr>
            <w:tcW w:w="2628" w:type="dxa"/>
            <w:vAlign w:val="bottom"/>
          </w:tcPr>
          <w:p w14:paraId="6FF859A4" w14:textId="717807FA" w:rsidR="00B81F84" w:rsidRPr="00920FEE" w:rsidRDefault="00B81F84" w:rsidP="003E10E4">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Smith, Caitlin</w:t>
            </w:r>
          </w:p>
        </w:tc>
        <w:tc>
          <w:tcPr>
            <w:tcW w:w="3672" w:type="dxa"/>
            <w:vAlign w:val="bottom"/>
          </w:tcPr>
          <w:p w14:paraId="2593E3E9" w14:textId="46715009" w:rsidR="00B81F84" w:rsidRPr="00920FEE" w:rsidRDefault="003E77C6" w:rsidP="003E77C6">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AB Power Advisors</w:t>
            </w:r>
          </w:p>
        </w:tc>
        <w:tc>
          <w:tcPr>
            <w:tcW w:w="3168" w:type="dxa"/>
            <w:vAlign w:val="bottom"/>
          </w:tcPr>
          <w:p w14:paraId="359B3AE3" w14:textId="77777777" w:rsidR="00B81F84" w:rsidRPr="00AA4A3D" w:rsidRDefault="00B81F84" w:rsidP="003E10E4">
            <w:pPr>
              <w:spacing w:after="0" w:line="240" w:lineRule="auto"/>
              <w:ind w:left="-90"/>
              <w:jc w:val="both"/>
              <w:rPr>
                <w:rFonts w:ascii="Times New Roman" w:eastAsia="Times New Roman" w:hAnsi="Times New Roman" w:cs="Times New Roman"/>
                <w:highlight w:val="lightGray"/>
              </w:rPr>
            </w:pPr>
          </w:p>
        </w:tc>
      </w:tr>
      <w:tr w:rsidR="00FE699A" w:rsidRPr="00AA4A3D" w14:paraId="59DAC231" w14:textId="77777777" w:rsidTr="00C455B7">
        <w:trPr>
          <w:trHeight w:val="80"/>
        </w:trPr>
        <w:tc>
          <w:tcPr>
            <w:tcW w:w="2628" w:type="dxa"/>
            <w:vAlign w:val="bottom"/>
          </w:tcPr>
          <w:p w14:paraId="0A064A4D" w14:textId="3E61315E" w:rsidR="00FE699A" w:rsidRPr="00920FEE" w:rsidRDefault="00FE699A" w:rsidP="003E10E4">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Smith, Chase</w:t>
            </w:r>
          </w:p>
        </w:tc>
        <w:tc>
          <w:tcPr>
            <w:tcW w:w="3672" w:type="dxa"/>
            <w:vAlign w:val="bottom"/>
          </w:tcPr>
          <w:p w14:paraId="2E5D334E" w14:textId="31AFC8AD" w:rsidR="00FE699A" w:rsidRPr="00920FEE" w:rsidRDefault="00FE699A" w:rsidP="003E10E4">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Southern Power</w:t>
            </w:r>
          </w:p>
        </w:tc>
        <w:tc>
          <w:tcPr>
            <w:tcW w:w="3168" w:type="dxa"/>
            <w:vAlign w:val="bottom"/>
          </w:tcPr>
          <w:p w14:paraId="48860E2D" w14:textId="77777777" w:rsidR="00FE699A" w:rsidRPr="00AA4A3D" w:rsidRDefault="00FE699A" w:rsidP="003E10E4">
            <w:pPr>
              <w:spacing w:after="0" w:line="240" w:lineRule="auto"/>
              <w:ind w:left="-90"/>
              <w:jc w:val="both"/>
              <w:rPr>
                <w:rFonts w:ascii="Times New Roman" w:eastAsia="Times New Roman" w:hAnsi="Times New Roman" w:cs="Times New Roman"/>
                <w:highlight w:val="lightGray"/>
              </w:rPr>
            </w:pPr>
          </w:p>
        </w:tc>
      </w:tr>
      <w:tr w:rsidR="00A61130" w:rsidRPr="00AA4A3D" w14:paraId="40ADB6B8" w14:textId="77777777" w:rsidTr="00C455B7">
        <w:trPr>
          <w:trHeight w:val="80"/>
        </w:trPr>
        <w:tc>
          <w:tcPr>
            <w:tcW w:w="2628" w:type="dxa"/>
            <w:vAlign w:val="bottom"/>
          </w:tcPr>
          <w:p w14:paraId="0EE7C73B" w14:textId="65B53AB8" w:rsidR="00A61130" w:rsidRPr="00C90622" w:rsidRDefault="00A61130" w:rsidP="00A61130">
            <w:pPr>
              <w:spacing w:after="0" w:line="240" w:lineRule="auto"/>
              <w:ind w:left="-90"/>
              <w:jc w:val="both"/>
              <w:rPr>
                <w:rFonts w:ascii="Times New Roman" w:eastAsia="Times New Roman" w:hAnsi="Times New Roman" w:cs="Times New Roman"/>
              </w:rPr>
            </w:pPr>
            <w:r w:rsidRPr="00C90622">
              <w:rPr>
                <w:rFonts w:ascii="Times New Roman" w:eastAsia="Times New Roman" w:hAnsi="Times New Roman" w:cs="Times New Roman"/>
              </w:rPr>
              <w:t xml:space="preserve">Smith, Chris </w:t>
            </w:r>
          </w:p>
        </w:tc>
        <w:tc>
          <w:tcPr>
            <w:tcW w:w="3672" w:type="dxa"/>
            <w:vAlign w:val="bottom"/>
          </w:tcPr>
          <w:p w14:paraId="6CD2CD11" w14:textId="0E24ACA5" w:rsidR="00A61130" w:rsidRPr="00C90622" w:rsidRDefault="00A61130" w:rsidP="003E10E4">
            <w:pPr>
              <w:spacing w:after="0" w:line="240" w:lineRule="auto"/>
              <w:ind w:left="-90"/>
              <w:jc w:val="both"/>
              <w:rPr>
                <w:rFonts w:ascii="Times New Roman" w:eastAsia="Times New Roman" w:hAnsi="Times New Roman" w:cs="Times New Roman"/>
              </w:rPr>
            </w:pPr>
            <w:r w:rsidRPr="00C90622">
              <w:rPr>
                <w:rFonts w:ascii="Times New Roman" w:eastAsia="Times New Roman" w:hAnsi="Times New Roman" w:cs="Times New Roman"/>
              </w:rPr>
              <w:t>Austin Energy</w:t>
            </w:r>
          </w:p>
        </w:tc>
        <w:tc>
          <w:tcPr>
            <w:tcW w:w="3168" w:type="dxa"/>
            <w:vAlign w:val="bottom"/>
          </w:tcPr>
          <w:p w14:paraId="6E11EC93" w14:textId="2FFFF9FA" w:rsidR="00A61130" w:rsidRPr="00C90622" w:rsidRDefault="00A61130" w:rsidP="003E10E4">
            <w:pPr>
              <w:spacing w:after="0" w:line="240" w:lineRule="auto"/>
              <w:ind w:left="-90"/>
              <w:jc w:val="both"/>
              <w:rPr>
                <w:rFonts w:ascii="Times New Roman" w:eastAsia="Times New Roman" w:hAnsi="Times New Roman" w:cs="Times New Roman"/>
              </w:rPr>
            </w:pPr>
            <w:r w:rsidRPr="00C90622">
              <w:rPr>
                <w:rFonts w:ascii="Times New Roman" w:eastAsia="Times New Roman" w:hAnsi="Times New Roman" w:cs="Times New Roman"/>
              </w:rPr>
              <w:t>Via Teleconference</w:t>
            </w:r>
          </w:p>
        </w:tc>
      </w:tr>
      <w:tr w:rsidR="00920FEE" w:rsidRPr="00AA4A3D" w14:paraId="2F2E75A4" w14:textId="77777777" w:rsidTr="00C455B7">
        <w:trPr>
          <w:trHeight w:val="80"/>
        </w:trPr>
        <w:tc>
          <w:tcPr>
            <w:tcW w:w="2628" w:type="dxa"/>
            <w:vAlign w:val="bottom"/>
          </w:tcPr>
          <w:p w14:paraId="53BAAC39" w14:textId="2463D911" w:rsidR="00920FEE" w:rsidRPr="00920FEE" w:rsidRDefault="00920FEE" w:rsidP="00A61130">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Smith, Chris</w:t>
            </w:r>
          </w:p>
        </w:tc>
        <w:tc>
          <w:tcPr>
            <w:tcW w:w="3672" w:type="dxa"/>
            <w:vAlign w:val="bottom"/>
          </w:tcPr>
          <w:p w14:paraId="3B6DDE99" w14:textId="084A58CF" w:rsidR="00920FEE" w:rsidRPr="00920FEE" w:rsidRDefault="00920FEE" w:rsidP="003E10E4">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Governor of Texas</w:t>
            </w:r>
          </w:p>
        </w:tc>
        <w:tc>
          <w:tcPr>
            <w:tcW w:w="3168" w:type="dxa"/>
            <w:vAlign w:val="bottom"/>
          </w:tcPr>
          <w:p w14:paraId="01016FE6" w14:textId="657A1731" w:rsidR="00920FEE" w:rsidRPr="00AA4A3D" w:rsidRDefault="00920FEE" w:rsidP="003E10E4">
            <w:pPr>
              <w:spacing w:after="0" w:line="240" w:lineRule="auto"/>
              <w:ind w:left="-90"/>
              <w:jc w:val="both"/>
              <w:rPr>
                <w:rFonts w:ascii="Times New Roman" w:eastAsia="Times New Roman" w:hAnsi="Times New Roman" w:cs="Times New Roman"/>
                <w:highlight w:val="lightGray"/>
              </w:rPr>
            </w:pPr>
            <w:r w:rsidRPr="00920FEE">
              <w:rPr>
                <w:rFonts w:ascii="Times New Roman" w:eastAsia="Times New Roman" w:hAnsi="Times New Roman" w:cs="Times New Roman"/>
              </w:rPr>
              <w:t>Via Teleconference</w:t>
            </w:r>
          </w:p>
        </w:tc>
      </w:tr>
      <w:tr w:rsidR="003E10E4" w:rsidRPr="00AA4A3D" w14:paraId="61E30265" w14:textId="77777777" w:rsidTr="00C455B7">
        <w:trPr>
          <w:trHeight w:val="80"/>
        </w:trPr>
        <w:tc>
          <w:tcPr>
            <w:tcW w:w="2628" w:type="dxa"/>
            <w:vAlign w:val="bottom"/>
          </w:tcPr>
          <w:p w14:paraId="5A466E51" w14:textId="0D8FAF66" w:rsidR="003E10E4" w:rsidRPr="003E25A9" w:rsidRDefault="003E10E4" w:rsidP="003E10E4">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Smyth, Scott</w:t>
            </w:r>
          </w:p>
        </w:tc>
        <w:tc>
          <w:tcPr>
            <w:tcW w:w="3672" w:type="dxa"/>
            <w:vAlign w:val="bottom"/>
          </w:tcPr>
          <w:p w14:paraId="5B02FD74" w14:textId="5C48A63B" w:rsidR="003E10E4" w:rsidRPr="003E25A9" w:rsidRDefault="003E10E4" w:rsidP="003E10E4">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DTRG Law</w:t>
            </w:r>
          </w:p>
        </w:tc>
        <w:tc>
          <w:tcPr>
            <w:tcW w:w="3168" w:type="dxa"/>
            <w:vAlign w:val="bottom"/>
          </w:tcPr>
          <w:p w14:paraId="1CC237CA" w14:textId="6A1E1EE4" w:rsidR="003E10E4" w:rsidRPr="003E25A9" w:rsidRDefault="003E10E4" w:rsidP="003E10E4">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Via Teleconference</w:t>
            </w:r>
          </w:p>
        </w:tc>
      </w:tr>
      <w:tr w:rsidR="00920FEE" w:rsidRPr="00AA4A3D" w14:paraId="2C6716CB" w14:textId="77777777" w:rsidTr="00C455B7">
        <w:trPr>
          <w:trHeight w:val="80"/>
        </w:trPr>
        <w:tc>
          <w:tcPr>
            <w:tcW w:w="2628" w:type="dxa"/>
            <w:vAlign w:val="bottom"/>
          </w:tcPr>
          <w:p w14:paraId="252EAB60" w14:textId="09E2229F" w:rsidR="00920FEE" w:rsidRPr="00920FEE" w:rsidRDefault="00920FEE" w:rsidP="003E10E4">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Tran, Diane</w:t>
            </w:r>
          </w:p>
        </w:tc>
        <w:tc>
          <w:tcPr>
            <w:tcW w:w="3672" w:type="dxa"/>
            <w:vAlign w:val="bottom"/>
          </w:tcPr>
          <w:p w14:paraId="0A715772" w14:textId="4356DC11" w:rsidR="00920FEE" w:rsidRPr="00920FEE" w:rsidRDefault="00920FEE" w:rsidP="00A61130">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TK Law</w:t>
            </w:r>
          </w:p>
        </w:tc>
        <w:tc>
          <w:tcPr>
            <w:tcW w:w="3168" w:type="dxa"/>
            <w:vAlign w:val="bottom"/>
          </w:tcPr>
          <w:p w14:paraId="39347486" w14:textId="76455BC1" w:rsidR="00920FEE" w:rsidRPr="00AA4A3D" w:rsidRDefault="00920FEE" w:rsidP="003E10E4">
            <w:pPr>
              <w:spacing w:after="0" w:line="240" w:lineRule="auto"/>
              <w:ind w:left="-90"/>
              <w:jc w:val="both"/>
              <w:rPr>
                <w:rFonts w:ascii="Times New Roman" w:eastAsia="Times New Roman" w:hAnsi="Times New Roman" w:cs="Times New Roman"/>
                <w:highlight w:val="lightGray"/>
              </w:rPr>
            </w:pPr>
            <w:r w:rsidRPr="00920FEE">
              <w:rPr>
                <w:rFonts w:ascii="Times New Roman" w:eastAsia="Times New Roman" w:hAnsi="Times New Roman" w:cs="Times New Roman"/>
              </w:rPr>
              <w:t>Via Teleconference</w:t>
            </w:r>
          </w:p>
        </w:tc>
      </w:tr>
      <w:tr w:rsidR="003E25A9" w:rsidRPr="00AA4A3D" w14:paraId="6D54F955" w14:textId="77777777" w:rsidTr="00C455B7">
        <w:trPr>
          <w:trHeight w:val="80"/>
        </w:trPr>
        <w:tc>
          <w:tcPr>
            <w:tcW w:w="2628" w:type="dxa"/>
            <w:vAlign w:val="bottom"/>
          </w:tcPr>
          <w:p w14:paraId="002BA2B4" w14:textId="6FEE10A9" w:rsidR="003E25A9" w:rsidRPr="00920FEE" w:rsidRDefault="003E25A9" w:rsidP="003E10E4">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Trevino, Melissa</w:t>
            </w:r>
          </w:p>
        </w:tc>
        <w:tc>
          <w:tcPr>
            <w:tcW w:w="3672" w:type="dxa"/>
            <w:vAlign w:val="bottom"/>
          </w:tcPr>
          <w:p w14:paraId="250D8B24" w14:textId="1B021B0F" w:rsidR="003E25A9" w:rsidRPr="00920FEE" w:rsidRDefault="003E25A9" w:rsidP="00A61130">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Oxy</w:t>
            </w:r>
          </w:p>
        </w:tc>
        <w:tc>
          <w:tcPr>
            <w:tcW w:w="3168" w:type="dxa"/>
            <w:vAlign w:val="bottom"/>
          </w:tcPr>
          <w:p w14:paraId="139F9CF4" w14:textId="7D145CD9" w:rsidR="003E25A9" w:rsidRPr="00920FEE" w:rsidRDefault="003E25A9" w:rsidP="003E10E4">
            <w:pPr>
              <w:spacing w:after="0" w:line="240" w:lineRule="auto"/>
              <w:ind w:left="-90"/>
              <w:jc w:val="both"/>
              <w:rPr>
                <w:rFonts w:ascii="Times New Roman" w:eastAsia="Times New Roman" w:hAnsi="Times New Roman" w:cs="Times New Roman"/>
              </w:rPr>
            </w:pPr>
          </w:p>
        </w:tc>
      </w:tr>
      <w:tr w:rsidR="00A61130" w:rsidRPr="00AA4A3D" w14:paraId="7CEC95D8" w14:textId="77777777" w:rsidTr="00C455B7">
        <w:trPr>
          <w:trHeight w:val="80"/>
        </w:trPr>
        <w:tc>
          <w:tcPr>
            <w:tcW w:w="2628" w:type="dxa"/>
            <w:vAlign w:val="bottom"/>
          </w:tcPr>
          <w:p w14:paraId="1EB3A504" w14:textId="235A4429" w:rsidR="00A61130" w:rsidRPr="003E25A9" w:rsidRDefault="00A61130" w:rsidP="003E10E4">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True, Roy</w:t>
            </w:r>
          </w:p>
        </w:tc>
        <w:tc>
          <w:tcPr>
            <w:tcW w:w="3672" w:type="dxa"/>
            <w:vAlign w:val="bottom"/>
          </w:tcPr>
          <w:p w14:paraId="6CCE59F3" w14:textId="513B2181" w:rsidR="00A61130" w:rsidRPr="003E25A9" w:rsidRDefault="00A61130" w:rsidP="00A61130">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ACES Power</w:t>
            </w:r>
          </w:p>
        </w:tc>
        <w:tc>
          <w:tcPr>
            <w:tcW w:w="3168" w:type="dxa"/>
            <w:vAlign w:val="bottom"/>
          </w:tcPr>
          <w:p w14:paraId="435DB4C4" w14:textId="5FCC0209" w:rsidR="00A61130" w:rsidRPr="003E25A9" w:rsidRDefault="00A61130" w:rsidP="003E10E4">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Via Teleconference</w:t>
            </w:r>
          </w:p>
        </w:tc>
      </w:tr>
      <w:tr w:rsidR="00920FEE" w:rsidRPr="00AA4A3D" w14:paraId="5CE7FAB2" w14:textId="77777777" w:rsidTr="00C455B7">
        <w:trPr>
          <w:trHeight w:val="80"/>
        </w:trPr>
        <w:tc>
          <w:tcPr>
            <w:tcW w:w="2628" w:type="dxa"/>
            <w:vAlign w:val="bottom"/>
          </w:tcPr>
          <w:p w14:paraId="32762639" w14:textId="4A8954D5" w:rsidR="00920FEE" w:rsidRPr="00920FEE" w:rsidRDefault="00920FEE" w:rsidP="003E10E4">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Varnell, John</w:t>
            </w:r>
          </w:p>
        </w:tc>
        <w:tc>
          <w:tcPr>
            <w:tcW w:w="3672" w:type="dxa"/>
            <w:vAlign w:val="bottom"/>
          </w:tcPr>
          <w:p w14:paraId="79A53158" w14:textId="118844E0" w:rsidR="00920FEE" w:rsidRPr="00920FEE" w:rsidRDefault="00920FEE" w:rsidP="003E10E4">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Tenaska</w:t>
            </w:r>
          </w:p>
        </w:tc>
        <w:tc>
          <w:tcPr>
            <w:tcW w:w="3168" w:type="dxa"/>
            <w:vAlign w:val="bottom"/>
          </w:tcPr>
          <w:p w14:paraId="5162F89A" w14:textId="218B8756" w:rsidR="00920FEE" w:rsidRPr="00AA4A3D" w:rsidRDefault="00920FEE" w:rsidP="003E10E4">
            <w:pPr>
              <w:spacing w:after="0" w:line="240" w:lineRule="auto"/>
              <w:ind w:left="-90"/>
              <w:jc w:val="both"/>
              <w:rPr>
                <w:rFonts w:ascii="Times New Roman" w:eastAsia="Times New Roman" w:hAnsi="Times New Roman" w:cs="Times New Roman"/>
                <w:highlight w:val="lightGray"/>
              </w:rPr>
            </w:pPr>
            <w:r w:rsidRPr="00920FEE">
              <w:rPr>
                <w:rFonts w:ascii="Times New Roman" w:eastAsia="Times New Roman" w:hAnsi="Times New Roman" w:cs="Times New Roman"/>
              </w:rPr>
              <w:t>Via Teleconference</w:t>
            </w:r>
          </w:p>
        </w:tc>
      </w:tr>
      <w:tr w:rsidR="003E25A9" w:rsidRPr="00AA4A3D" w14:paraId="059FFC41" w14:textId="77777777" w:rsidTr="00C455B7">
        <w:trPr>
          <w:trHeight w:val="80"/>
        </w:trPr>
        <w:tc>
          <w:tcPr>
            <w:tcW w:w="2628" w:type="dxa"/>
            <w:vAlign w:val="bottom"/>
          </w:tcPr>
          <w:p w14:paraId="5570BD7D" w14:textId="659CF48C" w:rsidR="003E25A9" w:rsidRPr="003E25A9" w:rsidRDefault="003E25A9" w:rsidP="003E10E4">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Wallin, Shane</w:t>
            </w:r>
          </w:p>
        </w:tc>
        <w:tc>
          <w:tcPr>
            <w:tcW w:w="3672" w:type="dxa"/>
            <w:vAlign w:val="bottom"/>
          </w:tcPr>
          <w:p w14:paraId="61223ED9" w14:textId="515E7BC5" w:rsidR="003E25A9" w:rsidRPr="003E25A9" w:rsidRDefault="003E25A9" w:rsidP="003E10E4">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DME Power</w:t>
            </w:r>
          </w:p>
        </w:tc>
        <w:tc>
          <w:tcPr>
            <w:tcW w:w="3168" w:type="dxa"/>
            <w:vAlign w:val="bottom"/>
          </w:tcPr>
          <w:p w14:paraId="79D1EDE2" w14:textId="30BF1766" w:rsidR="003E25A9" w:rsidRPr="003E25A9" w:rsidRDefault="003E25A9" w:rsidP="003E10E4">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Via Teleconference</w:t>
            </w:r>
          </w:p>
        </w:tc>
      </w:tr>
      <w:tr w:rsidR="00D85610" w:rsidRPr="00AA4A3D" w14:paraId="7FA6DC1C" w14:textId="77777777" w:rsidTr="00C455B7">
        <w:trPr>
          <w:trHeight w:val="80"/>
        </w:trPr>
        <w:tc>
          <w:tcPr>
            <w:tcW w:w="2628" w:type="dxa"/>
            <w:vAlign w:val="bottom"/>
          </w:tcPr>
          <w:p w14:paraId="122410CA" w14:textId="0DB3695A" w:rsidR="00D85610" w:rsidRPr="003E25A9" w:rsidRDefault="00D85610" w:rsidP="003E10E4">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Watson, Mark</w:t>
            </w:r>
          </w:p>
        </w:tc>
        <w:tc>
          <w:tcPr>
            <w:tcW w:w="3672" w:type="dxa"/>
            <w:vAlign w:val="bottom"/>
          </w:tcPr>
          <w:p w14:paraId="0CA4D4DA" w14:textId="36DD49B5" w:rsidR="00D85610" w:rsidRPr="003E25A9" w:rsidRDefault="00D85610" w:rsidP="003E10E4">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SP Global</w:t>
            </w:r>
          </w:p>
        </w:tc>
        <w:tc>
          <w:tcPr>
            <w:tcW w:w="3168" w:type="dxa"/>
            <w:vAlign w:val="bottom"/>
          </w:tcPr>
          <w:p w14:paraId="2A865CE7" w14:textId="62617E71" w:rsidR="00D85610" w:rsidRPr="003E25A9" w:rsidRDefault="00D85610" w:rsidP="003E10E4">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Via Teleconference</w:t>
            </w:r>
          </w:p>
        </w:tc>
      </w:tr>
      <w:tr w:rsidR="003E25A9" w:rsidRPr="00AA4A3D" w14:paraId="0D7AA056" w14:textId="77777777" w:rsidTr="00C455B7">
        <w:trPr>
          <w:trHeight w:val="80"/>
        </w:trPr>
        <w:tc>
          <w:tcPr>
            <w:tcW w:w="2628" w:type="dxa"/>
            <w:vAlign w:val="bottom"/>
          </w:tcPr>
          <w:p w14:paraId="1EEACF77" w14:textId="3465B85E" w:rsidR="003E25A9" w:rsidRPr="003E25A9" w:rsidRDefault="003E25A9" w:rsidP="003E10E4">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Williams, Wes</w:t>
            </w:r>
          </w:p>
        </w:tc>
        <w:tc>
          <w:tcPr>
            <w:tcW w:w="3672" w:type="dxa"/>
            <w:vAlign w:val="bottom"/>
          </w:tcPr>
          <w:p w14:paraId="3125DD0D" w14:textId="3D5EBFAC" w:rsidR="003E25A9" w:rsidRPr="003E25A9" w:rsidRDefault="003E25A9" w:rsidP="003E10E4">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BTU</w:t>
            </w:r>
          </w:p>
        </w:tc>
        <w:tc>
          <w:tcPr>
            <w:tcW w:w="3168" w:type="dxa"/>
            <w:vAlign w:val="bottom"/>
          </w:tcPr>
          <w:p w14:paraId="149E06E1" w14:textId="76EBF4EF" w:rsidR="003E25A9" w:rsidRPr="00AA4A3D" w:rsidRDefault="003E25A9" w:rsidP="003E10E4">
            <w:pPr>
              <w:spacing w:after="0" w:line="240" w:lineRule="auto"/>
              <w:ind w:left="-90"/>
              <w:jc w:val="both"/>
              <w:rPr>
                <w:rFonts w:ascii="Times New Roman" w:eastAsia="Times New Roman" w:hAnsi="Times New Roman" w:cs="Times New Roman"/>
                <w:highlight w:val="lightGray"/>
              </w:rPr>
            </w:pPr>
            <w:r w:rsidRPr="00920FEE">
              <w:rPr>
                <w:rFonts w:ascii="Times New Roman" w:eastAsia="Times New Roman" w:hAnsi="Times New Roman" w:cs="Times New Roman"/>
              </w:rPr>
              <w:t>Via Teleconference</w:t>
            </w:r>
          </w:p>
        </w:tc>
      </w:tr>
      <w:tr w:rsidR="003E10E4" w:rsidRPr="00AA6538" w14:paraId="37BC518D" w14:textId="4CB5C3C5" w:rsidTr="00C455B7">
        <w:trPr>
          <w:trHeight w:val="80"/>
        </w:trPr>
        <w:tc>
          <w:tcPr>
            <w:tcW w:w="2628" w:type="dxa"/>
            <w:vAlign w:val="bottom"/>
          </w:tcPr>
          <w:p w14:paraId="72AB8023" w14:textId="77777777" w:rsidR="003E10E4" w:rsidRPr="00AA6538" w:rsidRDefault="003E10E4" w:rsidP="003E10E4">
            <w:pPr>
              <w:spacing w:after="0" w:line="240" w:lineRule="auto"/>
              <w:ind w:left="-90"/>
              <w:jc w:val="both"/>
              <w:rPr>
                <w:rFonts w:ascii="Times New Roman" w:eastAsia="Times New Roman" w:hAnsi="Times New Roman" w:cs="Times New Roman"/>
              </w:rPr>
            </w:pPr>
            <w:r w:rsidRPr="00AA6538">
              <w:rPr>
                <w:rFonts w:ascii="Times New Roman" w:eastAsia="Times New Roman" w:hAnsi="Times New Roman" w:cs="Times New Roman"/>
              </w:rPr>
              <w:t>Wittmeyer, Bob</w:t>
            </w:r>
          </w:p>
        </w:tc>
        <w:tc>
          <w:tcPr>
            <w:tcW w:w="3672" w:type="dxa"/>
            <w:vAlign w:val="bottom"/>
          </w:tcPr>
          <w:p w14:paraId="385FBDF2" w14:textId="148DD20C" w:rsidR="003E10E4" w:rsidRPr="00AA6538" w:rsidRDefault="003E10E4" w:rsidP="003E10E4">
            <w:pPr>
              <w:spacing w:after="0" w:line="240" w:lineRule="auto"/>
              <w:ind w:left="-90"/>
              <w:jc w:val="both"/>
              <w:rPr>
                <w:rFonts w:ascii="Times New Roman" w:eastAsia="Times New Roman" w:hAnsi="Times New Roman" w:cs="Times New Roman"/>
              </w:rPr>
            </w:pPr>
            <w:r w:rsidRPr="00AA6538">
              <w:rPr>
                <w:rFonts w:ascii="Times New Roman" w:eastAsia="Times New Roman" w:hAnsi="Times New Roman" w:cs="Times New Roman"/>
              </w:rPr>
              <w:t>Longhorn Power</w:t>
            </w:r>
          </w:p>
        </w:tc>
        <w:tc>
          <w:tcPr>
            <w:tcW w:w="3168" w:type="dxa"/>
            <w:vAlign w:val="bottom"/>
          </w:tcPr>
          <w:p w14:paraId="4C06B0E0" w14:textId="29AFDABC" w:rsidR="003E10E4" w:rsidRPr="00AA6538" w:rsidRDefault="003E10E4" w:rsidP="003E10E4">
            <w:pPr>
              <w:spacing w:after="0" w:line="240" w:lineRule="auto"/>
              <w:ind w:left="-90"/>
              <w:jc w:val="both"/>
              <w:rPr>
                <w:rFonts w:ascii="Times New Roman" w:eastAsia="Times New Roman" w:hAnsi="Times New Roman" w:cs="Times New Roman"/>
              </w:rPr>
            </w:pPr>
            <w:r w:rsidRPr="00AA6538">
              <w:rPr>
                <w:rFonts w:ascii="Times New Roman" w:eastAsia="Times New Roman" w:hAnsi="Times New Roman" w:cs="Times New Roman"/>
              </w:rPr>
              <w:t xml:space="preserve"> </w:t>
            </w:r>
          </w:p>
        </w:tc>
      </w:tr>
      <w:tr w:rsidR="003E25A9" w:rsidRPr="00AA6538" w14:paraId="11D29080" w14:textId="77777777" w:rsidTr="00C455B7">
        <w:trPr>
          <w:trHeight w:val="80"/>
        </w:trPr>
        <w:tc>
          <w:tcPr>
            <w:tcW w:w="2628" w:type="dxa"/>
            <w:vAlign w:val="bottom"/>
          </w:tcPr>
          <w:p w14:paraId="2BC547CD" w14:textId="55FE4934" w:rsidR="003E25A9" w:rsidRPr="00AA6538" w:rsidRDefault="003E25A9" w:rsidP="003E10E4">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Younger, Joseph</w:t>
            </w:r>
          </w:p>
        </w:tc>
        <w:tc>
          <w:tcPr>
            <w:tcW w:w="3672" w:type="dxa"/>
            <w:vAlign w:val="bottom"/>
          </w:tcPr>
          <w:p w14:paraId="4A603DEB" w14:textId="174B2D67" w:rsidR="003E25A9" w:rsidRPr="00AA6538" w:rsidRDefault="003E25A9" w:rsidP="003E10E4">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Texas Reliability Entity</w:t>
            </w:r>
          </w:p>
        </w:tc>
        <w:tc>
          <w:tcPr>
            <w:tcW w:w="3168" w:type="dxa"/>
            <w:vAlign w:val="bottom"/>
          </w:tcPr>
          <w:p w14:paraId="69342DEB" w14:textId="3A199645" w:rsidR="003E25A9" w:rsidRPr="00AA6538" w:rsidRDefault="003E25A9" w:rsidP="003E10E4">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Via Teleconference</w:t>
            </w:r>
          </w:p>
        </w:tc>
      </w:tr>
    </w:tbl>
    <w:p w14:paraId="3D1A7D34" w14:textId="246FEB34" w:rsidR="00D4147C" w:rsidRPr="00AA6538" w:rsidRDefault="00332572" w:rsidP="00901CC8">
      <w:pPr>
        <w:tabs>
          <w:tab w:val="left" w:pos="3255"/>
        </w:tabs>
        <w:spacing w:after="0" w:line="240" w:lineRule="auto"/>
        <w:jc w:val="both"/>
        <w:rPr>
          <w:rFonts w:ascii="Times New Roman" w:eastAsia="Times New Roman" w:hAnsi="Times New Roman" w:cs="Times New Roman"/>
          <w:i/>
        </w:rPr>
      </w:pPr>
      <w:r w:rsidRPr="00AA6538">
        <w:rPr>
          <w:rFonts w:ascii="Times New Roman" w:eastAsia="Times New Roman" w:hAnsi="Times New Roman" w:cs="Times New Roman"/>
          <w:i/>
        </w:rPr>
        <w:tab/>
      </w:r>
    </w:p>
    <w:p w14:paraId="3C420F9B" w14:textId="77777777" w:rsidR="0058708E" w:rsidRPr="00920FEE" w:rsidRDefault="0058708E" w:rsidP="00486326">
      <w:pPr>
        <w:spacing w:after="0" w:line="240" w:lineRule="auto"/>
        <w:jc w:val="both"/>
        <w:rPr>
          <w:rFonts w:ascii="Times New Roman" w:eastAsia="Times New Roman" w:hAnsi="Times New Roman" w:cs="Times New Roman"/>
          <w:i/>
        </w:rPr>
      </w:pPr>
      <w:r w:rsidRPr="00920FEE">
        <w:rPr>
          <w:rFonts w:ascii="Times New Roman" w:eastAsia="Times New Roman" w:hAnsi="Times New Roman" w:cs="Times New Roman"/>
          <w:i/>
        </w:rPr>
        <w:t>ERCOT Staff:</w:t>
      </w:r>
    </w:p>
    <w:tbl>
      <w:tblPr>
        <w:tblW w:w="9468" w:type="dxa"/>
        <w:tblLayout w:type="fixed"/>
        <w:tblLook w:val="0000" w:firstRow="0" w:lastRow="0" w:firstColumn="0" w:lastColumn="0" w:noHBand="0" w:noVBand="0"/>
      </w:tblPr>
      <w:tblGrid>
        <w:gridCol w:w="2718"/>
        <w:gridCol w:w="3582"/>
        <w:gridCol w:w="3168"/>
      </w:tblGrid>
      <w:tr w:rsidR="003C7DE3" w:rsidRPr="00920FEE" w14:paraId="0DFCB3B9" w14:textId="77777777" w:rsidTr="00810B6E">
        <w:trPr>
          <w:trHeight w:val="20"/>
        </w:trPr>
        <w:tc>
          <w:tcPr>
            <w:tcW w:w="2718" w:type="dxa"/>
            <w:vAlign w:val="bottom"/>
          </w:tcPr>
          <w:p w14:paraId="5E392653" w14:textId="32877302" w:rsidR="003C7DE3" w:rsidRPr="00920FEE" w:rsidRDefault="003C7DE3" w:rsidP="00486326">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Albracht, Brittney</w:t>
            </w:r>
          </w:p>
        </w:tc>
        <w:tc>
          <w:tcPr>
            <w:tcW w:w="3582" w:type="dxa"/>
            <w:vAlign w:val="bottom"/>
          </w:tcPr>
          <w:p w14:paraId="51802986" w14:textId="77777777" w:rsidR="003C7DE3" w:rsidRPr="00920FEE" w:rsidRDefault="003C7DE3">
            <w:pPr>
              <w:spacing w:after="0" w:line="240" w:lineRule="auto"/>
              <w:ind w:left="-90"/>
              <w:jc w:val="both"/>
              <w:rPr>
                <w:rFonts w:ascii="Times New Roman" w:eastAsia="Times New Roman" w:hAnsi="Times New Roman" w:cs="Times New Roman"/>
              </w:rPr>
            </w:pPr>
          </w:p>
        </w:tc>
        <w:tc>
          <w:tcPr>
            <w:tcW w:w="3168" w:type="dxa"/>
            <w:vAlign w:val="bottom"/>
          </w:tcPr>
          <w:p w14:paraId="3CC5DEAF" w14:textId="39E646ED" w:rsidR="003C7DE3" w:rsidRPr="00920FEE" w:rsidRDefault="003C7DE3">
            <w:pPr>
              <w:spacing w:after="0" w:line="240" w:lineRule="auto"/>
              <w:ind w:left="-90"/>
              <w:jc w:val="both"/>
              <w:rPr>
                <w:rFonts w:ascii="Times New Roman" w:eastAsia="Times New Roman" w:hAnsi="Times New Roman" w:cs="Times New Roman"/>
              </w:rPr>
            </w:pPr>
          </w:p>
        </w:tc>
      </w:tr>
      <w:tr w:rsidR="001F72BE" w:rsidRPr="00AA4A3D" w14:paraId="699DE9F6" w14:textId="77777777" w:rsidTr="00810B6E">
        <w:trPr>
          <w:trHeight w:val="20"/>
        </w:trPr>
        <w:tc>
          <w:tcPr>
            <w:tcW w:w="2718" w:type="dxa"/>
            <w:vAlign w:val="bottom"/>
          </w:tcPr>
          <w:p w14:paraId="63162464" w14:textId="3A2642B2" w:rsidR="001F72BE" w:rsidRPr="00C90622" w:rsidRDefault="001F72BE" w:rsidP="00486326">
            <w:pPr>
              <w:spacing w:after="0" w:line="240" w:lineRule="auto"/>
              <w:ind w:left="-90"/>
              <w:jc w:val="both"/>
              <w:rPr>
                <w:rFonts w:ascii="Times New Roman" w:eastAsia="Times New Roman" w:hAnsi="Times New Roman" w:cs="Times New Roman"/>
              </w:rPr>
            </w:pPr>
            <w:r w:rsidRPr="00C90622">
              <w:rPr>
                <w:rFonts w:ascii="Times New Roman" w:eastAsia="Times New Roman" w:hAnsi="Times New Roman" w:cs="Times New Roman"/>
              </w:rPr>
              <w:t>Anderson, Connor</w:t>
            </w:r>
          </w:p>
        </w:tc>
        <w:tc>
          <w:tcPr>
            <w:tcW w:w="3582" w:type="dxa"/>
            <w:vAlign w:val="bottom"/>
          </w:tcPr>
          <w:p w14:paraId="637EE9F1" w14:textId="77777777" w:rsidR="001F72BE" w:rsidRPr="00C90622" w:rsidRDefault="001F72BE">
            <w:pPr>
              <w:spacing w:after="0" w:line="240" w:lineRule="auto"/>
              <w:ind w:left="-90"/>
              <w:jc w:val="both"/>
              <w:rPr>
                <w:rFonts w:ascii="Times New Roman" w:eastAsia="Times New Roman" w:hAnsi="Times New Roman" w:cs="Times New Roman"/>
              </w:rPr>
            </w:pPr>
          </w:p>
        </w:tc>
        <w:tc>
          <w:tcPr>
            <w:tcW w:w="3168" w:type="dxa"/>
            <w:vAlign w:val="bottom"/>
          </w:tcPr>
          <w:p w14:paraId="16E1A5AF" w14:textId="02B5A6C4" w:rsidR="001F72BE" w:rsidRPr="00C90622" w:rsidRDefault="006A08DB">
            <w:pPr>
              <w:spacing w:after="0" w:line="240" w:lineRule="auto"/>
              <w:ind w:left="-90"/>
              <w:jc w:val="both"/>
              <w:rPr>
                <w:rFonts w:ascii="Times New Roman" w:eastAsia="Times New Roman" w:hAnsi="Times New Roman" w:cs="Times New Roman"/>
              </w:rPr>
            </w:pPr>
            <w:r w:rsidRPr="00C90622">
              <w:rPr>
                <w:rFonts w:ascii="Times New Roman" w:eastAsia="Times New Roman" w:hAnsi="Times New Roman" w:cs="Times New Roman"/>
              </w:rPr>
              <w:t>Via Teleconference</w:t>
            </w:r>
            <w:r w:rsidR="00052A1A" w:rsidRPr="00C90622">
              <w:rPr>
                <w:rFonts w:ascii="Times New Roman" w:eastAsia="Times New Roman" w:hAnsi="Times New Roman" w:cs="Times New Roman"/>
              </w:rPr>
              <w:t xml:space="preserve"> </w:t>
            </w:r>
          </w:p>
        </w:tc>
      </w:tr>
      <w:tr w:rsidR="00920FEE" w:rsidRPr="00AA4A3D" w14:paraId="2E2FB0F1" w14:textId="77777777" w:rsidTr="00810B6E">
        <w:trPr>
          <w:trHeight w:val="20"/>
        </w:trPr>
        <w:tc>
          <w:tcPr>
            <w:tcW w:w="2718" w:type="dxa"/>
            <w:vAlign w:val="bottom"/>
          </w:tcPr>
          <w:p w14:paraId="36D2BF9C" w14:textId="76A3DFE5" w:rsidR="00920FEE" w:rsidRPr="00C90622" w:rsidRDefault="00920FEE" w:rsidP="00486326">
            <w:pPr>
              <w:spacing w:after="0" w:line="240" w:lineRule="auto"/>
              <w:ind w:left="-90"/>
              <w:jc w:val="both"/>
              <w:rPr>
                <w:rFonts w:ascii="Times New Roman" w:eastAsia="Times New Roman" w:hAnsi="Times New Roman" w:cs="Times New Roman"/>
              </w:rPr>
            </w:pPr>
            <w:r w:rsidRPr="00C90622">
              <w:rPr>
                <w:rFonts w:ascii="Times New Roman" w:eastAsia="Times New Roman" w:hAnsi="Times New Roman" w:cs="Times New Roman"/>
              </w:rPr>
              <w:t>Bigbee, Nathan</w:t>
            </w:r>
          </w:p>
        </w:tc>
        <w:tc>
          <w:tcPr>
            <w:tcW w:w="3582" w:type="dxa"/>
            <w:vAlign w:val="bottom"/>
          </w:tcPr>
          <w:p w14:paraId="4E0D8EF9" w14:textId="77777777" w:rsidR="00920FEE" w:rsidRPr="00C90622" w:rsidRDefault="00920FEE">
            <w:pPr>
              <w:spacing w:after="0" w:line="240" w:lineRule="auto"/>
              <w:ind w:left="-90"/>
              <w:jc w:val="both"/>
              <w:rPr>
                <w:rFonts w:ascii="Times New Roman" w:eastAsia="Times New Roman" w:hAnsi="Times New Roman" w:cs="Times New Roman"/>
              </w:rPr>
            </w:pPr>
          </w:p>
        </w:tc>
        <w:tc>
          <w:tcPr>
            <w:tcW w:w="3168" w:type="dxa"/>
            <w:vAlign w:val="bottom"/>
          </w:tcPr>
          <w:p w14:paraId="7932D559" w14:textId="77777777" w:rsidR="00920FEE" w:rsidRPr="00C90622" w:rsidRDefault="00920FEE">
            <w:pPr>
              <w:spacing w:after="0" w:line="240" w:lineRule="auto"/>
              <w:ind w:left="-90"/>
              <w:jc w:val="both"/>
              <w:rPr>
                <w:rFonts w:ascii="Times New Roman" w:eastAsia="Times New Roman" w:hAnsi="Times New Roman" w:cs="Times New Roman"/>
              </w:rPr>
            </w:pPr>
          </w:p>
        </w:tc>
      </w:tr>
      <w:tr w:rsidR="003E77C6" w:rsidRPr="00AA4A3D" w14:paraId="1A6CC620" w14:textId="77777777" w:rsidTr="00810B6E">
        <w:trPr>
          <w:trHeight w:val="20"/>
        </w:trPr>
        <w:tc>
          <w:tcPr>
            <w:tcW w:w="2718" w:type="dxa"/>
            <w:vAlign w:val="bottom"/>
          </w:tcPr>
          <w:p w14:paraId="7BB4D538" w14:textId="59F986BA" w:rsidR="003E77C6" w:rsidRPr="00AA4A3D" w:rsidRDefault="003E77C6" w:rsidP="00486326">
            <w:pPr>
              <w:spacing w:after="0" w:line="240" w:lineRule="auto"/>
              <w:ind w:left="-90"/>
              <w:jc w:val="both"/>
              <w:rPr>
                <w:rFonts w:ascii="Times New Roman" w:eastAsia="Times New Roman" w:hAnsi="Times New Roman" w:cs="Times New Roman"/>
                <w:highlight w:val="lightGray"/>
              </w:rPr>
            </w:pPr>
            <w:r w:rsidRPr="00DC5E44">
              <w:rPr>
                <w:rFonts w:ascii="Times New Roman" w:eastAsia="Times New Roman" w:hAnsi="Times New Roman" w:cs="Times New Roman"/>
              </w:rPr>
              <w:t>Bivens, Carrie</w:t>
            </w:r>
          </w:p>
        </w:tc>
        <w:tc>
          <w:tcPr>
            <w:tcW w:w="3582" w:type="dxa"/>
            <w:vAlign w:val="bottom"/>
          </w:tcPr>
          <w:p w14:paraId="6364C552" w14:textId="77777777" w:rsidR="003E77C6" w:rsidRPr="00AA4A3D" w:rsidRDefault="003E77C6">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2BF2BDEC" w14:textId="62DD33C6" w:rsidR="003E77C6" w:rsidRPr="00AA4A3D" w:rsidRDefault="00DC5E44">
            <w:pPr>
              <w:spacing w:after="0" w:line="240" w:lineRule="auto"/>
              <w:ind w:left="-90"/>
              <w:jc w:val="both"/>
              <w:rPr>
                <w:rFonts w:ascii="Times New Roman" w:eastAsia="Times New Roman" w:hAnsi="Times New Roman" w:cs="Times New Roman"/>
                <w:highlight w:val="lightGray"/>
              </w:rPr>
            </w:pPr>
            <w:r>
              <w:rPr>
                <w:rFonts w:ascii="Times New Roman" w:eastAsia="Times New Roman" w:hAnsi="Times New Roman" w:cs="Times New Roman"/>
                <w:highlight w:val="lightGray"/>
              </w:rPr>
              <w:t xml:space="preserve"> </w:t>
            </w:r>
          </w:p>
        </w:tc>
      </w:tr>
      <w:tr w:rsidR="003E25A9" w:rsidRPr="00AA4A3D" w14:paraId="7F532E0F" w14:textId="77777777" w:rsidTr="00810B6E">
        <w:trPr>
          <w:trHeight w:val="20"/>
        </w:trPr>
        <w:tc>
          <w:tcPr>
            <w:tcW w:w="2718" w:type="dxa"/>
            <w:vAlign w:val="bottom"/>
          </w:tcPr>
          <w:p w14:paraId="1D411512" w14:textId="351AF427" w:rsidR="003E25A9" w:rsidRPr="003E25A9" w:rsidRDefault="003E25A9" w:rsidP="00486326">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Boswell, Bill</w:t>
            </w:r>
          </w:p>
        </w:tc>
        <w:tc>
          <w:tcPr>
            <w:tcW w:w="3582" w:type="dxa"/>
            <w:vAlign w:val="bottom"/>
          </w:tcPr>
          <w:p w14:paraId="64D20909" w14:textId="77777777" w:rsidR="003E25A9" w:rsidRPr="003E25A9" w:rsidRDefault="003E25A9">
            <w:pPr>
              <w:spacing w:after="0" w:line="240" w:lineRule="auto"/>
              <w:ind w:left="-90"/>
              <w:jc w:val="both"/>
              <w:rPr>
                <w:rFonts w:ascii="Times New Roman" w:eastAsia="Times New Roman" w:hAnsi="Times New Roman" w:cs="Times New Roman"/>
              </w:rPr>
            </w:pPr>
          </w:p>
        </w:tc>
        <w:tc>
          <w:tcPr>
            <w:tcW w:w="3168" w:type="dxa"/>
            <w:vAlign w:val="bottom"/>
          </w:tcPr>
          <w:p w14:paraId="68B192A2" w14:textId="66155C00" w:rsidR="003E25A9" w:rsidRPr="003E25A9" w:rsidRDefault="003E25A9">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Via Teleconference</w:t>
            </w:r>
          </w:p>
        </w:tc>
      </w:tr>
      <w:tr w:rsidR="005B212E" w:rsidRPr="00AA4A3D" w14:paraId="6966BB1E" w14:textId="77777777" w:rsidTr="00810B6E">
        <w:trPr>
          <w:trHeight w:val="20"/>
        </w:trPr>
        <w:tc>
          <w:tcPr>
            <w:tcW w:w="2718" w:type="dxa"/>
            <w:vAlign w:val="bottom"/>
          </w:tcPr>
          <w:p w14:paraId="3DC96532" w14:textId="25256C88" w:rsidR="005B212E" w:rsidRPr="003E25A9" w:rsidRDefault="005B212E" w:rsidP="00486326">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Bracy, Phil</w:t>
            </w:r>
          </w:p>
        </w:tc>
        <w:tc>
          <w:tcPr>
            <w:tcW w:w="3582" w:type="dxa"/>
            <w:vAlign w:val="bottom"/>
          </w:tcPr>
          <w:p w14:paraId="723BFBAA" w14:textId="77777777" w:rsidR="005B212E" w:rsidRPr="003E25A9" w:rsidRDefault="005B212E">
            <w:pPr>
              <w:spacing w:after="0" w:line="240" w:lineRule="auto"/>
              <w:ind w:left="-90"/>
              <w:jc w:val="both"/>
              <w:rPr>
                <w:rFonts w:ascii="Times New Roman" w:eastAsia="Times New Roman" w:hAnsi="Times New Roman" w:cs="Times New Roman"/>
              </w:rPr>
            </w:pPr>
          </w:p>
        </w:tc>
        <w:tc>
          <w:tcPr>
            <w:tcW w:w="3168" w:type="dxa"/>
            <w:vAlign w:val="bottom"/>
          </w:tcPr>
          <w:p w14:paraId="0232940F" w14:textId="27C166D6" w:rsidR="005B212E" w:rsidRPr="003E25A9" w:rsidRDefault="005B212E">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Via Teleconference</w:t>
            </w:r>
          </w:p>
        </w:tc>
      </w:tr>
      <w:tr w:rsidR="00447618" w:rsidRPr="00AA4A3D" w14:paraId="412C3BC5" w14:textId="77777777" w:rsidTr="00810B6E">
        <w:trPr>
          <w:trHeight w:val="225"/>
        </w:trPr>
        <w:tc>
          <w:tcPr>
            <w:tcW w:w="2718" w:type="dxa"/>
            <w:vAlign w:val="bottom"/>
          </w:tcPr>
          <w:p w14:paraId="7B91BD55" w14:textId="1A2F511D" w:rsidR="00447618" w:rsidRPr="00920FEE" w:rsidRDefault="00447618" w:rsidP="00486326">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Chen, Jian</w:t>
            </w:r>
          </w:p>
        </w:tc>
        <w:tc>
          <w:tcPr>
            <w:tcW w:w="3582" w:type="dxa"/>
            <w:vAlign w:val="bottom"/>
          </w:tcPr>
          <w:p w14:paraId="21196EA0" w14:textId="77777777" w:rsidR="00447618" w:rsidRPr="00920FEE" w:rsidRDefault="00447618">
            <w:pPr>
              <w:spacing w:after="0" w:line="240" w:lineRule="auto"/>
              <w:ind w:left="-90"/>
              <w:jc w:val="both"/>
              <w:rPr>
                <w:rFonts w:ascii="Times New Roman" w:eastAsia="Times New Roman" w:hAnsi="Times New Roman" w:cs="Times New Roman"/>
              </w:rPr>
            </w:pPr>
          </w:p>
        </w:tc>
        <w:tc>
          <w:tcPr>
            <w:tcW w:w="3168" w:type="dxa"/>
            <w:vAlign w:val="bottom"/>
          </w:tcPr>
          <w:p w14:paraId="67B5B6A1" w14:textId="24478527" w:rsidR="00447618" w:rsidRPr="00920FEE" w:rsidRDefault="00447618">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Via Teleconference</w:t>
            </w:r>
          </w:p>
        </w:tc>
      </w:tr>
      <w:tr w:rsidR="00920FEE" w:rsidRPr="00AA4A3D" w14:paraId="7FE2EC1D" w14:textId="77777777" w:rsidTr="00810B6E">
        <w:trPr>
          <w:trHeight w:val="225"/>
        </w:trPr>
        <w:tc>
          <w:tcPr>
            <w:tcW w:w="2718" w:type="dxa"/>
            <w:vAlign w:val="bottom"/>
          </w:tcPr>
          <w:p w14:paraId="1F4F8667" w14:textId="3F891137" w:rsidR="00920FEE" w:rsidRPr="00920FEE" w:rsidRDefault="00920FEE" w:rsidP="00486326">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lastRenderedPageBreak/>
              <w:t>Chu, Zhengguo</w:t>
            </w:r>
          </w:p>
        </w:tc>
        <w:tc>
          <w:tcPr>
            <w:tcW w:w="3582" w:type="dxa"/>
            <w:vAlign w:val="bottom"/>
          </w:tcPr>
          <w:p w14:paraId="48E3DA2F" w14:textId="77777777" w:rsidR="00920FEE" w:rsidRPr="00AA4A3D" w:rsidRDefault="00920FE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683622D3" w14:textId="08664E6A" w:rsidR="00920FEE" w:rsidRPr="00AA4A3D" w:rsidRDefault="00920FEE">
            <w:pPr>
              <w:spacing w:after="0" w:line="240" w:lineRule="auto"/>
              <w:ind w:left="-90"/>
              <w:jc w:val="both"/>
              <w:rPr>
                <w:rFonts w:ascii="Times New Roman" w:eastAsia="Times New Roman" w:hAnsi="Times New Roman" w:cs="Times New Roman"/>
                <w:highlight w:val="lightGray"/>
              </w:rPr>
            </w:pPr>
            <w:r w:rsidRPr="00920FEE">
              <w:rPr>
                <w:rFonts w:ascii="Times New Roman" w:eastAsia="Times New Roman" w:hAnsi="Times New Roman" w:cs="Times New Roman"/>
              </w:rPr>
              <w:t>Via Teleconference</w:t>
            </w:r>
          </w:p>
        </w:tc>
      </w:tr>
      <w:tr w:rsidR="00C06130" w:rsidRPr="00AA4A3D" w14:paraId="57D8122F" w14:textId="77777777" w:rsidTr="00810B6E">
        <w:trPr>
          <w:trHeight w:val="225"/>
        </w:trPr>
        <w:tc>
          <w:tcPr>
            <w:tcW w:w="2718" w:type="dxa"/>
            <w:vAlign w:val="bottom"/>
          </w:tcPr>
          <w:p w14:paraId="08E89F93" w14:textId="173E7DE7" w:rsidR="00C06130" w:rsidRPr="00920FEE" w:rsidRDefault="00C06130" w:rsidP="00486326">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Clifton, Suzy</w:t>
            </w:r>
          </w:p>
        </w:tc>
        <w:tc>
          <w:tcPr>
            <w:tcW w:w="3582" w:type="dxa"/>
            <w:vAlign w:val="bottom"/>
          </w:tcPr>
          <w:p w14:paraId="5F3E73D6" w14:textId="77777777" w:rsidR="00C06130" w:rsidRPr="00AA4A3D" w:rsidRDefault="00C06130">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79EEC3BD" w14:textId="77777777" w:rsidR="00C06130" w:rsidRPr="00AA4A3D" w:rsidRDefault="00C06130">
            <w:pPr>
              <w:spacing w:after="0" w:line="240" w:lineRule="auto"/>
              <w:ind w:left="-90"/>
              <w:jc w:val="both"/>
              <w:rPr>
                <w:rFonts w:ascii="Times New Roman" w:eastAsia="Times New Roman" w:hAnsi="Times New Roman" w:cs="Times New Roman"/>
                <w:highlight w:val="lightGray"/>
              </w:rPr>
            </w:pPr>
          </w:p>
        </w:tc>
      </w:tr>
      <w:tr w:rsidR="00920FEE" w:rsidRPr="00AA4A3D" w14:paraId="34C041A6" w14:textId="77777777" w:rsidTr="00810B6E">
        <w:trPr>
          <w:trHeight w:val="20"/>
        </w:trPr>
        <w:tc>
          <w:tcPr>
            <w:tcW w:w="2718" w:type="dxa"/>
            <w:vAlign w:val="bottom"/>
          </w:tcPr>
          <w:p w14:paraId="720426EA" w14:textId="4EA34503" w:rsidR="00920FEE" w:rsidRPr="00AA4A3D" w:rsidRDefault="00920FEE" w:rsidP="00486326">
            <w:pPr>
              <w:spacing w:after="0" w:line="240" w:lineRule="auto"/>
              <w:ind w:left="-90"/>
              <w:jc w:val="both"/>
              <w:rPr>
                <w:rFonts w:ascii="Times New Roman" w:eastAsia="Times New Roman" w:hAnsi="Times New Roman" w:cs="Times New Roman"/>
                <w:highlight w:val="lightGray"/>
              </w:rPr>
            </w:pPr>
            <w:r w:rsidRPr="00920FEE">
              <w:rPr>
                <w:rFonts w:ascii="Times New Roman" w:eastAsia="Times New Roman" w:hAnsi="Times New Roman" w:cs="Times New Roman"/>
              </w:rPr>
              <w:t>Fohn, Douglas</w:t>
            </w:r>
          </w:p>
        </w:tc>
        <w:tc>
          <w:tcPr>
            <w:tcW w:w="3582" w:type="dxa"/>
            <w:vAlign w:val="bottom"/>
          </w:tcPr>
          <w:p w14:paraId="2455E668" w14:textId="77777777" w:rsidR="00920FEE" w:rsidRPr="00AA4A3D" w:rsidRDefault="00920FE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0E74DFF4" w14:textId="77777777" w:rsidR="00920FEE" w:rsidRPr="00AA4A3D" w:rsidRDefault="00920FEE">
            <w:pPr>
              <w:spacing w:after="0" w:line="240" w:lineRule="auto"/>
              <w:ind w:left="-90"/>
              <w:jc w:val="both"/>
              <w:rPr>
                <w:rFonts w:ascii="Times New Roman" w:eastAsia="Times New Roman" w:hAnsi="Times New Roman" w:cs="Times New Roman"/>
                <w:highlight w:val="lightGray"/>
              </w:rPr>
            </w:pPr>
          </w:p>
        </w:tc>
      </w:tr>
      <w:tr w:rsidR="001C5C48" w:rsidRPr="00AA4A3D" w14:paraId="4C2B976B" w14:textId="77777777" w:rsidTr="00810B6E">
        <w:trPr>
          <w:trHeight w:val="20"/>
        </w:trPr>
        <w:tc>
          <w:tcPr>
            <w:tcW w:w="2718" w:type="dxa"/>
            <w:vAlign w:val="bottom"/>
          </w:tcPr>
          <w:p w14:paraId="03A48A86" w14:textId="3F5CAF40" w:rsidR="001C5C48" w:rsidRPr="00AA4A3D" w:rsidRDefault="001C5C48" w:rsidP="00486326">
            <w:pPr>
              <w:spacing w:after="0" w:line="240" w:lineRule="auto"/>
              <w:ind w:left="-90"/>
              <w:jc w:val="both"/>
              <w:rPr>
                <w:rFonts w:ascii="Times New Roman" w:eastAsia="Times New Roman" w:hAnsi="Times New Roman" w:cs="Times New Roman"/>
                <w:highlight w:val="lightGray"/>
              </w:rPr>
            </w:pPr>
            <w:r w:rsidRPr="001C5C48">
              <w:rPr>
                <w:rFonts w:ascii="Times New Roman" w:eastAsia="Times New Roman" w:hAnsi="Times New Roman" w:cs="Times New Roman"/>
              </w:rPr>
              <w:t>Gonzalez, Ino</w:t>
            </w:r>
          </w:p>
        </w:tc>
        <w:tc>
          <w:tcPr>
            <w:tcW w:w="3582" w:type="dxa"/>
            <w:vAlign w:val="bottom"/>
          </w:tcPr>
          <w:p w14:paraId="5A62DA7F" w14:textId="77777777" w:rsidR="001C5C48" w:rsidRPr="00AA4A3D" w:rsidRDefault="001C5C48">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1D65243A" w14:textId="77777777" w:rsidR="001C5C48" w:rsidRPr="00AA4A3D" w:rsidRDefault="001C5C48">
            <w:pPr>
              <w:spacing w:after="0" w:line="240" w:lineRule="auto"/>
              <w:ind w:left="-90"/>
              <w:jc w:val="both"/>
              <w:rPr>
                <w:rFonts w:ascii="Times New Roman" w:eastAsia="Times New Roman" w:hAnsi="Times New Roman" w:cs="Times New Roman"/>
                <w:highlight w:val="lightGray"/>
              </w:rPr>
            </w:pPr>
          </w:p>
        </w:tc>
      </w:tr>
      <w:tr w:rsidR="00920FEE" w:rsidRPr="00AA4A3D" w14:paraId="1B2BC095" w14:textId="77777777" w:rsidTr="00810B6E">
        <w:trPr>
          <w:trHeight w:val="20"/>
        </w:trPr>
        <w:tc>
          <w:tcPr>
            <w:tcW w:w="2718" w:type="dxa"/>
            <w:vAlign w:val="bottom"/>
          </w:tcPr>
          <w:p w14:paraId="68B4EFDA" w14:textId="7887C62E" w:rsidR="00920FEE" w:rsidRPr="00AA4A3D" w:rsidRDefault="00920FEE" w:rsidP="00486326">
            <w:pPr>
              <w:spacing w:after="0" w:line="240" w:lineRule="auto"/>
              <w:ind w:left="-90"/>
              <w:jc w:val="both"/>
              <w:rPr>
                <w:rFonts w:ascii="Times New Roman" w:eastAsia="Times New Roman" w:hAnsi="Times New Roman" w:cs="Times New Roman"/>
                <w:highlight w:val="lightGray"/>
              </w:rPr>
            </w:pPr>
            <w:r w:rsidRPr="00920FEE">
              <w:rPr>
                <w:rFonts w:ascii="Times New Roman" w:eastAsia="Times New Roman" w:hAnsi="Times New Roman" w:cs="Times New Roman"/>
              </w:rPr>
              <w:t>Hanson, Kevin</w:t>
            </w:r>
          </w:p>
        </w:tc>
        <w:tc>
          <w:tcPr>
            <w:tcW w:w="3582" w:type="dxa"/>
            <w:vAlign w:val="bottom"/>
          </w:tcPr>
          <w:p w14:paraId="00626E38" w14:textId="77777777" w:rsidR="00920FEE" w:rsidRPr="00AA4A3D" w:rsidRDefault="00920FE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5B2AFCA9" w14:textId="0BCAB971" w:rsidR="00920FEE" w:rsidRPr="00AA4A3D" w:rsidRDefault="00920FEE">
            <w:pPr>
              <w:spacing w:after="0" w:line="240" w:lineRule="auto"/>
              <w:ind w:left="-90"/>
              <w:jc w:val="both"/>
              <w:rPr>
                <w:rFonts w:ascii="Times New Roman" w:eastAsia="Times New Roman" w:hAnsi="Times New Roman" w:cs="Times New Roman"/>
                <w:highlight w:val="lightGray"/>
              </w:rPr>
            </w:pPr>
            <w:r w:rsidRPr="00920FEE">
              <w:rPr>
                <w:rFonts w:ascii="Times New Roman" w:eastAsia="Times New Roman" w:hAnsi="Times New Roman" w:cs="Times New Roman"/>
              </w:rPr>
              <w:t>Via Teleconference</w:t>
            </w:r>
          </w:p>
        </w:tc>
      </w:tr>
      <w:tr w:rsidR="00C90622" w:rsidRPr="00AA4A3D" w14:paraId="16963282" w14:textId="77777777" w:rsidTr="00810B6E">
        <w:trPr>
          <w:trHeight w:val="20"/>
        </w:trPr>
        <w:tc>
          <w:tcPr>
            <w:tcW w:w="2718" w:type="dxa"/>
            <w:vAlign w:val="bottom"/>
          </w:tcPr>
          <w:p w14:paraId="27275FC3" w14:textId="1B1C53D6" w:rsidR="00C90622" w:rsidRPr="003E25A9" w:rsidRDefault="00C90622" w:rsidP="00C565BA">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Jones, Dan</w:t>
            </w:r>
          </w:p>
        </w:tc>
        <w:tc>
          <w:tcPr>
            <w:tcW w:w="3582" w:type="dxa"/>
            <w:vAlign w:val="bottom"/>
          </w:tcPr>
          <w:p w14:paraId="2C9170AA" w14:textId="77777777" w:rsidR="00C90622" w:rsidRPr="00AA4A3D" w:rsidRDefault="00C90622">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629C05C5" w14:textId="77777777" w:rsidR="00C90622" w:rsidRPr="00920FEE" w:rsidRDefault="00C90622">
            <w:pPr>
              <w:spacing w:after="0" w:line="240" w:lineRule="auto"/>
              <w:ind w:left="-90"/>
              <w:jc w:val="both"/>
              <w:rPr>
                <w:rFonts w:ascii="Times New Roman" w:eastAsia="Times New Roman" w:hAnsi="Times New Roman" w:cs="Times New Roman"/>
              </w:rPr>
            </w:pPr>
          </w:p>
        </w:tc>
      </w:tr>
      <w:tr w:rsidR="003E25A9" w:rsidRPr="00AA4A3D" w14:paraId="032AFFC8" w14:textId="77777777" w:rsidTr="00810B6E">
        <w:trPr>
          <w:trHeight w:val="20"/>
        </w:trPr>
        <w:tc>
          <w:tcPr>
            <w:tcW w:w="2718" w:type="dxa"/>
            <w:vAlign w:val="bottom"/>
          </w:tcPr>
          <w:p w14:paraId="2B0F87D9" w14:textId="23A34B8A" w:rsidR="003E25A9" w:rsidRPr="00AA4A3D" w:rsidRDefault="003E25A9" w:rsidP="00C565BA">
            <w:pPr>
              <w:spacing w:after="0" w:line="240" w:lineRule="auto"/>
              <w:ind w:left="-90"/>
              <w:jc w:val="both"/>
              <w:rPr>
                <w:rFonts w:ascii="Times New Roman" w:eastAsia="Times New Roman" w:hAnsi="Times New Roman" w:cs="Times New Roman"/>
                <w:highlight w:val="lightGray"/>
              </w:rPr>
            </w:pPr>
            <w:r w:rsidRPr="003E25A9">
              <w:rPr>
                <w:rFonts w:ascii="Times New Roman" w:eastAsia="Times New Roman" w:hAnsi="Times New Roman" w:cs="Times New Roman"/>
              </w:rPr>
              <w:t>Kane, Erika</w:t>
            </w:r>
          </w:p>
        </w:tc>
        <w:tc>
          <w:tcPr>
            <w:tcW w:w="3582" w:type="dxa"/>
            <w:vAlign w:val="bottom"/>
          </w:tcPr>
          <w:p w14:paraId="0DDB639B" w14:textId="77777777" w:rsidR="003E25A9" w:rsidRPr="00AA4A3D" w:rsidRDefault="003E25A9">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3488E7A2" w14:textId="4A95A33C" w:rsidR="003E25A9" w:rsidRPr="00AA4A3D" w:rsidRDefault="003E25A9">
            <w:pPr>
              <w:spacing w:after="0" w:line="240" w:lineRule="auto"/>
              <w:ind w:left="-90"/>
              <w:jc w:val="both"/>
              <w:rPr>
                <w:rFonts w:ascii="Times New Roman" w:eastAsia="Times New Roman" w:hAnsi="Times New Roman" w:cs="Times New Roman"/>
                <w:highlight w:val="lightGray"/>
              </w:rPr>
            </w:pPr>
            <w:r w:rsidRPr="00920FEE">
              <w:rPr>
                <w:rFonts w:ascii="Times New Roman" w:eastAsia="Times New Roman" w:hAnsi="Times New Roman" w:cs="Times New Roman"/>
              </w:rPr>
              <w:t>Via Teleconference</w:t>
            </w:r>
          </w:p>
        </w:tc>
      </w:tr>
      <w:tr w:rsidR="00866339" w:rsidRPr="00AA4A3D" w14:paraId="160552C8" w14:textId="77777777" w:rsidTr="00810B6E">
        <w:trPr>
          <w:trHeight w:val="20"/>
        </w:trPr>
        <w:tc>
          <w:tcPr>
            <w:tcW w:w="2718" w:type="dxa"/>
            <w:vAlign w:val="bottom"/>
          </w:tcPr>
          <w:p w14:paraId="340646CA" w14:textId="65459107" w:rsidR="00866339" w:rsidRPr="003E25A9" w:rsidRDefault="00866339" w:rsidP="00C565BA">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Khodabaksh, Fred</w:t>
            </w:r>
          </w:p>
        </w:tc>
        <w:tc>
          <w:tcPr>
            <w:tcW w:w="3582" w:type="dxa"/>
            <w:vAlign w:val="bottom"/>
          </w:tcPr>
          <w:p w14:paraId="6FD68594" w14:textId="77777777" w:rsidR="00866339" w:rsidRPr="003E25A9" w:rsidRDefault="00866339">
            <w:pPr>
              <w:spacing w:after="0" w:line="240" w:lineRule="auto"/>
              <w:ind w:left="-90"/>
              <w:jc w:val="both"/>
              <w:rPr>
                <w:rFonts w:ascii="Times New Roman" w:eastAsia="Times New Roman" w:hAnsi="Times New Roman" w:cs="Times New Roman"/>
              </w:rPr>
            </w:pPr>
          </w:p>
        </w:tc>
        <w:tc>
          <w:tcPr>
            <w:tcW w:w="3168" w:type="dxa"/>
            <w:vAlign w:val="bottom"/>
          </w:tcPr>
          <w:p w14:paraId="13CF6293" w14:textId="2ADD930F" w:rsidR="00866339" w:rsidRPr="003E25A9" w:rsidRDefault="00866339">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Via Teleconference</w:t>
            </w:r>
          </w:p>
        </w:tc>
      </w:tr>
      <w:tr w:rsidR="00C90622" w:rsidRPr="00AA4A3D" w14:paraId="3B012160" w14:textId="77777777" w:rsidTr="00810B6E">
        <w:trPr>
          <w:trHeight w:val="20"/>
        </w:trPr>
        <w:tc>
          <w:tcPr>
            <w:tcW w:w="2718" w:type="dxa"/>
            <w:vAlign w:val="bottom"/>
          </w:tcPr>
          <w:p w14:paraId="6C9A1BA6" w14:textId="3218B8A4" w:rsidR="00C90622" w:rsidRPr="00AA4A3D" w:rsidRDefault="00C90622" w:rsidP="00D4147C">
            <w:pPr>
              <w:spacing w:after="0" w:line="240" w:lineRule="auto"/>
              <w:ind w:left="-90"/>
              <w:jc w:val="both"/>
              <w:rPr>
                <w:rFonts w:ascii="Times New Roman" w:eastAsia="Times New Roman" w:hAnsi="Times New Roman" w:cs="Times New Roman"/>
                <w:highlight w:val="lightGray"/>
              </w:rPr>
            </w:pPr>
            <w:r w:rsidRPr="00C90622">
              <w:rPr>
                <w:rFonts w:ascii="Times New Roman" w:eastAsia="Times New Roman" w:hAnsi="Times New Roman" w:cs="Times New Roman"/>
              </w:rPr>
              <w:t>Mereness</w:t>
            </w:r>
            <w:r>
              <w:rPr>
                <w:rFonts w:ascii="Times New Roman" w:eastAsia="Times New Roman" w:hAnsi="Times New Roman" w:cs="Times New Roman"/>
              </w:rPr>
              <w:t>, Matt</w:t>
            </w:r>
          </w:p>
        </w:tc>
        <w:tc>
          <w:tcPr>
            <w:tcW w:w="3582" w:type="dxa"/>
            <w:vAlign w:val="bottom"/>
          </w:tcPr>
          <w:p w14:paraId="6F239056" w14:textId="77777777" w:rsidR="00C90622" w:rsidRPr="00AA4A3D" w:rsidRDefault="00C90622">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426515C6" w14:textId="77777777" w:rsidR="00C90622" w:rsidRPr="00AA4A3D" w:rsidRDefault="00C90622">
            <w:pPr>
              <w:spacing w:after="0" w:line="240" w:lineRule="auto"/>
              <w:ind w:left="-90"/>
              <w:jc w:val="both"/>
              <w:rPr>
                <w:rFonts w:ascii="Times New Roman" w:eastAsia="Times New Roman" w:hAnsi="Times New Roman" w:cs="Times New Roman"/>
                <w:highlight w:val="lightGray"/>
              </w:rPr>
            </w:pPr>
          </w:p>
        </w:tc>
      </w:tr>
      <w:tr w:rsidR="002311D0" w:rsidRPr="00AA4A3D" w14:paraId="3BAEBCE3" w14:textId="77777777" w:rsidTr="00810B6E">
        <w:trPr>
          <w:trHeight w:val="20"/>
        </w:trPr>
        <w:tc>
          <w:tcPr>
            <w:tcW w:w="2718" w:type="dxa"/>
            <w:vAlign w:val="bottom"/>
          </w:tcPr>
          <w:p w14:paraId="6A32AB21" w14:textId="3991219D" w:rsidR="002311D0" w:rsidRPr="00AA4A3D" w:rsidRDefault="002311D0" w:rsidP="00D4147C">
            <w:pPr>
              <w:spacing w:after="0" w:line="240" w:lineRule="auto"/>
              <w:ind w:left="-90"/>
              <w:jc w:val="both"/>
              <w:rPr>
                <w:rFonts w:ascii="Times New Roman" w:eastAsia="Times New Roman" w:hAnsi="Times New Roman" w:cs="Times New Roman"/>
                <w:highlight w:val="lightGray"/>
              </w:rPr>
            </w:pPr>
            <w:r w:rsidRPr="001C5C48">
              <w:rPr>
                <w:rFonts w:ascii="Times New Roman" w:eastAsia="Times New Roman" w:hAnsi="Times New Roman" w:cs="Times New Roman"/>
              </w:rPr>
              <w:t>Mickey, Joel</w:t>
            </w:r>
          </w:p>
        </w:tc>
        <w:tc>
          <w:tcPr>
            <w:tcW w:w="3582" w:type="dxa"/>
            <w:vAlign w:val="bottom"/>
          </w:tcPr>
          <w:p w14:paraId="34DC026E" w14:textId="77777777" w:rsidR="002311D0" w:rsidRPr="00AA4A3D" w:rsidRDefault="002311D0">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77560FF2" w14:textId="77777777" w:rsidR="002311D0" w:rsidRPr="00AA4A3D" w:rsidRDefault="002311D0">
            <w:pPr>
              <w:spacing w:after="0" w:line="240" w:lineRule="auto"/>
              <w:ind w:left="-90"/>
              <w:jc w:val="both"/>
              <w:rPr>
                <w:rFonts w:ascii="Times New Roman" w:eastAsia="Times New Roman" w:hAnsi="Times New Roman" w:cs="Times New Roman"/>
                <w:highlight w:val="lightGray"/>
              </w:rPr>
            </w:pPr>
          </w:p>
        </w:tc>
      </w:tr>
      <w:tr w:rsidR="00B62870" w:rsidRPr="00AA4A3D" w14:paraId="7CE1B974" w14:textId="77777777" w:rsidTr="00810B6E">
        <w:trPr>
          <w:trHeight w:val="20"/>
        </w:trPr>
        <w:tc>
          <w:tcPr>
            <w:tcW w:w="2718" w:type="dxa"/>
            <w:vAlign w:val="bottom"/>
          </w:tcPr>
          <w:p w14:paraId="2C75D837" w14:textId="7A94A1FB" w:rsidR="00B62870" w:rsidRPr="00920FEE" w:rsidRDefault="00B62870" w:rsidP="00D4147C">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Morehead, Juliana</w:t>
            </w:r>
          </w:p>
        </w:tc>
        <w:tc>
          <w:tcPr>
            <w:tcW w:w="3582" w:type="dxa"/>
            <w:vAlign w:val="bottom"/>
          </w:tcPr>
          <w:p w14:paraId="3FF48C99" w14:textId="77777777" w:rsidR="00B62870" w:rsidRPr="00920FEE" w:rsidRDefault="00B62870">
            <w:pPr>
              <w:spacing w:after="0" w:line="240" w:lineRule="auto"/>
              <w:ind w:left="-90"/>
              <w:jc w:val="both"/>
              <w:rPr>
                <w:rFonts w:ascii="Times New Roman" w:eastAsia="Times New Roman" w:hAnsi="Times New Roman" w:cs="Times New Roman"/>
              </w:rPr>
            </w:pPr>
          </w:p>
        </w:tc>
        <w:tc>
          <w:tcPr>
            <w:tcW w:w="3168" w:type="dxa"/>
            <w:vAlign w:val="bottom"/>
          </w:tcPr>
          <w:p w14:paraId="23C2A286" w14:textId="7DA83856" w:rsidR="00B62870" w:rsidRPr="00920FEE" w:rsidRDefault="00071808">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Via Teleconference</w:t>
            </w:r>
          </w:p>
        </w:tc>
      </w:tr>
      <w:tr w:rsidR="00071808" w:rsidRPr="00AA4A3D" w14:paraId="55D20F64" w14:textId="77777777" w:rsidTr="00810B6E">
        <w:trPr>
          <w:trHeight w:val="20"/>
        </w:trPr>
        <w:tc>
          <w:tcPr>
            <w:tcW w:w="2718" w:type="dxa"/>
            <w:vAlign w:val="bottom"/>
          </w:tcPr>
          <w:p w14:paraId="19FEBC52" w14:textId="40420DC8" w:rsidR="00071808" w:rsidRPr="00AA4A3D" w:rsidRDefault="00071808" w:rsidP="00D4147C">
            <w:pPr>
              <w:spacing w:after="0" w:line="240" w:lineRule="auto"/>
              <w:ind w:left="-90"/>
              <w:jc w:val="both"/>
              <w:rPr>
                <w:rFonts w:ascii="Times New Roman" w:eastAsia="Times New Roman" w:hAnsi="Times New Roman" w:cs="Times New Roman"/>
                <w:highlight w:val="lightGray"/>
              </w:rPr>
            </w:pPr>
            <w:r w:rsidRPr="00D3471A">
              <w:rPr>
                <w:rFonts w:ascii="Times New Roman" w:eastAsia="Times New Roman" w:hAnsi="Times New Roman" w:cs="Times New Roman"/>
              </w:rPr>
              <w:t>Moreno, Alfredo</w:t>
            </w:r>
          </w:p>
        </w:tc>
        <w:tc>
          <w:tcPr>
            <w:tcW w:w="3582" w:type="dxa"/>
            <w:vAlign w:val="bottom"/>
          </w:tcPr>
          <w:p w14:paraId="5C8B4EA9" w14:textId="77777777" w:rsidR="00071808" w:rsidRPr="00AA4A3D" w:rsidRDefault="00071808">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67557E10" w14:textId="3E049DBB" w:rsidR="00071808" w:rsidRPr="00AA4A3D" w:rsidRDefault="001C5C48">
            <w:pPr>
              <w:spacing w:after="0" w:line="240" w:lineRule="auto"/>
              <w:ind w:left="-90"/>
              <w:jc w:val="both"/>
              <w:rPr>
                <w:rFonts w:ascii="Times New Roman" w:eastAsia="Times New Roman" w:hAnsi="Times New Roman" w:cs="Times New Roman"/>
                <w:highlight w:val="lightGray"/>
              </w:rPr>
            </w:pPr>
            <w:r>
              <w:rPr>
                <w:rFonts w:ascii="Times New Roman" w:eastAsia="Times New Roman" w:hAnsi="Times New Roman" w:cs="Times New Roman"/>
                <w:highlight w:val="lightGray"/>
              </w:rPr>
              <w:t xml:space="preserve"> </w:t>
            </w:r>
          </w:p>
        </w:tc>
      </w:tr>
      <w:tr w:rsidR="0058708E" w:rsidRPr="00AA4A3D" w14:paraId="6E2F6261" w14:textId="77777777" w:rsidTr="00810B6E">
        <w:trPr>
          <w:trHeight w:val="20"/>
        </w:trPr>
        <w:tc>
          <w:tcPr>
            <w:tcW w:w="2718" w:type="dxa"/>
            <w:vAlign w:val="bottom"/>
          </w:tcPr>
          <w:p w14:paraId="409B80F6" w14:textId="77777777" w:rsidR="0058708E" w:rsidRPr="00AA4A3D" w:rsidRDefault="0058708E" w:rsidP="00486326">
            <w:pPr>
              <w:spacing w:after="0" w:line="240" w:lineRule="auto"/>
              <w:ind w:left="-90"/>
              <w:jc w:val="both"/>
              <w:rPr>
                <w:rFonts w:ascii="Times New Roman" w:eastAsia="Times New Roman" w:hAnsi="Times New Roman" w:cs="Times New Roman"/>
                <w:highlight w:val="lightGray"/>
              </w:rPr>
            </w:pPr>
            <w:r w:rsidRPr="00920FEE">
              <w:rPr>
                <w:rFonts w:ascii="Times New Roman" w:eastAsia="Times New Roman" w:hAnsi="Times New Roman" w:cs="Times New Roman"/>
              </w:rPr>
              <w:t>Phillips, Cory</w:t>
            </w:r>
          </w:p>
        </w:tc>
        <w:tc>
          <w:tcPr>
            <w:tcW w:w="3582" w:type="dxa"/>
            <w:vAlign w:val="bottom"/>
          </w:tcPr>
          <w:p w14:paraId="28AF40E0" w14:textId="77777777" w:rsidR="0058708E" w:rsidRPr="00AA4A3D" w:rsidRDefault="0058708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66588D3E" w14:textId="72FB30E7" w:rsidR="0058708E" w:rsidRPr="00AA4A3D" w:rsidRDefault="00553891">
            <w:pPr>
              <w:spacing w:after="0" w:line="240" w:lineRule="auto"/>
              <w:ind w:left="-90"/>
              <w:jc w:val="both"/>
              <w:rPr>
                <w:rFonts w:ascii="Times New Roman" w:eastAsia="Times New Roman" w:hAnsi="Times New Roman" w:cs="Times New Roman"/>
                <w:highlight w:val="lightGray"/>
              </w:rPr>
            </w:pPr>
            <w:r w:rsidRPr="00AA4A3D">
              <w:rPr>
                <w:rFonts w:ascii="Times New Roman" w:eastAsia="Times New Roman" w:hAnsi="Times New Roman" w:cs="Times New Roman"/>
                <w:highlight w:val="lightGray"/>
              </w:rPr>
              <w:t xml:space="preserve"> </w:t>
            </w:r>
          </w:p>
        </w:tc>
      </w:tr>
      <w:tr w:rsidR="00071808" w:rsidRPr="00AA4A3D" w14:paraId="29DFA8D3" w14:textId="77777777" w:rsidTr="00810B6E">
        <w:trPr>
          <w:trHeight w:val="20"/>
        </w:trPr>
        <w:tc>
          <w:tcPr>
            <w:tcW w:w="2718" w:type="dxa"/>
            <w:vAlign w:val="bottom"/>
          </w:tcPr>
          <w:p w14:paraId="4D36F249" w14:textId="684A9B04" w:rsidR="00071808" w:rsidRPr="0038497E" w:rsidRDefault="00071808" w:rsidP="00486326">
            <w:pPr>
              <w:spacing w:after="0" w:line="240" w:lineRule="auto"/>
              <w:ind w:left="-90"/>
              <w:jc w:val="both"/>
              <w:rPr>
                <w:rFonts w:ascii="Times New Roman" w:eastAsia="Times New Roman" w:hAnsi="Times New Roman" w:cs="Times New Roman"/>
              </w:rPr>
            </w:pPr>
            <w:r w:rsidRPr="0038497E">
              <w:rPr>
                <w:rFonts w:ascii="Times New Roman" w:eastAsia="Times New Roman" w:hAnsi="Times New Roman" w:cs="Times New Roman"/>
              </w:rPr>
              <w:t>Rosel, Austin</w:t>
            </w:r>
          </w:p>
        </w:tc>
        <w:tc>
          <w:tcPr>
            <w:tcW w:w="3582" w:type="dxa"/>
            <w:vAlign w:val="bottom"/>
          </w:tcPr>
          <w:p w14:paraId="4FF9C91D" w14:textId="77777777" w:rsidR="00071808" w:rsidRPr="00AA4A3D" w:rsidRDefault="00071808">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3CA53B45" w14:textId="1A0A78A8" w:rsidR="00071808" w:rsidRPr="00AA4A3D" w:rsidRDefault="00071808">
            <w:pPr>
              <w:spacing w:after="0" w:line="240" w:lineRule="auto"/>
              <w:ind w:left="-90"/>
              <w:jc w:val="both"/>
              <w:rPr>
                <w:rFonts w:ascii="Times New Roman" w:eastAsia="Times New Roman" w:hAnsi="Times New Roman" w:cs="Times New Roman"/>
                <w:highlight w:val="lightGray"/>
              </w:rPr>
            </w:pPr>
            <w:r w:rsidRPr="0038497E">
              <w:rPr>
                <w:rFonts w:ascii="Times New Roman" w:eastAsia="Times New Roman" w:hAnsi="Times New Roman" w:cs="Times New Roman"/>
              </w:rPr>
              <w:t>Via Teleconference</w:t>
            </w:r>
          </w:p>
        </w:tc>
      </w:tr>
      <w:tr w:rsidR="001C5C48" w:rsidRPr="00AA4A3D" w14:paraId="4F386DBB" w14:textId="77777777" w:rsidTr="00810B6E">
        <w:trPr>
          <w:trHeight w:val="20"/>
        </w:trPr>
        <w:tc>
          <w:tcPr>
            <w:tcW w:w="2718" w:type="dxa"/>
            <w:vAlign w:val="bottom"/>
          </w:tcPr>
          <w:p w14:paraId="7C9E8E6C" w14:textId="42D67B9F" w:rsidR="001C5C48" w:rsidRPr="0038497E" w:rsidRDefault="001C5C48"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Ruane, Mark</w:t>
            </w:r>
          </w:p>
        </w:tc>
        <w:tc>
          <w:tcPr>
            <w:tcW w:w="3582" w:type="dxa"/>
            <w:vAlign w:val="bottom"/>
          </w:tcPr>
          <w:p w14:paraId="69CAD1A6" w14:textId="77777777" w:rsidR="001C5C48" w:rsidRPr="00AA4A3D" w:rsidRDefault="001C5C48">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24D9B66E" w14:textId="77777777" w:rsidR="001C5C48" w:rsidRPr="00AA4A3D" w:rsidRDefault="001C5C48">
            <w:pPr>
              <w:spacing w:after="0" w:line="240" w:lineRule="auto"/>
              <w:ind w:left="-90"/>
              <w:jc w:val="both"/>
              <w:rPr>
                <w:rFonts w:ascii="Times New Roman" w:eastAsia="Times New Roman" w:hAnsi="Times New Roman" w:cs="Times New Roman"/>
                <w:highlight w:val="lightGray"/>
              </w:rPr>
            </w:pPr>
          </w:p>
        </w:tc>
      </w:tr>
      <w:tr w:rsidR="0038497E" w:rsidRPr="00AA4A3D" w14:paraId="1F4C48C0" w14:textId="77777777" w:rsidTr="00810B6E">
        <w:trPr>
          <w:trHeight w:val="20"/>
        </w:trPr>
        <w:tc>
          <w:tcPr>
            <w:tcW w:w="2718" w:type="dxa"/>
            <w:vAlign w:val="bottom"/>
          </w:tcPr>
          <w:p w14:paraId="75EF0F36" w14:textId="4C8FB96D" w:rsidR="0038497E" w:rsidRPr="0038497E" w:rsidRDefault="0038497E" w:rsidP="00486326">
            <w:pPr>
              <w:spacing w:after="0" w:line="240" w:lineRule="auto"/>
              <w:ind w:left="-90"/>
              <w:jc w:val="both"/>
              <w:rPr>
                <w:rFonts w:ascii="Times New Roman" w:eastAsia="Times New Roman" w:hAnsi="Times New Roman" w:cs="Times New Roman"/>
              </w:rPr>
            </w:pPr>
            <w:r w:rsidRPr="0038497E">
              <w:rPr>
                <w:rFonts w:ascii="Times New Roman" w:eastAsia="Times New Roman" w:hAnsi="Times New Roman" w:cs="Times New Roman"/>
              </w:rPr>
              <w:t>Sandip, Sharma</w:t>
            </w:r>
          </w:p>
        </w:tc>
        <w:tc>
          <w:tcPr>
            <w:tcW w:w="3582" w:type="dxa"/>
            <w:vAlign w:val="bottom"/>
          </w:tcPr>
          <w:p w14:paraId="6F27923C" w14:textId="77777777" w:rsidR="0038497E" w:rsidRPr="00AA4A3D" w:rsidRDefault="0038497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5C21FF4E" w14:textId="77777777" w:rsidR="0038497E" w:rsidRPr="00AA4A3D" w:rsidRDefault="0038497E">
            <w:pPr>
              <w:spacing w:after="0" w:line="240" w:lineRule="auto"/>
              <w:ind w:left="-90"/>
              <w:jc w:val="both"/>
              <w:rPr>
                <w:rFonts w:ascii="Times New Roman" w:eastAsia="Times New Roman" w:hAnsi="Times New Roman" w:cs="Times New Roman"/>
                <w:highlight w:val="lightGray"/>
              </w:rPr>
            </w:pPr>
          </w:p>
        </w:tc>
      </w:tr>
      <w:tr w:rsidR="00447618" w:rsidRPr="00AA4A3D" w14:paraId="448053DE" w14:textId="77777777" w:rsidTr="00810B6E">
        <w:trPr>
          <w:trHeight w:val="20"/>
        </w:trPr>
        <w:tc>
          <w:tcPr>
            <w:tcW w:w="2718" w:type="dxa"/>
            <w:vAlign w:val="bottom"/>
          </w:tcPr>
          <w:p w14:paraId="6FB81DE7" w14:textId="47B58E90" w:rsidR="00447618" w:rsidRPr="00920FEE" w:rsidRDefault="00447618" w:rsidP="00486326">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Smith, Nathan</w:t>
            </w:r>
          </w:p>
        </w:tc>
        <w:tc>
          <w:tcPr>
            <w:tcW w:w="3582" w:type="dxa"/>
            <w:vAlign w:val="bottom"/>
          </w:tcPr>
          <w:p w14:paraId="05602C12" w14:textId="77777777" w:rsidR="00447618" w:rsidRPr="00920FEE" w:rsidRDefault="00447618">
            <w:pPr>
              <w:spacing w:after="0" w:line="240" w:lineRule="auto"/>
              <w:ind w:left="-90"/>
              <w:jc w:val="both"/>
              <w:rPr>
                <w:rFonts w:ascii="Times New Roman" w:eastAsia="Times New Roman" w:hAnsi="Times New Roman" w:cs="Times New Roman"/>
              </w:rPr>
            </w:pPr>
          </w:p>
        </w:tc>
        <w:tc>
          <w:tcPr>
            <w:tcW w:w="3168" w:type="dxa"/>
            <w:vAlign w:val="bottom"/>
          </w:tcPr>
          <w:p w14:paraId="55875979" w14:textId="1B2B07E7" w:rsidR="00447618" w:rsidRPr="00920FEE" w:rsidRDefault="00447618">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Via Teleconference</w:t>
            </w:r>
          </w:p>
        </w:tc>
      </w:tr>
      <w:tr w:rsidR="003E25A9" w:rsidRPr="00AA4A3D" w14:paraId="1A935BB8" w14:textId="77777777" w:rsidTr="00810B6E">
        <w:trPr>
          <w:trHeight w:val="20"/>
        </w:trPr>
        <w:tc>
          <w:tcPr>
            <w:tcW w:w="2718" w:type="dxa"/>
            <w:vAlign w:val="bottom"/>
          </w:tcPr>
          <w:p w14:paraId="10DDA1DA" w14:textId="223257F2" w:rsidR="003E25A9" w:rsidRPr="00920FEE" w:rsidRDefault="003E25A9"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Stice, Clayton</w:t>
            </w:r>
          </w:p>
        </w:tc>
        <w:tc>
          <w:tcPr>
            <w:tcW w:w="3582" w:type="dxa"/>
            <w:vAlign w:val="bottom"/>
          </w:tcPr>
          <w:p w14:paraId="2196F560" w14:textId="77777777" w:rsidR="003E25A9" w:rsidRPr="00920FEE" w:rsidRDefault="003E25A9">
            <w:pPr>
              <w:spacing w:after="0" w:line="240" w:lineRule="auto"/>
              <w:ind w:left="-90"/>
              <w:jc w:val="both"/>
              <w:rPr>
                <w:rFonts w:ascii="Times New Roman" w:eastAsia="Times New Roman" w:hAnsi="Times New Roman" w:cs="Times New Roman"/>
              </w:rPr>
            </w:pPr>
          </w:p>
        </w:tc>
        <w:tc>
          <w:tcPr>
            <w:tcW w:w="3168" w:type="dxa"/>
            <w:vAlign w:val="bottom"/>
          </w:tcPr>
          <w:p w14:paraId="375031CD" w14:textId="006497F0" w:rsidR="003E25A9" w:rsidRPr="00920FEE" w:rsidRDefault="003E25A9">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Via Teleconference</w:t>
            </w:r>
          </w:p>
        </w:tc>
      </w:tr>
      <w:tr w:rsidR="004D726D" w:rsidRPr="00AA4A3D" w14:paraId="62555100" w14:textId="77777777" w:rsidTr="00810B6E">
        <w:trPr>
          <w:trHeight w:val="20"/>
        </w:trPr>
        <w:tc>
          <w:tcPr>
            <w:tcW w:w="2718" w:type="dxa"/>
            <w:vAlign w:val="bottom"/>
          </w:tcPr>
          <w:p w14:paraId="1A3F790F" w14:textId="376A0C07" w:rsidR="004D726D" w:rsidRPr="00920FEE" w:rsidRDefault="004D726D" w:rsidP="00486326">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Troublefield, Jordan</w:t>
            </w:r>
          </w:p>
        </w:tc>
        <w:tc>
          <w:tcPr>
            <w:tcW w:w="3582" w:type="dxa"/>
            <w:vAlign w:val="bottom"/>
          </w:tcPr>
          <w:p w14:paraId="1013E528" w14:textId="77777777" w:rsidR="004D726D" w:rsidRPr="00920FEE" w:rsidRDefault="004D726D">
            <w:pPr>
              <w:spacing w:after="0" w:line="240" w:lineRule="auto"/>
              <w:ind w:left="-90"/>
              <w:jc w:val="both"/>
              <w:rPr>
                <w:rFonts w:ascii="Times New Roman" w:eastAsia="Times New Roman" w:hAnsi="Times New Roman" w:cs="Times New Roman"/>
              </w:rPr>
            </w:pPr>
          </w:p>
        </w:tc>
        <w:tc>
          <w:tcPr>
            <w:tcW w:w="3168" w:type="dxa"/>
            <w:vAlign w:val="bottom"/>
          </w:tcPr>
          <w:p w14:paraId="664AE58D" w14:textId="7E4EF371" w:rsidR="004D726D" w:rsidRPr="00920FEE" w:rsidRDefault="004A0348">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Via Teleconference</w:t>
            </w:r>
          </w:p>
        </w:tc>
      </w:tr>
    </w:tbl>
    <w:p w14:paraId="631FD236" w14:textId="77777777" w:rsidR="00D85331" w:rsidRDefault="00D85331" w:rsidP="00EB51A0">
      <w:pPr>
        <w:pStyle w:val="NoSpacing"/>
        <w:jc w:val="both"/>
        <w:rPr>
          <w:rFonts w:ascii="Times New Roman" w:hAnsi="Times New Roman" w:cs="Times New Roman"/>
          <w:b/>
          <w:i/>
        </w:rPr>
      </w:pPr>
    </w:p>
    <w:p w14:paraId="56D03DC7" w14:textId="77777777" w:rsidR="00D85331" w:rsidRDefault="00D85331" w:rsidP="00EB51A0">
      <w:pPr>
        <w:pStyle w:val="NoSpacing"/>
        <w:jc w:val="both"/>
        <w:rPr>
          <w:rFonts w:ascii="Times New Roman" w:hAnsi="Times New Roman" w:cs="Times New Roman"/>
          <w:b/>
          <w:i/>
        </w:rPr>
      </w:pPr>
    </w:p>
    <w:p w14:paraId="641D9E3C" w14:textId="77777777" w:rsidR="00EB6CF3" w:rsidRPr="00AA4A3D" w:rsidRDefault="00EB6CF3" w:rsidP="00EB51A0">
      <w:pPr>
        <w:pStyle w:val="NoSpacing"/>
        <w:jc w:val="both"/>
        <w:rPr>
          <w:rFonts w:ascii="Times New Roman" w:hAnsi="Times New Roman" w:cs="Times New Roman"/>
          <w:b/>
          <w:i/>
        </w:rPr>
      </w:pPr>
      <w:r w:rsidRPr="00AA4A3D">
        <w:rPr>
          <w:rFonts w:ascii="Times New Roman" w:hAnsi="Times New Roman" w:cs="Times New Roman"/>
          <w:b/>
          <w:i/>
        </w:rPr>
        <w:t>Unless otherwise indicated, all Market Segments were present for a vote.</w:t>
      </w:r>
    </w:p>
    <w:p w14:paraId="765665EA" w14:textId="77777777" w:rsidR="00FA1EEE" w:rsidRPr="00AA4A3D" w:rsidRDefault="00FA1EEE" w:rsidP="00EB51A0">
      <w:pPr>
        <w:pStyle w:val="NoSpacing"/>
        <w:jc w:val="both"/>
        <w:rPr>
          <w:rFonts w:ascii="Times New Roman" w:hAnsi="Times New Roman" w:cs="Times New Roman"/>
          <w:highlight w:val="lightGray"/>
        </w:rPr>
      </w:pPr>
    </w:p>
    <w:p w14:paraId="559A30B0" w14:textId="77777777" w:rsidR="00560CD1" w:rsidRPr="00AA4A3D" w:rsidRDefault="00560CD1" w:rsidP="00EB51A0">
      <w:pPr>
        <w:pStyle w:val="NoSpacing"/>
        <w:jc w:val="both"/>
        <w:rPr>
          <w:rFonts w:ascii="Times New Roman" w:hAnsi="Times New Roman" w:cs="Times New Roman"/>
          <w:highlight w:val="lightGray"/>
        </w:rPr>
      </w:pPr>
    </w:p>
    <w:p w14:paraId="40667BB4" w14:textId="77777777" w:rsidR="006F3BD4" w:rsidRPr="00AA4A3D" w:rsidRDefault="006F3BD4" w:rsidP="006F3BD4">
      <w:pPr>
        <w:pStyle w:val="NoSpacing"/>
        <w:jc w:val="both"/>
        <w:rPr>
          <w:rFonts w:ascii="Times New Roman" w:hAnsi="Times New Roman" w:cs="Times New Roman"/>
          <w:u w:val="single"/>
        </w:rPr>
      </w:pPr>
      <w:r w:rsidRPr="00AA4A3D">
        <w:rPr>
          <w:rFonts w:ascii="Times New Roman" w:hAnsi="Times New Roman" w:cs="Times New Roman"/>
          <w:u w:val="single"/>
        </w:rPr>
        <w:t>Antitrust Admonition</w:t>
      </w:r>
    </w:p>
    <w:p w14:paraId="36A4836E" w14:textId="47AAF513" w:rsidR="006F3BD4" w:rsidRPr="00AA4A3D" w:rsidRDefault="00AA4A3D" w:rsidP="006F3BD4">
      <w:pPr>
        <w:pStyle w:val="NoSpacing"/>
        <w:jc w:val="both"/>
        <w:rPr>
          <w:rFonts w:ascii="Times New Roman" w:hAnsi="Times New Roman" w:cs="Times New Roman"/>
        </w:rPr>
      </w:pPr>
      <w:r>
        <w:rPr>
          <w:rFonts w:ascii="Times New Roman" w:hAnsi="Times New Roman" w:cs="Times New Roman"/>
        </w:rPr>
        <w:t xml:space="preserve">Suzy Clifton </w:t>
      </w:r>
      <w:r w:rsidR="006F3BD4" w:rsidRPr="00AA4A3D">
        <w:rPr>
          <w:rFonts w:ascii="Times New Roman" w:hAnsi="Times New Roman" w:cs="Times New Roman"/>
        </w:rPr>
        <w:t xml:space="preserve">directed attention to the Antitrust Admonition, which was displayed. </w:t>
      </w:r>
    </w:p>
    <w:p w14:paraId="25F44E78" w14:textId="77777777" w:rsidR="004A0348" w:rsidRDefault="004A0348" w:rsidP="006F3BD4">
      <w:pPr>
        <w:pStyle w:val="NoSpacing"/>
        <w:jc w:val="both"/>
        <w:rPr>
          <w:rFonts w:ascii="Times New Roman" w:hAnsi="Times New Roman" w:cs="Times New Roman"/>
          <w:highlight w:val="lightGray"/>
        </w:rPr>
      </w:pPr>
    </w:p>
    <w:p w14:paraId="3FD9A798" w14:textId="77777777" w:rsidR="00AA4A3D" w:rsidRPr="00AA4A3D" w:rsidRDefault="00AA4A3D" w:rsidP="006F3BD4">
      <w:pPr>
        <w:pStyle w:val="NoSpacing"/>
        <w:jc w:val="both"/>
        <w:rPr>
          <w:rFonts w:ascii="Times New Roman" w:hAnsi="Times New Roman" w:cs="Times New Roman"/>
          <w:highlight w:val="lightGray"/>
        </w:rPr>
      </w:pPr>
    </w:p>
    <w:p w14:paraId="6BEE5F01" w14:textId="150AC5C2" w:rsidR="00AA4A3D" w:rsidRPr="00AA4A3D" w:rsidRDefault="00AA4A3D" w:rsidP="00AA4A3D">
      <w:pPr>
        <w:pStyle w:val="NoSpacing"/>
        <w:rPr>
          <w:rFonts w:ascii="Times New Roman" w:hAnsi="Times New Roman" w:cs="Times New Roman"/>
          <w:u w:val="single"/>
        </w:rPr>
      </w:pPr>
      <w:r w:rsidRPr="00AA4A3D">
        <w:rPr>
          <w:rFonts w:ascii="Times New Roman" w:hAnsi="Times New Roman" w:cs="Times New Roman"/>
          <w:u w:val="single"/>
        </w:rPr>
        <w:t xml:space="preserve">Election to 2020 WMS Chair and Vice Chair </w:t>
      </w:r>
    </w:p>
    <w:p w14:paraId="32BF8D9E" w14:textId="77777777" w:rsidR="00AA4A3D" w:rsidRPr="00AA4A3D" w:rsidRDefault="00AA4A3D" w:rsidP="00AA4A3D">
      <w:pPr>
        <w:pStyle w:val="NoSpacing"/>
        <w:rPr>
          <w:rFonts w:ascii="Times New Roman" w:hAnsi="Times New Roman" w:cs="Times New Roman"/>
        </w:rPr>
      </w:pPr>
      <w:r w:rsidRPr="00AA4A3D">
        <w:rPr>
          <w:rFonts w:ascii="Times New Roman" w:hAnsi="Times New Roman" w:cs="Times New Roman"/>
        </w:rPr>
        <w:t>Ms. Clifton reviewed the leadership election process codified in the Technical Advisory Committee Procedures and opened the floor for nominations.</w:t>
      </w:r>
    </w:p>
    <w:p w14:paraId="79A8C1BC" w14:textId="77777777" w:rsidR="00AA4A3D" w:rsidRPr="00AA4A3D" w:rsidRDefault="00AA4A3D" w:rsidP="00AA4A3D">
      <w:pPr>
        <w:pStyle w:val="NoSpacing"/>
        <w:rPr>
          <w:rFonts w:ascii="Times New Roman" w:hAnsi="Times New Roman" w:cs="Times New Roman"/>
          <w:b/>
        </w:rPr>
      </w:pPr>
    </w:p>
    <w:p w14:paraId="5A1D333F" w14:textId="0EC830C3" w:rsidR="00AA4A3D" w:rsidRPr="00AA4A3D" w:rsidRDefault="00AA4A3D" w:rsidP="00AA4A3D">
      <w:pPr>
        <w:pStyle w:val="NoSpacing"/>
        <w:rPr>
          <w:rFonts w:ascii="Times New Roman" w:hAnsi="Times New Roman" w:cs="Times New Roman"/>
          <w:b/>
        </w:rPr>
      </w:pPr>
      <w:r>
        <w:rPr>
          <w:rFonts w:ascii="Times New Roman" w:hAnsi="Times New Roman" w:cs="Times New Roman"/>
          <w:b/>
        </w:rPr>
        <w:t>I</w:t>
      </w:r>
      <w:r w:rsidR="00C90622">
        <w:rPr>
          <w:rFonts w:ascii="Times New Roman" w:hAnsi="Times New Roman" w:cs="Times New Roman"/>
          <w:b/>
        </w:rPr>
        <w:t xml:space="preserve">van Velasquez </w:t>
      </w:r>
      <w:r w:rsidRPr="00AA4A3D">
        <w:rPr>
          <w:rFonts w:ascii="Times New Roman" w:hAnsi="Times New Roman" w:cs="Times New Roman"/>
          <w:b/>
        </w:rPr>
        <w:t>nominated David Kee for 20</w:t>
      </w:r>
      <w:r>
        <w:rPr>
          <w:rFonts w:ascii="Times New Roman" w:hAnsi="Times New Roman" w:cs="Times New Roman"/>
          <w:b/>
        </w:rPr>
        <w:t>20</w:t>
      </w:r>
      <w:r w:rsidRPr="00AA4A3D">
        <w:rPr>
          <w:rFonts w:ascii="Times New Roman" w:hAnsi="Times New Roman" w:cs="Times New Roman"/>
          <w:b/>
        </w:rPr>
        <w:t xml:space="preserve"> WMS Chair.  </w:t>
      </w:r>
      <w:r w:rsidRPr="00AA4A3D">
        <w:rPr>
          <w:rFonts w:ascii="Times New Roman" w:hAnsi="Times New Roman" w:cs="Times New Roman"/>
        </w:rPr>
        <w:t>Mr. Kee accepted the nomination.</w:t>
      </w:r>
      <w:r w:rsidRPr="00AA4A3D">
        <w:rPr>
          <w:rFonts w:ascii="Times New Roman" w:hAnsi="Times New Roman" w:cs="Times New Roman"/>
          <w:b/>
        </w:rPr>
        <w:t xml:space="preserve">  Mr. Kee was named 20</w:t>
      </w:r>
      <w:r>
        <w:rPr>
          <w:rFonts w:ascii="Times New Roman" w:hAnsi="Times New Roman" w:cs="Times New Roman"/>
          <w:b/>
        </w:rPr>
        <w:t>2</w:t>
      </w:r>
      <w:r w:rsidR="00C90622">
        <w:rPr>
          <w:rFonts w:ascii="Times New Roman" w:hAnsi="Times New Roman" w:cs="Times New Roman"/>
          <w:b/>
        </w:rPr>
        <w:t>0</w:t>
      </w:r>
      <w:r w:rsidRPr="00AA4A3D">
        <w:rPr>
          <w:rFonts w:ascii="Times New Roman" w:hAnsi="Times New Roman" w:cs="Times New Roman"/>
          <w:b/>
        </w:rPr>
        <w:t xml:space="preserve"> WMS Chair by acclamation.</w:t>
      </w:r>
    </w:p>
    <w:p w14:paraId="2D43CBBC" w14:textId="77777777" w:rsidR="00AA4A3D" w:rsidRPr="00AA4A3D" w:rsidRDefault="00AA4A3D" w:rsidP="00AA4A3D">
      <w:pPr>
        <w:pStyle w:val="NoSpacing"/>
        <w:rPr>
          <w:rFonts w:ascii="Times New Roman" w:hAnsi="Times New Roman" w:cs="Times New Roman"/>
          <w:b/>
        </w:rPr>
      </w:pPr>
    </w:p>
    <w:p w14:paraId="1CEBA897" w14:textId="443C80F9" w:rsidR="00AA4A3D" w:rsidRPr="00AA4A3D" w:rsidRDefault="00AA4A3D" w:rsidP="00AA4A3D">
      <w:pPr>
        <w:pStyle w:val="NoSpacing"/>
        <w:rPr>
          <w:rFonts w:ascii="Times New Roman" w:hAnsi="Times New Roman" w:cs="Times New Roman"/>
          <w:b/>
        </w:rPr>
      </w:pPr>
      <w:r>
        <w:rPr>
          <w:rFonts w:ascii="Times New Roman" w:hAnsi="Times New Roman" w:cs="Times New Roman"/>
          <w:b/>
        </w:rPr>
        <w:t xml:space="preserve">Marka Shaw </w:t>
      </w:r>
      <w:r w:rsidRPr="00AA4A3D">
        <w:rPr>
          <w:rFonts w:ascii="Times New Roman" w:hAnsi="Times New Roman" w:cs="Times New Roman"/>
          <w:b/>
        </w:rPr>
        <w:t>nominated Resmi Surendran for 20</w:t>
      </w:r>
      <w:r>
        <w:rPr>
          <w:rFonts w:ascii="Times New Roman" w:hAnsi="Times New Roman" w:cs="Times New Roman"/>
          <w:b/>
        </w:rPr>
        <w:t xml:space="preserve">20 </w:t>
      </w:r>
      <w:r w:rsidRPr="00AA4A3D">
        <w:rPr>
          <w:rFonts w:ascii="Times New Roman" w:hAnsi="Times New Roman" w:cs="Times New Roman"/>
          <w:b/>
        </w:rPr>
        <w:t xml:space="preserve">WMS Vice Chair.  </w:t>
      </w:r>
      <w:r w:rsidRPr="00AA4A3D">
        <w:rPr>
          <w:rFonts w:ascii="Times New Roman" w:hAnsi="Times New Roman" w:cs="Times New Roman"/>
        </w:rPr>
        <w:t>Ms. Surendran accepted the nomination.</w:t>
      </w:r>
      <w:r w:rsidRPr="00AA4A3D">
        <w:rPr>
          <w:rFonts w:ascii="Times New Roman" w:hAnsi="Times New Roman" w:cs="Times New Roman"/>
          <w:b/>
        </w:rPr>
        <w:t xml:space="preserve">  Ms.  Surendran was named 20</w:t>
      </w:r>
      <w:r>
        <w:rPr>
          <w:rFonts w:ascii="Times New Roman" w:hAnsi="Times New Roman" w:cs="Times New Roman"/>
          <w:b/>
        </w:rPr>
        <w:t>2</w:t>
      </w:r>
      <w:r w:rsidR="00C90622">
        <w:rPr>
          <w:rFonts w:ascii="Times New Roman" w:hAnsi="Times New Roman" w:cs="Times New Roman"/>
          <w:b/>
        </w:rPr>
        <w:t>0</w:t>
      </w:r>
      <w:r w:rsidRPr="00AA4A3D">
        <w:rPr>
          <w:rFonts w:ascii="Times New Roman" w:hAnsi="Times New Roman" w:cs="Times New Roman"/>
          <w:b/>
        </w:rPr>
        <w:t xml:space="preserve"> WMS Vice Chair by acclamation.</w:t>
      </w:r>
    </w:p>
    <w:p w14:paraId="28731EC6" w14:textId="77777777" w:rsidR="004A0348" w:rsidRPr="00AA4A3D" w:rsidRDefault="004A0348" w:rsidP="006F3BD4">
      <w:pPr>
        <w:pStyle w:val="NoSpacing"/>
        <w:jc w:val="both"/>
        <w:rPr>
          <w:rFonts w:ascii="Times New Roman" w:hAnsi="Times New Roman" w:cs="Times New Roman"/>
        </w:rPr>
      </w:pPr>
    </w:p>
    <w:p w14:paraId="09EC0DCA" w14:textId="77777777" w:rsidR="00AA4A3D" w:rsidRPr="00AA4A3D" w:rsidRDefault="00AA4A3D" w:rsidP="006F3BD4">
      <w:pPr>
        <w:pStyle w:val="NoSpacing"/>
        <w:jc w:val="both"/>
        <w:rPr>
          <w:rFonts w:ascii="Times New Roman" w:hAnsi="Times New Roman" w:cs="Times New Roman"/>
        </w:rPr>
      </w:pPr>
    </w:p>
    <w:p w14:paraId="54765ACC" w14:textId="5A745A1F" w:rsidR="00EB6CF3" w:rsidRPr="000B6F01" w:rsidRDefault="00F11910" w:rsidP="00EB51A0">
      <w:pPr>
        <w:pStyle w:val="NoSpacing"/>
        <w:jc w:val="both"/>
        <w:rPr>
          <w:rFonts w:ascii="Times New Roman" w:hAnsi="Times New Roman" w:cs="Times New Roman"/>
          <w:u w:val="single"/>
        </w:rPr>
      </w:pPr>
      <w:r w:rsidRPr="000B6F01">
        <w:rPr>
          <w:rFonts w:ascii="Times New Roman" w:hAnsi="Times New Roman" w:cs="Times New Roman"/>
          <w:u w:val="single"/>
        </w:rPr>
        <w:t>A</w:t>
      </w:r>
      <w:r w:rsidR="00EB6CF3" w:rsidRPr="000B6F01">
        <w:rPr>
          <w:rFonts w:ascii="Times New Roman" w:hAnsi="Times New Roman" w:cs="Times New Roman"/>
          <w:u w:val="single"/>
        </w:rPr>
        <w:t>genda Review</w:t>
      </w:r>
    </w:p>
    <w:p w14:paraId="59C31F47" w14:textId="5A84AFA4" w:rsidR="004B217E" w:rsidRPr="000B6F01" w:rsidRDefault="004E052C" w:rsidP="00AF3C7F">
      <w:pPr>
        <w:pStyle w:val="NoSpacing"/>
        <w:jc w:val="both"/>
        <w:rPr>
          <w:rFonts w:ascii="Times New Roman" w:hAnsi="Times New Roman" w:cs="Times New Roman"/>
        </w:rPr>
      </w:pPr>
      <w:r w:rsidRPr="000B6F01">
        <w:rPr>
          <w:rFonts w:ascii="Times New Roman" w:hAnsi="Times New Roman" w:cs="Times New Roman"/>
        </w:rPr>
        <w:t>Mr. Kee reviewed items scheduled for a vote and noted changes to the order items would be taken up.</w:t>
      </w:r>
    </w:p>
    <w:p w14:paraId="3A12A1FC" w14:textId="77777777" w:rsidR="00FA1EEE" w:rsidRPr="000B6F01" w:rsidRDefault="00FA1EEE" w:rsidP="00AF3C7F">
      <w:pPr>
        <w:pStyle w:val="NoSpacing"/>
        <w:jc w:val="both"/>
        <w:rPr>
          <w:rFonts w:ascii="Times New Roman" w:hAnsi="Times New Roman" w:cs="Times New Roman"/>
        </w:rPr>
      </w:pPr>
    </w:p>
    <w:p w14:paraId="637048DA" w14:textId="77777777" w:rsidR="004A0348" w:rsidRPr="00AA4A3D" w:rsidRDefault="004A0348" w:rsidP="00AF3C7F">
      <w:pPr>
        <w:pStyle w:val="NoSpacing"/>
        <w:jc w:val="both"/>
        <w:rPr>
          <w:rFonts w:ascii="Times New Roman" w:hAnsi="Times New Roman" w:cs="Times New Roman"/>
          <w:highlight w:val="lightGray"/>
        </w:rPr>
      </w:pPr>
    </w:p>
    <w:p w14:paraId="273E5692" w14:textId="77777777" w:rsidR="000B6F01" w:rsidRPr="000B6F01" w:rsidRDefault="00FA1EEE" w:rsidP="000B6F01">
      <w:pPr>
        <w:pStyle w:val="NoSpacing"/>
        <w:jc w:val="both"/>
        <w:rPr>
          <w:rFonts w:ascii="Times New Roman" w:hAnsi="Times New Roman"/>
          <w:u w:val="single"/>
        </w:rPr>
      </w:pPr>
      <w:r w:rsidRPr="000B6F01">
        <w:rPr>
          <w:rFonts w:ascii="Times New Roman" w:hAnsi="Times New Roman" w:cs="Times New Roman"/>
          <w:u w:val="single"/>
        </w:rPr>
        <w:t>Approval of WMS Meeting Minutes</w:t>
      </w:r>
      <w:r w:rsidR="000B6F01" w:rsidRPr="000B6F01">
        <w:rPr>
          <w:rFonts w:ascii="Times New Roman" w:hAnsi="Times New Roman" w:cs="Times New Roman"/>
          <w:u w:val="single"/>
        </w:rPr>
        <w:t xml:space="preserve"> </w:t>
      </w:r>
      <w:r w:rsidR="000B6F01" w:rsidRPr="000B6F01">
        <w:rPr>
          <w:rFonts w:ascii="Times New Roman" w:hAnsi="Times New Roman"/>
          <w:u w:val="single"/>
        </w:rPr>
        <w:t>(see Key Documents)</w:t>
      </w:r>
      <w:r w:rsidR="000B6F01" w:rsidRPr="000B6F01">
        <w:rPr>
          <w:rStyle w:val="FootnoteReference"/>
          <w:rFonts w:ascii="Times New Roman" w:hAnsi="Times New Roman"/>
          <w:u w:val="single"/>
        </w:rPr>
        <w:footnoteReference w:id="1"/>
      </w:r>
    </w:p>
    <w:p w14:paraId="79E776A4" w14:textId="2B5C9534" w:rsidR="00AD1C96" w:rsidRPr="000B6F01" w:rsidRDefault="00BA5E32" w:rsidP="000B6F01">
      <w:pPr>
        <w:pStyle w:val="NoSpacing"/>
        <w:rPr>
          <w:rFonts w:ascii="Times New Roman" w:hAnsi="Times New Roman" w:cs="Times New Roman"/>
          <w:i/>
        </w:rPr>
      </w:pPr>
      <w:r w:rsidRPr="000B6F01">
        <w:rPr>
          <w:rFonts w:ascii="Times New Roman" w:hAnsi="Times New Roman" w:cs="Times New Roman"/>
          <w:i/>
        </w:rPr>
        <w:t xml:space="preserve">November 6, 2019 </w:t>
      </w:r>
    </w:p>
    <w:p w14:paraId="46EDD60B" w14:textId="2D39330C" w:rsidR="000B6F01" w:rsidRPr="000B6F01" w:rsidRDefault="000B6F01" w:rsidP="000B6F01">
      <w:pPr>
        <w:pStyle w:val="NoSpacing"/>
        <w:rPr>
          <w:rFonts w:ascii="Times New Roman" w:hAnsi="Times New Roman" w:cs="Times New Roman"/>
          <w:i/>
        </w:rPr>
      </w:pPr>
      <w:r w:rsidRPr="000B6F01">
        <w:rPr>
          <w:rFonts w:ascii="Times New Roman" w:hAnsi="Times New Roman" w:cs="Times New Roman"/>
          <w:i/>
        </w:rPr>
        <w:t>December 4, 2019</w:t>
      </w:r>
    </w:p>
    <w:p w14:paraId="43B0C389" w14:textId="281D5CC7" w:rsidR="000B6F01" w:rsidRPr="000B6F01" w:rsidRDefault="000B6F01" w:rsidP="000B6F01">
      <w:pPr>
        <w:pStyle w:val="NoSpacing"/>
        <w:rPr>
          <w:rFonts w:ascii="Times New Roman" w:hAnsi="Times New Roman" w:cs="Times New Roman"/>
          <w:b/>
        </w:rPr>
      </w:pPr>
      <w:r w:rsidRPr="000B6F01">
        <w:rPr>
          <w:rFonts w:ascii="Times New Roman" w:hAnsi="Times New Roman" w:cs="Times New Roman"/>
          <w:b/>
        </w:rPr>
        <w:lastRenderedPageBreak/>
        <w:t>Clayton Greer moved to approve the November 6</w:t>
      </w:r>
      <w:r w:rsidR="00C90622">
        <w:rPr>
          <w:rFonts w:ascii="Times New Roman" w:hAnsi="Times New Roman" w:cs="Times New Roman"/>
          <w:b/>
        </w:rPr>
        <w:t xml:space="preserve">, 2019 </w:t>
      </w:r>
      <w:r w:rsidRPr="000B6F01">
        <w:rPr>
          <w:rFonts w:ascii="Times New Roman" w:hAnsi="Times New Roman" w:cs="Times New Roman"/>
          <w:b/>
        </w:rPr>
        <w:t xml:space="preserve">and December 4, 2019 WMS meeting minutes as submitted.  Mr. </w:t>
      </w:r>
      <w:r w:rsidR="00C90622">
        <w:rPr>
          <w:rFonts w:ascii="Times New Roman" w:hAnsi="Times New Roman" w:cs="Times New Roman"/>
          <w:b/>
        </w:rPr>
        <w:t xml:space="preserve">Velasquez </w:t>
      </w:r>
      <w:r w:rsidRPr="000B6F01">
        <w:rPr>
          <w:rFonts w:ascii="Times New Roman" w:hAnsi="Times New Roman" w:cs="Times New Roman"/>
          <w:b/>
        </w:rPr>
        <w:t>seconded the motion.  The motion carried unanimously.</w:t>
      </w:r>
    </w:p>
    <w:p w14:paraId="0D8D08CC" w14:textId="77777777" w:rsidR="000B6F01" w:rsidRDefault="000B6F01" w:rsidP="000B6F01">
      <w:pPr>
        <w:pStyle w:val="NoSpacing"/>
        <w:rPr>
          <w:rFonts w:ascii="Times New Roman" w:hAnsi="Times New Roman" w:cs="Times New Roman"/>
          <w:b/>
        </w:rPr>
      </w:pPr>
    </w:p>
    <w:p w14:paraId="13BC0ECD" w14:textId="77777777" w:rsidR="007D0BE5" w:rsidRPr="00520E88" w:rsidRDefault="007D0BE5" w:rsidP="00520E88">
      <w:pPr>
        <w:pStyle w:val="NoSpacing"/>
        <w:jc w:val="both"/>
        <w:rPr>
          <w:rFonts w:ascii="Times New Roman" w:hAnsi="Times New Roman" w:cs="Times New Roman"/>
        </w:rPr>
      </w:pPr>
    </w:p>
    <w:p w14:paraId="4B5B88E3" w14:textId="6F4A3981" w:rsidR="005D5485" w:rsidRPr="00520E88" w:rsidRDefault="007D014F" w:rsidP="00520E88">
      <w:pPr>
        <w:pStyle w:val="NoSpacing"/>
        <w:jc w:val="both"/>
        <w:rPr>
          <w:rFonts w:ascii="Times New Roman" w:hAnsi="Times New Roman"/>
          <w:u w:val="single"/>
        </w:rPr>
      </w:pPr>
      <w:r w:rsidRPr="00520E88">
        <w:rPr>
          <w:rFonts w:ascii="Times New Roman" w:hAnsi="Times New Roman"/>
          <w:u w:val="single"/>
        </w:rPr>
        <w:t>Technical Advisory Committee (TAC) Update and Assignments</w:t>
      </w:r>
      <w:r w:rsidR="00BA5E32" w:rsidRPr="00520E88">
        <w:rPr>
          <w:rFonts w:ascii="Times New Roman" w:hAnsi="Times New Roman"/>
          <w:u w:val="single"/>
        </w:rPr>
        <w:t xml:space="preserve"> </w:t>
      </w:r>
    </w:p>
    <w:p w14:paraId="16F043EC" w14:textId="276068D4" w:rsidR="008A2245" w:rsidRPr="00AA4A3D" w:rsidRDefault="00520E88" w:rsidP="00307943">
      <w:pPr>
        <w:pStyle w:val="NoSpacing"/>
        <w:jc w:val="both"/>
        <w:rPr>
          <w:rFonts w:ascii="Times New Roman" w:hAnsi="Times New Roman" w:cs="Times New Roman"/>
          <w:highlight w:val="lightGray"/>
        </w:rPr>
      </w:pPr>
      <w:r>
        <w:rPr>
          <w:rFonts w:ascii="Times New Roman" w:hAnsi="Times New Roman" w:cs="Times New Roman"/>
        </w:rPr>
        <w:t xml:space="preserve">Mr. Kee noted that TAC did not meet in December 2019. </w:t>
      </w:r>
    </w:p>
    <w:p w14:paraId="3359F25A" w14:textId="62B003D8" w:rsidR="00A76FE7" w:rsidRPr="00AA4A3D" w:rsidRDefault="00A76FE7" w:rsidP="00A76FE7">
      <w:pPr>
        <w:pStyle w:val="NoSpacing"/>
        <w:jc w:val="both"/>
        <w:rPr>
          <w:rFonts w:ascii="Times New Roman" w:hAnsi="Times New Roman" w:cs="Times New Roman"/>
          <w:highlight w:val="lightGray"/>
        </w:rPr>
      </w:pPr>
      <w:r w:rsidRPr="00AA4A3D">
        <w:rPr>
          <w:rFonts w:ascii="Times New Roman" w:hAnsi="Times New Roman" w:cs="Times New Roman"/>
          <w:highlight w:val="lightGray"/>
        </w:rPr>
        <w:t xml:space="preserve">  </w:t>
      </w:r>
    </w:p>
    <w:p w14:paraId="77F102A8" w14:textId="77777777" w:rsidR="00193AD9" w:rsidRPr="00AA4A3D" w:rsidRDefault="00193AD9" w:rsidP="00D46DB5">
      <w:pPr>
        <w:pStyle w:val="NoSpacing"/>
        <w:jc w:val="both"/>
        <w:rPr>
          <w:rFonts w:ascii="Times New Roman" w:hAnsi="Times New Roman" w:cs="Times New Roman"/>
          <w:highlight w:val="lightGray"/>
        </w:rPr>
      </w:pPr>
    </w:p>
    <w:p w14:paraId="02EB99B8" w14:textId="383E8E17" w:rsidR="00E90491" w:rsidRPr="00520E88" w:rsidRDefault="00BC00C0" w:rsidP="00485B6F">
      <w:pPr>
        <w:pStyle w:val="NoSpacing"/>
        <w:jc w:val="both"/>
        <w:rPr>
          <w:rFonts w:ascii="Times New Roman" w:hAnsi="Times New Roman" w:cs="Times New Roman"/>
          <w:u w:val="single"/>
        </w:rPr>
      </w:pPr>
      <w:r w:rsidRPr="00520E88">
        <w:rPr>
          <w:rFonts w:ascii="Times New Roman" w:hAnsi="Times New Roman" w:cs="Times New Roman"/>
          <w:u w:val="single"/>
        </w:rPr>
        <w:t>ER</w:t>
      </w:r>
      <w:r w:rsidR="00CF783E" w:rsidRPr="00520E88">
        <w:rPr>
          <w:rFonts w:ascii="Times New Roman" w:hAnsi="Times New Roman" w:cs="Times New Roman"/>
          <w:u w:val="single"/>
        </w:rPr>
        <w:t>COT Operations and Market Item</w:t>
      </w:r>
      <w:r w:rsidR="00BA2246" w:rsidRPr="00520E88">
        <w:rPr>
          <w:rFonts w:ascii="Times New Roman" w:hAnsi="Times New Roman" w:cs="Times New Roman"/>
          <w:u w:val="single"/>
        </w:rPr>
        <w:t xml:space="preserve">s </w:t>
      </w:r>
      <w:r w:rsidR="00624E9B" w:rsidRPr="00520E88">
        <w:rPr>
          <w:rFonts w:ascii="Times New Roman" w:hAnsi="Times New Roman" w:cs="Times New Roman"/>
          <w:u w:val="single"/>
        </w:rPr>
        <w:t xml:space="preserve"> </w:t>
      </w:r>
    </w:p>
    <w:p w14:paraId="52DDE916" w14:textId="4A040B0A" w:rsidR="00624E9B" w:rsidRPr="00520E88" w:rsidRDefault="00624E9B" w:rsidP="00485B6F">
      <w:pPr>
        <w:pStyle w:val="NoSpacing"/>
        <w:jc w:val="both"/>
        <w:rPr>
          <w:rFonts w:ascii="Times New Roman" w:hAnsi="Times New Roman" w:cs="Times New Roman"/>
        </w:rPr>
      </w:pPr>
      <w:r w:rsidRPr="00520E88">
        <w:rPr>
          <w:rFonts w:ascii="Times New Roman" w:hAnsi="Times New Roman" w:cs="Times New Roman"/>
        </w:rPr>
        <w:t>There were no reports or discussions for this agenda item.</w:t>
      </w:r>
    </w:p>
    <w:p w14:paraId="7F078764" w14:textId="77777777" w:rsidR="0055483B" w:rsidRDefault="0055483B" w:rsidP="00BA2246">
      <w:pPr>
        <w:pStyle w:val="NoSpacing"/>
        <w:tabs>
          <w:tab w:val="left" w:pos="7232"/>
        </w:tabs>
        <w:jc w:val="both"/>
        <w:rPr>
          <w:rFonts w:ascii="Times New Roman" w:hAnsi="Times New Roman" w:cs="Times New Roman"/>
          <w:u w:val="single"/>
        </w:rPr>
      </w:pPr>
    </w:p>
    <w:p w14:paraId="571A4F48" w14:textId="77777777" w:rsidR="00307943" w:rsidRPr="00520E88" w:rsidRDefault="00307943" w:rsidP="00BA2246">
      <w:pPr>
        <w:pStyle w:val="NoSpacing"/>
        <w:tabs>
          <w:tab w:val="left" w:pos="7232"/>
        </w:tabs>
        <w:jc w:val="both"/>
        <w:rPr>
          <w:rFonts w:ascii="Times New Roman" w:hAnsi="Times New Roman" w:cs="Times New Roman"/>
          <w:u w:val="single"/>
        </w:rPr>
      </w:pPr>
    </w:p>
    <w:p w14:paraId="047B5420" w14:textId="383D07E6" w:rsidR="00F672F5" w:rsidRDefault="00520E88" w:rsidP="00520E88">
      <w:pPr>
        <w:pStyle w:val="NoSpacing"/>
        <w:jc w:val="both"/>
        <w:rPr>
          <w:rFonts w:ascii="Times New Roman" w:hAnsi="Times New Roman" w:cs="Times New Roman"/>
          <w:u w:val="single"/>
        </w:rPr>
      </w:pPr>
      <w:r w:rsidRPr="00520E88">
        <w:rPr>
          <w:rFonts w:ascii="Times New Roman" w:hAnsi="Times New Roman" w:cs="Times New Roman"/>
          <w:u w:val="single"/>
        </w:rPr>
        <w:t xml:space="preserve">Southern Cross Transmission Directive #7, </w:t>
      </w:r>
      <w:r w:rsidR="0029166A" w:rsidRPr="0029166A">
        <w:rPr>
          <w:rFonts w:ascii="Times New Roman" w:hAnsi="Times New Roman" w:cs="Times New Roman"/>
          <w:u w:val="single"/>
        </w:rPr>
        <w:t>DC Tie Congestion Management Considerations</w:t>
      </w:r>
      <w:r w:rsidR="0029166A" w:rsidRPr="0029166A" w:rsidDel="0029166A">
        <w:rPr>
          <w:rFonts w:ascii="Times New Roman" w:hAnsi="Times New Roman" w:cs="Times New Roman"/>
          <w:u w:val="single"/>
        </w:rPr>
        <w:t xml:space="preserve"> </w:t>
      </w:r>
      <w:r>
        <w:rPr>
          <w:rFonts w:ascii="Times New Roman" w:hAnsi="Times New Roman" w:cs="Times New Roman"/>
          <w:u w:val="single"/>
        </w:rPr>
        <w:t>(see Key Documents)</w:t>
      </w:r>
    </w:p>
    <w:p w14:paraId="0317B4BE" w14:textId="2ECEB021" w:rsidR="00D85331" w:rsidRPr="00715610" w:rsidRDefault="00D85331" w:rsidP="00715610">
      <w:pPr>
        <w:pStyle w:val="NoSpacing"/>
        <w:jc w:val="both"/>
        <w:rPr>
          <w:rFonts w:ascii="Times New Roman" w:hAnsi="Times New Roman" w:cs="Times New Roman"/>
          <w:bCs/>
        </w:rPr>
      </w:pPr>
      <w:r w:rsidRPr="007F5CBC">
        <w:rPr>
          <w:rFonts w:ascii="Times New Roman" w:hAnsi="Times New Roman" w:cs="Times New Roman"/>
          <w:bCs/>
        </w:rPr>
        <w:t xml:space="preserve">Matt Mereness reviewed </w:t>
      </w:r>
      <w:r w:rsidR="003B2A21" w:rsidRPr="003B2A21">
        <w:rPr>
          <w:rFonts w:ascii="Times New Roman" w:hAnsi="Times New Roman" w:cs="Times New Roman"/>
          <w:bCs/>
        </w:rPr>
        <w:t>ERCOT's Determination for Directive #7 as reflected in the Whitepaper, "PUC Project No. 46304 Oversight Relating to the Southern Cross Transmission DC Tie Congestion Management Considerations (Directive 7)</w:t>
      </w:r>
      <w:r w:rsidR="003B2A21">
        <w:rPr>
          <w:rFonts w:ascii="Times New Roman" w:hAnsi="Times New Roman" w:cs="Times New Roman"/>
          <w:bCs/>
        </w:rPr>
        <w:t xml:space="preserve">” </w:t>
      </w:r>
      <w:r w:rsidRPr="007F5CBC">
        <w:rPr>
          <w:rFonts w:ascii="Times New Roman" w:hAnsi="Times New Roman" w:cs="Times New Roman"/>
          <w:bCs/>
        </w:rPr>
        <w:t xml:space="preserve">and summarized discussions at the </w:t>
      </w:r>
      <w:r w:rsidR="00BB125B" w:rsidRPr="007F5CBC">
        <w:rPr>
          <w:rFonts w:ascii="Times New Roman" w:hAnsi="Times New Roman" w:cs="Times New Roman"/>
          <w:bCs/>
        </w:rPr>
        <w:t xml:space="preserve">May 6, July 3, and September 30, 2019 Congestion Management Working Group (CMWG) meetings and the June 25, 2019 WMS meeting.  </w:t>
      </w:r>
      <w:r w:rsidR="007F5CBC" w:rsidRPr="007F5CBC">
        <w:rPr>
          <w:rFonts w:ascii="Times New Roman" w:hAnsi="Times New Roman" w:cs="Times New Roman"/>
          <w:bCs/>
        </w:rPr>
        <w:t xml:space="preserve">Shams Siddiqi presented clarifications to </w:t>
      </w:r>
      <w:r w:rsidR="003B2A21">
        <w:rPr>
          <w:rFonts w:ascii="Times New Roman" w:hAnsi="Times New Roman" w:cs="Times New Roman"/>
          <w:bCs/>
        </w:rPr>
        <w:t>ERCOT’s Determination</w:t>
      </w:r>
      <w:r w:rsidR="007F5CBC" w:rsidRPr="007F5CBC">
        <w:rPr>
          <w:rFonts w:ascii="Times New Roman" w:hAnsi="Times New Roman" w:cs="Times New Roman"/>
          <w:bCs/>
        </w:rPr>
        <w:t xml:space="preserve">.  </w:t>
      </w:r>
      <w:r w:rsidR="00565A43" w:rsidRPr="00565A43">
        <w:rPr>
          <w:rFonts w:ascii="Times New Roman" w:hAnsi="Times New Roman" w:cs="Times New Roman"/>
          <w:bCs/>
        </w:rPr>
        <w:t xml:space="preserve">Some Market Participants </w:t>
      </w:r>
      <w:r w:rsidR="00565A43">
        <w:rPr>
          <w:rFonts w:ascii="Times New Roman" w:hAnsi="Times New Roman" w:cs="Times New Roman"/>
          <w:bCs/>
        </w:rPr>
        <w:t xml:space="preserve">opposed to the ERCOT </w:t>
      </w:r>
      <w:r w:rsidR="003B2A21">
        <w:rPr>
          <w:rFonts w:ascii="Times New Roman" w:hAnsi="Times New Roman" w:cs="Times New Roman"/>
          <w:bCs/>
        </w:rPr>
        <w:t>D</w:t>
      </w:r>
      <w:r w:rsidR="00565A43">
        <w:rPr>
          <w:rFonts w:ascii="Times New Roman" w:hAnsi="Times New Roman" w:cs="Times New Roman"/>
          <w:bCs/>
        </w:rPr>
        <w:t xml:space="preserve">etermination expressed support for a broader scope in evaluating congestion </w:t>
      </w:r>
      <w:r w:rsidR="00662EE5">
        <w:rPr>
          <w:rFonts w:ascii="Times New Roman" w:hAnsi="Times New Roman" w:cs="Times New Roman"/>
          <w:bCs/>
        </w:rPr>
        <w:t xml:space="preserve">and </w:t>
      </w:r>
      <w:r w:rsidR="00565A43">
        <w:rPr>
          <w:rFonts w:ascii="Times New Roman" w:hAnsi="Times New Roman" w:cs="Times New Roman"/>
          <w:bCs/>
        </w:rPr>
        <w:t xml:space="preserve">identifying potential </w:t>
      </w:r>
      <w:r w:rsidR="00662EE5">
        <w:rPr>
          <w:rFonts w:ascii="Times New Roman" w:hAnsi="Times New Roman" w:cs="Times New Roman"/>
          <w:bCs/>
        </w:rPr>
        <w:t xml:space="preserve">impacts and </w:t>
      </w:r>
      <w:r w:rsidR="00565A43">
        <w:rPr>
          <w:rFonts w:ascii="Times New Roman" w:hAnsi="Times New Roman" w:cs="Times New Roman"/>
          <w:bCs/>
        </w:rPr>
        <w:t xml:space="preserve">solutions.  </w:t>
      </w:r>
      <w:r w:rsidR="00F62287">
        <w:rPr>
          <w:rFonts w:ascii="Times New Roman" w:hAnsi="Times New Roman" w:cs="Times New Roman"/>
          <w:bCs/>
        </w:rPr>
        <w:t xml:space="preserve">In response to Market Participant questions, Nathan Bigbee stated </w:t>
      </w:r>
      <w:r w:rsidR="00947B75">
        <w:rPr>
          <w:rFonts w:ascii="Times New Roman" w:hAnsi="Times New Roman" w:cs="Times New Roman"/>
          <w:bCs/>
        </w:rPr>
        <w:t xml:space="preserve">that consideration of using </w:t>
      </w:r>
      <w:r w:rsidR="00715610">
        <w:rPr>
          <w:rFonts w:ascii="Times New Roman" w:hAnsi="Times New Roman" w:cs="Times New Roman"/>
          <w:bCs/>
        </w:rPr>
        <w:t xml:space="preserve">a </w:t>
      </w:r>
      <w:r w:rsidR="00F62287" w:rsidRPr="003B2A21">
        <w:rPr>
          <w:rFonts w:ascii="Times New Roman" w:hAnsi="Times New Roman" w:cs="Times New Roman"/>
          <w:bCs/>
        </w:rPr>
        <w:t>Con</w:t>
      </w:r>
      <w:r w:rsidR="003B2A21">
        <w:rPr>
          <w:rFonts w:ascii="Times New Roman" w:hAnsi="Times New Roman" w:cs="Times New Roman"/>
          <w:bCs/>
        </w:rPr>
        <w:t xml:space="preserve">straint </w:t>
      </w:r>
      <w:r w:rsidR="00F62287" w:rsidRPr="003B2A21">
        <w:rPr>
          <w:rFonts w:ascii="Times New Roman" w:hAnsi="Times New Roman" w:cs="Times New Roman"/>
          <w:bCs/>
        </w:rPr>
        <w:t>Management Plan (CMP</w:t>
      </w:r>
      <w:r w:rsidR="003B2A21">
        <w:rPr>
          <w:rFonts w:ascii="Times New Roman" w:hAnsi="Times New Roman" w:cs="Times New Roman"/>
          <w:bCs/>
        </w:rPr>
        <w:t xml:space="preserve">) </w:t>
      </w:r>
      <w:r w:rsidR="00F62287" w:rsidRPr="00947B75">
        <w:rPr>
          <w:rFonts w:ascii="Times New Roman" w:hAnsi="Times New Roman" w:cs="Times New Roman"/>
          <w:bCs/>
        </w:rPr>
        <w:t>or Remedial Action Scheme (RAS)</w:t>
      </w:r>
      <w:r w:rsidR="00947B75" w:rsidRPr="00947B75">
        <w:rPr>
          <w:rFonts w:ascii="Times New Roman" w:hAnsi="Times New Roman" w:cs="Times New Roman"/>
          <w:bCs/>
        </w:rPr>
        <w:t xml:space="preserve"> as a solution would introduce reliability concerns based on the size of the Direct Current Tie (DC Tie).  </w:t>
      </w:r>
      <w:r w:rsidR="00565A43">
        <w:rPr>
          <w:rFonts w:ascii="Times New Roman" w:hAnsi="Times New Roman" w:cs="Times New Roman"/>
          <w:bCs/>
        </w:rPr>
        <w:t xml:space="preserve">Mark Bruce </w:t>
      </w:r>
      <w:r w:rsidR="00662EE5">
        <w:rPr>
          <w:rFonts w:ascii="Times New Roman" w:hAnsi="Times New Roman" w:cs="Times New Roman"/>
          <w:bCs/>
        </w:rPr>
        <w:t>reminded Market Participants of the extensive discussions of the issues, stated that South Cross Transmission supports ERCOT</w:t>
      </w:r>
      <w:r w:rsidR="003B2A21">
        <w:rPr>
          <w:rFonts w:ascii="Times New Roman" w:hAnsi="Times New Roman" w:cs="Times New Roman"/>
          <w:bCs/>
        </w:rPr>
        <w:t>’s</w:t>
      </w:r>
      <w:r w:rsidR="00662EE5">
        <w:rPr>
          <w:rFonts w:ascii="Times New Roman" w:hAnsi="Times New Roman" w:cs="Times New Roman"/>
          <w:bCs/>
        </w:rPr>
        <w:t xml:space="preserve"> </w:t>
      </w:r>
      <w:r w:rsidR="00715610">
        <w:rPr>
          <w:rFonts w:ascii="Times New Roman" w:hAnsi="Times New Roman" w:cs="Times New Roman"/>
          <w:bCs/>
        </w:rPr>
        <w:t>D</w:t>
      </w:r>
      <w:r w:rsidR="00662EE5">
        <w:rPr>
          <w:rFonts w:ascii="Times New Roman" w:hAnsi="Times New Roman" w:cs="Times New Roman"/>
          <w:bCs/>
        </w:rPr>
        <w:t>etermination and proposed clarifications</w:t>
      </w:r>
      <w:r w:rsidR="00715610">
        <w:rPr>
          <w:rFonts w:ascii="Times New Roman" w:hAnsi="Times New Roman" w:cs="Times New Roman"/>
          <w:bCs/>
        </w:rPr>
        <w:t xml:space="preserve"> as presented, and noted that action on other </w:t>
      </w:r>
      <w:r w:rsidR="00590FDA">
        <w:rPr>
          <w:rFonts w:ascii="Times New Roman" w:hAnsi="Times New Roman" w:cs="Times New Roman"/>
          <w:bCs/>
        </w:rPr>
        <w:t>d</w:t>
      </w:r>
      <w:r w:rsidR="00715610">
        <w:rPr>
          <w:rFonts w:ascii="Times New Roman" w:hAnsi="Times New Roman" w:cs="Times New Roman"/>
          <w:bCs/>
        </w:rPr>
        <w:t xml:space="preserve">irectives is dependent on Directive #7 advancing through the </w:t>
      </w:r>
      <w:r w:rsidR="003C641A">
        <w:rPr>
          <w:rFonts w:ascii="Times New Roman" w:hAnsi="Times New Roman" w:cs="Times New Roman"/>
          <w:bCs/>
        </w:rPr>
        <w:t>s</w:t>
      </w:r>
      <w:r w:rsidR="00715610">
        <w:rPr>
          <w:rFonts w:ascii="Times New Roman" w:hAnsi="Times New Roman" w:cs="Times New Roman"/>
          <w:bCs/>
        </w:rPr>
        <w:t xml:space="preserve">takeholder process.  </w:t>
      </w:r>
      <w:r w:rsidRPr="00715610">
        <w:rPr>
          <w:rFonts w:ascii="Times New Roman" w:hAnsi="Times New Roman" w:cs="Times New Roman"/>
          <w:bCs/>
        </w:rPr>
        <w:t xml:space="preserve">Market Participants offered </w:t>
      </w:r>
      <w:r w:rsidR="00113492">
        <w:rPr>
          <w:rFonts w:ascii="Times New Roman" w:hAnsi="Times New Roman" w:cs="Times New Roman"/>
          <w:bCs/>
        </w:rPr>
        <w:t xml:space="preserve">additional </w:t>
      </w:r>
      <w:r w:rsidRPr="00715610">
        <w:rPr>
          <w:rFonts w:ascii="Times New Roman" w:hAnsi="Times New Roman" w:cs="Times New Roman"/>
          <w:bCs/>
        </w:rPr>
        <w:t xml:space="preserve">clarifications to </w:t>
      </w:r>
      <w:r w:rsidR="003B2A21">
        <w:rPr>
          <w:rFonts w:ascii="Times New Roman" w:hAnsi="Times New Roman" w:cs="Times New Roman"/>
          <w:bCs/>
        </w:rPr>
        <w:t xml:space="preserve">ERCOT’s Determination.  </w:t>
      </w:r>
    </w:p>
    <w:p w14:paraId="3F7D978B" w14:textId="77777777" w:rsidR="00D85331" w:rsidRPr="0070312F" w:rsidRDefault="00D85331" w:rsidP="0070312F">
      <w:pPr>
        <w:pStyle w:val="NoSpacing"/>
        <w:jc w:val="both"/>
        <w:rPr>
          <w:rFonts w:ascii="Times New Roman" w:eastAsia="Times New Roman" w:hAnsi="Times New Roman" w:cs="Times New Roman"/>
          <w:b/>
        </w:rPr>
      </w:pPr>
    </w:p>
    <w:p w14:paraId="502B8404" w14:textId="20B63FF0" w:rsidR="00D85331" w:rsidRPr="0070312F" w:rsidRDefault="00D85331" w:rsidP="0070312F">
      <w:pPr>
        <w:pStyle w:val="NoSpacing"/>
        <w:jc w:val="both"/>
        <w:rPr>
          <w:rFonts w:ascii="Times New Roman" w:eastAsia="Times New Roman" w:hAnsi="Times New Roman" w:cs="Times New Roman"/>
          <w:b/>
        </w:rPr>
      </w:pPr>
      <w:r w:rsidRPr="0070312F">
        <w:rPr>
          <w:rFonts w:ascii="Times New Roman" w:eastAsia="Times New Roman" w:hAnsi="Times New Roman" w:cs="Times New Roman"/>
          <w:b/>
        </w:rPr>
        <w:t xml:space="preserve">Mr. </w:t>
      </w:r>
      <w:r w:rsidR="00715610" w:rsidRPr="0070312F">
        <w:rPr>
          <w:rFonts w:ascii="Times New Roman" w:eastAsia="Times New Roman" w:hAnsi="Times New Roman" w:cs="Times New Roman"/>
          <w:b/>
        </w:rPr>
        <w:t xml:space="preserve">Greer </w:t>
      </w:r>
      <w:r w:rsidRPr="0070312F">
        <w:rPr>
          <w:rFonts w:ascii="Times New Roman" w:eastAsia="Times New Roman" w:hAnsi="Times New Roman" w:cs="Times New Roman"/>
          <w:b/>
        </w:rPr>
        <w:t xml:space="preserve">moved </w:t>
      </w:r>
      <w:r w:rsidR="0029166A" w:rsidRPr="0029166A">
        <w:rPr>
          <w:rFonts w:ascii="Times New Roman" w:eastAsia="Times New Roman" w:hAnsi="Times New Roman" w:cs="Times New Roman"/>
          <w:b/>
        </w:rPr>
        <w:t>to endorse ERCOT's Determination for Directive #7 as reflected in the Whitepaper, "PUC Project No. 46304 Oversight Relating to the Southern Cross Transmission DC Tie Congestion Management Considerations (Directive 7</w:t>
      </w:r>
      <w:r w:rsidR="0029166A">
        <w:rPr>
          <w:rFonts w:ascii="Times New Roman" w:eastAsia="Times New Roman" w:hAnsi="Times New Roman" w:cs="Times New Roman"/>
          <w:b/>
        </w:rPr>
        <w:t xml:space="preserve">)” </w:t>
      </w:r>
      <w:r w:rsidRPr="0070312F">
        <w:rPr>
          <w:rFonts w:ascii="Times New Roman" w:eastAsia="Times New Roman" w:hAnsi="Times New Roman" w:cs="Times New Roman"/>
          <w:b/>
        </w:rPr>
        <w:t xml:space="preserve">as revised by </w:t>
      </w:r>
      <w:r w:rsidR="00715610" w:rsidRPr="0070312F">
        <w:rPr>
          <w:rFonts w:ascii="Times New Roman" w:eastAsia="Times New Roman" w:hAnsi="Times New Roman" w:cs="Times New Roman"/>
          <w:b/>
        </w:rPr>
        <w:t xml:space="preserve">WMS.  Ms. Surendran </w:t>
      </w:r>
      <w:r w:rsidRPr="0070312F">
        <w:rPr>
          <w:rFonts w:ascii="Times New Roman" w:eastAsia="Times New Roman" w:hAnsi="Times New Roman" w:cs="Times New Roman"/>
          <w:b/>
        </w:rPr>
        <w:t xml:space="preserve">seconded the motion.  The motion carried </w:t>
      </w:r>
      <w:r w:rsidR="00715610" w:rsidRPr="0070312F">
        <w:rPr>
          <w:rFonts w:ascii="Times New Roman" w:eastAsia="Times New Roman" w:hAnsi="Times New Roman" w:cs="Times New Roman"/>
          <w:b/>
        </w:rPr>
        <w:t xml:space="preserve">with two objections from the Consumer </w:t>
      </w:r>
      <w:r w:rsidR="0070312F" w:rsidRPr="0070312F">
        <w:rPr>
          <w:rFonts w:ascii="Times New Roman" w:eastAsia="Times New Roman" w:hAnsi="Times New Roman" w:cs="Times New Roman"/>
          <w:b/>
        </w:rPr>
        <w:t>(</w:t>
      </w:r>
      <w:r w:rsidR="00C825F4">
        <w:rPr>
          <w:rFonts w:ascii="Times New Roman" w:eastAsia="Times New Roman" w:hAnsi="Times New Roman" w:cs="Times New Roman"/>
          <w:b/>
        </w:rPr>
        <w:t>OPUC</w:t>
      </w:r>
      <w:r w:rsidR="0070312F" w:rsidRPr="0070312F">
        <w:rPr>
          <w:rFonts w:ascii="Times New Roman" w:eastAsia="Times New Roman" w:hAnsi="Times New Roman" w:cs="Times New Roman"/>
          <w:b/>
        </w:rPr>
        <w:t xml:space="preserve">, City of Eastland) Market Segment and three abstentions from the Independent Generator (2) (Exelon, Calpine) and Independent Power Marketer (IPM) (EDF Trading) Market Segments.  </w:t>
      </w:r>
    </w:p>
    <w:p w14:paraId="49C4199F" w14:textId="77777777" w:rsidR="00D85331" w:rsidRPr="0070312F" w:rsidRDefault="00D85331" w:rsidP="00520E88">
      <w:pPr>
        <w:pStyle w:val="NoSpacing"/>
        <w:jc w:val="both"/>
        <w:rPr>
          <w:rFonts w:ascii="Times New Roman" w:eastAsia="Times New Roman" w:hAnsi="Times New Roman" w:cs="Times New Roman"/>
          <w:b/>
        </w:rPr>
      </w:pPr>
    </w:p>
    <w:p w14:paraId="1F45BF81" w14:textId="77777777" w:rsidR="00520E88" w:rsidRPr="0070312F" w:rsidRDefault="00520E88" w:rsidP="00520E88">
      <w:pPr>
        <w:pStyle w:val="NoSpacing"/>
        <w:jc w:val="both"/>
        <w:rPr>
          <w:rFonts w:ascii="Times New Roman" w:eastAsia="Times New Roman" w:hAnsi="Times New Roman" w:cs="Times New Roman"/>
          <w:b/>
        </w:rPr>
      </w:pPr>
    </w:p>
    <w:p w14:paraId="61E6AB53" w14:textId="11B2506B" w:rsidR="00BA2246" w:rsidRPr="00520E88" w:rsidRDefault="00FB78FB" w:rsidP="00BA2246">
      <w:pPr>
        <w:pStyle w:val="NoSpacing"/>
        <w:tabs>
          <w:tab w:val="left" w:pos="7232"/>
        </w:tabs>
        <w:jc w:val="both"/>
        <w:rPr>
          <w:rFonts w:ascii="Times New Roman" w:hAnsi="Times New Roman" w:cs="Times New Roman"/>
          <w:u w:val="single"/>
        </w:rPr>
      </w:pPr>
      <w:r w:rsidRPr="00520E88">
        <w:rPr>
          <w:rFonts w:ascii="Times New Roman" w:hAnsi="Times New Roman" w:cs="Times New Roman"/>
          <w:u w:val="single"/>
        </w:rPr>
        <w:t xml:space="preserve">New Protocol Revision Subcommittee (PRS) </w:t>
      </w:r>
      <w:r w:rsidR="00CA187E" w:rsidRPr="00520E88">
        <w:rPr>
          <w:rFonts w:ascii="Times New Roman" w:hAnsi="Times New Roman" w:cs="Times New Roman"/>
          <w:u w:val="single"/>
        </w:rPr>
        <w:t>Referrals</w:t>
      </w:r>
      <w:r w:rsidR="00656DA1" w:rsidRPr="00520E88">
        <w:rPr>
          <w:rFonts w:ascii="Times New Roman" w:hAnsi="Times New Roman" w:cs="Times New Roman"/>
          <w:u w:val="single"/>
        </w:rPr>
        <w:t xml:space="preserve"> (see Key Documents)</w:t>
      </w:r>
      <w:r w:rsidR="00CA187E" w:rsidRPr="00520E88">
        <w:rPr>
          <w:rFonts w:ascii="Times New Roman" w:hAnsi="Times New Roman" w:cs="Times New Roman"/>
          <w:u w:val="single"/>
        </w:rPr>
        <w:t xml:space="preserve"> </w:t>
      </w:r>
    </w:p>
    <w:p w14:paraId="4772CF15" w14:textId="3BC8348E" w:rsidR="00520E88" w:rsidRDefault="00BC025C" w:rsidP="00BA2246">
      <w:pPr>
        <w:pStyle w:val="NoSpacing"/>
        <w:jc w:val="both"/>
        <w:rPr>
          <w:rFonts w:ascii="Times New Roman" w:hAnsi="Times New Roman" w:cs="Times New Roman"/>
          <w:bCs/>
          <w:i/>
        </w:rPr>
      </w:pPr>
      <w:r w:rsidRPr="00520E88">
        <w:rPr>
          <w:rFonts w:ascii="Times New Roman" w:hAnsi="Times New Roman" w:cs="Times New Roman"/>
          <w:bCs/>
          <w:i/>
        </w:rPr>
        <w:t>N</w:t>
      </w:r>
      <w:r w:rsidR="00D46720" w:rsidRPr="00520E88">
        <w:rPr>
          <w:rFonts w:ascii="Times New Roman" w:hAnsi="Times New Roman" w:cs="Times New Roman"/>
          <w:bCs/>
          <w:i/>
        </w:rPr>
        <w:t>odal Protocol Revision Request (N</w:t>
      </w:r>
      <w:r w:rsidRPr="00520E88">
        <w:rPr>
          <w:rFonts w:ascii="Times New Roman" w:hAnsi="Times New Roman" w:cs="Times New Roman"/>
          <w:bCs/>
          <w:i/>
        </w:rPr>
        <w:t>PRR</w:t>
      </w:r>
      <w:r w:rsidR="00D46720" w:rsidRPr="00520E88">
        <w:rPr>
          <w:rFonts w:ascii="Times New Roman" w:hAnsi="Times New Roman" w:cs="Times New Roman"/>
          <w:bCs/>
          <w:i/>
        </w:rPr>
        <w:t>)</w:t>
      </w:r>
      <w:r w:rsidR="00520E88" w:rsidRPr="00520E88">
        <w:t xml:space="preserve"> </w:t>
      </w:r>
      <w:r w:rsidR="00520E88" w:rsidRPr="00520E88">
        <w:rPr>
          <w:rFonts w:ascii="Times New Roman" w:hAnsi="Times New Roman" w:cs="Times New Roman"/>
          <w:bCs/>
          <w:i/>
        </w:rPr>
        <w:t>975, Load Forecast Model Transparency</w:t>
      </w:r>
    </w:p>
    <w:p w14:paraId="6E6E60EE" w14:textId="3899A546" w:rsidR="002579E3" w:rsidRPr="002579E3" w:rsidRDefault="002579E3" w:rsidP="002579E3">
      <w:pPr>
        <w:pStyle w:val="NoSpacing"/>
        <w:jc w:val="both"/>
        <w:rPr>
          <w:rFonts w:ascii="Times New Roman" w:eastAsia="Times New Roman" w:hAnsi="Times New Roman" w:cs="Times New Roman"/>
          <w:b/>
        </w:rPr>
      </w:pPr>
      <w:r w:rsidRPr="002579E3">
        <w:rPr>
          <w:rFonts w:ascii="Times New Roman" w:eastAsia="Times New Roman" w:hAnsi="Times New Roman" w:cs="Times New Roman"/>
          <w:b/>
        </w:rPr>
        <w:t>Bill Barnes moved to request PRS continue to table NPRR975 for further review by the Wholesale Market Working Group (WMWG).  Bryan Sams seconded the motion.  The motion carried unanimously.</w:t>
      </w:r>
    </w:p>
    <w:p w14:paraId="0A94ECED" w14:textId="77777777" w:rsidR="00520E88" w:rsidRPr="002579E3" w:rsidRDefault="00520E88" w:rsidP="00BA2246">
      <w:pPr>
        <w:pStyle w:val="NoSpacing"/>
        <w:jc w:val="both"/>
        <w:rPr>
          <w:rFonts w:ascii="Times New Roman" w:hAnsi="Times New Roman" w:cs="Times New Roman"/>
          <w:bCs/>
        </w:rPr>
      </w:pPr>
    </w:p>
    <w:p w14:paraId="0E520290" w14:textId="4F74303D" w:rsidR="00520E88" w:rsidRDefault="00520E88" w:rsidP="00BA2246">
      <w:pPr>
        <w:pStyle w:val="NoSpacing"/>
        <w:jc w:val="both"/>
        <w:rPr>
          <w:rFonts w:ascii="Times New Roman" w:hAnsi="Times New Roman" w:cs="Times New Roman"/>
          <w:bCs/>
          <w:i/>
        </w:rPr>
      </w:pPr>
      <w:r w:rsidRPr="00520E88">
        <w:rPr>
          <w:rFonts w:ascii="Times New Roman" w:hAnsi="Times New Roman" w:cs="Times New Roman"/>
          <w:bCs/>
          <w:i/>
        </w:rPr>
        <w:t>NPRR981, Day-Ahead Market Price Correction Process</w:t>
      </w:r>
    </w:p>
    <w:p w14:paraId="376B71E5" w14:textId="4D368CF0" w:rsidR="00520E88" w:rsidRDefault="002579E3" w:rsidP="00BA2246">
      <w:pPr>
        <w:pStyle w:val="NoSpacing"/>
        <w:jc w:val="both"/>
        <w:rPr>
          <w:rFonts w:ascii="Times New Roman" w:hAnsi="Times New Roman" w:cs="Times New Roman"/>
          <w:bCs/>
        </w:rPr>
      </w:pPr>
      <w:r>
        <w:rPr>
          <w:rFonts w:ascii="Times New Roman" w:hAnsi="Times New Roman" w:cs="Times New Roman"/>
          <w:bCs/>
        </w:rPr>
        <w:t xml:space="preserve">Market Participants requested additional time to review NPRR981 following TAC consideration of NPRR903, </w:t>
      </w:r>
      <w:r w:rsidRPr="002579E3">
        <w:rPr>
          <w:rFonts w:ascii="Times New Roman" w:hAnsi="Times New Roman" w:cs="Times New Roman"/>
          <w:bCs/>
        </w:rPr>
        <w:t>Day-Ahead Market Timing Deviations</w:t>
      </w:r>
      <w:r>
        <w:rPr>
          <w:rFonts w:ascii="Times New Roman" w:hAnsi="Times New Roman" w:cs="Times New Roman"/>
          <w:bCs/>
        </w:rPr>
        <w:t>.</w:t>
      </w:r>
    </w:p>
    <w:p w14:paraId="0ABB4444" w14:textId="77777777" w:rsidR="002579E3" w:rsidRDefault="002579E3" w:rsidP="00BA2246">
      <w:pPr>
        <w:pStyle w:val="NoSpacing"/>
        <w:jc w:val="both"/>
        <w:rPr>
          <w:rFonts w:ascii="Times New Roman" w:hAnsi="Times New Roman" w:cs="Times New Roman"/>
          <w:bCs/>
        </w:rPr>
      </w:pPr>
    </w:p>
    <w:p w14:paraId="2C7848C5" w14:textId="38DA5DDE" w:rsidR="002579E3" w:rsidRPr="002579E3" w:rsidRDefault="002579E3" w:rsidP="002579E3">
      <w:pPr>
        <w:pStyle w:val="NoSpacing"/>
        <w:jc w:val="both"/>
        <w:rPr>
          <w:rFonts w:ascii="Times New Roman" w:eastAsia="Times New Roman" w:hAnsi="Times New Roman" w:cs="Times New Roman"/>
          <w:b/>
        </w:rPr>
      </w:pPr>
      <w:r w:rsidRPr="002579E3">
        <w:rPr>
          <w:rFonts w:ascii="Times New Roman" w:eastAsia="Times New Roman" w:hAnsi="Times New Roman" w:cs="Times New Roman"/>
          <w:b/>
        </w:rPr>
        <w:t xml:space="preserve">Mr. Sams moved to </w:t>
      </w:r>
      <w:r w:rsidR="00AF4755">
        <w:rPr>
          <w:rFonts w:ascii="Times New Roman" w:eastAsia="Times New Roman" w:hAnsi="Times New Roman" w:cs="Times New Roman"/>
          <w:b/>
        </w:rPr>
        <w:t xml:space="preserve">request PRS continue to </w:t>
      </w:r>
      <w:r w:rsidRPr="002579E3">
        <w:rPr>
          <w:rFonts w:ascii="Times New Roman" w:eastAsia="Times New Roman" w:hAnsi="Times New Roman" w:cs="Times New Roman"/>
          <w:b/>
        </w:rPr>
        <w:t>table NPRR981 to allow for further review by WMWG.  Kevin Bunch seconded the motion.  The motion carried unanimously.</w:t>
      </w:r>
    </w:p>
    <w:p w14:paraId="40C9C1C8" w14:textId="53104087" w:rsidR="002579E3" w:rsidRPr="002579E3" w:rsidRDefault="002579E3" w:rsidP="00BA2246">
      <w:pPr>
        <w:pStyle w:val="NoSpacing"/>
        <w:jc w:val="both"/>
        <w:rPr>
          <w:rFonts w:ascii="Times New Roman" w:eastAsia="Times New Roman" w:hAnsi="Times New Roman" w:cs="Times New Roman"/>
          <w:b/>
        </w:rPr>
      </w:pPr>
    </w:p>
    <w:p w14:paraId="7252AA90" w14:textId="77777777" w:rsidR="00F3583A" w:rsidRDefault="00F3583A" w:rsidP="00BA2246">
      <w:pPr>
        <w:pStyle w:val="NoSpacing"/>
        <w:jc w:val="both"/>
        <w:rPr>
          <w:rFonts w:ascii="Times New Roman" w:hAnsi="Times New Roman" w:cs="Times New Roman"/>
          <w:bCs/>
          <w:i/>
        </w:rPr>
      </w:pPr>
    </w:p>
    <w:p w14:paraId="2FFD40F3" w14:textId="09889367" w:rsidR="00520E88" w:rsidRDefault="00520E88" w:rsidP="00BA2246">
      <w:pPr>
        <w:pStyle w:val="NoSpacing"/>
        <w:jc w:val="both"/>
        <w:rPr>
          <w:rFonts w:ascii="Times New Roman" w:hAnsi="Times New Roman" w:cs="Times New Roman"/>
          <w:bCs/>
          <w:i/>
          <w:highlight w:val="lightGray"/>
        </w:rPr>
      </w:pPr>
      <w:r w:rsidRPr="00520E88">
        <w:rPr>
          <w:rFonts w:ascii="Times New Roman" w:hAnsi="Times New Roman" w:cs="Times New Roman"/>
          <w:bCs/>
          <w:i/>
        </w:rPr>
        <w:lastRenderedPageBreak/>
        <w:t>NPRR984, Change ERS Standard Contract Terms</w:t>
      </w:r>
    </w:p>
    <w:p w14:paraId="20DC5629" w14:textId="01B9D79D" w:rsidR="00BF786A" w:rsidRPr="00BF786A" w:rsidRDefault="00BF786A" w:rsidP="00BF786A">
      <w:pPr>
        <w:pStyle w:val="NoSpacing"/>
        <w:jc w:val="both"/>
        <w:rPr>
          <w:rFonts w:ascii="Times New Roman" w:eastAsia="Times New Roman" w:hAnsi="Times New Roman" w:cs="Times New Roman"/>
          <w:b/>
        </w:rPr>
      </w:pPr>
      <w:r w:rsidRPr="00BF786A">
        <w:rPr>
          <w:rFonts w:ascii="Times New Roman" w:eastAsia="Times New Roman" w:hAnsi="Times New Roman" w:cs="Times New Roman"/>
          <w:b/>
        </w:rPr>
        <w:t xml:space="preserve">Mr. Barnes moved to request PRS continue to table NPRR984 for further review by the Demand Side Working Group (DSWG).  Sandy Morris seconded the motion.  The motion carried </w:t>
      </w:r>
      <w:r w:rsidR="0063373B">
        <w:rPr>
          <w:rFonts w:ascii="Times New Roman" w:eastAsia="Times New Roman" w:hAnsi="Times New Roman" w:cs="Times New Roman"/>
          <w:b/>
        </w:rPr>
        <w:t xml:space="preserve">with one abstention from the </w:t>
      </w:r>
      <w:r w:rsidR="0070312F">
        <w:rPr>
          <w:rFonts w:ascii="Times New Roman" w:eastAsia="Times New Roman" w:hAnsi="Times New Roman" w:cs="Times New Roman"/>
          <w:b/>
        </w:rPr>
        <w:t xml:space="preserve">IPM </w:t>
      </w:r>
      <w:r w:rsidR="0063373B" w:rsidRPr="0063373B">
        <w:rPr>
          <w:rFonts w:ascii="Times New Roman" w:eastAsia="Times New Roman" w:hAnsi="Times New Roman" w:cs="Times New Roman"/>
          <w:b/>
        </w:rPr>
        <w:t>(Morgan Stanley) Market Segment</w:t>
      </w:r>
      <w:r w:rsidRPr="00BF786A">
        <w:rPr>
          <w:rFonts w:ascii="Times New Roman" w:eastAsia="Times New Roman" w:hAnsi="Times New Roman" w:cs="Times New Roman"/>
          <w:b/>
        </w:rPr>
        <w:t>.</w:t>
      </w:r>
    </w:p>
    <w:p w14:paraId="489DDF2B" w14:textId="77777777" w:rsidR="00BF786A" w:rsidRDefault="00BF786A" w:rsidP="00520E88">
      <w:pPr>
        <w:pStyle w:val="NoSpacing"/>
        <w:tabs>
          <w:tab w:val="left" w:pos="7232"/>
        </w:tabs>
        <w:jc w:val="both"/>
        <w:rPr>
          <w:rFonts w:ascii="Times New Roman" w:hAnsi="Times New Roman" w:cs="Times New Roman"/>
          <w:u w:val="single"/>
        </w:rPr>
      </w:pPr>
    </w:p>
    <w:p w14:paraId="6B874265" w14:textId="77777777" w:rsidR="00BF786A" w:rsidRDefault="00BF786A" w:rsidP="00520E88">
      <w:pPr>
        <w:pStyle w:val="NoSpacing"/>
        <w:tabs>
          <w:tab w:val="left" w:pos="7232"/>
        </w:tabs>
        <w:jc w:val="both"/>
        <w:rPr>
          <w:rFonts w:ascii="Times New Roman" w:hAnsi="Times New Roman" w:cs="Times New Roman"/>
          <w:u w:val="single"/>
        </w:rPr>
      </w:pPr>
    </w:p>
    <w:p w14:paraId="60C9E395" w14:textId="4CC7986A" w:rsidR="00C565BA" w:rsidRPr="00520E88" w:rsidRDefault="00520E88" w:rsidP="00520E88">
      <w:pPr>
        <w:pStyle w:val="NoSpacing"/>
        <w:tabs>
          <w:tab w:val="left" w:pos="7232"/>
        </w:tabs>
        <w:jc w:val="both"/>
        <w:rPr>
          <w:rFonts w:ascii="Times New Roman" w:hAnsi="Times New Roman" w:cs="Times New Roman"/>
          <w:u w:val="single"/>
        </w:rPr>
      </w:pPr>
      <w:r w:rsidRPr="00520E88">
        <w:rPr>
          <w:rFonts w:ascii="Times New Roman" w:hAnsi="Times New Roman" w:cs="Times New Roman"/>
          <w:u w:val="single"/>
        </w:rPr>
        <w:t>NPRR986, BESTF-2 Energy Storage Resource Energy Offer Curves, Pricing, Dispatch, and Mitigation</w:t>
      </w:r>
    </w:p>
    <w:p w14:paraId="1DFEFB5A" w14:textId="34E9B231" w:rsidR="0038497E" w:rsidRDefault="0038497E" w:rsidP="0058678A">
      <w:pPr>
        <w:pStyle w:val="NoSpacing"/>
        <w:jc w:val="both"/>
        <w:rPr>
          <w:rFonts w:ascii="Times New Roman" w:hAnsi="Times New Roman" w:cs="Times New Roman"/>
        </w:rPr>
      </w:pPr>
      <w:r w:rsidRPr="004A51C6">
        <w:rPr>
          <w:rFonts w:ascii="Times New Roman" w:hAnsi="Times New Roman" w:cs="Times New Roman"/>
        </w:rPr>
        <w:t xml:space="preserve">Sandip Sharma summarized NPRR986 and the 1/6/20 ERCOT comments.  Market Participants and ERCOT Staff discussed </w:t>
      </w:r>
      <w:r w:rsidR="00616061" w:rsidRPr="004A51C6">
        <w:rPr>
          <w:rFonts w:ascii="Times New Roman" w:hAnsi="Times New Roman" w:cs="Times New Roman"/>
        </w:rPr>
        <w:t xml:space="preserve">the Revision Request timeline, noted that </w:t>
      </w:r>
      <w:r w:rsidRPr="004A51C6">
        <w:rPr>
          <w:rFonts w:ascii="Times New Roman" w:hAnsi="Times New Roman" w:cs="Times New Roman"/>
        </w:rPr>
        <w:t xml:space="preserve">Settlement issues </w:t>
      </w:r>
      <w:r w:rsidR="00616061" w:rsidRPr="004A51C6">
        <w:rPr>
          <w:rFonts w:ascii="Times New Roman" w:hAnsi="Times New Roman" w:cs="Times New Roman"/>
        </w:rPr>
        <w:t xml:space="preserve">are </w:t>
      </w:r>
      <w:r w:rsidRPr="004A51C6">
        <w:rPr>
          <w:rFonts w:ascii="Times New Roman" w:hAnsi="Times New Roman" w:cs="Times New Roman"/>
        </w:rPr>
        <w:t xml:space="preserve">resolved in NPRR971, </w:t>
      </w:r>
      <w:r w:rsidR="00616061" w:rsidRPr="004A51C6">
        <w:rPr>
          <w:rFonts w:ascii="Times New Roman" w:hAnsi="Times New Roman" w:cs="Times New Roman"/>
        </w:rPr>
        <w:t xml:space="preserve">Replacing the Real-Time Average Incremental Energy Cost, and stated that </w:t>
      </w:r>
      <w:r w:rsidR="004A51C6" w:rsidRPr="004A51C6">
        <w:rPr>
          <w:rFonts w:ascii="Times New Roman" w:hAnsi="Times New Roman" w:cs="Times New Roman"/>
        </w:rPr>
        <w:t>NPRR986 provides clarity for Energy Storage Resources (ESR</w:t>
      </w:r>
      <w:r w:rsidR="00700FB5">
        <w:rPr>
          <w:rFonts w:ascii="Times New Roman" w:hAnsi="Times New Roman" w:cs="Times New Roman"/>
        </w:rPr>
        <w:t>s</w:t>
      </w:r>
      <w:r w:rsidR="004A51C6" w:rsidRPr="004A51C6">
        <w:rPr>
          <w:rFonts w:ascii="Times New Roman" w:hAnsi="Times New Roman" w:cs="Times New Roman"/>
        </w:rPr>
        <w:t xml:space="preserve">) participating in the ERCOT market.  </w:t>
      </w:r>
      <w:r w:rsidR="00616061" w:rsidRPr="004A51C6">
        <w:rPr>
          <w:rFonts w:ascii="Times New Roman" w:hAnsi="Times New Roman" w:cs="Times New Roman"/>
        </w:rPr>
        <w:t>Some</w:t>
      </w:r>
      <w:r w:rsidR="00616061">
        <w:rPr>
          <w:rFonts w:ascii="Times New Roman" w:hAnsi="Times New Roman" w:cs="Times New Roman"/>
        </w:rPr>
        <w:t xml:space="preserve"> Market Participants </w:t>
      </w:r>
      <w:r w:rsidR="004A51C6">
        <w:rPr>
          <w:rFonts w:ascii="Times New Roman" w:hAnsi="Times New Roman" w:cs="Times New Roman"/>
        </w:rPr>
        <w:t xml:space="preserve">expressed concern that the benefits of NPRR986 exclude other Resources.  Market Participants offered clarifications to NPRR986.  </w:t>
      </w:r>
    </w:p>
    <w:p w14:paraId="18C17EE4" w14:textId="77777777" w:rsidR="00616061" w:rsidRDefault="00616061" w:rsidP="0058678A">
      <w:pPr>
        <w:pStyle w:val="NoSpacing"/>
        <w:jc w:val="both"/>
        <w:rPr>
          <w:rFonts w:ascii="Times New Roman" w:hAnsi="Times New Roman" w:cs="Times New Roman"/>
        </w:rPr>
      </w:pPr>
    </w:p>
    <w:p w14:paraId="59FD792B" w14:textId="459348D5" w:rsidR="0038497E" w:rsidRPr="004A51C6" w:rsidRDefault="004A51C6" w:rsidP="0058678A">
      <w:pPr>
        <w:pStyle w:val="NoSpacing"/>
        <w:jc w:val="both"/>
        <w:rPr>
          <w:rFonts w:ascii="Times New Roman" w:eastAsia="Times New Roman" w:hAnsi="Times New Roman" w:cs="Times New Roman"/>
          <w:b/>
        </w:rPr>
      </w:pPr>
      <w:r w:rsidRPr="004A51C6">
        <w:rPr>
          <w:rFonts w:ascii="Times New Roman" w:eastAsia="Times New Roman" w:hAnsi="Times New Roman" w:cs="Times New Roman"/>
          <w:b/>
        </w:rPr>
        <w:t xml:space="preserve">Mr. Greer moved </w:t>
      </w:r>
      <w:r w:rsidR="0038497E" w:rsidRPr="004A51C6">
        <w:rPr>
          <w:rFonts w:ascii="Times New Roman" w:eastAsia="Times New Roman" w:hAnsi="Times New Roman" w:cs="Times New Roman"/>
          <w:b/>
        </w:rPr>
        <w:t xml:space="preserve">to endorse NPRR986 as amended by the 1/6/20 ERCOT comments as revised by WMS.  </w:t>
      </w:r>
      <w:r w:rsidRPr="004A51C6">
        <w:rPr>
          <w:rFonts w:ascii="Times New Roman" w:eastAsia="Times New Roman" w:hAnsi="Times New Roman" w:cs="Times New Roman"/>
          <w:b/>
        </w:rPr>
        <w:t xml:space="preserve">Ms. Surendran </w:t>
      </w:r>
      <w:r w:rsidRPr="00BF786A">
        <w:rPr>
          <w:rFonts w:ascii="Times New Roman" w:eastAsia="Times New Roman" w:hAnsi="Times New Roman" w:cs="Times New Roman"/>
          <w:b/>
        </w:rPr>
        <w:t xml:space="preserve">seconded the motion.  </w:t>
      </w:r>
      <w:r>
        <w:rPr>
          <w:rFonts w:ascii="Times New Roman" w:eastAsia="Times New Roman" w:hAnsi="Times New Roman" w:cs="Times New Roman"/>
          <w:b/>
        </w:rPr>
        <w:t xml:space="preserve">The motion carried with </w:t>
      </w:r>
      <w:r w:rsidR="0038497E" w:rsidRPr="004A51C6">
        <w:rPr>
          <w:rFonts w:ascii="Times New Roman" w:eastAsia="Times New Roman" w:hAnsi="Times New Roman" w:cs="Times New Roman"/>
          <w:b/>
        </w:rPr>
        <w:t>two abstentions from the Independent Generator (Calpine, Exelon) Market Segment.</w:t>
      </w:r>
    </w:p>
    <w:p w14:paraId="6C1E5FC7" w14:textId="77777777" w:rsidR="0038497E" w:rsidRDefault="0038497E" w:rsidP="0058678A">
      <w:pPr>
        <w:pStyle w:val="NoSpacing"/>
        <w:jc w:val="both"/>
        <w:rPr>
          <w:rFonts w:ascii="Times New Roman" w:hAnsi="Times New Roman" w:cs="Times New Roman"/>
          <w:i/>
          <w:highlight w:val="lightGray"/>
        </w:rPr>
      </w:pPr>
    </w:p>
    <w:p w14:paraId="2E00789C" w14:textId="77777777" w:rsidR="00D85331" w:rsidRPr="00AA4A3D" w:rsidRDefault="00D85331" w:rsidP="0058678A">
      <w:pPr>
        <w:pStyle w:val="NoSpacing"/>
        <w:jc w:val="both"/>
        <w:rPr>
          <w:rFonts w:ascii="Times New Roman" w:hAnsi="Times New Roman" w:cs="Times New Roman"/>
          <w:i/>
          <w:highlight w:val="lightGray"/>
        </w:rPr>
      </w:pPr>
    </w:p>
    <w:p w14:paraId="1B7EADE5" w14:textId="00C3E1EE" w:rsidR="00404B93" w:rsidRPr="00520E88" w:rsidRDefault="00404B93" w:rsidP="000A33DF">
      <w:pPr>
        <w:pStyle w:val="NoSpacing"/>
        <w:jc w:val="both"/>
        <w:rPr>
          <w:rFonts w:ascii="Times New Roman" w:hAnsi="Times New Roman" w:cs="Times New Roman"/>
          <w:u w:val="single"/>
        </w:rPr>
      </w:pPr>
      <w:r w:rsidRPr="00520E88">
        <w:rPr>
          <w:rFonts w:ascii="Times New Roman" w:hAnsi="Times New Roman" w:cs="Times New Roman"/>
          <w:u w:val="single"/>
        </w:rPr>
        <w:t>WMS Revision Requests</w:t>
      </w:r>
      <w:r w:rsidR="00656DA1" w:rsidRPr="00520E88">
        <w:rPr>
          <w:rFonts w:ascii="Times New Roman" w:hAnsi="Times New Roman" w:cs="Times New Roman"/>
          <w:u w:val="single"/>
        </w:rPr>
        <w:t xml:space="preserve"> (see Key Documents)</w:t>
      </w:r>
    </w:p>
    <w:p w14:paraId="1196D764" w14:textId="4AF6A509" w:rsidR="00BA2246" w:rsidRPr="00520E88" w:rsidRDefault="00520E88" w:rsidP="000A33DF">
      <w:pPr>
        <w:pStyle w:val="NoSpacing"/>
        <w:jc w:val="both"/>
        <w:rPr>
          <w:rFonts w:ascii="Times New Roman" w:hAnsi="Times New Roman" w:cs="Times New Roman"/>
          <w:i/>
        </w:rPr>
      </w:pPr>
      <w:r w:rsidRPr="00520E88">
        <w:rPr>
          <w:rFonts w:ascii="Times New Roman" w:hAnsi="Times New Roman" w:cs="Times New Roman"/>
          <w:i/>
          <w:iCs/>
        </w:rPr>
        <w:t>Language R</w:t>
      </w:r>
      <w:r w:rsidR="00BA2246" w:rsidRPr="00520E88">
        <w:rPr>
          <w:rFonts w:ascii="Times New Roman" w:hAnsi="Times New Roman" w:cs="Times New Roman"/>
          <w:i/>
          <w:iCs/>
        </w:rPr>
        <w:t>eview</w:t>
      </w:r>
    </w:p>
    <w:p w14:paraId="2F299B03" w14:textId="77777777" w:rsidR="00520E88" w:rsidRDefault="00280E56" w:rsidP="00624E9B">
      <w:pPr>
        <w:pStyle w:val="NoSpacing"/>
        <w:jc w:val="both"/>
        <w:rPr>
          <w:rFonts w:ascii="Times New Roman" w:hAnsi="Times New Roman" w:cs="Times New Roman"/>
          <w:i/>
          <w:highlight w:val="lightGray"/>
        </w:rPr>
      </w:pPr>
      <w:r w:rsidRPr="00520E88">
        <w:rPr>
          <w:rFonts w:ascii="Times New Roman" w:hAnsi="Times New Roman" w:cs="Times New Roman"/>
          <w:i/>
        </w:rPr>
        <w:t xml:space="preserve">Verifiable Cost Manual Revision Request (VCMRR) </w:t>
      </w:r>
      <w:r w:rsidR="00520E88" w:rsidRPr="00520E88">
        <w:rPr>
          <w:rFonts w:ascii="Times New Roman" w:hAnsi="Times New Roman" w:cs="Times New Roman"/>
          <w:i/>
        </w:rPr>
        <w:t>027, Related to NPRR986, BESTF-2 Energy Storage Resource Energy Offer Curves, Pricing, Dispatch, and Mitigation</w:t>
      </w:r>
      <w:r w:rsidR="00520E88" w:rsidRPr="00520E88">
        <w:rPr>
          <w:rFonts w:ascii="Times New Roman" w:hAnsi="Times New Roman" w:cs="Times New Roman"/>
          <w:i/>
          <w:highlight w:val="lightGray"/>
        </w:rPr>
        <w:t xml:space="preserve"> </w:t>
      </w:r>
    </w:p>
    <w:p w14:paraId="6A17B084" w14:textId="1EE927C9" w:rsidR="00280E56" w:rsidRPr="00B865CD" w:rsidRDefault="00B865CD" w:rsidP="008F7D4E">
      <w:pPr>
        <w:pStyle w:val="NoSpacing"/>
        <w:jc w:val="both"/>
        <w:rPr>
          <w:rFonts w:ascii="Times New Roman" w:eastAsia="Times New Roman" w:hAnsi="Times New Roman" w:cs="Times New Roman"/>
          <w:b/>
        </w:rPr>
      </w:pPr>
      <w:r w:rsidRPr="00B865CD">
        <w:rPr>
          <w:rFonts w:ascii="Times New Roman" w:eastAsia="Times New Roman" w:hAnsi="Times New Roman" w:cs="Times New Roman"/>
          <w:b/>
        </w:rPr>
        <w:t>Mr. Greer moved to recommend appro</w:t>
      </w:r>
      <w:r w:rsidR="00C90622">
        <w:rPr>
          <w:rFonts w:ascii="Times New Roman" w:eastAsia="Times New Roman" w:hAnsi="Times New Roman" w:cs="Times New Roman"/>
          <w:b/>
        </w:rPr>
        <w:t xml:space="preserve">val of VCMRR027 as submitted.  Mr. </w:t>
      </w:r>
      <w:r w:rsidRPr="00B865CD">
        <w:rPr>
          <w:rFonts w:ascii="Times New Roman" w:eastAsia="Times New Roman" w:hAnsi="Times New Roman" w:cs="Times New Roman"/>
          <w:b/>
        </w:rPr>
        <w:t xml:space="preserve">Barnes </w:t>
      </w:r>
      <w:r w:rsidR="007E49AB">
        <w:rPr>
          <w:rFonts w:ascii="Times New Roman" w:eastAsia="Times New Roman" w:hAnsi="Times New Roman" w:cs="Times New Roman"/>
          <w:b/>
        </w:rPr>
        <w:t xml:space="preserve">seconded the </w:t>
      </w:r>
      <w:r w:rsidR="005C6154" w:rsidRPr="00B865CD">
        <w:rPr>
          <w:rFonts w:ascii="Times New Roman" w:eastAsia="Times New Roman" w:hAnsi="Times New Roman" w:cs="Times New Roman"/>
          <w:b/>
        </w:rPr>
        <w:t xml:space="preserve">motion.  The motion carried unanimously. </w:t>
      </w:r>
    </w:p>
    <w:p w14:paraId="25422097" w14:textId="77777777" w:rsidR="00C964FF" w:rsidRPr="00AA4A3D" w:rsidRDefault="00C964FF" w:rsidP="001078DC">
      <w:pPr>
        <w:pStyle w:val="NoSpacing"/>
        <w:jc w:val="both"/>
        <w:rPr>
          <w:rFonts w:ascii="Times New Roman" w:hAnsi="Times New Roman" w:cs="Times New Roman"/>
          <w:b/>
          <w:highlight w:val="lightGray"/>
        </w:rPr>
      </w:pPr>
    </w:p>
    <w:p w14:paraId="469901C7" w14:textId="77777777" w:rsidR="005C6154" w:rsidRPr="00AA4A3D" w:rsidRDefault="005C6154" w:rsidP="007133A5">
      <w:pPr>
        <w:pStyle w:val="NoSpacing"/>
        <w:jc w:val="both"/>
        <w:rPr>
          <w:rFonts w:ascii="Times New Roman" w:hAnsi="Times New Roman" w:cs="Times New Roman"/>
          <w:b/>
          <w:highlight w:val="lightGray"/>
        </w:rPr>
      </w:pPr>
    </w:p>
    <w:p w14:paraId="1F328172" w14:textId="5A5A3B58" w:rsidR="00E61049" w:rsidRPr="00AA4A3D" w:rsidRDefault="002579E3" w:rsidP="007133A5">
      <w:pPr>
        <w:pStyle w:val="NoSpacing"/>
        <w:jc w:val="both"/>
        <w:rPr>
          <w:rFonts w:ascii="Times New Roman" w:hAnsi="Times New Roman" w:cs="Times New Roman"/>
          <w:highlight w:val="lightGray"/>
          <w:u w:val="single"/>
        </w:rPr>
      </w:pPr>
      <w:r>
        <w:rPr>
          <w:rFonts w:ascii="Times New Roman" w:hAnsi="Times New Roman" w:cs="Times New Roman"/>
          <w:u w:val="single"/>
        </w:rPr>
        <w:t>WMWG</w:t>
      </w:r>
      <w:r w:rsidR="0027099C" w:rsidRPr="00BB4D5A">
        <w:rPr>
          <w:rFonts w:ascii="Times New Roman" w:hAnsi="Times New Roman" w:cs="Times New Roman"/>
          <w:u w:val="single"/>
        </w:rPr>
        <w:t xml:space="preserve"> (</w:t>
      </w:r>
      <w:r w:rsidR="00E076A1" w:rsidRPr="00BB4D5A">
        <w:rPr>
          <w:rFonts w:ascii="Times New Roman" w:hAnsi="Times New Roman" w:cs="Times New Roman"/>
          <w:u w:val="single"/>
        </w:rPr>
        <w:t>see Key Documents)</w:t>
      </w:r>
    </w:p>
    <w:p w14:paraId="59A3035F" w14:textId="62863B5D" w:rsidR="000050B6" w:rsidRPr="00C825F4" w:rsidRDefault="00BE51E7" w:rsidP="007D2E74">
      <w:pPr>
        <w:pStyle w:val="NoSpacing"/>
        <w:jc w:val="both"/>
        <w:rPr>
          <w:rFonts w:ascii="Times New Roman" w:hAnsi="Times New Roman" w:cs="Times New Roman"/>
        </w:rPr>
      </w:pPr>
      <w:r w:rsidRPr="00C825F4">
        <w:rPr>
          <w:rFonts w:ascii="Times New Roman" w:hAnsi="Times New Roman" w:cs="Times New Roman"/>
        </w:rPr>
        <w:t xml:space="preserve">David </w:t>
      </w:r>
      <w:r w:rsidR="003F1008" w:rsidRPr="00C825F4">
        <w:rPr>
          <w:rFonts w:ascii="Times New Roman" w:hAnsi="Times New Roman" w:cs="Times New Roman"/>
        </w:rPr>
        <w:t>D</w:t>
      </w:r>
      <w:r w:rsidR="00C5094E" w:rsidRPr="00C825F4">
        <w:rPr>
          <w:rFonts w:ascii="Times New Roman" w:hAnsi="Times New Roman" w:cs="Times New Roman"/>
        </w:rPr>
        <w:t xml:space="preserve">etelich </w:t>
      </w:r>
      <w:r w:rsidR="000A33DF" w:rsidRPr="00C825F4">
        <w:rPr>
          <w:rFonts w:ascii="Times New Roman" w:hAnsi="Times New Roman" w:cs="Times New Roman"/>
        </w:rPr>
        <w:t xml:space="preserve">summarized </w:t>
      </w:r>
      <w:r w:rsidR="007742D5" w:rsidRPr="00C825F4">
        <w:rPr>
          <w:rFonts w:ascii="Times New Roman" w:hAnsi="Times New Roman" w:cs="Times New Roman"/>
        </w:rPr>
        <w:t xml:space="preserve">WMWG </w:t>
      </w:r>
      <w:r w:rsidR="000A33DF" w:rsidRPr="00C825F4">
        <w:rPr>
          <w:rFonts w:ascii="Times New Roman" w:hAnsi="Times New Roman" w:cs="Times New Roman"/>
        </w:rPr>
        <w:t>activities</w:t>
      </w:r>
      <w:r w:rsidR="004B700D" w:rsidRPr="00C825F4">
        <w:rPr>
          <w:rFonts w:ascii="Times New Roman" w:hAnsi="Times New Roman" w:cs="Times New Roman"/>
        </w:rPr>
        <w:t xml:space="preserve">.  </w:t>
      </w:r>
    </w:p>
    <w:p w14:paraId="31DF743B" w14:textId="77777777" w:rsidR="0058678A" w:rsidRPr="00C825F4" w:rsidRDefault="0058678A" w:rsidP="00845E9B">
      <w:pPr>
        <w:pStyle w:val="NoSpacing"/>
        <w:jc w:val="both"/>
        <w:rPr>
          <w:rFonts w:ascii="Times New Roman" w:hAnsi="Times New Roman" w:cs="Times New Roman"/>
          <w:b/>
        </w:rPr>
      </w:pPr>
    </w:p>
    <w:p w14:paraId="55747160" w14:textId="77777777" w:rsidR="008F62A0" w:rsidRPr="00AA4A3D" w:rsidRDefault="008F62A0" w:rsidP="00845E9B">
      <w:pPr>
        <w:pStyle w:val="NoSpacing"/>
        <w:jc w:val="both"/>
        <w:rPr>
          <w:rFonts w:ascii="Times New Roman" w:hAnsi="Times New Roman" w:cs="Times New Roman"/>
          <w:highlight w:val="lightGray"/>
          <w:u w:val="single"/>
        </w:rPr>
      </w:pPr>
    </w:p>
    <w:p w14:paraId="40D1B24E" w14:textId="77777777" w:rsidR="00EF51BD" w:rsidRPr="00BB4D5A" w:rsidRDefault="00EF51BD" w:rsidP="00EB51A0">
      <w:pPr>
        <w:pStyle w:val="NoSpacing"/>
        <w:jc w:val="both"/>
        <w:rPr>
          <w:rFonts w:ascii="Times New Roman" w:hAnsi="Times New Roman" w:cs="Times New Roman"/>
          <w:u w:val="single"/>
        </w:rPr>
      </w:pPr>
      <w:r w:rsidRPr="00BB4D5A">
        <w:rPr>
          <w:rFonts w:ascii="Times New Roman" w:hAnsi="Times New Roman" w:cs="Times New Roman"/>
          <w:u w:val="single"/>
        </w:rPr>
        <w:t>Revision Requests Tabled at PRS, Referred to WMS (see Key Documents)</w:t>
      </w:r>
    </w:p>
    <w:p w14:paraId="75BE0033" w14:textId="368555D7" w:rsidR="000642A7" w:rsidRPr="00BB4D5A" w:rsidRDefault="000642A7" w:rsidP="00A37192">
      <w:pPr>
        <w:pStyle w:val="NoSpacing"/>
        <w:jc w:val="both"/>
        <w:rPr>
          <w:rFonts w:ascii="Times New Roman" w:hAnsi="Times New Roman" w:cs="Times New Roman"/>
          <w:i/>
        </w:rPr>
      </w:pPr>
      <w:r w:rsidRPr="00BB4D5A">
        <w:rPr>
          <w:rFonts w:ascii="Times New Roman" w:hAnsi="Times New Roman" w:cs="Times New Roman"/>
          <w:i/>
        </w:rPr>
        <w:t>NPRR933, Reporting of Demand Response by Retail Electric Providers and Non-Opt-In Entities</w:t>
      </w:r>
    </w:p>
    <w:p w14:paraId="6CA95E44" w14:textId="101E4484" w:rsidR="00A37192" w:rsidRPr="00BB4D5A" w:rsidRDefault="00A37192" w:rsidP="003D1B17">
      <w:pPr>
        <w:pStyle w:val="NoSpacing"/>
        <w:jc w:val="both"/>
        <w:rPr>
          <w:rFonts w:ascii="Times New Roman" w:hAnsi="Times New Roman" w:cs="Times New Roman"/>
          <w:i/>
        </w:rPr>
      </w:pPr>
      <w:r w:rsidRPr="00BB4D5A">
        <w:rPr>
          <w:rFonts w:ascii="Times New Roman" w:hAnsi="Times New Roman" w:cs="Times New Roman"/>
          <w:i/>
        </w:rPr>
        <w:t>NPRR947, Clarification to Ancillary Service Supply Responsibility Definition and Improvements to Determining and Charging for Ancillary Service Failed Quantities</w:t>
      </w:r>
    </w:p>
    <w:p w14:paraId="72EDAB41" w14:textId="77777777" w:rsidR="00DC5E44" w:rsidRPr="00DC5E44" w:rsidRDefault="00DC5E44" w:rsidP="00DC5E44">
      <w:pPr>
        <w:rPr>
          <w:rFonts w:ascii="Times New Roman" w:hAnsi="Times New Roman" w:cs="Times New Roman"/>
        </w:rPr>
      </w:pPr>
      <w:r w:rsidRPr="00DC5E44">
        <w:rPr>
          <w:rFonts w:ascii="Times New Roman" w:hAnsi="Times New Roman" w:cs="Times New Roman"/>
        </w:rPr>
        <w:t xml:space="preserve">WMS took no action on these items.  </w:t>
      </w:r>
    </w:p>
    <w:p w14:paraId="19A414A6" w14:textId="70946015" w:rsidR="00DC5E44" w:rsidRDefault="00DC5E44" w:rsidP="00BB4D5A">
      <w:pPr>
        <w:pStyle w:val="NoSpacing"/>
        <w:jc w:val="both"/>
        <w:rPr>
          <w:rFonts w:ascii="Times New Roman" w:hAnsi="Times New Roman" w:cs="Times New Roman"/>
          <w:i/>
        </w:rPr>
      </w:pPr>
      <w:r w:rsidRPr="00DC5E44">
        <w:rPr>
          <w:rFonts w:ascii="Times New Roman" w:hAnsi="Times New Roman" w:cs="Times New Roman"/>
          <w:i/>
        </w:rPr>
        <w:t>NPRR903, Day-Ahead Market Timing Deviations</w:t>
      </w:r>
    </w:p>
    <w:p w14:paraId="46B8F5E7" w14:textId="1CD477E2" w:rsidR="00DC5E44" w:rsidRDefault="00DC5E44" w:rsidP="00BB4D5A">
      <w:pPr>
        <w:pStyle w:val="NoSpacing"/>
        <w:jc w:val="both"/>
        <w:rPr>
          <w:rFonts w:ascii="Times New Roman" w:eastAsia="Times New Roman" w:hAnsi="Times New Roman" w:cs="Times New Roman"/>
        </w:rPr>
      </w:pPr>
      <w:r>
        <w:rPr>
          <w:rFonts w:ascii="Times New Roman" w:hAnsi="Times New Roman" w:cs="Times New Roman"/>
        </w:rPr>
        <w:t xml:space="preserve">Carrie Bivens summarized NPRR903 and the 12/9/19 Joint comments.  Andy </w:t>
      </w:r>
      <w:r>
        <w:rPr>
          <w:rFonts w:ascii="Times New Roman" w:eastAsia="Times New Roman" w:hAnsi="Times New Roman" w:cs="Times New Roman"/>
        </w:rPr>
        <w:t xml:space="preserve">Nguyen </w:t>
      </w:r>
      <w:r w:rsidR="00174111">
        <w:rPr>
          <w:rFonts w:ascii="Times New Roman" w:eastAsia="Times New Roman" w:hAnsi="Times New Roman" w:cs="Times New Roman"/>
        </w:rPr>
        <w:t>reviewed</w:t>
      </w:r>
      <w:r>
        <w:rPr>
          <w:rFonts w:ascii="Times New Roman" w:eastAsia="Times New Roman" w:hAnsi="Times New Roman" w:cs="Times New Roman"/>
        </w:rPr>
        <w:t xml:space="preserve"> the 1/8/20 LCRA comments.  Market Participants and ERCOT Staff discussed the potential cost impacts </w:t>
      </w:r>
      <w:r w:rsidR="00174111">
        <w:rPr>
          <w:rFonts w:ascii="Times New Roman" w:eastAsia="Times New Roman" w:hAnsi="Times New Roman" w:cs="Times New Roman"/>
        </w:rPr>
        <w:t>to develop an automated solution for ERCOT t</w:t>
      </w:r>
      <w:r w:rsidR="00187058">
        <w:rPr>
          <w:rFonts w:ascii="Times New Roman" w:eastAsia="Times New Roman" w:hAnsi="Times New Roman" w:cs="Times New Roman"/>
        </w:rPr>
        <w:t xml:space="preserve">o determine Market Participant financial impacts from a manual action or omitted procedure.  </w:t>
      </w:r>
    </w:p>
    <w:p w14:paraId="4B0E4637" w14:textId="77777777" w:rsidR="00174111" w:rsidRPr="00174111" w:rsidRDefault="00174111" w:rsidP="00BB4D5A">
      <w:pPr>
        <w:pStyle w:val="NoSpacing"/>
        <w:jc w:val="both"/>
        <w:rPr>
          <w:rFonts w:ascii="Times New Roman" w:eastAsia="Times New Roman" w:hAnsi="Times New Roman" w:cs="Times New Roman"/>
          <w:b/>
        </w:rPr>
      </w:pPr>
    </w:p>
    <w:p w14:paraId="7DA87ABA" w14:textId="569F68FB" w:rsidR="00174111" w:rsidRPr="00174111" w:rsidRDefault="00C90622" w:rsidP="00BB4D5A">
      <w:pPr>
        <w:pStyle w:val="NoSpacing"/>
        <w:jc w:val="both"/>
        <w:rPr>
          <w:rFonts w:ascii="Times New Roman" w:eastAsia="Times New Roman" w:hAnsi="Times New Roman" w:cs="Times New Roman"/>
          <w:b/>
        </w:rPr>
      </w:pPr>
      <w:r>
        <w:rPr>
          <w:rFonts w:ascii="Times New Roman" w:eastAsia="Times New Roman" w:hAnsi="Times New Roman" w:cs="Times New Roman"/>
          <w:b/>
        </w:rPr>
        <w:t>Ms. S</w:t>
      </w:r>
      <w:r w:rsidR="00174111" w:rsidRPr="00174111">
        <w:rPr>
          <w:rFonts w:ascii="Times New Roman" w:eastAsia="Times New Roman" w:hAnsi="Times New Roman" w:cs="Times New Roman"/>
          <w:b/>
        </w:rPr>
        <w:t>urendran moved to endorse NPRR903 as amended by the 12/9/19 Joint comments.  Mr. Greer seconded the motion.  The motion carried with one abstention from the Independent Retail Electric Provider (IREP) (Direct Energy) Market Segment</w:t>
      </w:r>
      <w:r w:rsidR="00544082">
        <w:rPr>
          <w:rFonts w:ascii="Times New Roman" w:eastAsia="Times New Roman" w:hAnsi="Times New Roman" w:cs="Times New Roman"/>
          <w:b/>
        </w:rPr>
        <w:t>.</w:t>
      </w:r>
    </w:p>
    <w:p w14:paraId="44B2030E" w14:textId="77777777" w:rsidR="00187058" w:rsidRPr="00174111" w:rsidRDefault="00187058" w:rsidP="00BB4D5A">
      <w:pPr>
        <w:pStyle w:val="NoSpacing"/>
        <w:jc w:val="both"/>
        <w:rPr>
          <w:rFonts w:ascii="Times New Roman" w:eastAsia="Times New Roman" w:hAnsi="Times New Roman" w:cs="Times New Roman"/>
          <w:b/>
        </w:rPr>
      </w:pPr>
    </w:p>
    <w:p w14:paraId="72AD9EDD" w14:textId="77777777" w:rsidR="00BB4D5A" w:rsidRPr="00BB4D5A" w:rsidRDefault="00BB4D5A" w:rsidP="00BB4D5A">
      <w:pPr>
        <w:pStyle w:val="NoSpacing"/>
        <w:jc w:val="both"/>
        <w:rPr>
          <w:rFonts w:ascii="Times New Roman" w:hAnsi="Times New Roman" w:cs="Times New Roman"/>
          <w:bCs/>
          <w:i/>
        </w:rPr>
      </w:pPr>
      <w:r w:rsidRPr="00BB4D5A">
        <w:rPr>
          <w:rFonts w:ascii="Times New Roman" w:hAnsi="Times New Roman" w:cs="Times New Roman"/>
          <w:i/>
        </w:rPr>
        <w:t>NPRR976, Provisions for Resource Entities to Act as a Virtual QSE or Emergency QSE</w:t>
      </w:r>
    </w:p>
    <w:p w14:paraId="4FB51DDA" w14:textId="79F0DEF2" w:rsidR="00D64F3D" w:rsidRPr="00DC5E44" w:rsidRDefault="00DC5E44" w:rsidP="00D64F3D">
      <w:pPr>
        <w:pStyle w:val="NoSpacing"/>
        <w:jc w:val="both"/>
        <w:rPr>
          <w:rFonts w:ascii="Times New Roman" w:hAnsi="Times New Roman" w:cs="Times New Roman"/>
        </w:rPr>
      </w:pPr>
      <w:r w:rsidRPr="00DC5E44">
        <w:rPr>
          <w:rFonts w:ascii="Times New Roman" w:hAnsi="Times New Roman" w:cs="Times New Roman"/>
        </w:rPr>
        <w:t xml:space="preserve">Mr. Kee noted the withdrawal of NPRR976.  </w:t>
      </w:r>
    </w:p>
    <w:p w14:paraId="46D777D4" w14:textId="77777777" w:rsidR="00D64F3D" w:rsidRPr="00AA4A3D" w:rsidRDefault="00D64F3D" w:rsidP="00624E9B">
      <w:pPr>
        <w:pStyle w:val="NoSpacing"/>
        <w:jc w:val="both"/>
        <w:rPr>
          <w:rFonts w:ascii="Times New Roman" w:hAnsi="Times New Roman" w:cs="Times New Roman"/>
          <w:i/>
          <w:highlight w:val="lightGray"/>
        </w:rPr>
      </w:pPr>
    </w:p>
    <w:p w14:paraId="25FB89A7" w14:textId="77777777" w:rsidR="0063733C" w:rsidRPr="00AA4A3D" w:rsidRDefault="0063733C" w:rsidP="00741EA0">
      <w:pPr>
        <w:pStyle w:val="NoSpacing"/>
        <w:rPr>
          <w:rFonts w:ascii="Times New Roman" w:hAnsi="Times New Roman" w:cs="Times New Roman"/>
          <w:highlight w:val="lightGray"/>
        </w:rPr>
      </w:pPr>
    </w:p>
    <w:p w14:paraId="24BBA3A5" w14:textId="14AC3B30" w:rsidR="007E2E1D" w:rsidRPr="008866C5" w:rsidRDefault="00741EA0" w:rsidP="00D44766">
      <w:pPr>
        <w:pStyle w:val="NoSpacing"/>
        <w:jc w:val="both"/>
        <w:rPr>
          <w:rFonts w:ascii="Times New Roman" w:hAnsi="Times New Roman" w:cs="Times New Roman"/>
          <w:u w:val="single"/>
        </w:rPr>
      </w:pPr>
      <w:r w:rsidRPr="008866C5">
        <w:rPr>
          <w:rFonts w:ascii="Times New Roman" w:hAnsi="Times New Roman" w:cs="Times New Roman"/>
          <w:u w:val="single"/>
        </w:rPr>
        <w:t>Congestion Management Working Group (CMWG)</w:t>
      </w:r>
      <w:r w:rsidR="00C34C94">
        <w:rPr>
          <w:rFonts w:ascii="Times New Roman" w:hAnsi="Times New Roman" w:cs="Times New Roman"/>
          <w:u w:val="single"/>
        </w:rPr>
        <w:t xml:space="preserve"> see Key Documents</w:t>
      </w:r>
    </w:p>
    <w:p w14:paraId="6621CDEA" w14:textId="6E6B9FEF" w:rsidR="008866C5" w:rsidRPr="008866C5" w:rsidRDefault="008866C5" w:rsidP="00D44766">
      <w:pPr>
        <w:pStyle w:val="NoSpacing"/>
        <w:jc w:val="both"/>
        <w:rPr>
          <w:rFonts w:ascii="Times New Roman" w:hAnsi="Times New Roman" w:cs="Times New Roman"/>
          <w:i/>
        </w:rPr>
      </w:pPr>
      <w:r w:rsidRPr="008866C5">
        <w:rPr>
          <w:rFonts w:ascii="Times New Roman" w:hAnsi="Times New Roman" w:cs="Times New Roman"/>
          <w:i/>
        </w:rPr>
        <w:t>Draft NPRR, Load Distribution Factor (LDF) Process Update</w:t>
      </w:r>
    </w:p>
    <w:p w14:paraId="6A4A467F" w14:textId="3C8B4B63" w:rsidR="00741EA0" w:rsidRPr="00D3471A" w:rsidRDefault="001C5C48" w:rsidP="00D44766">
      <w:pPr>
        <w:pStyle w:val="NoSpacing"/>
        <w:jc w:val="both"/>
        <w:rPr>
          <w:rFonts w:ascii="Times New Roman" w:hAnsi="Times New Roman" w:cs="Times New Roman"/>
        </w:rPr>
      </w:pPr>
      <w:r>
        <w:rPr>
          <w:rFonts w:ascii="Times New Roman" w:hAnsi="Times New Roman" w:cs="Times New Roman"/>
        </w:rPr>
        <w:t>Ms. Mo</w:t>
      </w:r>
      <w:r w:rsidR="00865CA7" w:rsidRPr="00D3471A">
        <w:rPr>
          <w:rFonts w:ascii="Times New Roman" w:hAnsi="Times New Roman" w:cs="Times New Roman"/>
        </w:rPr>
        <w:t xml:space="preserve">rris </w:t>
      </w:r>
      <w:r w:rsidR="00C01659">
        <w:rPr>
          <w:rFonts w:ascii="Times New Roman" w:hAnsi="Times New Roman" w:cs="Times New Roman"/>
        </w:rPr>
        <w:t xml:space="preserve">reviewed </w:t>
      </w:r>
      <w:r w:rsidR="00AE0272" w:rsidRPr="00D3471A">
        <w:rPr>
          <w:rFonts w:ascii="Times New Roman" w:hAnsi="Times New Roman" w:cs="Times New Roman"/>
        </w:rPr>
        <w:t xml:space="preserve">CMWG </w:t>
      </w:r>
      <w:r w:rsidR="00865CA7" w:rsidRPr="00D3471A">
        <w:rPr>
          <w:rFonts w:ascii="Times New Roman" w:hAnsi="Times New Roman" w:cs="Times New Roman"/>
        </w:rPr>
        <w:t>activities.</w:t>
      </w:r>
      <w:r w:rsidR="00D3471A" w:rsidRPr="00D3471A">
        <w:rPr>
          <w:rFonts w:ascii="Times New Roman" w:hAnsi="Times New Roman" w:cs="Times New Roman"/>
        </w:rPr>
        <w:t xml:space="preserve">  Alfredo Moreno </w:t>
      </w:r>
      <w:r w:rsidR="00C01659">
        <w:rPr>
          <w:rFonts w:ascii="Times New Roman" w:hAnsi="Times New Roman" w:cs="Times New Roman"/>
        </w:rPr>
        <w:t>summarized c</w:t>
      </w:r>
      <w:r w:rsidR="00D3471A" w:rsidRPr="00D3471A">
        <w:rPr>
          <w:rFonts w:ascii="Times New Roman" w:hAnsi="Times New Roman" w:cs="Times New Roman"/>
        </w:rPr>
        <w:t xml:space="preserve">oncepts </w:t>
      </w:r>
      <w:r w:rsidR="00544082">
        <w:rPr>
          <w:rFonts w:ascii="Times New Roman" w:hAnsi="Times New Roman" w:cs="Times New Roman"/>
        </w:rPr>
        <w:t>for a d</w:t>
      </w:r>
      <w:r w:rsidR="00700FB5">
        <w:rPr>
          <w:rFonts w:ascii="Times New Roman" w:hAnsi="Times New Roman" w:cs="Times New Roman"/>
        </w:rPr>
        <w:t>r</w:t>
      </w:r>
      <w:r w:rsidR="00D3471A" w:rsidRPr="00D3471A">
        <w:rPr>
          <w:rFonts w:ascii="Times New Roman" w:hAnsi="Times New Roman" w:cs="Times New Roman"/>
        </w:rPr>
        <w:t>aft NPRR</w:t>
      </w:r>
      <w:r w:rsidR="00544082">
        <w:rPr>
          <w:rFonts w:ascii="Times New Roman" w:hAnsi="Times New Roman" w:cs="Times New Roman"/>
        </w:rPr>
        <w:t xml:space="preserve"> for </w:t>
      </w:r>
      <w:r w:rsidR="00D3471A" w:rsidRPr="00D3471A">
        <w:rPr>
          <w:rFonts w:ascii="Times New Roman" w:hAnsi="Times New Roman" w:cs="Times New Roman"/>
        </w:rPr>
        <w:t xml:space="preserve">Load Distribution Factor (LDF) </w:t>
      </w:r>
      <w:r w:rsidR="00544082">
        <w:rPr>
          <w:rFonts w:ascii="Times New Roman" w:hAnsi="Times New Roman" w:cs="Times New Roman"/>
        </w:rPr>
        <w:t>p</w:t>
      </w:r>
      <w:r w:rsidR="00D3471A" w:rsidRPr="00D3471A">
        <w:rPr>
          <w:rFonts w:ascii="Times New Roman" w:hAnsi="Times New Roman" w:cs="Times New Roman"/>
        </w:rPr>
        <w:t xml:space="preserve">rocess </w:t>
      </w:r>
      <w:r w:rsidR="00544082">
        <w:rPr>
          <w:rFonts w:ascii="Times New Roman" w:hAnsi="Times New Roman" w:cs="Times New Roman"/>
        </w:rPr>
        <w:t>u</w:t>
      </w:r>
      <w:r w:rsidR="00D3471A" w:rsidRPr="00D3471A">
        <w:rPr>
          <w:rFonts w:ascii="Times New Roman" w:hAnsi="Times New Roman" w:cs="Times New Roman"/>
        </w:rPr>
        <w:t>pdate</w:t>
      </w:r>
      <w:r w:rsidR="00544082">
        <w:rPr>
          <w:rFonts w:ascii="Times New Roman" w:hAnsi="Times New Roman" w:cs="Times New Roman"/>
        </w:rPr>
        <w:t>.</w:t>
      </w:r>
    </w:p>
    <w:p w14:paraId="3E7F687A" w14:textId="77777777" w:rsidR="00741EA0" w:rsidRDefault="00741EA0" w:rsidP="00D44766">
      <w:pPr>
        <w:pStyle w:val="NoSpacing"/>
        <w:jc w:val="both"/>
        <w:rPr>
          <w:rFonts w:ascii="Times New Roman" w:hAnsi="Times New Roman" w:cs="Times New Roman"/>
        </w:rPr>
      </w:pPr>
    </w:p>
    <w:p w14:paraId="19CF3A3B" w14:textId="77777777" w:rsidR="00D00630" w:rsidRPr="00D3471A" w:rsidRDefault="00D00630" w:rsidP="00D44766">
      <w:pPr>
        <w:pStyle w:val="NoSpacing"/>
        <w:jc w:val="both"/>
        <w:rPr>
          <w:rFonts w:ascii="Times New Roman" w:hAnsi="Times New Roman" w:cs="Times New Roman"/>
        </w:rPr>
      </w:pPr>
    </w:p>
    <w:p w14:paraId="2357E3D6" w14:textId="2E674B99" w:rsidR="00865CA7" w:rsidRDefault="008866C5" w:rsidP="00D44766">
      <w:pPr>
        <w:pStyle w:val="NoSpacing"/>
        <w:jc w:val="both"/>
        <w:rPr>
          <w:rFonts w:ascii="Times New Roman" w:hAnsi="Times New Roman" w:cs="Times New Roman"/>
          <w:u w:val="single"/>
        </w:rPr>
      </w:pPr>
      <w:r w:rsidRPr="008866C5">
        <w:rPr>
          <w:rFonts w:ascii="Times New Roman" w:hAnsi="Times New Roman" w:cs="Times New Roman"/>
          <w:u w:val="single"/>
        </w:rPr>
        <w:t>DSWG</w:t>
      </w:r>
      <w:r w:rsidR="00C34C94">
        <w:rPr>
          <w:rFonts w:ascii="Times New Roman" w:hAnsi="Times New Roman" w:cs="Times New Roman"/>
          <w:u w:val="single"/>
        </w:rPr>
        <w:t xml:space="preserve"> (see Key Documents)</w:t>
      </w:r>
    </w:p>
    <w:p w14:paraId="1E8D4496" w14:textId="2DF2B2EB" w:rsidR="008866C5" w:rsidRPr="000B53C0" w:rsidRDefault="000B53C0" w:rsidP="00D44766">
      <w:pPr>
        <w:pStyle w:val="NoSpacing"/>
        <w:jc w:val="both"/>
        <w:rPr>
          <w:rFonts w:ascii="Times New Roman" w:hAnsi="Times New Roman" w:cs="Times New Roman"/>
        </w:rPr>
      </w:pPr>
      <w:r w:rsidRPr="000B53C0">
        <w:rPr>
          <w:rFonts w:ascii="Times New Roman" w:hAnsi="Times New Roman" w:cs="Times New Roman"/>
        </w:rPr>
        <w:t xml:space="preserve">Mona Tierney-Lloyd reviewed DSWG activities.  </w:t>
      </w:r>
    </w:p>
    <w:p w14:paraId="2C8CFB5F" w14:textId="77777777" w:rsidR="008866C5" w:rsidRDefault="008866C5" w:rsidP="00D44766">
      <w:pPr>
        <w:pStyle w:val="NoSpacing"/>
        <w:jc w:val="both"/>
        <w:rPr>
          <w:rFonts w:ascii="Times New Roman" w:hAnsi="Times New Roman" w:cs="Times New Roman"/>
          <w:u w:val="single"/>
        </w:rPr>
      </w:pPr>
    </w:p>
    <w:p w14:paraId="2B68D9C5" w14:textId="77777777" w:rsidR="008866C5" w:rsidRPr="00AA4A3D" w:rsidRDefault="008866C5" w:rsidP="00D44766">
      <w:pPr>
        <w:pStyle w:val="NoSpacing"/>
        <w:jc w:val="both"/>
        <w:rPr>
          <w:rFonts w:ascii="Times New Roman" w:hAnsi="Times New Roman" w:cs="Times New Roman"/>
          <w:highlight w:val="lightGray"/>
          <w:u w:val="single"/>
        </w:rPr>
      </w:pPr>
    </w:p>
    <w:p w14:paraId="01904218" w14:textId="6715EC4A" w:rsidR="00624E9B" w:rsidRPr="00AA4A3D" w:rsidRDefault="008866C5" w:rsidP="00624E9B">
      <w:pPr>
        <w:pStyle w:val="NoSpacing"/>
        <w:jc w:val="both"/>
        <w:rPr>
          <w:rFonts w:ascii="Times New Roman" w:hAnsi="Times New Roman" w:cs="Times New Roman"/>
          <w:highlight w:val="lightGray"/>
          <w:u w:val="single"/>
        </w:rPr>
      </w:pPr>
      <w:r w:rsidRPr="008866C5">
        <w:rPr>
          <w:rFonts w:ascii="Times New Roman" w:hAnsi="Times New Roman" w:cs="Times New Roman"/>
          <w:u w:val="single"/>
        </w:rPr>
        <w:t xml:space="preserve">Supply Analysis Working Group (SAWG) </w:t>
      </w:r>
      <w:r w:rsidR="00624E9B" w:rsidRPr="008866C5">
        <w:rPr>
          <w:rFonts w:ascii="Times New Roman" w:hAnsi="Times New Roman" w:cs="Times New Roman"/>
          <w:u w:val="single"/>
        </w:rPr>
        <w:t>(see Key Documents)</w:t>
      </w:r>
    </w:p>
    <w:p w14:paraId="16443770" w14:textId="44872E66" w:rsidR="00624E9B" w:rsidRPr="00AE365A" w:rsidRDefault="00AE365A" w:rsidP="00624E9B">
      <w:pPr>
        <w:pStyle w:val="NoSpacing"/>
        <w:jc w:val="both"/>
        <w:rPr>
          <w:rFonts w:ascii="Times New Roman" w:hAnsi="Times New Roman" w:cs="Times New Roman"/>
        </w:rPr>
      </w:pPr>
      <w:r w:rsidRPr="00AE365A">
        <w:rPr>
          <w:rFonts w:ascii="Times New Roman" w:hAnsi="Times New Roman" w:cs="Times New Roman"/>
        </w:rPr>
        <w:t xml:space="preserve">Caitlin Smith </w:t>
      </w:r>
      <w:r w:rsidR="00624E9B" w:rsidRPr="00AE365A">
        <w:rPr>
          <w:rFonts w:ascii="Times New Roman" w:hAnsi="Times New Roman" w:cs="Times New Roman"/>
        </w:rPr>
        <w:t>reviewed</w:t>
      </w:r>
      <w:r w:rsidR="00C34C94">
        <w:rPr>
          <w:rFonts w:ascii="Times New Roman" w:hAnsi="Times New Roman" w:cs="Times New Roman"/>
        </w:rPr>
        <w:t xml:space="preserve"> SAWG </w:t>
      </w:r>
      <w:r w:rsidR="00624E9B" w:rsidRPr="00AE365A">
        <w:rPr>
          <w:rFonts w:ascii="Times New Roman" w:hAnsi="Times New Roman" w:cs="Times New Roman"/>
        </w:rPr>
        <w:t>activities</w:t>
      </w:r>
      <w:r w:rsidRPr="00AE365A">
        <w:rPr>
          <w:rFonts w:ascii="Times New Roman" w:hAnsi="Times New Roman" w:cs="Times New Roman"/>
        </w:rPr>
        <w:t xml:space="preserve"> and requested WMS direction on changing the TAC assignment to review the methodology used to determine the Peaker Net Margin (PNM) to review the methodology to determine the Cost of New Entry (CONE).  Mr. Kee stated he would </w:t>
      </w:r>
      <w:r>
        <w:rPr>
          <w:rFonts w:ascii="Times New Roman" w:hAnsi="Times New Roman" w:cs="Times New Roman"/>
        </w:rPr>
        <w:t xml:space="preserve">present the </w:t>
      </w:r>
      <w:r w:rsidRPr="00AE365A">
        <w:rPr>
          <w:rFonts w:ascii="Times New Roman" w:hAnsi="Times New Roman" w:cs="Times New Roman"/>
        </w:rPr>
        <w:t xml:space="preserve">issue to the January 29, 2020 TAC meeting.  </w:t>
      </w:r>
    </w:p>
    <w:p w14:paraId="5B010E1B" w14:textId="77777777" w:rsidR="00624E9B" w:rsidRPr="00AA4A3D" w:rsidRDefault="00624E9B" w:rsidP="00D44766">
      <w:pPr>
        <w:pStyle w:val="NoSpacing"/>
        <w:jc w:val="both"/>
        <w:rPr>
          <w:rFonts w:ascii="Times New Roman" w:hAnsi="Times New Roman" w:cs="Times New Roman"/>
          <w:highlight w:val="lightGray"/>
          <w:u w:val="single"/>
        </w:rPr>
      </w:pPr>
    </w:p>
    <w:p w14:paraId="76F5175D" w14:textId="77777777" w:rsidR="00624E9B" w:rsidRPr="00AA4A3D" w:rsidRDefault="00624E9B" w:rsidP="00624E9B">
      <w:pPr>
        <w:pStyle w:val="NoSpacing"/>
        <w:jc w:val="both"/>
        <w:rPr>
          <w:rFonts w:ascii="Times New Roman" w:hAnsi="Times New Roman" w:cs="Times New Roman"/>
          <w:highlight w:val="lightGray"/>
        </w:rPr>
      </w:pPr>
    </w:p>
    <w:p w14:paraId="614CA17F" w14:textId="77777777" w:rsidR="00EC1B15" w:rsidRPr="008866C5" w:rsidRDefault="000902FE" w:rsidP="00C276E8">
      <w:pPr>
        <w:pStyle w:val="NoSpacing"/>
        <w:jc w:val="both"/>
        <w:rPr>
          <w:rFonts w:ascii="Times New Roman" w:hAnsi="Times New Roman" w:cs="Times New Roman"/>
          <w:u w:val="single"/>
        </w:rPr>
      </w:pPr>
      <w:r w:rsidRPr="008866C5">
        <w:rPr>
          <w:rFonts w:ascii="Times New Roman" w:hAnsi="Times New Roman" w:cs="Times New Roman"/>
          <w:u w:val="single"/>
        </w:rPr>
        <w:t>Other Business</w:t>
      </w:r>
    </w:p>
    <w:p w14:paraId="4F16C0CD" w14:textId="748B926A" w:rsidR="008866C5" w:rsidRDefault="008866C5" w:rsidP="00C276E8">
      <w:pPr>
        <w:pStyle w:val="NoSpacing"/>
        <w:jc w:val="both"/>
        <w:rPr>
          <w:rFonts w:ascii="Times New Roman" w:hAnsi="Times New Roman" w:cs="Times New Roman"/>
          <w:i/>
        </w:rPr>
      </w:pPr>
      <w:r w:rsidRPr="008866C5">
        <w:rPr>
          <w:rFonts w:ascii="Times New Roman" w:hAnsi="Times New Roman" w:cs="Times New Roman"/>
          <w:i/>
        </w:rPr>
        <w:t>2020 WMS Goals</w:t>
      </w:r>
    </w:p>
    <w:p w14:paraId="07DFA5DD" w14:textId="0C4C705E" w:rsidR="008866C5" w:rsidRPr="00325BD2" w:rsidRDefault="008866C5" w:rsidP="008866C5">
      <w:pPr>
        <w:pStyle w:val="NoSpacing"/>
        <w:jc w:val="both"/>
        <w:rPr>
          <w:rFonts w:ascii="Times New Roman" w:hAnsi="Times New Roman" w:cs="Times New Roman"/>
        </w:rPr>
      </w:pPr>
      <w:r>
        <w:rPr>
          <w:rFonts w:ascii="Times New Roman" w:hAnsi="Times New Roman" w:cs="Times New Roman"/>
        </w:rPr>
        <w:t xml:space="preserve">Mr. Kee </w:t>
      </w:r>
      <w:r w:rsidR="00612ADB">
        <w:rPr>
          <w:rFonts w:ascii="Times New Roman" w:hAnsi="Times New Roman" w:cs="Times New Roman"/>
        </w:rPr>
        <w:t xml:space="preserve">requested </w:t>
      </w:r>
      <w:r w:rsidRPr="005603F2">
        <w:rPr>
          <w:rFonts w:ascii="Times New Roman" w:hAnsi="Times New Roman" w:cs="Times New Roman"/>
        </w:rPr>
        <w:t xml:space="preserve">Market Participants review the 2019 WMS Goals and provide input for developing 2020 WMS Goals </w:t>
      </w:r>
      <w:r w:rsidR="005603F2" w:rsidRPr="005603F2">
        <w:rPr>
          <w:rFonts w:ascii="Times New Roman" w:hAnsi="Times New Roman" w:cs="Times New Roman"/>
        </w:rPr>
        <w:t>at the February 5</w:t>
      </w:r>
      <w:r w:rsidRPr="005603F2">
        <w:rPr>
          <w:rFonts w:ascii="Times New Roman" w:hAnsi="Times New Roman" w:cs="Times New Roman"/>
        </w:rPr>
        <w:t>, 20</w:t>
      </w:r>
      <w:r w:rsidR="005603F2" w:rsidRPr="005603F2">
        <w:rPr>
          <w:rFonts w:ascii="Times New Roman" w:hAnsi="Times New Roman" w:cs="Times New Roman"/>
        </w:rPr>
        <w:t>20</w:t>
      </w:r>
      <w:r w:rsidRPr="005603F2">
        <w:rPr>
          <w:rFonts w:ascii="Times New Roman" w:hAnsi="Times New Roman" w:cs="Times New Roman"/>
        </w:rPr>
        <w:t xml:space="preserve"> WMS Meeting.</w:t>
      </w:r>
      <w:r>
        <w:rPr>
          <w:rFonts w:ascii="Times New Roman" w:hAnsi="Times New Roman" w:cs="Times New Roman"/>
        </w:rPr>
        <w:t xml:space="preserve">   </w:t>
      </w:r>
      <w:r w:rsidR="00612ADB">
        <w:rPr>
          <w:rFonts w:ascii="Times New Roman" w:hAnsi="Times New Roman" w:cs="Times New Roman"/>
        </w:rPr>
        <w:t xml:space="preserve">Market Participants discussed the calculations to the </w:t>
      </w:r>
      <w:r w:rsidR="00612ADB" w:rsidRPr="00612ADB">
        <w:rPr>
          <w:rFonts w:ascii="Times New Roman" w:hAnsi="Times New Roman" w:cs="Times New Roman"/>
        </w:rPr>
        <w:t>Operating Reserve Demand Curve (ORDC), specifically that it did not reach the $9</w:t>
      </w:r>
      <w:r w:rsidR="00612ADB">
        <w:rPr>
          <w:rFonts w:ascii="Times New Roman" w:hAnsi="Times New Roman" w:cs="Times New Roman"/>
        </w:rPr>
        <w:t>k</w:t>
      </w:r>
      <w:r w:rsidR="00612ADB" w:rsidRPr="00612ADB">
        <w:rPr>
          <w:rFonts w:ascii="Times New Roman" w:hAnsi="Times New Roman" w:cs="Times New Roman"/>
        </w:rPr>
        <w:t xml:space="preserve"> cap during the summer Energy Emergency Alert (EEA) periods, and requested WMWG review the issues.   </w:t>
      </w:r>
    </w:p>
    <w:p w14:paraId="4057EB03" w14:textId="77777777" w:rsidR="008866C5" w:rsidRDefault="008866C5" w:rsidP="00C276E8">
      <w:pPr>
        <w:pStyle w:val="NoSpacing"/>
        <w:jc w:val="both"/>
        <w:rPr>
          <w:rFonts w:ascii="Times New Roman" w:hAnsi="Times New Roman" w:cs="Times New Roman"/>
          <w:i/>
        </w:rPr>
      </w:pPr>
    </w:p>
    <w:p w14:paraId="297CEB5D" w14:textId="5E9376DF" w:rsidR="008866C5" w:rsidRPr="008866C5" w:rsidRDefault="008866C5" w:rsidP="00C276E8">
      <w:pPr>
        <w:pStyle w:val="NoSpacing"/>
        <w:jc w:val="both"/>
        <w:rPr>
          <w:rFonts w:ascii="Times New Roman" w:hAnsi="Times New Roman" w:cs="Times New Roman"/>
          <w:i/>
        </w:rPr>
      </w:pPr>
      <w:r>
        <w:rPr>
          <w:rFonts w:ascii="Times New Roman" w:hAnsi="Times New Roman" w:cs="Times New Roman"/>
          <w:i/>
        </w:rPr>
        <w:t>2020 Working Group L</w:t>
      </w:r>
      <w:r w:rsidRPr="008866C5">
        <w:rPr>
          <w:rFonts w:ascii="Times New Roman" w:hAnsi="Times New Roman" w:cs="Times New Roman"/>
          <w:i/>
        </w:rPr>
        <w:t>eadership</w:t>
      </w:r>
    </w:p>
    <w:p w14:paraId="5EB53977" w14:textId="2EEB98D9" w:rsidR="008866C5" w:rsidRPr="008866C5" w:rsidRDefault="00F37491" w:rsidP="00C276E8">
      <w:pPr>
        <w:pStyle w:val="NoSpacing"/>
        <w:jc w:val="both"/>
        <w:rPr>
          <w:rFonts w:ascii="Times New Roman" w:hAnsi="Times New Roman" w:cs="Times New Roman"/>
        </w:rPr>
      </w:pPr>
      <w:r>
        <w:rPr>
          <w:rFonts w:ascii="Times New Roman" w:hAnsi="Times New Roman" w:cs="Times New Roman"/>
        </w:rPr>
        <w:t xml:space="preserve">Mr. Kee encouraged Market Participants to consider the </w:t>
      </w:r>
      <w:r w:rsidRPr="008866C5">
        <w:rPr>
          <w:rFonts w:ascii="Times New Roman" w:hAnsi="Times New Roman" w:cs="Times New Roman"/>
        </w:rPr>
        <w:t>Market Credit Working Group (MCWG)</w:t>
      </w:r>
      <w:r>
        <w:rPr>
          <w:rFonts w:ascii="Times New Roman" w:hAnsi="Times New Roman" w:cs="Times New Roman"/>
        </w:rPr>
        <w:t xml:space="preserve"> and </w:t>
      </w:r>
      <w:r w:rsidRPr="00F37491">
        <w:rPr>
          <w:rFonts w:ascii="Times New Roman" w:hAnsi="Times New Roman" w:cs="Times New Roman"/>
        </w:rPr>
        <w:t>Market Settlement Working Group (MSWG)</w:t>
      </w:r>
      <w:r>
        <w:rPr>
          <w:rFonts w:ascii="Times New Roman" w:hAnsi="Times New Roman" w:cs="Times New Roman"/>
        </w:rPr>
        <w:t xml:space="preserve"> Leadership </w:t>
      </w:r>
      <w:r w:rsidR="00C34C94">
        <w:rPr>
          <w:rFonts w:ascii="Times New Roman" w:hAnsi="Times New Roman" w:cs="Times New Roman"/>
        </w:rPr>
        <w:t xml:space="preserve">opportunities </w:t>
      </w:r>
      <w:r>
        <w:rPr>
          <w:rFonts w:ascii="Times New Roman" w:hAnsi="Times New Roman" w:cs="Times New Roman"/>
        </w:rPr>
        <w:t xml:space="preserve">and </w:t>
      </w:r>
      <w:r w:rsidR="008866C5" w:rsidRPr="008866C5">
        <w:rPr>
          <w:rFonts w:ascii="Times New Roman" w:hAnsi="Times New Roman" w:cs="Times New Roman"/>
        </w:rPr>
        <w:t>reminded Market Participants that 20</w:t>
      </w:r>
      <w:r w:rsidR="008866C5">
        <w:rPr>
          <w:rFonts w:ascii="Times New Roman" w:hAnsi="Times New Roman" w:cs="Times New Roman"/>
        </w:rPr>
        <w:t>20</w:t>
      </w:r>
      <w:r w:rsidR="008866C5" w:rsidRPr="008866C5">
        <w:rPr>
          <w:rFonts w:ascii="Times New Roman" w:hAnsi="Times New Roman" w:cs="Times New Roman"/>
        </w:rPr>
        <w:t xml:space="preserve"> WMS Working Group Leadership would be considered at the February </w:t>
      </w:r>
      <w:r w:rsidR="008866C5">
        <w:rPr>
          <w:rFonts w:ascii="Times New Roman" w:hAnsi="Times New Roman" w:cs="Times New Roman"/>
        </w:rPr>
        <w:t xml:space="preserve">5, </w:t>
      </w:r>
      <w:r w:rsidR="008866C5" w:rsidRPr="008866C5">
        <w:rPr>
          <w:rFonts w:ascii="Times New Roman" w:hAnsi="Times New Roman" w:cs="Times New Roman"/>
        </w:rPr>
        <w:t>20</w:t>
      </w:r>
      <w:r w:rsidR="008866C5">
        <w:rPr>
          <w:rFonts w:ascii="Times New Roman" w:hAnsi="Times New Roman" w:cs="Times New Roman"/>
        </w:rPr>
        <w:t>20</w:t>
      </w:r>
      <w:r w:rsidR="008866C5" w:rsidRPr="008866C5">
        <w:rPr>
          <w:rFonts w:ascii="Times New Roman" w:hAnsi="Times New Roman" w:cs="Times New Roman"/>
        </w:rPr>
        <w:t xml:space="preserve"> WMS Meeting.   </w:t>
      </w:r>
    </w:p>
    <w:p w14:paraId="696A7154" w14:textId="77777777" w:rsidR="008866C5" w:rsidRDefault="008866C5" w:rsidP="00C276E8">
      <w:pPr>
        <w:pStyle w:val="NoSpacing"/>
        <w:jc w:val="both"/>
        <w:rPr>
          <w:rFonts w:ascii="Times New Roman" w:hAnsi="Times New Roman" w:cs="Times New Roman"/>
          <w:i/>
        </w:rPr>
      </w:pPr>
    </w:p>
    <w:p w14:paraId="4BA32095" w14:textId="42CDE245" w:rsidR="00AF34D0" w:rsidRPr="008866C5" w:rsidRDefault="00102ECE" w:rsidP="00C276E8">
      <w:pPr>
        <w:pStyle w:val="NoSpacing"/>
        <w:jc w:val="both"/>
        <w:rPr>
          <w:rFonts w:ascii="Times New Roman" w:hAnsi="Times New Roman" w:cs="Times New Roman"/>
          <w:i/>
        </w:rPr>
      </w:pPr>
      <w:r w:rsidRPr="008866C5">
        <w:rPr>
          <w:rFonts w:ascii="Times New Roman" w:hAnsi="Times New Roman" w:cs="Times New Roman"/>
          <w:i/>
        </w:rPr>
        <w:t xml:space="preserve">Review </w:t>
      </w:r>
      <w:r w:rsidR="00AF34D0" w:rsidRPr="008866C5">
        <w:rPr>
          <w:rFonts w:ascii="Times New Roman" w:hAnsi="Times New Roman" w:cs="Times New Roman"/>
          <w:i/>
        </w:rPr>
        <w:t>of Open Action Items</w:t>
      </w:r>
    </w:p>
    <w:p w14:paraId="00FC5D36" w14:textId="50033163" w:rsidR="00AF06FF" w:rsidRDefault="007E5112" w:rsidP="007C150F">
      <w:pPr>
        <w:pStyle w:val="NoSpacing"/>
        <w:jc w:val="both"/>
        <w:rPr>
          <w:rFonts w:ascii="Times New Roman" w:hAnsi="Times New Roman" w:cs="Times New Roman"/>
        </w:rPr>
      </w:pPr>
      <w:r w:rsidRPr="007C150F">
        <w:rPr>
          <w:rFonts w:ascii="Times New Roman" w:hAnsi="Times New Roman" w:cs="Times New Roman"/>
        </w:rPr>
        <w:t>Market Participants reviewed the Open Action Items list</w:t>
      </w:r>
      <w:r w:rsidR="00B865CD" w:rsidRPr="007C150F">
        <w:rPr>
          <w:rFonts w:ascii="Times New Roman" w:hAnsi="Times New Roman" w:cs="Times New Roman"/>
        </w:rPr>
        <w:t xml:space="preserve">.  </w:t>
      </w:r>
      <w:r w:rsidR="00AF06FF" w:rsidRPr="007C150F">
        <w:rPr>
          <w:rFonts w:ascii="Times New Roman" w:hAnsi="Times New Roman" w:cs="Times New Roman"/>
        </w:rPr>
        <w:t xml:space="preserve"> </w:t>
      </w:r>
    </w:p>
    <w:p w14:paraId="258A8280" w14:textId="77777777" w:rsidR="007C150F" w:rsidRPr="007C150F" w:rsidRDefault="007C150F" w:rsidP="007C150F">
      <w:pPr>
        <w:pStyle w:val="NoSpacing"/>
        <w:jc w:val="both"/>
        <w:rPr>
          <w:rFonts w:ascii="Times New Roman" w:hAnsi="Times New Roman" w:cs="Times New Roman"/>
        </w:rPr>
      </w:pPr>
    </w:p>
    <w:p w14:paraId="40C831DB" w14:textId="04351848" w:rsidR="00327BC6" w:rsidRPr="008866C5" w:rsidRDefault="0068433E" w:rsidP="00EB51A0">
      <w:pPr>
        <w:pStyle w:val="NoSpacing"/>
        <w:jc w:val="both"/>
        <w:rPr>
          <w:rFonts w:ascii="Times New Roman" w:hAnsi="Times New Roman" w:cs="Times New Roman"/>
          <w:i/>
        </w:rPr>
      </w:pPr>
      <w:r w:rsidRPr="008866C5">
        <w:rPr>
          <w:rFonts w:ascii="Times New Roman" w:hAnsi="Times New Roman" w:cs="Times New Roman"/>
          <w:i/>
        </w:rPr>
        <w:t>No Report</w:t>
      </w:r>
    </w:p>
    <w:p w14:paraId="79232D25" w14:textId="7572D7AA" w:rsidR="00C754F7" w:rsidRDefault="004A7DAE" w:rsidP="00403706">
      <w:pPr>
        <w:pStyle w:val="NoSpacing"/>
        <w:numPr>
          <w:ilvl w:val="0"/>
          <w:numId w:val="8"/>
        </w:numPr>
        <w:jc w:val="both"/>
        <w:rPr>
          <w:rFonts w:ascii="Times New Roman" w:hAnsi="Times New Roman" w:cs="Times New Roman"/>
        </w:rPr>
      </w:pPr>
      <w:r w:rsidRPr="008866C5">
        <w:rPr>
          <w:rFonts w:ascii="Times New Roman" w:hAnsi="Times New Roman" w:cs="Times New Roman"/>
        </w:rPr>
        <w:t>M</w:t>
      </w:r>
      <w:r w:rsidR="00B37250" w:rsidRPr="008866C5">
        <w:rPr>
          <w:rFonts w:ascii="Times New Roman" w:hAnsi="Times New Roman" w:cs="Times New Roman"/>
        </w:rPr>
        <w:t>etering Working Group (MWG)</w:t>
      </w:r>
    </w:p>
    <w:p w14:paraId="7EE8FAC4" w14:textId="7027685E" w:rsidR="00A9745E" w:rsidRDefault="00A9745E" w:rsidP="00403706">
      <w:pPr>
        <w:pStyle w:val="NoSpacing"/>
        <w:numPr>
          <w:ilvl w:val="0"/>
          <w:numId w:val="8"/>
        </w:numPr>
        <w:jc w:val="both"/>
        <w:rPr>
          <w:rFonts w:ascii="Times New Roman" w:hAnsi="Times New Roman" w:cs="Times New Roman"/>
        </w:rPr>
      </w:pPr>
      <w:r>
        <w:rPr>
          <w:rFonts w:ascii="Times New Roman" w:hAnsi="Times New Roman" w:cs="Times New Roman"/>
        </w:rPr>
        <w:t>MCWG</w:t>
      </w:r>
    </w:p>
    <w:p w14:paraId="4AE93873" w14:textId="32DBE120" w:rsidR="00A9745E" w:rsidRPr="008866C5" w:rsidRDefault="00A9745E" w:rsidP="00403706">
      <w:pPr>
        <w:pStyle w:val="NoSpacing"/>
        <w:numPr>
          <w:ilvl w:val="0"/>
          <w:numId w:val="8"/>
        </w:numPr>
        <w:jc w:val="both"/>
        <w:rPr>
          <w:rFonts w:ascii="Times New Roman" w:hAnsi="Times New Roman" w:cs="Times New Roman"/>
        </w:rPr>
      </w:pPr>
      <w:r>
        <w:rPr>
          <w:rFonts w:ascii="Times New Roman" w:hAnsi="Times New Roman" w:cs="Times New Roman"/>
        </w:rPr>
        <w:t>MSWG</w:t>
      </w:r>
    </w:p>
    <w:p w14:paraId="3EAE5E9E" w14:textId="4270A84B" w:rsidR="00624E9B" w:rsidRPr="008866C5" w:rsidRDefault="00624E9B" w:rsidP="00403706">
      <w:pPr>
        <w:pStyle w:val="NoSpacing"/>
        <w:numPr>
          <w:ilvl w:val="0"/>
          <w:numId w:val="8"/>
        </w:numPr>
        <w:jc w:val="both"/>
        <w:rPr>
          <w:rFonts w:ascii="Times New Roman" w:hAnsi="Times New Roman" w:cs="Times New Roman"/>
        </w:rPr>
      </w:pPr>
      <w:r w:rsidRPr="008866C5">
        <w:rPr>
          <w:rFonts w:ascii="Times New Roman" w:hAnsi="Times New Roman" w:cs="Times New Roman"/>
        </w:rPr>
        <w:t>Resource Cost Working Group (RCWG)</w:t>
      </w:r>
    </w:p>
    <w:p w14:paraId="24CEA32C" w14:textId="77777777" w:rsidR="004A7DAE" w:rsidRPr="00AA4A3D" w:rsidRDefault="004A7DAE" w:rsidP="00CD33AB">
      <w:pPr>
        <w:pStyle w:val="NoSpacing"/>
        <w:jc w:val="both"/>
        <w:rPr>
          <w:rFonts w:ascii="Times New Roman" w:hAnsi="Times New Roman" w:cs="Times New Roman"/>
          <w:highlight w:val="lightGray"/>
        </w:rPr>
      </w:pPr>
    </w:p>
    <w:p w14:paraId="6F556C79" w14:textId="77777777" w:rsidR="00624E9B" w:rsidRPr="00AA4A3D" w:rsidRDefault="00624E9B" w:rsidP="00CD33AB">
      <w:pPr>
        <w:pStyle w:val="NoSpacing"/>
        <w:jc w:val="both"/>
        <w:rPr>
          <w:rFonts w:ascii="Times New Roman" w:hAnsi="Times New Roman" w:cs="Times New Roman"/>
          <w:highlight w:val="lightGray"/>
        </w:rPr>
      </w:pPr>
    </w:p>
    <w:p w14:paraId="3A4F7CF8" w14:textId="3265D137" w:rsidR="00123454" w:rsidRPr="007C150F" w:rsidRDefault="00123454" w:rsidP="00C570AE">
      <w:pPr>
        <w:pStyle w:val="NoSpacing"/>
        <w:jc w:val="both"/>
        <w:rPr>
          <w:rFonts w:ascii="Times New Roman" w:hAnsi="Times New Roman" w:cs="Times New Roman"/>
        </w:rPr>
      </w:pPr>
      <w:r w:rsidRPr="007C150F">
        <w:rPr>
          <w:rFonts w:ascii="Times New Roman" w:hAnsi="Times New Roman" w:cs="Times New Roman"/>
          <w:u w:val="single"/>
        </w:rPr>
        <w:t>Adjournment</w:t>
      </w:r>
    </w:p>
    <w:p w14:paraId="167A0CCA" w14:textId="7586D0BF" w:rsidR="00123454" w:rsidRPr="0009229F" w:rsidRDefault="00B85BF5" w:rsidP="00781E6B">
      <w:pPr>
        <w:pStyle w:val="NoSpacing"/>
        <w:jc w:val="both"/>
        <w:rPr>
          <w:rFonts w:ascii="Times New Roman" w:hAnsi="Times New Roman" w:cs="Times New Roman"/>
        </w:rPr>
      </w:pPr>
      <w:r w:rsidRPr="007C150F">
        <w:rPr>
          <w:rFonts w:ascii="Times New Roman" w:hAnsi="Times New Roman" w:cs="Times New Roman"/>
        </w:rPr>
        <w:t>M</w:t>
      </w:r>
      <w:r w:rsidR="001B24D4" w:rsidRPr="007C150F">
        <w:rPr>
          <w:rFonts w:ascii="Times New Roman" w:hAnsi="Times New Roman" w:cs="Times New Roman"/>
        </w:rPr>
        <w:t>r. Kee a</w:t>
      </w:r>
      <w:r w:rsidR="00055761" w:rsidRPr="007C150F">
        <w:rPr>
          <w:rFonts w:ascii="Times New Roman" w:hAnsi="Times New Roman" w:cs="Times New Roman"/>
        </w:rPr>
        <w:t xml:space="preserve">djourned the </w:t>
      </w:r>
      <w:r w:rsidR="007C150F" w:rsidRPr="007C150F">
        <w:rPr>
          <w:rFonts w:ascii="Times New Roman" w:hAnsi="Times New Roman" w:cs="Times New Roman"/>
        </w:rPr>
        <w:t xml:space="preserve">January 8, 2020 </w:t>
      </w:r>
      <w:r w:rsidR="00123454" w:rsidRPr="007C150F">
        <w:rPr>
          <w:rFonts w:ascii="Times New Roman" w:hAnsi="Times New Roman" w:cs="Times New Roman"/>
        </w:rPr>
        <w:t>WMS meeting at</w:t>
      </w:r>
      <w:r w:rsidR="008A4AC1" w:rsidRPr="007C150F">
        <w:rPr>
          <w:rFonts w:ascii="Times New Roman" w:hAnsi="Times New Roman" w:cs="Times New Roman"/>
        </w:rPr>
        <w:t xml:space="preserve"> </w:t>
      </w:r>
      <w:r w:rsidR="00D64F3D" w:rsidRPr="007C150F">
        <w:rPr>
          <w:rFonts w:ascii="Times New Roman" w:hAnsi="Times New Roman" w:cs="Times New Roman"/>
        </w:rPr>
        <w:t>1</w:t>
      </w:r>
      <w:r w:rsidR="00A9745E" w:rsidRPr="007C150F">
        <w:rPr>
          <w:rFonts w:ascii="Times New Roman" w:hAnsi="Times New Roman" w:cs="Times New Roman"/>
        </w:rPr>
        <w:t xml:space="preserve">1:48 </w:t>
      </w:r>
      <w:r w:rsidR="00D64F3D" w:rsidRPr="007C150F">
        <w:rPr>
          <w:rFonts w:ascii="Times New Roman" w:hAnsi="Times New Roman" w:cs="Times New Roman"/>
        </w:rPr>
        <w:t>a.</w:t>
      </w:r>
      <w:r w:rsidR="00B96907" w:rsidRPr="007C150F">
        <w:rPr>
          <w:rFonts w:ascii="Times New Roman" w:hAnsi="Times New Roman" w:cs="Times New Roman"/>
        </w:rPr>
        <w:t>m.</w:t>
      </w:r>
      <w:r w:rsidR="00B96907" w:rsidRPr="00B96907">
        <w:rPr>
          <w:rFonts w:ascii="Times New Roman" w:hAnsi="Times New Roman" w:cs="Times New Roman"/>
        </w:rPr>
        <w:t xml:space="preserve"> </w:t>
      </w:r>
      <w:r w:rsidR="00CA7687">
        <w:rPr>
          <w:rFonts w:ascii="Times New Roman" w:hAnsi="Times New Roman" w:cs="Times New Roman"/>
        </w:rPr>
        <w:t xml:space="preserve"> </w:t>
      </w:r>
    </w:p>
    <w:sectPr w:rsidR="00123454" w:rsidRPr="0009229F" w:rsidSect="00A9222E">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FD9010" w14:textId="77777777" w:rsidR="00C80951" w:rsidRDefault="00C80951" w:rsidP="00C96B32">
      <w:pPr>
        <w:spacing w:after="0" w:line="240" w:lineRule="auto"/>
      </w:pPr>
      <w:r>
        <w:separator/>
      </w:r>
    </w:p>
  </w:endnote>
  <w:endnote w:type="continuationSeparator" w:id="0">
    <w:p w14:paraId="7DDD066C" w14:textId="77777777" w:rsidR="00C80951" w:rsidRDefault="00C80951"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1A06D8" w14:textId="24AA0D60" w:rsidR="00616061" w:rsidRPr="009B6C0B" w:rsidRDefault="00616061" w:rsidP="00A9222E">
    <w:pPr>
      <w:pStyle w:val="Footer"/>
      <w:jc w:val="center"/>
      <w:rPr>
        <w:rFonts w:ascii="Times New Roman" w:hAnsi="Times New Roman"/>
        <w:b/>
        <w:sz w:val="16"/>
        <w:szCs w:val="16"/>
      </w:rPr>
    </w:pPr>
    <w:r>
      <w:rPr>
        <w:rFonts w:ascii="Times New Roman" w:hAnsi="Times New Roman"/>
        <w:b/>
        <w:sz w:val="16"/>
        <w:szCs w:val="16"/>
      </w:rPr>
      <w:t xml:space="preserve">Draft Minutes of the January 8, 2020 </w:t>
    </w:r>
    <w:r w:rsidRPr="009B6C0B">
      <w:rPr>
        <w:rFonts w:ascii="Times New Roman" w:hAnsi="Times New Roman"/>
        <w:b/>
        <w:sz w:val="16"/>
        <w:szCs w:val="16"/>
      </w:rPr>
      <w:t>WMS Meeting /ERCOT Public</w:t>
    </w:r>
  </w:p>
  <w:p w14:paraId="3A853408" w14:textId="77777777" w:rsidR="00616061" w:rsidRPr="009B6C0B" w:rsidRDefault="00616061" w:rsidP="00A9222E">
    <w:pPr>
      <w:pStyle w:val="Footer"/>
      <w:jc w:val="center"/>
      <w:rPr>
        <w:rFonts w:ascii="Times New Roman" w:hAnsi="Times New Roman"/>
        <w:b/>
        <w:sz w:val="16"/>
        <w:szCs w:val="16"/>
      </w:rPr>
    </w:pPr>
    <w:r w:rsidRPr="009B6C0B">
      <w:rPr>
        <w:rFonts w:ascii="Times New Roman" w:hAnsi="Times New Roman"/>
        <w:b/>
        <w:sz w:val="16"/>
        <w:szCs w:val="16"/>
      </w:rPr>
      <w:t xml:space="preserve">Page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PAGE </w:instrText>
    </w:r>
    <w:r w:rsidRPr="009B6C0B">
      <w:rPr>
        <w:rFonts w:ascii="Times New Roman" w:hAnsi="Times New Roman"/>
        <w:b/>
        <w:sz w:val="16"/>
        <w:szCs w:val="16"/>
      </w:rPr>
      <w:fldChar w:fldCharType="separate"/>
    </w:r>
    <w:r w:rsidR="00BB2393">
      <w:rPr>
        <w:rFonts w:ascii="Times New Roman" w:hAnsi="Times New Roman"/>
        <w:b/>
        <w:noProof/>
        <w:sz w:val="16"/>
        <w:szCs w:val="16"/>
      </w:rPr>
      <w:t>6</w:t>
    </w:r>
    <w:r w:rsidRPr="009B6C0B">
      <w:rPr>
        <w:rFonts w:ascii="Times New Roman" w:hAnsi="Times New Roman"/>
        <w:b/>
        <w:sz w:val="16"/>
        <w:szCs w:val="16"/>
      </w:rPr>
      <w:fldChar w:fldCharType="end"/>
    </w:r>
    <w:r w:rsidRPr="009B6C0B">
      <w:rPr>
        <w:rFonts w:ascii="Times New Roman" w:hAnsi="Times New Roman"/>
        <w:b/>
        <w:sz w:val="16"/>
        <w:szCs w:val="16"/>
      </w:rPr>
      <w:t xml:space="preserve"> of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NUMPAGES </w:instrText>
    </w:r>
    <w:r w:rsidRPr="009B6C0B">
      <w:rPr>
        <w:rFonts w:ascii="Times New Roman" w:hAnsi="Times New Roman"/>
        <w:b/>
        <w:sz w:val="16"/>
        <w:szCs w:val="16"/>
      </w:rPr>
      <w:fldChar w:fldCharType="separate"/>
    </w:r>
    <w:r w:rsidR="00BB2393">
      <w:rPr>
        <w:rFonts w:ascii="Times New Roman" w:hAnsi="Times New Roman"/>
        <w:b/>
        <w:noProof/>
        <w:sz w:val="16"/>
        <w:szCs w:val="16"/>
      </w:rPr>
      <w:t>6</w:t>
    </w:r>
    <w:r w:rsidRPr="009B6C0B">
      <w:rPr>
        <w:rFonts w:ascii="Times New Roman" w:hAnsi="Times New Roman"/>
        <w:b/>
        <w:sz w:val="16"/>
        <w:szCs w:val="16"/>
      </w:rPr>
      <w:fldChar w:fldCharType="end"/>
    </w:r>
  </w:p>
  <w:p w14:paraId="2329ED27" w14:textId="77777777" w:rsidR="00616061" w:rsidRDefault="00616061" w:rsidP="00A9222E">
    <w:pPr>
      <w:pStyle w:val="Footer"/>
    </w:pPr>
  </w:p>
  <w:p w14:paraId="1A7BA745" w14:textId="77777777" w:rsidR="00616061" w:rsidRDefault="006160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1BE1AA" w14:textId="77777777" w:rsidR="00C80951" w:rsidRDefault="00C80951" w:rsidP="00C96B32">
      <w:pPr>
        <w:spacing w:after="0" w:line="240" w:lineRule="auto"/>
      </w:pPr>
      <w:r>
        <w:separator/>
      </w:r>
    </w:p>
  </w:footnote>
  <w:footnote w:type="continuationSeparator" w:id="0">
    <w:p w14:paraId="1B4067D4" w14:textId="77777777" w:rsidR="00C80951" w:rsidRDefault="00C80951" w:rsidP="00C96B32">
      <w:pPr>
        <w:spacing w:after="0" w:line="240" w:lineRule="auto"/>
      </w:pPr>
      <w:r>
        <w:continuationSeparator/>
      </w:r>
    </w:p>
  </w:footnote>
  <w:footnote w:id="1">
    <w:p w14:paraId="1D8BE014" w14:textId="77777777" w:rsidR="00616061" w:rsidRDefault="00616061" w:rsidP="000B6F01">
      <w:pPr>
        <w:pStyle w:val="FootnoteText"/>
        <w:rPr>
          <w:rFonts w:ascii="Times New Roman" w:hAnsi="Times New Roman"/>
          <w:color w:val="0000FF"/>
          <w:u w:val="single"/>
        </w:rPr>
      </w:pPr>
      <w:r w:rsidRPr="00677744">
        <w:rPr>
          <w:rStyle w:val="FootnoteReference"/>
          <w:rFonts w:ascii="Times New Roman" w:hAnsi="Times New Roman"/>
        </w:rPr>
        <w:footnoteRef/>
      </w:r>
      <w:r w:rsidRPr="00AA4A3D">
        <w:rPr>
          <w:rStyle w:val="Hyperlink"/>
          <w:rFonts w:ascii="Times New Roman" w:hAnsi="Times New Roman"/>
        </w:rPr>
        <w:t>http://www.ercot.com/calendar/2020/1/8/189310-WMS</w:t>
      </w:r>
    </w:p>
    <w:p w14:paraId="1A202C38" w14:textId="77777777" w:rsidR="00616061" w:rsidRPr="00A612A7" w:rsidRDefault="00616061" w:rsidP="000B6F01">
      <w:pPr>
        <w:pStyle w:val="FootnoteText"/>
        <w:rPr>
          <w:rFonts w:ascii="Times New Roman" w:hAnsi="Times New Roman"/>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90F4D"/>
    <w:multiLevelType w:val="hybridMultilevel"/>
    <w:tmpl w:val="43CC3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B52B88"/>
    <w:multiLevelType w:val="hybridMultilevel"/>
    <w:tmpl w:val="1C94DAE2"/>
    <w:lvl w:ilvl="0" w:tplc="14F44CA8">
      <w:numFmt w:val="bullet"/>
      <w:lvlText w:val="-"/>
      <w:lvlJc w:val="left"/>
      <w:pPr>
        <w:ind w:left="720" w:hanging="360"/>
      </w:pPr>
      <w:rPr>
        <w:rFonts w:ascii="Verdana" w:eastAsia="Calibri"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F8052BC"/>
    <w:multiLevelType w:val="hybridMultilevel"/>
    <w:tmpl w:val="6EC27624"/>
    <w:lvl w:ilvl="0" w:tplc="E83848F4">
      <w:start w:val="1"/>
      <w:numFmt w:val="bullet"/>
      <w:lvlText w:val="•"/>
      <w:lvlJc w:val="left"/>
      <w:pPr>
        <w:tabs>
          <w:tab w:val="num" w:pos="720"/>
        </w:tabs>
        <w:ind w:left="720" w:hanging="360"/>
      </w:pPr>
      <w:rPr>
        <w:rFonts w:ascii="Arial" w:hAnsi="Arial" w:hint="default"/>
      </w:rPr>
    </w:lvl>
    <w:lvl w:ilvl="1" w:tplc="30C09964">
      <w:start w:val="106"/>
      <w:numFmt w:val="bullet"/>
      <w:lvlText w:val="•"/>
      <w:lvlJc w:val="left"/>
      <w:pPr>
        <w:tabs>
          <w:tab w:val="num" w:pos="1440"/>
        </w:tabs>
        <w:ind w:left="1440" w:hanging="360"/>
      </w:pPr>
      <w:rPr>
        <w:rFonts w:ascii="Arial" w:hAnsi="Arial" w:hint="default"/>
      </w:rPr>
    </w:lvl>
    <w:lvl w:ilvl="2" w:tplc="33220E18" w:tentative="1">
      <w:start w:val="1"/>
      <w:numFmt w:val="bullet"/>
      <w:lvlText w:val="•"/>
      <w:lvlJc w:val="left"/>
      <w:pPr>
        <w:tabs>
          <w:tab w:val="num" w:pos="2160"/>
        </w:tabs>
        <w:ind w:left="2160" w:hanging="360"/>
      </w:pPr>
      <w:rPr>
        <w:rFonts w:ascii="Arial" w:hAnsi="Arial" w:hint="default"/>
      </w:rPr>
    </w:lvl>
    <w:lvl w:ilvl="3" w:tplc="F9503314" w:tentative="1">
      <w:start w:val="1"/>
      <w:numFmt w:val="bullet"/>
      <w:lvlText w:val="•"/>
      <w:lvlJc w:val="left"/>
      <w:pPr>
        <w:tabs>
          <w:tab w:val="num" w:pos="2880"/>
        </w:tabs>
        <w:ind w:left="2880" w:hanging="360"/>
      </w:pPr>
      <w:rPr>
        <w:rFonts w:ascii="Arial" w:hAnsi="Arial" w:hint="default"/>
      </w:rPr>
    </w:lvl>
    <w:lvl w:ilvl="4" w:tplc="DF0C8E64" w:tentative="1">
      <w:start w:val="1"/>
      <w:numFmt w:val="bullet"/>
      <w:lvlText w:val="•"/>
      <w:lvlJc w:val="left"/>
      <w:pPr>
        <w:tabs>
          <w:tab w:val="num" w:pos="3600"/>
        </w:tabs>
        <w:ind w:left="3600" w:hanging="360"/>
      </w:pPr>
      <w:rPr>
        <w:rFonts w:ascii="Arial" w:hAnsi="Arial" w:hint="default"/>
      </w:rPr>
    </w:lvl>
    <w:lvl w:ilvl="5" w:tplc="08D2AB1A" w:tentative="1">
      <w:start w:val="1"/>
      <w:numFmt w:val="bullet"/>
      <w:lvlText w:val="•"/>
      <w:lvlJc w:val="left"/>
      <w:pPr>
        <w:tabs>
          <w:tab w:val="num" w:pos="4320"/>
        </w:tabs>
        <w:ind w:left="4320" w:hanging="360"/>
      </w:pPr>
      <w:rPr>
        <w:rFonts w:ascii="Arial" w:hAnsi="Arial" w:hint="default"/>
      </w:rPr>
    </w:lvl>
    <w:lvl w:ilvl="6" w:tplc="86C262BA" w:tentative="1">
      <w:start w:val="1"/>
      <w:numFmt w:val="bullet"/>
      <w:lvlText w:val="•"/>
      <w:lvlJc w:val="left"/>
      <w:pPr>
        <w:tabs>
          <w:tab w:val="num" w:pos="5040"/>
        </w:tabs>
        <w:ind w:left="5040" w:hanging="360"/>
      </w:pPr>
      <w:rPr>
        <w:rFonts w:ascii="Arial" w:hAnsi="Arial" w:hint="default"/>
      </w:rPr>
    </w:lvl>
    <w:lvl w:ilvl="7" w:tplc="16E808AC" w:tentative="1">
      <w:start w:val="1"/>
      <w:numFmt w:val="bullet"/>
      <w:lvlText w:val="•"/>
      <w:lvlJc w:val="left"/>
      <w:pPr>
        <w:tabs>
          <w:tab w:val="num" w:pos="5760"/>
        </w:tabs>
        <w:ind w:left="5760" w:hanging="360"/>
      </w:pPr>
      <w:rPr>
        <w:rFonts w:ascii="Arial" w:hAnsi="Arial" w:hint="default"/>
      </w:rPr>
    </w:lvl>
    <w:lvl w:ilvl="8" w:tplc="2D06BAF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1B0513B"/>
    <w:multiLevelType w:val="hybridMultilevel"/>
    <w:tmpl w:val="CB9EE0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0C6251"/>
    <w:multiLevelType w:val="hybridMultilevel"/>
    <w:tmpl w:val="0EB6D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8717FB"/>
    <w:multiLevelType w:val="hybridMultilevel"/>
    <w:tmpl w:val="3886B95E"/>
    <w:lvl w:ilvl="0" w:tplc="0409000F">
      <w:start w:val="1"/>
      <w:numFmt w:val="decimal"/>
      <w:lvlText w:val="%1."/>
      <w:lvlJc w:val="left"/>
      <w:pPr>
        <w:ind w:left="768" w:hanging="360"/>
      </w:pPr>
    </w:lvl>
    <w:lvl w:ilvl="1" w:tplc="04090019">
      <w:start w:val="1"/>
      <w:numFmt w:val="lowerLetter"/>
      <w:lvlText w:val="%2."/>
      <w:lvlJc w:val="left"/>
      <w:pPr>
        <w:ind w:left="1488" w:hanging="360"/>
      </w:pPr>
    </w:lvl>
    <w:lvl w:ilvl="2" w:tplc="0409001B">
      <w:start w:val="1"/>
      <w:numFmt w:val="lowerRoman"/>
      <w:lvlText w:val="%3."/>
      <w:lvlJc w:val="right"/>
      <w:pPr>
        <w:ind w:left="2208" w:hanging="180"/>
      </w:pPr>
    </w:lvl>
    <w:lvl w:ilvl="3" w:tplc="0409000F">
      <w:start w:val="1"/>
      <w:numFmt w:val="decimal"/>
      <w:lvlText w:val="%4."/>
      <w:lvlJc w:val="left"/>
      <w:pPr>
        <w:ind w:left="2928" w:hanging="360"/>
      </w:pPr>
    </w:lvl>
    <w:lvl w:ilvl="4" w:tplc="04090019">
      <w:start w:val="1"/>
      <w:numFmt w:val="lowerLetter"/>
      <w:lvlText w:val="%5."/>
      <w:lvlJc w:val="left"/>
      <w:pPr>
        <w:ind w:left="3648" w:hanging="360"/>
      </w:pPr>
    </w:lvl>
    <w:lvl w:ilvl="5" w:tplc="0409001B">
      <w:start w:val="1"/>
      <w:numFmt w:val="lowerRoman"/>
      <w:lvlText w:val="%6."/>
      <w:lvlJc w:val="right"/>
      <w:pPr>
        <w:ind w:left="4368" w:hanging="180"/>
      </w:pPr>
    </w:lvl>
    <w:lvl w:ilvl="6" w:tplc="0409000F">
      <w:start w:val="1"/>
      <w:numFmt w:val="decimal"/>
      <w:lvlText w:val="%7."/>
      <w:lvlJc w:val="left"/>
      <w:pPr>
        <w:ind w:left="5088" w:hanging="360"/>
      </w:pPr>
    </w:lvl>
    <w:lvl w:ilvl="7" w:tplc="04090019">
      <w:start w:val="1"/>
      <w:numFmt w:val="lowerLetter"/>
      <w:lvlText w:val="%8."/>
      <w:lvlJc w:val="left"/>
      <w:pPr>
        <w:ind w:left="5808" w:hanging="360"/>
      </w:pPr>
    </w:lvl>
    <w:lvl w:ilvl="8" w:tplc="0409001B">
      <w:start w:val="1"/>
      <w:numFmt w:val="lowerRoman"/>
      <w:lvlText w:val="%9."/>
      <w:lvlJc w:val="right"/>
      <w:pPr>
        <w:ind w:left="6528" w:hanging="180"/>
      </w:pPr>
    </w:lvl>
  </w:abstractNum>
  <w:abstractNum w:abstractNumId="6" w15:restartNumberingAfterBreak="0">
    <w:nsid w:val="1CCC01F0"/>
    <w:multiLevelType w:val="hybridMultilevel"/>
    <w:tmpl w:val="0F047106"/>
    <w:lvl w:ilvl="0" w:tplc="8F96D7D8">
      <w:start w:val="1"/>
      <w:numFmt w:val="bullet"/>
      <w:lvlText w:val="•"/>
      <w:lvlJc w:val="left"/>
      <w:pPr>
        <w:tabs>
          <w:tab w:val="num" w:pos="720"/>
        </w:tabs>
        <w:ind w:left="720" w:hanging="360"/>
      </w:pPr>
      <w:rPr>
        <w:rFonts w:ascii="Arial" w:hAnsi="Arial" w:hint="default"/>
      </w:rPr>
    </w:lvl>
    <w:lvl w:ilvl="1" w:tplc="F6164EEE" w:tentative="1">
      <w:start w:val="1"/>
      <w:numFmt w:val="bullet"/>
      <w:lvlText w:val="•"/>
      <w:lvlJc w:val="left"/>
      <w:pPr>
        <w:tabs>
          <w:tab w:val="num" w:pos="1440"/>
        </w:tabs>
        <w:ind w:left="1440" w:hanging="360"/>
      </w:pPr>
      <w:rPr>
        <w:rFonts w:ascii="Arial" w:hAnsi="Arial" w:hint="default"/>
      </w:rPr>
    </w:lvl>
    <w:lvl w:ilvl="2" w:tplc="99388B5E" w:tentative="1">
      <w:start w:val="1"/>
      <w:numFmt w:val="bullet"/>
      <w:lvlText w:val="•"/>
      <w:lvlJc w:val="left"/>
      <w:pPr>
        <w:tabs>
          <w:tab w:val="num" w:pos="2160"/>
        </w:tabs>
        <w:ind w:left="2160" w:hanging="360"/>
      </w:pPr>
      <w:rPr>
        <w:rFonts w:ascii="Arial" w:hAnsi="Arial" w:hint="default"/>
      </w:rPr>
    </w:lvl>
    <w:lvl w:ilvl="3" w:tplc="FF1EA57E" w:tentative="1">
      <w:start w:val="1"/>
      <w:numFmt w:val="bullet"/>
      <w:lvlText w:val="•"/>
      <w:lvlJc w:val="left"/>
      <w:pPr>
        <w:tabs>
          <w:tab w:val="num" w:pos="2880"/>
        </w:tabs>
        <w:ind w:left="2880" w:hanging="360"/>
      </w:pPr>
      <w:rPr>
        <w:rFonts w:ascii="Arial" w:hAnsi="Arial" w:hint="default"/>
      </w:rPr>
    </w:lvl>
    <w:lvl w:ilvl="4" w:tplc="4164FB12" w:tentative="1">
      <w:start w:val="1"/>
      <w:numFmt w:val="bullet"/>
      <w:lvlText w:val="•"/>
      <w:lvlJc w:val="left"/>
      <w:pPr>
        <w:tabs>
          <w:tab w:val="num" w:pos="3600"/>
        </w:tabs>
        <w:ind w:left="3600" w:hanging="360"/>
      </w:pPr>
      <w:rPr>
        <w:rFonts w:ascii="Arial" w:hAnsi="Arial" w:hint="default"/>
      </w:rPr>
    </w:lvl>
    <w:lvl w:ilvl="5" w:tplc="79E8451C" w:tentative="1">
      <w:start w:val="1"/>
      <w:numFmt w:val="bullet"/>
      <w:lvlText w:val="•"/>
      <w:lvlJc w:val="left"/>
      <w:pPr>
        <w:tabs>
          <w:tab w:val="num" w:pos="4320"/>
        </w:tabs>
        <w:ind w:left="4320" w:hanging="360"/>
      </w:pPr>
      <w:rPr>
        <w:rFonts w:ascii="Arial" w:hAnsi="Arial" w:hint="default"/>
      </w:rPr>
    </w:lvl>
    <w:lvl w:ilvl="6" w:tplc="9550BE72" w:tentative="1">
      <w:start w:val="1"/>
      <w:numFmt w:val="bullet"/>
      <w:lvlText w:val="•"/>
      <w:lvlJc w:val="left"/>
      <w:pPr>
        <w:tabs>
          <w:tab w:val="num" w:pos="5040"/>
        </w:tabs>
        <w:ind w:left="5040" w:hanging="360"/>
      </w:pPr>
      <w:rPr>
        <w:rFonts w:ascii="Arial" w:hAnsi="Arial" w:hint="default"/>
      </w:rPr>
    </w:lvl>
    <w:lvl w:ilvl="7" w:tplc="9E36FC62" w:tentative="1">
      <w:start w:val="1"/>
      <w:numFmt w:val="bullet"/>
      <w:lvlText w:val="•"/>
      <w:lvlJc w:val="left"/>
      <w:pPr>
        <w:tabs>
          <w:tab w:val="num" w:pos="5760"/>
        </w:tabs>
        <w:ind w:left="5760" w:hanging="360"/>
      </w:pPr>
      <w:rPr>
        <w:rFonts w:ascii="Arial" w:hAnsi="Arial" w:hint="default"/>
      </w:rPr>
    </w:lvl>
    <w:lvl w:ilvl="8" w:tplc="BEF6977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C4E7768"/>
    <w:multiLevelType w:val="hybridMultilevel"/>
    <w:tmpl w:val="2A50B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B045CE"/>
    <w:multiLevelType w:val="hybridMultilevel"/>
    <w:tmpl w:val="C8526E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462B52"/>
    <w:multiLevelType w:val="hybridMultilevel"/>
    <w:tmpl w:val="64BCE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0A61FC"/>
    <w:multiLevelType w:val="hybridMultilevel"/>
    <w:tmpl w:val="A4943092"/>
    <w:lvl w:ilvl="0" w:tplc="BB10C7F6">
      <w:start w:val="1"/>
      <w:numFmt w:val="bullet"/>
      <w:lvlText w:val="•"/>
      <w:lvlJc w:val="left"/>
      <w:pPr>
        <w:tabs>
          <w:tab w:val="num" w:pos="720"/>
        </w:tabs>
        <w:ind w:left="720" w:hanging="360"/>
      </w:pPr>
      <w:rPr>
        <w:rFonts w:ascii="Arial" w:hAnsi="Arial" w:hint="default"/>
      </w:rPr>
    </w:lvl>
    <w:lvl w:ilvl="1" w:tplc="AD1224C6" w:tentative="1">
      <w:start w:val="1"/>
      <w:numFmt w:val="bullet"/>
      <w:lvlText w:val="•"/>
      <w:lvlJc w:val="left"/>
      <w:pPr>
        <w:tabs>
          <w:tab w:val="num" w:pos="1440"/>
        </w:tabs>
        <w:ind w:left="1440" w:hanging="360"/>
      </w:pPr>
      <w:rPr>
        <w:rFonts w:ascii="Arial" w:hAnsi="Arial" w:hint="default"/>
      </w:rPr>
    </w:lvl>
    <w:lvl w:ilvl="2" w:tplc="276E0146" w:tentative="1">
      <w:start w:val="1"/>
      <w:numFmt w:val="bullet"/>
      <w:lvlText w:val="•"/>
      <w:lvlJc w:val="left"/>
      <w:pPr>
        <w:tabs>
          <w:tab w:val="num" w:pos="2160"/>
        </w:tabs>
        <w:ind w:left="2160" w:hanging="360"/>
      </w:pPr>
      <w:rPr>
        <w:rFonts w:ascii="Arial" w:hAnsi="Arial" w:hint="default"/>
      </w:rPr>
    </w:lvl>
    <w:lvl w:ilvl="3" w:tplc="3D041ED2" w:tentative="1">
      <w:start w:val="1"/>
      <w:numFmt w:val="bullet"/>
      <w:lvlText w:val="•"/>
      <w:lvlJc w:val="left"/>
      <w:pPr>
        <w:tabs>
          <w:tab w:val="num" w:pos="2880"/>
        </w:tabs>
        <w:ind w:left="2880" w:hanging="360"/>
      </w:pPr>
      <w:rPr>
        <w:rFonts w:ascii="Arial" w:hAnsi="Arial" w:hint="default"/>
      </w:rPr>
    </w:lvl>
    <w:lvl w:ilvl="4" w:tplc="DC16F3F2" w:tentative="1">
      <w:start w:val="1"/>
      <w:numFmt w:val="bullet"/>
      <w:lvlText w:val="•"/>
      <w:lvlJc w:val="left"/>
      <w:pPr>
        <w:tabs>
          <w:tab w:val="num" w:pos="3600"/>
        </w:tabs>
        <w:ind w:left="3600" w:hanging="360"/>
      </w:pPr>
      <w:rPr>
        <w:rFonts w:ascii="Arial" w:hAnsi="Arial" w:hint="default"/>
      </w:rPr>
    </w:lvl>
    <w:lvl w:ilvl="5" w:tplc="1D7A2D3A" w:tentative="1">
      <w:start w:val="1"/>
      <w:numFmt w:val="bullet"/>
      <w:lvlText w:val="•"/>
      <w:lvlJc w:val="left"/>
      <w:pPr>
        <w:tabs>
          <w:tab w:val="num" w:pos="4320"/>
        </w:tabs>
        <w:ind w:left="4320" w:hanging="360"/>
      </w:pPr>
      <w:rPr>
        <w:rFonts w:ascii="Arial" w:hAnsi="Arial" w:hint="default"/>
      </w:rPr>
    </w:lvl>
    <w:lvl w:ilvl="6" w:tplc="5BA4312C" w:tentative="1">
      <w:start w:val="1"/>
      <w:numFmt w:val="bullet"/>
      <w:lvlText w:val="•"/>
      <w:lvlJc w:val="left"/>
      <w:pPr>
        <w:tabs>
          <w:tab w:val="num" w:pos="5040"/>
        </w:tabs>
        <w:ind w:left="5040" w:hanging="360"/>
      </w:pPr>
      <w:rPr>
        <w:rFonts w:ascii="Arial" w:hAnsi="Arial" w:hint="default"/>
      </w:rPr>
    </w:lvl>
    <w:lvl w:ilvl="7" w:tplc="DFF0B3DA" w:tentative="1">
      <w:start w:val="1"/>
      <w:numFmt w:val="bullet"/>
      <w:lvlText w:val="•"/>
      <w:lvlJc w:val="left"/>
      <w:pPr>
        <w:tabs>
          <w:tab w:val="num" w:pos="5760"/>
        </w:tabs>
        <w:ind w:left="5760" w:hanging="360"/>
      </w:pPr>
      <w:rPr>
        <w:rFonts w:ascii="Arial" w:hAnsi="Arial" w:hint="default"/>
      </w:rPr>
    </w:lvl>
    <w:lvl w:ilvl="8" w:tplc="3B440E3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A7B4993"/>
    <w:multiLevelType w:val="hybridMultilevel"/>
    <w:tmpl w:val="94CCE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E67D97"/>
    <w:multiLevelType w:val="hybridMultilevel"/>
    <w:tmpl w:val="F656F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134E26"/>
    <w:multiLevelType w:val="hybridMultilevel"/>
    <w:tmpl w:val="7BEC6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757443"/>
    <w:multiLevelType w:val="hybridMultilevel"/>
    <w:tmpl w:val="E4286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F0177C"/>
    <w:multiLevelType w:val="hybridMultilevel"/>
    <w:tmpl w:val="471EDE4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A146E26"/>
    <w:multiLevelType w:val="hybridMultilevel"/>
    <w:tmpl w:val="E58CD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6B6E6F"/>
    <w:multiLevelType w:val="hybridMultilevel"/>
    <w:tmpl w:val="C7685BEA"/>
    <w:lvl w:ilvl="0" w:tplc="899EF9C6">
      <w:start w:val="1"/>
      <w:numFmt w:val="bullet"/>
      <w:lvlText w:val="•"/>
      <w:lvlJc w:val="left"/>
      <w:pPr>
        <w:tabs>
          <w:tab w:val="num" w:pos="720"/>
        </w:tabs>
        <w:ind w:left="720" w:hanging="360"/>
      </w:pPr>
      <w:rPr>
        <w:rFonts w:ascii="Arial" w:hAnsi="Arial" w:hint="default"/>
      </w:rPr>
    </w:lvl>
    <w:lvl w:ilvl="1" w:tplc="C4265F54" w:tentative="1">
      <w:start w:val="1"/>
      <w:numFmt w:val="bullet"/>
      <w:lvlText w:val="•"/>
      <w:lvlJc w:val="left"/>
      <w:pPr>
        <w:tabs>
          <w:tab w:val="num" w:pos="1440"/>
        </w:tabs>
        <w:ind w:left="1440" w:hanging="360"/>
      </w:pPr>
      <w:rPr>
        <w:rFonts w:ascii="Arial" w:hAnsi="Arial" w:hint="default"/>
      </w:rPr>
    </w:lvl>
    <w:lvl w:ilvl="2" w:tplc="9BE8C0D4" w:tentative="1">
      <w:start w:val="1"/>
      <w:numFmt w:val="bullet"/>
      <w:lvlText w:val="•"/>
      <w:lvlJc w:val="left"/>
      <w:pPr>
        <w:tabs>
          <w:tab w:val="num" w:pos="2160"/>
        </w:tabs>
        <w:ind w:left="2160" w:hanging="360"/>
      </w:pPr>
      <w:rPr>
        <w:rFonts w:ascii="Arial" w:hAnsi="Arial" w:hint="default"/>
      </w:rPr>
    </w:lvl>
    <w:lvl w:ilvl="3" w:tplc="17AECD98" w:tentative="1">
      <w:start w:val="1"/>
      <w:numFmt w:val="bullet"/>
      <w:lvlText w:val="•"/>
      <w:lvlJc w:val="left"/>
      <w:pPr>
        <w:tabs>
          <w:tab w:val="num" w:pos="2880"/>
        </w:tabs>
        <w:ind w:left="2880" w:hanging="360"/>
      </w:pPr>
      <w:rPr>
        <w:rFonts w:ascii="Arial" w:hAnsi="Arial" w:hint="default"/>
      </w:rPr>
    </w:lvl>
    <w:lvl w:ilvl="4" w:tplc="E6D4F640" w:tentative="1">
      <w:start w:val="1"/>
      <w:numFmt w:val="bullet"/>
      <w:lvlText w:val="•"/>
      <w:lvlJc w:val="left"/>
      <w:pPr>
        <w:tabs>
          <w:tab w:val="num" w:pos="3600"/>
        </w:tabs>
        <w:ind w:left="3600" w:hanging="360"/>
      </w:pPr>
      <w:rPr>
        <w:rFonts w:ascii="Arial" w:hAnsi="Arial" w:hint="default"/>
      </w:rPr>
    </w:lvl>
    <w:lvl w:ilvl="5" w:tplc="89449136" w:tentative="1">
      <w:start w:val="1"/>
      <w:numFmt w:val="bullet"/>
      <w:lvlText w:val="•"/>
      <w:lvlJc w:val="left"/>
      <w:pPr>
        <w:tabs>
          <w:tab w:val="num" w:pos="4320"/>
        </w:tabs>
        <w:ind w:left="4320" w:hanging="360"/>
      </w:pPr>
      <w:rPr>
        <w:rFonts w:ascii="Arial" w:hAnsi="Arial" w:hint="default"/>
      </w:rPr>
    </w:lvl>
    <w:lvl w:ilvl="6" w:tplc="3F2AA9B2" w:tentative="1">
      <w:start w:val="1"/>
      <w:numFmt w:val="bullet"/>
      <w:lvlText w:val="•"/>
      <w:lvlJc w:val="left"/>
      <w:pPr>
        <w:tabs>
          <w:tab w:val="num" w:pos="5040"/>
        </w:tabs>
        <w:ind w:left="5040" w:hanging="360"/>
      </w:pPr>
      <w:rPr>
        <w:rFonts w:ascii="Arial" w:hAnsi="Arial" w:hint="default"/>
      </w:rPr>
    </w:lvl>
    <w:lvl w:ilvl="7" w:tplc="B98A5A0E" w:tentative="1">
      <w:start w:val="1"/>
      <w:numFmt w:val="bullet"/>
      <w:lvlText w:val="•"/>
      <w:lvlJc w:val="left"/>
      <w:pPr>
        <w:tabs>
          <w:tab w:val="num" w:pos="5760"/>
        </w:tabs>
        <w:ind w:left="5760" w:hanging="360"/>
      </w:pPr>
      <w:rPr>
        <w:rFonts w:ascii="Arial" w:hAnsi="Arial" w:hint="default"/>
      </w:rPr>
    </w:lvl>
    <w:lvl w:ilvl="8" w:tplc="56544CEE"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BC02B42"/>
    <w:multiLevelType w:val="hybridMultilevel"/>
    <w:tmpl w:val="99503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C01AFD"/>
    <w:multiLevelType w:val="hybridMultilevel"/>
    <w:tmpl w:val="2D0A61AC"/>
    <w:lvl w:ilvl="0" w:tplc="776A7E3C">
      <w:start w:val="1"/>
      <w:numFmt w:val="bullet"/>
      <w:lvlText w:val="•"/>
      <w:lvlJc w:val="left"/>
      <w:pPr>
        <w:tabs>
          <w:tab w:val="num" w:pos="720"/>
        </w:tabs>
        <w:ind w:left="720" w:hanging="360"/>
      </w:pPr>
      <w:rPr>
        <w:rFonts w:ascii="Arial" w:hAnsi="Arial" w:hint="default"/>
      </w:rPr>
    </w:lvl>
    <w:lvl w:ilvl="1" w:tplc="59F2028C" w:tentative="1">
      <w:start w:val="1"/>
      <w:numFmt w:val="bullet"/>
      <w:lvlText w:val="•"/>
      <w:lvlJc w:val="left"/>
      <w:pPr>
        <w:tabs>
          <w:tab w:val="num" w:pos="1440"/>
        </w:tabs>
        <w:ind w:left="1440" w:hanging="360"/>
      </w:pPr>
      <w:rPr>
        <w:rFonts w:ascii="Arial" w:hAnsi="Arial" w:hint="default"/>
      </w:rPr>
    </w:lvl>
    <w:lvl w:ilvl="2" w:tplc="333E204E" w:tentative="1">
      <w:start w:val="1"/>
      <w:numFmt w:val="bullet"/>
      <w:lvlText w:val="•"/>
      <w:lvlJc w:val="left"/>
      <w:pPr>
        <w:tabs>
          <w:tab w:val="num" w:pos="2160"/>
        </w:tabs>
        <w:ind w:left="2160" w:hanging="360"/>
      </w:pPr>
      <w:rPr>
        <w:rFonts w:ascii="Arial" w:hAnsi="Arial" w:hint="default"/>
      </w:rPr>
    </w:lvl>
    <w:lvl w:ilvl="3" w:tplc="C1CEB0BE" w:tentative="1">
      <w:start w:val="1"/>
      <w:numFmt w:val="bullet"/>
      <w:lvlText w:val="•"/>
      <w:lvlJc w:val="left"/>
      <w:pPr>
        <w:tabs>
          <w:tab w:val="num" w:pos="2880"/>
        </w:tabs>
        <w:ind w:left="2880" w:hanging="360"/>
      </w:pPr>
      <w:rPr>
        <w:rFonts w:ascii="Arial" w:hAnsi="Arial" w:hint="default"/>
      </w:rPr>
    </w:lvl>
    <w:lvl w:ilvl="4" w:tplc="1A965D86" w:tentative="1">
      <w:start w:val="1"/>
      <w:numFmt w:val="bullet"/>
      <w:lvlText w:val="•"/>
      <w:lvlJc w:val="left"/>
      <w:pPr>
        <w:tabs>
          <w:tab w:val="num" w:pos="3600"/>
        </w:tabs>
        <w:ind w:left="3600" w:hanging="360"/>
      </w:pPr>
      <w:rPr>
        <w:rFonts w:ascii="Arial" w:hAnsi="Arial" w:hint="default"/>
      </w:rPr>
    </w:lvl>
    <w:lvl w:ilvl="5" w:tplc="4DF2A2B4" w:tentative="1">
      <w:start w:val="1"/>
      <w:numFmt w:val="bullet"/>
      <w:lvlText w:val="•"/>
      <w:lvlJc w:val="left"/>
      <w:pPr>
        <w:tabs>
          <w:tab w:val="num" w:pos="4320"/>
        </w:tabs>
        <w:ind w:left="4320" w:hanging="360"/>
      </w:pPr>
      <w:rPr>
        <w:rFonts w:ascii="Arial" w:hAnsi="Arial" w:hint="default"/>
      </w:rPr>
    </w:lvl>
    <w:lvl w:ilvl="6" w:tplc="86887196" w:tentative="1">
      <w:start w:val="1"/>
      <w:numFmt w:val="bullet"/>
      <w:lvlText w:val="•"/>
      <w:lvlJc w:val="left"/>
      <w:pPr>
        <w:tabs>
          <w:tab w:val="num" w:pos="5040"/>
        </w:tabs>
        <w:ind w:left="5040" w:hanging="360"/>
      </w:pPr>
      <w:rPr>
        <w:rFonts w:ascii="Arial" w:hAnsi="Arial" w:hint="default"/>
      </w:rPr>
    </w:lvl>
    <w:lvl w:ilvl="7" w:tplc="05CCE004" w:tentative="1">
      <w:start w:val="1"/>
      <w:numFmt w:val="bullet"/>
      <w:lvlText w:val="•"/>
      <w:lvlJc w:val="left"/>
      <w:pPr>
        <w:tabs>
          <w:tab w:val="num" w:pos="5760"/>
        </w:tabs>
        <w:ind w:left="5760" w:hanging="360"/>
      </w:pPr>
      <w:rPr>
        <w:rFonts w:ascii="Arial" w:hAnsi="Arial" w:hint="default"/>
      </w:rPr>
    </w:lvl>
    <w:lvl w:ilvl="8" w:tplc="7BFCF15E"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604A4F49"/>
    <w:multiLevelType w:val="hybridMultilevel"/>
    <w:tmpl w:val="D794E61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658D1275"/>
    <w:multiLevelType w:val="hybridMultilevel"/>
    <w:tmpl w:val="9DDEB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C66138"/>
    <w:multiLevelType w:val="hybridMultilevel"/>
    <w:tmpl w:val="B366F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DB21CE0"/>
    <w:multiLevelType w:val="hybridMultilevel"/>
    <w:tmpl w:val="EC8680E0"/>
    <w:lvl w:ilvl="0" w:tplc="A49C6744">
      <w:start w:val="1"/>
      <w:numFmt w:val="bullet"/>
      <w:lvlText w:val="•"/>
      <w:lvlJc w:val="left"/>
      <w:pPr>
        <w:tabs>
          <w:tab w:val="num" w:pos="720"/>
        </w:tabs>
        <w:ind w:left="720" w:hanging="360"/>
      </w:pPr>
      <w:rPr>
        <w:rFonts w:ascii="Arial" w:hAnsi="Arial" w:hint="default"/>
      </w:rPr>
    </w:lvl>
    <w:lvl w:ilvl="1" w:tplc="04940EA2" w:tentative="1">
      <w:start w:val="1"/>
      <w:numFmt w:val="bullet"/>
      <w:lvlText w:val="•"/>
      <w:lvlJc w:val="left"/>
      <w:pPr>
        <w:tabs>
          <w:tab w:val="num" w:pos="1440"/>
        </w:tabs>
        <w:ind w:left="1440" w:hanging="360"/>
      </w:pPr>
      <w:rPr>
        <w:rFonts w:ascii="Arial" w:hAnsi="Arial" w:hint="default"/>
      </w:rPr>
    </w:lvl>
    <w:lvl w:ilvl="2" w:tplc="D70448E0" w:tentative="1">
      <w:start w:val="1"/>
      <w:numFmt w:val="bullet"/>
      <w:lvlText w:val="•"/>
      <w:lvlJc w:val="left"/>
      <w:pPr>
        <w:tabs>
          <w:tab w:val="num" w:pos="2160"/>
        </w:tabs>
        <w:ind w:left="2160" w:hanging="360"/>
      </w:pPr>
      <w:rPr>
        <w:rFonts w:ascii="Arial" w:hAnsi="Arial" w:hint="default"/>
      </w:rPr>
    </w:lvl>
    <w:lvl w:ilvl="3" w:tplc="4C469A4C" w:tentative="1">
      <w:start w:val="1"/>
      <w:numFmt w:val="bullet"/>
      <w:lvlText w:val="•"/>
      <w:lvlJc w:val="left"/>
      <w:pPr>
        <w:tabs>
          <w:tab w:val="num" w:pos="2880"/>
        </w:tabs>
        <w:ind w:left="2880" w:hanging="360"/>
      </w:pPr>
      <w:rPr>
        <w:rFonts w:ascii="Arial" w:hAnsi="Arial" w:hint="default"/>
      </w:rPr>
    </w:lvl>
    <w:lvl w:ilvl="4" w:tplc="F018480A" w:tentative="1">
      <w:start w:val="1"/>
      <w:numFmt w:val="bullet"/>
      <w:lvlText w:val="•"/>
      <w:lvlJc w:val="left"/>
      <w:pPr>
        <w:tabs>
          <w:tab w:val="num" w:pos="3600"/>
        </w:tabs>
        <w:ind w:left="3600" w:hanging="360"/>
      </w:pPr>
      <w:rPr>
        <w:rFonts w:ascii="Arial" w:hAnsi="Arial" w:hint="default"/>
      </w:rPr>
    </w:lvl>
    <w:lvl w:ilvl="5" w:tplc="361AF0F6" w:tentative="1">
      <w:start w:val="1"/>
      <w:numFmt w:val="bullet"/>
      <w:lvlText w:val="•"/>
      <w:lvlJc w:val="left"/>
      <w:pPr>
        <w:tabs>
          <w:tab w:val="num" w:pos="4320"/>
        </w:tabs>
        <w:ind w:left="4320" w:hanging="360"/>
      </w:pPr>
      <w:rPr>
        <w:rFonts w:ascii="Arial" w:hAnsi="Arial" w:hint="default"/>
      </w:rPr>
    </w:lvl>
    <w:lvl w:ilvl="6" w:tplc="C0C25046" w:tentative="1">
      <w:start w:val="1"/>
      <w:numFmt w:val="bullet"/>
      <w:lvlText w:val="•"/>
      <w:lvlJc w:val="left"/>
      <w:pPr>
        <w:tabs>
          <w:tab w:val="num" w:pos="5040"/>
        </w:tabs>
        <w:ind w:left="5040" w:hanging="360"/>
      </w:pPr>
      <w:rPr>
        <w:rFonts w:ascii="Arial" w:hAnsi="Arial" w:hint="default"/>
      </w:rPr>
    </w:lvl>
    <w:lvl w:ilvl="7" w:tplc="0D70F0A6" w:tentative="1">
      <w:start w:val="1"/>
      <w:numFmt w:val="bullet"/>
      <w:lvlText w:val="•"/>
      <w:lvlJc w:val="left"/>
      <w:pPr>
        <w:tabs>
          <w:tab w:val="num" w:pos="5760"/>
        </w:tabs>
        <w:ind w:left="5760" w:hanging="360"/>
      </w:pPr>
      <w:rPr>
        <w:rFonts w:ascii="Arial" w:hAnsi="Arial" w:hint="default"/>
      </w:rPr>
    </w:lvl>
    <w:lvl w:ilvl="8" w:tplc="A998DC1C"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6DF22ED5"/>
    <w:multiLevelType w:val="hybridMultilevel"/>
    <w:tmpl w:val="B2306758"/>
    <w:lvl w:ilvl="0" w:tplc="37063132">
      <w:start w:val="1"/>
      <w:numFmt w:val="bullet"/>
      <w:lvlText w:val="•"/>
      <w:lvlJc w:val="left"/>
      <w:pPr>
        <w:tabs>
          <w:tab w:val="num" w:pos="720"/>
        </w:tabs>
        <w:ind w:left="720" w:hanging="360"/>
      </w:pPr>
      <w:rPr>
        <w:rFonts w:ascii="Arial" w:hAnsi="Arial" w:hint="default"/>
      </w:rPr>
    </w:lvl>
    <w:lvl w:ilvl="1" w:tplc="AAC49E7A">
      <w:start w:val="1"/>
      <w:numFmt w:val="bullet"/>
      <w:lvlText w:val="•"/>
      <w:lvlJc w:val="left"/>
      <w:pPr>
        <w:tabs>
          <w:tab w:val="num" w:pos="1440"/>
        </w:tabs>
        <w:ind w:left="1440" w:hanging="360"/>
      </w:pPr>
      <w:rPr>
        <w:rFonts w:ascii="Arial" w:hAnsi="Arial" w:hint="default"/>
      </w:rPr>
    </w:lvl>
    <w:lvl w:ilvl="2" w:tplc="3306FBAC" w:tentative="1">
      <w:start w:val="1"/>
      <w:numFmt w:val="bullet"/>
      <w:lvlText w:val="•"/>
      <w:lvlJc w:val="left"/>
      <w:pPr>
        <w:tabs>
          <w:tab w:val="num" w:pos="2160"/>
        </w:tabs>
        <w:ind w:left="2160" w:hanging="360"/>
      </w:pPr>
      <w:rPr>
        <w:rFonts w:ascii="Arial" w:hAnsi="Arial" w:hint="default"/>
      </w:rPr>
    </w:lvl>
    <w:lvl w:ilvl="3" w:tplc="A90EEE0C" w:tentative="1">
      <w:start w:val="1"/>
      <w:numFmt w:val="bullet"/>
      <w:lvlText w:val="•"/>
      <w:lvlJc w:val="left"/>
      <w:pPr>
        <w:tabs>
          <w:tab w:val="num" w:pos="2880"/>
        </w:tabs>
        <w:ind w:left="2880" w:hanging="360"/>
      </w:pPr>
      <w:rPr>
        <w:rFonts w:ascii="Arial" w:hAnsi="Arial" w:hint="default"/>
      </w:rPr>
    </w:lvl>
    <w:lvl w:ilvl="4" w:tplc="049AD060" w:tentative="1">
      <w:start w:val="1"/>
      <w:numFmt w:val="bullet"/>
      <w:lvlText w:val="•"/>
      <w:lvlJc w:val="left"/>
      <w:pPr>
        <w:tabs>
          <w:tab w:val="num" w:pos="3600"/>
        </w:tabs>
        <w:ind w:left="3600" w:hanging="360"/>
      </w:pPr>
      <w:rPr>
        <w:rFonts w:ascii="Arial" w:hAnsi="Arial" w:hint="default"/>
      </w:rPr>
    </w:lvl>
    <w:lvl w:ilvl="5" w:tplc="9612B156" w:tentative="1">
      <w:start w:val="1"/>
      <w:numFmt w:val="bullet"/>
      <w:lvlText w:val="•"/>
      <w:lvlJc w:val="left"/>
      <w:pPr>
        <w:tabs>
          <w:tab w:val="num" w:pos="4320"/>
        </w:tabs>
        <w:ind w:left="4320" w:hanging="360"/>
      </w:pPr>
      <w:rPr>
        <w:rFonts w:ascii="Arial" w:hAnsi="Arial" w:hint="default"/>
      </w:rPr>
    </w:lvl>
    <w:lvl w:ilvl="6" w:tplc="A774A594" w:tentative="1">
      <w:start w:val="1"/>
      <w:numFmt w:val="bullet"/>
      <w:lvlText w:val="•"/>
      <w:lvlJc w:val="left"/>
      <w:pPr>
        <w:tabs>
          <w:tab w:val="num" w:pos="5040"/>
        </w:tabs>
        <w:ind w:left="5040" w:hanging="360"/>
      </w:pPr>
      <w:rPr>
        <w:rFonts w:ascii="Arial" w:hAnsi="Arial" w:hint="default"/>
      </w:rPr>
    </w:lvl>
    <w:lvl w:ilvl="7" w:tplc="C48A6E5C" w:tentative="1">
      <w:start w:val="1"/>
      <w:numFmt w:val="bullet"/>
      <w:lvlText w:val="•"/>
      <w:lvlJc w:val="left"/>
      <w:pPr>
        <w:tabs>
          <w:tab w:val="num" w:pos="5760"/>
        </w:tabs>
        <w:ind w:left="5760" w:hanging="360"/>
      </w:pPr>
      <w:rPr>
        <w:rFonts w:ascii="Arial" w:hAnsi="Arial" w:hint="default"/>
      </w:rPr>
    </w:lvl>
    <w:lvl w:ilvl="8" w:tplc="1F984D4A"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72E05D04"/>
    <w:multiLevelType w:val="hybridMultilevel"/>
    <w:tmpl w:val="DB62F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6A62166"/>
    <w:multiLevelType w:val="hybridMultilevel"/>
    <w:tmpl w:val="1ED41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F2106D"/>
    <w:multiLevelType w:val="hybridMultilevel"/>
    <w:tmpl w:val="8E6EBCDC"/>
    <w:lvl w:ilvl="0" w:tplc="F3C80520">
      <w:start w:val="1"/>
      <w:numFmt w:val="bullet"/>
      <w:lvlText w:val="•"/>
      <w:lvlJc w:val="left"/>
      <w:pPr>
        <w:tabs>
          <w:tab w:val="num" w:pos="720"/>
        </w:tabs>
        <w:ind w:left="720" w:hanging="360"/>
      </w:pPr>
      <w:rPr>
        <w:rFonts w:ascii="Corbel" w:hAnsi="Corbel" w:hint="default"/>
      </w:rPr>
    </w:lvl>
    <w:lvl w:ilvl="1" w:tplc="F9222D9C">
      <w:start w:val="108"/>
      <w:numFmt w:val="bullet"/>
      <w:lvlText w:val="•"/>
      <w:lvlJc w:val="left"/>
      <w:pPr>
        <w:tabs>
          <w:tab w:val="num" w:pos="1440"/>
        </w:tabs>
        <w:ind w:left="1440" w:hanging="360"/>
      </w:pPr>
      <w:rPr>
        <w:rFonts w:ascii="Corbel" w:hAnsi="Corbel" w:hint="default"/>
      </w:rPr>
    </w:lvl>
    <w:lvl w:ilvl="2" w:tplc="27EAAAEE" w:tentative="1">
      <w:start w:val="1"/>
      <w:numFmt w:val="bullet"/>
      <w:lvlText w:val="•"/>
      <w:lvlJc w:val="left"/>
      <w:pPr>
        <w:tabs>
          <w:tab w:val="num" w:pos="2160"/>
        </w:tabs>
        <w:ind w:left="2160" w:hanging="360"/>
      </w:pPr>
      <w:rPr>
        <w:rFonts w:ascii="Corbel" w:hAnsi="Corbel" w:hint="default"/>
      </w:rPr>
    </w:lvl>
    <w:lvl w:ilvl="3" w:tplc="F594FAF2" w:tentative="1">
      <w:start w:val="1"/>
      <w:numFmt w:val="bullet"/>
      <w:lvlText w:val="•"/>
      <w:lvlJc w:val="left"/>
      <w:pPr>
        <w:tabs>
          <w:tab w:val="num" w:pos="2880"/>
        </w:tabs>
        <w:ind w:left="2880" w:hanging="360"/>
      </w:pPr>
      <w:rPr>
        <w:rFonts w:ascii="Corbel" w:hAnsi="Corbel" w:hint="default"/>
      </w:rPr>
    </w:lvl>
    <w:lvl w:ilvl="4" w:tplc="B08C75E0" w:tentative="1">
      <w:start w:val="1"/>
      <w:numFmt w:val="bullet"/>
      <w:lvlText w:val="•"/>
      <w:lvlJc w:val="left"/>
      <w:pPr>
        <w:tabs>
          <w:tab w:val="num" w:pos="3600"/>
        </w:tabs>
        <w:ind w:left="3600" w:hanging="360"/>
      </w:pPr>
      <w:rPr>
        <w:rFonts w:ascii="Corbel" w:hAnsi="Corbel" w:hint="default"/>
      </w:rPr>
    </w:lvl>
    <w:lvl w:ilvl="5" w:tplc="76228BC8" w:tentative="1">
      <w:start w:val="1"/>
      <w:numFmt w:val="bullet"/>
      <w:lvlText w:val="•"/>
      <w:lvlJc w:val="left"/>
      <w:pPr>
        <w:tabs>
          <w:tab w:val="num" w:pos="4320"/>
        </w:tabs>
        <w:ind w:left="4320" w:hanging="360"/>
      </w:pPr>
      <w:rPr>
        <w:rFonts w:ascii="Corbel" w:hAnsi="Corbel" w:hint="default"/>
      </w:rPr>
    </w:lvl>
    <w:lvl w:ilvl="6" w:tplc="F1029678" w:tentative="1">
      <w:start w:val="1"/>
      <w:numFmt w:val="bullet"/>
      <w:lvlText w:val="•"/>
      <w:lvlJc w:val="left"/>
      <w:pPr>
        <w:tabs>
          <w:tab w:val="num" w:pos="5040"/>
        </w:tabs>
        <w:ind w:left="5040" w:hanging="360"/>
      </w:pPr>
      <w:rPr>
        <w:rFonts w:ascii="Corbel" w:hAnsi="Corbel" w:hint="default"/>
      </w:rPr>
    </w:lvl>
    <w:lvl w:ilvl="7" w:tplc="036A76B0" w:tentative="1">
      <w:start w:val="1"/>
      <w:numFmt w:val="bullet"/>
      <w:lvlText w:val="•"/>
      <w:lvlJc w:val="left"/>
      <w:pPr>
        <w:tabs>
          <w:tab w:val="num" w:pos="5760"/>
        </w:tabs>
        <w:ind w:left="5760" w:hanging="360"/>
      </w:pPr>
      <w:rPr>
        <w:rFonts w:ascii="Corbel" w:hAnsi="Corbel" w:hint="default"/>
      </w:rPr>
    </w:lvl>
    <w:lvl w:ilvl="8" w:tplc="AD6CA540" w:tentative="1">
      <w:start w:val="1"/>
      <w:numFmt w:val="bullet"/>
      <w:lvlText w:val="•"/>
      <w:lvlJc w:val="left"/>
      <w:pPr>
        <w:tabs>
          <w:tab w:val="num" w:pos="6480"/>
        </w:tabs>
        <w:ind w:left="6480" w:hanging="360"/>
      </w:pPr>
      <w:rPr>
        <w:rFonts w:ascii="Corbel" w:hAnsi="Corbel" w:hint="default"/>
      </w:rPr>
    </w:lvl>
  </w:abstractNum>
  <w:num w:numId="1">
    <w:abstractNumId w:val="25"/>
  </w:num>
  <w:num w:numId="2">
    <w:abstractNumId w:val="21"/>
  </w:num>
  <w:num w:numId="3">
    <w:abstractNumId w:val="1"/>
  </w:num>
  <w:num w:numId="4">
    <w:abstractNumId w:val="2"/>
  </w:num>
  <w:num w:numId="5">
    <w:abstractNumId w:val="15"/>
  </w:num>
  <w:num w:numId="6">
    <w:abstractNumId w:val="3"/>
  </w:num>
  <w:num w:numId="7">
    <w:abstractNumId w:val="8"/>
  </w:num>
  <w:num w:numId="8">
    <w:abstractNumId w:val="14"/>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12"/>
  </w:num>
  <w:num w:numId="12">
    <w:abstractNumId w:val="24"/>
  </w:num>
  <w:num w:numId="13">
    <w:abstractNumId w:val="23"/>
  </w:num>
  <w:num w:numId="14">
    <w:abstractNumId w:val="10"/>
  </w:num>
  <w:num w:numId="15">
    <w:abstractNumId w:val="4"/>
  </w:num>
  <w:num w:numId="16">
    <w:abstractNumId w:val="11"/>
  </w:num>
  <w:num w:numId="17">
    <w:abstractNumId w:val="19"/>
  </w:num>
  <w:num w:numId="18">
    <w:abstractNumId w:val="26"/>
  </w:num>
  <w:num w:numId="19">
    <w:abstractNumId w:val="27"/>
  </w:num>
  <w:num w:numId="20">
    <w:abstractNumId w:val="18"/>
  </w:num>
  <w:num w:numId="21">
    <w:abstractNumId w:val="20"/>
  </w:num>
  <w:num w:numId="22">
    <w:abstractNumId w:val="7"/>
  </w:num>
  <w:num w:numId="23">
    <w:abstractNumId w:val="13"/>
  </w:num>
  <w:num w:numId="24">
    <w:abstractNumId w:val="16"/>
  </w:num>
  <w:num w:numId="25">
    <w:abstractNumId w:val="9"/>
  </w:num>
  <w:num w:numId="26">
    <w:abstractNumId w:val="6"/>
  </w:num>
  <w:num w:numId="27">
    <w:abstractNumId w:val="22"/>
  </w:num>
  <w:num w:numId="2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AA"/>
    <w:rsid w:val="00001003"/>
    <w:rsid w:val="00001C8C"/>
    <w:rsid w:val="00002F8C"/>
    <w:rsid w:val="0000329A"/>
    <w:rsid w:val="000034EB"/>
    <w:rsid w:val="00003600"/>
    <w:rsid w:val="00003985"/>
    <w:rsid w:val="00004BCE"/>
    <w:rsid w:val="000050B6"/>
    <w:rsid w:val="00005403"/>
    <w:rsid w:val="000060D9"/>
    <w:rsid w:val="00006364"/>
    <w:rsid w:val="00006444"/>
    <w:rsid w:val="0000686F"/>
    <w:rsid w:val="00007120"/>
    <w:rsid w:val="0000761C"/>
    <w:rsid w:val="00007E67"/>
    <w:rsid w:val="00010772"/>
    <w:rsid w:val="00010FFF"/>
    <w:rsid w:val="00011915"/>
    <w:rsid w:val="00011B4A"/>
    <w:rsid w:val="00011D85"/>
    <w:rsid w:val="00012090"/>
    <w:rsid w:val="000131A8"/>
    <w:rsid w:val="0001353E"/>
    <w:rsid w:val="000135E8"/>
    <w:rsid w:val="00013B51"/>
    <w:rsid w:val="000141D9"/>
    <w:rsid w:val="0001434E"/>
    <w:rsid w:val="000144F2"/>
    <w:rsid w:val="000149E1"/>
    <w:rsid w:val="0001544B"/>
    <w:rsid w:val="00015664"/>
    <w:rsid w:val="00015944"/>
    <w:rsid w:val="000166BD"/>
    <w:rsid w:val="000173F9"/>
    <w:rsid w:val="00021041"/>
    <w:rsid w:val="0002209A"/>
    <w:rsid w:val="0002237D"/>
    <w:rsid w:val="000223C7"/>
    <w:rsid w:val="000225F7"/>
    <w:rsid w:val="00022CCC"/>
    <w:rsid w:val="00022ECC"/>
    <w:rsid w:val="00023FF6"/>
    <w:rsid w:val="00024253"/>
    <w:rsid w:val="000251AB"/>
    <w:rsid w:val="00025402"/>
    <w:rsid w:val="00025875"/>
    <w:rsid w:val="0002598E"/>
    <w:rsid w:val="00025A10"/>
    <w:rsid w:val="00025C6A"/>
    <w:rsid w:val="00025E64"/>
    <w:rsid w:val="00026179"/>
    <w:rsid w:val="0002689F"/>
    <w:rsid w:val="00027021"/>
    <w:rsid w:val="0002782F"/>
    <w:rsid w:val="00027A0B"/>
    <w:rsid w:val="00027B25"/>
    <w:rsid w:val="00030067"/>
    <w:rsid w:val="0003068E"/>
    <w:rsid w:val="00031201"/>
    <w:rsid w:val="00031E7F"/>
    <w:rsid w:val="000329A9"/>
    <w:rsid w:val="0003365A"/>
    <w:rsid w:val="00033787"/>
    <w:rsid w:val="000339AB"/>
    <w:rsid w:val="00033A9B"/>
    <w:rsid w:val="0003466B"/>
    <w:rsid w:val="00035AD5"/>
    <w:rsid w:val="00036A45"/>
    <w:rsid w:val="00036A7D"/>
    <w:rsid w:val="00036EE7"/>
    <w:rsid w:val="000372FE"/>
    <w:rsid w:val="00040106"/>
    <w:rsid w:val="000409F2"/>
    <w:rsid w:val="00041EAA"/>
    <w:rsid w:val="00042180"/>
    <w:rsid w:val="00042EFA"/>
    <w:rsid w:val="00042F62"/>
    <w:rsid w:val="00043587"/>
    <w:rsid w:val="0004388C"/>
    <w:rsid w:val="00044EF1"/>
    <w:rsid w:val="000451E6"/>
    <w:rsid w:val="00046878"/>
    <w:rsid w:val="00046AFF"/>
    <w:rsid w:val="00046BE8"/>
    <w:rsid w:val="000474AF"/>
    <w:rsid w:val="00047858"/>
    <w:rsid w:val="000478A5"/>
    <w:rsid w:val="0005014F"/>
    <w:rsid w:val="00050A9C"/>
    <w:rsid w:val="00051A7F"/>
    <w:rsid w:val="000520F8"/>
    <w:rsid w:val="00052A1A"/>
    <w:rsid w:val="0005319D"/>
    <w:rsid w:val="000537DC"/>
    <w:rsid w:val="000538E9"/>
    <w:rsid w:val="00053A0A"/>
    <w:rsid w:val="000548F2"/>
    <w:rsid w:val="00055761"/>
    <w:rsid w:val="00056233"/>
    <w:rsid w:val="000562F5"/>
    <w:rsid w:val="00056901"/>
    <w:rsid w:val="00056C2A"/>
    <w:rsid w:val="00057225"/>
    <w:rsid w:val="0005725D"/>
    <w:rsid w:val="000572C5"/>
    <w:rsid w:val="00057D42"/>
    <w:rsid w:val="00057E89"/>
    <w:rsid w:val="00057FB3"/>
    <w:rsid w:val="000620FE"/>
    <w:rsid w:val="0006303C"/>
    <w:rsid w:val="00064241"/>
    <w:rsid w:val="000642A7"/>
    <w:rsid w:val="0006466E"/>
    <w:rsid w:val="0006475E"/>
    <w:rsid w:val="00064862"/>
    <w:rsid w:val="000657A3"/>
    <w:rsid w:val="000658EF"/>
    <w:rsid w:val="000675EC"/>
    <w:rsid w:val="000705B4"/>
    <w:rsid w:val="000708D8"/>
    <w:rsid w:val="00070E3F"/>
    <w:rsid w:val="00071572"/>
    <w:rsid w:val="00071808"/>
    <w:rsid w:val="00071F13"/>
    <w:rsid w:val="00071F23"/>
    <w:rsid w:val="000724E8"/>
    <w:rsid w:val="00073943"/>
    <w:rsid w:val="00073CFD"/>
    <w:rsid w:val="00074104"/>
    <w:rsid w:val="00074353"/>
    <w:rsid w:val="00074720"/>
    <w:rsid w:val="00074C2E"/>
    <w:rsid w:val="00074D3A"/>
    <w:rsid w:val="00074D8C"/>
    <w:rsid w:val="00075359"/>
    <w:rsid w:val="00075BD5"/>
    <w:rsid w:val="00075EBA"/>
    <w:rsid w:val="00076AB9"/>
    <w:rsid w:val="00076AD2"/>
    <w:rsid w:val="00080215"/>
    <w:rsid w:val="00080225"/>
    <w:rsid w:val="0008297F"/>
    <w:rsid w:val="00082DF1"/>
    <w:rsid w:val="00082EEB"/>
    <w:rsid w:val="000838FC"/>
    <w:rsid w:val="0008391A"/>
    <w:rsid w:val="000841F5"/>
    <w:rsid w:val="000851E6"/>
    <w:rsid w:val="000852D5"/>
    <w:rsid w:val="00085801"/>
    <w:rsid w:val="00085D94"/>
    <w:rsid w:val="00086313"/>
    <w:rsid w:val="000865C8"/>
    <w:rsid w:val="00086677"/>
    <w:rsid w:val="00086A97"/>
    <w:rsid w:val="000902FE"/>
    <w:rsid w:val="000904FC"/>
    <w:rsid w:val="00090EB3"/>
    <w:rsid w:val="000915DB"/>
    <w:rsid w:val="00091641"/>
    <w:rsid w:val="00092290"/>
    <w:rsid w:val="0009229F"/>
    <w:rsid w:val="000928BD"/>
    <w:rsid w:val="00092912"/>
    <w:rsid w:val="0009296E"/>
    <w:rsid w:val="000937EF"/>
    <w:rsid w:val="00093D0D"/>
    <w:rsid w:val="00093DD8"/>
    <w:rsid w:val="00093EDC"/>
    <w:rsid w:val="00093F60"/>
    <w:rsid w:val="00094B0C"/>
    <w:rsid w:val="00096CE9"/>
    <w:rsid w:val="0009762B"/>
    <w:rsid w:val="000A00ED"/>
    <w:rsid w:val="000A0105"/>
    <w:rsid w:val="000A076B"/>
    <w:rsid w:val="000A09C0"/>
    <w:rsid w:val="000A0DEC"/>
    <w:rsid w:val="000A17B2"/>
    <w:rsid w:val="000A20F3"/>
    <w:rsid w:val="000A250D"/>
    <w:rsid w:val="000A3230"/>
    <w:rsid w:val="000A33DF"/>
    <w:rsid w:val="000A38DB"/>
    <w:rsid w:val="000A3C78"/>
    <w:rsid w:val="000A426D"/>
    <w:rsid w:val="000A4308"/>
    <w:rsid w:val="000A4312"/>
    <w:rsid w:val="000A4546"/>
    <w:rsid w:val="000A5CB1"/>
    <w:rsid w:val="000A6ACD"/>
    <w:rsid w:val="000B0A2E"/>
    <w:rsid w:val="000B1863"/>
    <w:rsid w:val="000B288B"/>
    <w:rsid w:val="000B2987"/>
    <w:rsid w:val="000B366C"/>
    <w:rsid w:val="000B3792"/>
    <w:rsid w:val="000B3ECC"/>
    <w:rsid w:val="000B45F3"/>
    <w:rsid w:val="000B46E3"/>
    <w:rsid w:val="000B49B1"/>
    <w:rsid w:val="000B4DCC"/>
    <w:rsid w:val="000B53C0"/>
    <w:rsid w:val="000B6598"/>
    <w:rsid w:val="000B65A7"/>
    <w:rsid w:val="000B686E"/>
    <w:rsid w:val="000B69A7"/>
    <w:rsid w:val="000B6DF4"/>
    <w:rsid w:val="000B6F01"/>
    <w:rsid w:val="000B7510"/>
    <w:rsid w:val="000B755B"/>
    <w:rsid w:val="000C02D1"/>
    <w:rsid w:val="000C06C8"/>
    <w:rsid w:val="000C0EED"/>
    <w:rsid w:val="000C185E"/>
    <w:rsid w:val="000C4B6F"/>
    <w:rsid w:val="000C4F30"/>
    <w:rsid w:val="000C50BE"/>
    <w:rsid w:val="000C522E"/>
    <w:rsid w:val="000C5759"/>
    <w:rsid w:val="000C6001"/>
    <w:rsid w:val="000C6619"/>
    <w:rsid w:val="000C6781"/>
    <w:rsid w:val="000C6799"/>
    <w:rsid w:val="000C68D5"/>
    <w:rsid w:val="000C7DEF"/>
    <w:rsid w:val="000D002F"/>
    <w:rsid w:val="000D14AC"/>
    <w:rsid w:val="000D1944"/>
    <w:rsid w:val="000D19E1"/>
    <w:rsid w:val="000D1CB9"/>
    <w:rsid w:val="000D1FDD"/>
    <w:rsid w:val="000D2F7A"/>
    <w:rsid w:val="000D2FD6"/>
    <w:rsid w:val="000D3120"/>
    <w:rsid w:val="000D361A"/>
    <w:rsid w:val="000D3C1B"/>
    <w:rsid w:val="000D440C"/>
    <w:rsid w:val="000D4BB2"/>
    <w:rsid w:val="000D4F31"/>
    <w:rsid w:val="000D54FB"/>
    <w:rsid w:val="000D55DC"/>
    <w:rsid w:val="000D623A"/>
    <w:rsid w:val="000D6F93"/>
    <w:rsid w:val="000E0119"/>
    <w:rsid w:val="000E01B5"/>
    <w:rsid w:val="000E040B"/>
    <w:rsid w:val="000E0721"/>
    <w:rsid w:val="000E0860"/>
    <w:rsid w:val="000E2A41"/>
    <w:rsid w:val="000E2A8F"/>
    <w:rsid w:val="000E2E6B"/>
    <w:rsid w:val="000E3757"/>
    <w:rsid w:val="000E3D4C"/>
    <w:rsid w:val="000E3D94"/>
    <w:rsid w:val="000E44D3"/>
    <w:rsid w:val="000E4974"/>
    <w:rsid w:val="000E4991"/>
    <w:rsid w:val="000E49C5"/>
    <w:rsid w:val="000E5BDE"/>
    <w:rsid w:val="000E6708"/>
    <w:rsid w:val="000E7517"/>
    <w:rsid w:val="000E76DC"/>
    <w:rsid w:val="000F0EE7"/>
    <w:rsid w:val="000F1821"/>
    <w:rsid w:val="000F2622"/>
    <w:rsid w:val="000F2C29"/>
    <w:rsid w:val="000F2DBF"/>
    <w:rsid w:val="000F3B84"/>
    <w:rsid w:val="000F44A3"/>
    <w:rsid w:val="000F4507"/>
    <w:rsid w:val="000F4AC7"/>
    <w:rsid w:val="000F598B"/>
    <w:rsid w:val="000F5A89"/>
    <w:rsid w:val="000F6F6B"/>
    <w:rsid w:val="000F73D5"/>
    <w:rsid w:val="0010027D"/>
    <w:rsid w:val="001005CE"/>
    <w:rsid w:val="00101276"/>
    <w:rsid w:val="0010131C"/>
    <w:rsid w:val="00101365"/>
    <w:rsid w:val="00101854"/>
    <w:rsid w:val="00101F38"/>
    <w:rsid w:val="00102649"/>
    <w:rsid w:val="00102D41"/>
    <w:rsid w:val="00102ECE"/>
    <w:rsid w:val="00103205"/>
    <w:rsid w:val="001032BC"/>
    <w:rsid w:val="001036A6"/>
    <w:rsid w:val="00103A5B"/>
    <w:rsid w:val="0010402B"/>
    <w:rsid w:val="00104671"/>
    <w:rsid w:val="00105145"/>
    <w:rsid w:val="00106063"/>
    <w:rsid w:val="00106885"/>
    <w:rsid w:val="00106CBF"/>
    <w:rsid w:val="00107197"/>
    <w:rsid w:val="001078DC"/>
    <w:rsid w:val="00107C55"/>
    <w:rsid w:val="00107E1E"/>
    <w:rsid w:val="0011024D"/>
    <w:rsid w:val="001103F2"/>
    <w:rsid w:val="001116DC"/>
    <w:rsid w:val="00111764"/>
    <w:rsid w:val="0011183F"/>
    <w:rsid w:val="001119B5"/>
    <w:rsid w:val="00112107"/>
    <w:rsid w:val="001126D0"/>
    <w:rsid w:val="00112B35"/>
    <w:rsid w:val="00112B41"/>
    <w:rsid w:val="00112D86"/>
    <w:rsid w:val="0011321A"/>
    <w:rsid w:val="001132E6"/>
    <w:rsid w:val="00113399"/>
    <w:rsid w:val="0011344C"/>
    <w:rsid w:val="00113492"/>
    <w:rsid w:val="00113A00"/>
    <w:rsid w:val="00113F49"/>
    <w:rsid w:val="00114263"/>
    <w:rsid w:val="00115590"/>
    <w:rsid w:val="001158D6"/>
    <w:rsid w:val="001169A0"/>
    <w:rsid w:val="00117179"/>
    <w:rsid w:val="001179D9"/>
    <w:rsid w:val="001205FC"/>
    <w:rsid w:val="00121615"/>
    <w:rsid w:val="00121D23"/>
    <w:rsid w:val="00122485"/>
    <w:rsid w:val="001229CB"/>
    <w:rsid w:val="00122A1F"/>
    <w:rsid w:val="00123454"/>
    <w:rsid w:val="0012391C"/>
    <w:rsid w:val="0012409C"/>
    <w:rsid w:val="00124E42"/>
    <w:rsid w:val="0012716B"/>
    <w:rsid w:val="00127375"/>
    <w:rsid w:val="00127391"/>
    <w:rsid w:val="00131331"/>
    <w:rsid w:val="00131AA0"/>
    <w:rsid w:val="00131AE8"/>
    <w:rsid w:val="00131DDD"/>
    <w:rsid w:val="00132048"/>
    <w:rsid w:val="0013239C"/>
    <w:rsid w:val="001323E8"/>
    <w:rsid w:val="001327C4"/>
    <w:rsid w:val="001338DA"/>
    <w:rsid w:val="00133C47"/>
    <w:rsid w:val="001349DF"/>
    <w:rsid w:val="00134A31"/>
    <w:rsid w:val="00135CBB"/>
    <w:rsid w:val="00135F26"/>
    <w:rsid w:val="001360EF"/>
    <w:rsid w:val="00136138"/>
    <w:rsid w:val="001367CA"/>
    <w:rsid w:val="001401EA"/>
    <w:rsid w:val="00140BCB"/>
    <w:rsid w:val="00140DE5"/>
    <w:rsid w:val="0014116D"/>
    <w:rsid w:val="00141519"/>
    <w:rsid w:val="001422E0"/>
    <w:rsid w:val="00142564"/>
    <w:rsid w:val="00142C73"/>
    <w:rsid w:val="00143540"/>
    <w:rsid w:val="001444E8"/>
    <w:rsid w:val="00146944"/>
    <w:rsid w:val="00146CAC"/>
    <w:rsid w:val="00147D2C"/>
    <w:rsid w:val="001507ED"/>
    <w:rsid w:val="001508E7"/>
    <w:rsid w:val="00150A88"/>
    <w:rsid w:val="00150DF6"/>
    <w:rsid w:val="00151370"/>
    <w:rsid w:val="0015153B"/>
    <w:rsid w:val="001516E1"/>
    <w:rsid w:val="00151BBC"/>
    <w:rsid w:val="0015237F"/>
    <w:rsid w:val="001524D2"/>
    <w:rsid w:val="001528D9"/>
    <w:rsid w:val="00153128"/>
    <w:rsid w:val="00153953"/>
    <w:rsid w:val="00153FA8"/>
    <w:rsid w:val="0015410E"/>
    <w:rsid w:val="00154471"/>
    <w:rsid w:val="001556AC"/>
    <w:rsid w:val="00155C86"/>
    <w:rsid w:val="00155D56"/>
    <w:rsid w:val="00156E02"/>
    <w:rsid w:val="00156E07"/>
    <w:rsid w:val="00156FA5"/>
    <w:rsid w:val="00157F7A"/>
    <w:rsid w:val="001602B8"/>
    <w:rsid w:val="00160716"/>
    <w:rsid w:val="001616EA"/>
    <w:rsid w:val="001618F7"/>
    <w:rsid w:val="00161AC0"/>
    <w:rsid w:val="00162171"/>
    <w:rsid w:val="001623D0"/>
    <w:rsid w:val="00162A67"/>
    <w:rsid w:val="00162FBA"/>
    <w:rsid w:val="00163348"/>
    <w:rsid w:val="001634B6"/>
    <w:rsid w:val="001634BD"/>
    <w:rsid w:val="00163C4A"/>
    <w:rsid w:val="00164726"/>
    <w:rsid w:val="0016548B"/>
    <w:rsid w:val="001661C8"/>
    <w:rsid w:val="0016653F"/>
    <w:rsid w:val="001667C2"/>
    <w:rsid w:val="00167A8C"/>
    <w:rsid w:val="001700D2"/>
    <w:rsid w:val="00170A6B"/>
    <w:rsid w:val="00170EA5"/>
    <w:rsid w:val="00171054"/>
    <w:rsid w:val="001717A5"/>
    <w:rsid w:val="00172479"/>
    <w:rsid w:val="0017257F"/>
    <w:rsid w:val="00174111"/>
    <w:rsid w:val="0017452C"/>
    <w:rsid w:val="00174593"/>
    <w:rsid w:val="001753CF"/>
    <w:rsid w:val="0017596D"/>
    <w:rsid w:val="00176281"/>
    <w:rsid w:val="001778D0"/>
    <w:rsid w:val="0017790F"/>
    <w:rsid w:val="001802D1"/>
    <w:rsid w:val="00181165"/>
    <w:rsid w:val="001819F1"/>
    <w:rsid w:val="001826C6"/>
    <w:rsid w:val="00182DC1"/>
    <w:rsid w:val="00183645"/>
    <w:rsid w:val="00183870"/>
    <w:rsid w:val="00183928"/>
    <w:rsid w:val="00184302"/>
    <w:rsid w:val="001847AE"/>
    <w:rsid w:val="0018598D"/>
    <w:rsid w:val="00186770"/>
    <w:rsid w:val="0018696C"/>
    <w:rsid w:val="00187058"/>
    <w:rsid w:val="001879A7"/>
    <w:rsid w:val="001907AC"/>
    <w:rsid w:val="00192106"/>
    <w:rsid w:val="0019248D"/>
    <w:rsid w:val="00192761"/>
    <w:rsid w:val="00192B9C"/>
    <w:rsid w:val="00192C1C"/>
    <w:rsid w:val="00192F68"/>
    <w:rsid w:val="00192F83"/>
    <w:rsid w:val="00193AD9"/>
    <w:rsid w:val="0019466C"/>
    <w:rsid w:val="00194738"/>
    <w:rsid w:val="00194854"/>
    <w:rsid w:val="00194F08"/>
    <w:rsid w:val="00195B02"/>
    <w:rsid w:val="00195C49"/>
    <w:rsid w:val="00195DE3"/>
    <w:rsid w:val="00196A91"/>
    <w:rsid w:val="00196D09"/>
    <w:rsid w:val="001975B3"/>
    <w:rsid w:val="00197795"/>
    <w:rsid w:val="0019796A"/>
    <w:rsid w:val="001A04AA"/>
    <w:rsid w:val="001A0781"/>
    <w:rsid w:val="001A1594"/>
    <w:rsid w:val="001A1928"/>
    <w:rsid w:val="001A205D"/>
    <w:rsid w:val="001A2D77"/>
    <w:rsid w:val="001A4457"/>
    <w:rsid w:val="001A4606"/>
    <w:rsid w:val="001A47C6"/>
    <w:rsid w:val="001A51F4"/>
    <w:rsid w:val="001A53C3"/>
    <w:rsid w:val="001A5407"/>
    <w:rsid w:val="001A578E"/>
    <w:rsid w:val="001A5B2C"/>
    <w:rsid w:val="001A6244"/>
    <w:rsid w:val="001A65B4"/>
    <w:rsid w:val="001A76E6"/>
    <w:rsid w:val="001B1340"/>
    <w:rsid w:val="001B16C9"/>
    <w:rsid w:val="001B1B90"/>
    <w:rsid w:val="001B1EB7"/>
    <w:rsid w:val="001B2463"/>
    <w:rsid w:val="001B24D4"/>
    <w:rsid w:val="001B2BF2"/>
    <w:rsid w:val="001B36C3"/>
    <w:rsid w:val="001B3FD7"/>
    <w:rsid w:val="001B40E6"/>
    <w:rsid w:val="001B46A0"/>
    <w:rsid w:val="001B5BAC"/>
    <w:rsid w:val="001B5E53"/>
    <w:rsid w:val="001B6705"/>
    <w:rsid w:val="001B6706"/>
    <w:rsid w:val="001B6B48"/>
    <w:rsid w:val="001B7207"/>
    <w:rsid w:val="001B72DA"/>
    <w:rsid w:val="001B7F2D"/>
    <w:rsid w:val="001C0A1B"/>
    <w:rsid w:val="001C1433"/>
    <w:rsid w:val="001C1601"/>
    <w:rsid w:val="001C304F"/>
    <w:rsid w:val="001C3064"/>
    <w:rsid w:val="001C3946"/>
    <w:rsid w:val="001C3C1F"/>
    <w:rsid w:val="001C40B5"/>
    <w:rsid w:val="001C46CF"/>
    <w:rsid w:val="001C4976"/>
    <w:rsid w:val="001C4C86"/>
    <w:rsid w:val="001C4D15"/>
    <w:rsid w:val="001C5C48"/>
    <w:rsid w:val="001C6D59"/>
    <w:rsid w:val="001C71D4"/>
    <w:rsid w:val="001D0706"/>
    <w:rsid w:val="001D1997"/>
    <w:rsid w:val="001D1F79"/>
    <w:rsid w:val="001D26DD"/>
    <w:rsid w:val="001D35FD"/>
    <w:rsid w:val="001D3AB0"/>
    <w:rsid w:val="001D3FF1"/>
    <w:rsid w:val="001D445E"/>
    <w:rsid w:val="001D4CED"/>
    <w:rsid w:val="001D5463"/>
    <w:rsid w:val="001D57FC"/>
    <w:rsid w:val="001D5886"/>
    <w:rsid w:val="001D596F"/>
    <w:rsid w:val="001D5A47"/>
    <w:rsid w:val="001D664C"/>
    <w:rsid w:val="001D6C35"/>
    <w:rsid w:val="001D6D1D"/>
    <w:rsid w:val="001D7764"/>
    <w:rsid w:val="001D7916"/>
    <w:rsid w:val="001D7C7E"/>
    <w:rsid w:val="001D7D48"/>
    <w:rsid w:val="001D7E76"/>
    <w:rsid w:val="001E02FB"/>
    <w:rsid w:val="001E0738"/>
    <w:rsid w:val="001E0879"/>
    <w:rsid w:val="001E1072"/>
    <w:rsid w:val="001E1383"/>
    <w:rsid w:val="001E18D9"/>
    <w:rsid w:val="001E199A"/>
    <w:rsid w:val="001E1C49"/>
    <w:rsid w:val="001E1F60"/>
    <w:rsid w:val="001E2222"/>
    <w:rsid w:val="001E3A73"/>
    <w:rsid w:val="001E3FE0"/>
    <w:rsid w:val="001E420B"/>
    <w:rsid w:val="001E497E"/>
    <w:rsid w:val="001E4D04"/>
    <w:rsid w:val="001E4F59"/>
    <w:rsid w:val="001E5148"/>
    <w:rsid w:val="001E6BB7"/>
    <w:rsid w:val="001E7288"/>
    <w:rsid w:val="001E7D7E"/>
    <w:rsid w:val="001F007C"/>
    <w:rsid w:val="001F0124"/>
    <w:rsid w:val="001F176E"/>
    <w:rsid w:val="001F2DB1"/>
    <w:rsid w:val="001F4279"/>
    <w:rsid w:val="001F43C7"/>
    <w:rsid w:val="001F50B6"/>
    <w:rsid w:val="001F53E7"/>
    <w:rsid w:val="001F5756"/>
    <w:rsid w:val="001F5D08"/>
    <w:rsid w:val="001F6790"/>
    <w:rsid w:val="001F70A2"/>
    <w:rsid w:val="001F72BE"/>
    <w:rsid w:val="001F73FC"/>
    <w:rsid w:val="001F752D"/>
    <w:rsid w:val="001F7718"/>
    <w:rsid w:val="001F7D21"/>
    <w:rsid w:val="001F7D73"/>
    <w:rsid w:val="001F7F48"/>
    <w:rsid w:val="0020019E"/>
    <w:rsid w:val="002002D7"/>
    <w:rsid w:val="002002E3"/>
    <w:rsid w:val="002007C9"/>
    <w:rsid w:val="00200872"/>
    <w:rsid w:val="002009A6"/>
    <w:rsid w:val="00200C63"/>
    <w:rsid w:val="00202645"/>
    <w:rsid w:val="0020280B"/>
    <w:rsid w:val="002028FB"/>
    <w:rsid w:val="0020338C"/>
    <w:rsid w:val="00203D48"/>
    <w:rsid w:val="0020483A"/>
    <w:rsid w:val="0020582A"/>
    <w:rsid w:val="002058B4"/>
    <w:rsid w:val="00205F55"/>
    <w:rsid w:val="00206848"/>
    <w:rsid w:val="00207788"/>
    <w:rsid w:val="002079B8"/>
    <w:rsid w:val="00207BB9"/>
    <w:rsid w:val="00210A70"/>
    <w:rsid w:val="00212F86"/>
    <w:rsid w:val="0021454D"/>
    <w:rsid w:val="00214DB1"/>
    <w:rsid w:val="002153A9"/>
    <w:rsid w:val="00215C00"/>
    <w:rsid w:val="0021603B"/>
    <w:rsid w:val="00216252"/>
    <w:rsid w:val="00216F01"/>
    <w:rsid w:val="0021771C"/>
    <w:rsid w:val="00217B55"/>
    <w:rsid w:val="00217C39"/>
    <w:rsid w:val="00220AB8"/>
    <w:rsid w:val="00220C44"/>
    <w:rsid w:val="00220DCB"/>
    <w:rsid w:val="002210B6"/>
    <w:rsid w:val="0022113F"/>
    <w:rsid w:val="002219BC"/>
    <w:rsid w:val="00221DB3"/>
    <w:rsid w:val="0022234A"/>
    <w:rsid w:val="002228DB"/>
    <w:rsid w:val="00222AF1"/>
    <w:rsid w:val="002233E7"/>
    <w:rsid w:val="0022362B"/>
    <w:rsid w:val="00223E6D"/>
    <w:rsid w:val="00224A38"/>
    <w:rsid w:val="00225D84"/>
    <w:rsid w:val="00226469"/>
    <w:rsid w:val="0022661B"/>
    <w:rsid w:val="002267F0"/>
    <w:rsid w:val="002268D3"/>
    <w:rsid w:val="00227024"/>
    <w:rsid w:val="002276DF"/>
    <w:rsid w:val="002277D8"/>
    <w:rsid w:val="00227F83"/>
    <w:rsid w:val="0023106C"/>
    <w:rsid w:val="002311D0"/>
    <w:rsid w:val="00231C5A"/>
    <w:rsid w:val="00232290"/>
    <w:rsid w:val="00233273"/>
    <w:rsid w:val="00233743"/>
    <w:rsid w:val="00233AA1"/>
    <w:rsid w:val="00233DF8"/>
    <w:rsid w:val="0023654C"/>
    <w:rsid w:val="0023695D"/>
    <w:rsid w:val="00236AAF"/>
    <w:rsid w:val="00237FD4"/>
    <w:rsid w:val="00240079"/>
    <w:rsid w:val="00241952"/>
    <w:rsid w:val="002419FA"/>
    <w:rsid w:val="00242086"/>
    <w:rsid w:val="0024234C"/>
    <w:rsid w:val="0024268E"/>
    <w:rsid w:val="00242BB8"/>
    <w:rsid w:val="00243E0F"/>
    <w:rsid w:val="002448E5"/>
    <w:rsid w:val="00244C48"/>
    <w:rsid w:val="00245938"/>
    <w:rsid w:val="00246189"/>
    <w:rsid w:val="002461F5"/>
    <w:rsid w:val="002468CF"/>
    <w:rsid w:val="00246A60"/>
    <w:rsid w:val="00246FE4"/>
    <w:rsid w:val="00247465"/>
    <w:rsid w:val="0024759C"/>
    <w:rsid w:val="00247829"/>
    <w:rsid w:val="00250DCA"/>
    <w:rsid w:val="00252083"/>
    <w:rsid w:val="002520CF"/>
    <w:rsid w:val="00254C11"/>
    <w:rsid w:val="00254EEC"/>
    <w:rsid w:val="00255A82"/>
    <w:rsid w:val="00255DFC"/>
    <w:rsid w:val="00256A5A"/>
    <w:rsid w:val="00256D1D"/>
    <w:rsid w:val="002579E3"/>
    <w:rsid w:val="00257E70"/>
    <w:rsid w:val="00260727"/>
    <w:rsid w:val="00261690"/>
    <w:rsid w:val="002617E3"/>
    <w:rsid w:val="00261945"/>
    <w:rsid w:val="00261D4C"/>
    <w:rsid w:val="00261E54"/>
    <w:rsid w:val="00262D2A"/>
    <w:rsid w:val="00263355"/>
    <w:rsid w:val="0026464B"/>
    <w:rsid w:val="0026537A"/>
    <w:rsid w:val="00265E6F"/>
    <w:rsid w:val="00267196"/>
    <w:rsid w:val="002675AB"/>
    <w:rsid w:val="00267E5E"/>
    <w:rsid w:val="0027062D"/>
    <w:rsid w:val="0027099C"/>
    <w:rsid w:val="0027139B"/>
    <w:rsid w:val="0027151C"/>
    <w:rsid w:val="002716AC"/>
    <w:rsid w:val="00272465"/>
    <w:rsid w:val="00272F0B"/>
    <w:rsid w:val="00273740"/>
    <w:rsid w:val="00273908"/>
    <w:rsid w:val="00274460"/>
    <w:rsid w:val="0027462A"/>
    <w:rsid w:val="00274E12"/>
    <w:rsid w:val="00275328"/>
    <w:rsid w:val="0027565D"/>
    <w:rsid w:val="00275783"/>
    <w:rsid w:val="00275B18"/>
    <w:rsid w:val="002770A5"/>
    <w:rsid w:val="00277CFA"/>
    <w:rsid w:val="00280E56"/>
    <w:rsid w:val="00281E57"/>
    <w:rsid w:val="002822E4"/>
    <w:rsid w:val="002835C6"/>
    <w:rsid w:val="0028368B"/>
    <w:rsid w:val="002837FD"/>
    <w:rsid w:val="00284130"/>
    <w:rsid w:val="002845D5"/>
    <w:rsid w:val="00284FEC"/>
    <w:rsid w:val="00285034"/>
    <w:rsid w:val="00285666"/>
    <w:rsid w:val="0028682E"/>
    <w:rsid w:val="002868F9"/>
    <w:rsid w:val="0029033F"/>
    <w:rsid w:val="0029166A"/>
    <w:rsid w:val="00291D09"/>
    <w:rsid w:val="00291DAB"/>
    <w:rsid w:val="00291F2A"/>
    <w:rsid w:val="00292787"/>
    <w:rsid w:val="00292F8A"/>
    <w:rsid w:val="00293389"/>
    <w:rsid w:val="002948C9"/>
    <w:rsid w:val="00294C9F"/>
    <w:rsid w:val="00295AAC"/>
    <w:rsid w:val="00296626"/>
    <w:rsid w:val="002967DB"/>
    <w:rsid w:val="00296A4D"/>
    <w:rsid w:val="00296E1B"/>
    <w:rsid w:val="002975ED"/>
    <w:rsid w:val="00297875"/>
    <w:rsid w:val="002A0821"/>
    <w:rsid w:val="002A0B6A"/>
    <w:rsid w:val="002A223E"/>
    <w:rsid w:val="002A29B9"/>
    <w:rsid w:val="002A3547"/>
    <w:rsid w:val="002A3AC9"/>
    <w:rsid w:val="002A3DA9"/>
    <w:rsid w:val="002A3EEC"/>
    <w:rsid w:val="002A44A1"/>
    <w:rsid w:val="002A458B"/>
    <w:rsid w:val="002A4A6F"/>
    <w:rsid w:val="002A5895"/>
    <w:rsid w:val="002A6317"/>
    <w:rsid w:val="002A69B4"/>
    <w:rsid w:val="002A6E1C"/>
    <w:rsid w:val="002A6E74"/>
    <w:rsid w:val="002A6F7E"/>
    <w:rsid w:val="002A73E9"/>
    <w:rsid w:val="002A741D"/>
    <w:rsid w:val="002B08B1"/>
    <w:rsid w:val="002B08E9"/>
    <w:rsid w:val="002B147C"/>
    <w:rsid w:val="002B158A"/>
    <w:rsid w:val="002B27DE"/>
    <w:rsid w:val="002B2C39"/>
    <w:rsid w:val="002B4472"/>
    <w:rsid w:val="002B47E5"/>
    <w:rsid w:val="002B4C74"/>
    <w:rsid w:val="002B4CD7"/>
    <w:rsid w:val="002B4ED6"/>
    <w:rsid w:val="002B56E5"/>
    <w:rsid w:val="002B5EA3"/>
    <w:rsid w:val="002B7377"/>
    <w:rsid w:val="002C0815"/>
    <w:rsid w:val="002C0B0E"/>
    <w:rsid w:val="002C0D55"/>
    <w:rsid w:val="002C172D"/>
    <w:rsid w:val="002C1900"/>
    <w:rsid w:val="002C1A6F"/>
    <w:rsid w:val="002C23BD"/>
    <w:rsid w:val="002C2F77"/>
    <w:rsid w:val="002C2FA5"/>
    <w:rsid w:val="002C34AB"/>
    <w:rsid w:val="002C34EF"/>
    <w:rsid w:val="002C3858"/>
    <w:rsid w:val="002C3B6B"/>
    <w:rsid w:val="002C3F86"/>
    <w:rsid w:val="002C4178"/>
    <w:rsid w:val="002C4AAB"/>
    <w:rsid w:val="002C532C"/>
    <w:rsid w:val="002C5858"/>
    <w:rsid w:val="002C61B3"/>
    <w:rsid w:val="002C7E22"/>
    <w:rsid w:val="002D0329"/>
    <w:rsid w:val="002D04B8"/>
    <w:rsid w:val="002D050D"/>
    <w:rsid w:val="002D0B95"/>
    <w:rsid w:val="002D10FE"/>
    <w:rsid w:val="002D1C0A"/>
    <w:rsid w:val="002D1F31"/>
    <w:rsid w:val="002D229F"/>
    <w:rsid w:val="002D2AA9"/>
    <w:rsid w:val="002D4041"/>
    <w:rsid w:val="002D4903"/>
    <w:rsid w:val="002D4B71"/>
    <w:rsid w:val="002D5245"/>
    <w:rsid w:val="002D528C"/>
    <w:rsid w:val="002D55CB"/>
    <w:rsid w:val="002D5831"/>
    <w:rsid w:val="002D5868"/>
    <w:rsid w:val="002D5D22"/>
    <w:rsid w:val="002D61CD"/>
    <w:rsid w:val="002D6375"/>
    <w:rsid w:val="002D63A4"/>
    <w:rsid w:val="002D7588"/>
    <w:rsid w:val="002D78A3"/>
    <w:rsid w:val="002D7B30"/>
    <w:rsid w:val="002D7CDD"/>
    <w:rsid w:val="002D7DB1"/>
    <w:rsid w:val="002E0350"/>
    <w:rsid w:val="002E1F69"/>
    <w:rsid w:val="002E23F8"/>
    <w:rsid w:val="002E2B9D"/>
    <w:rsid w:val="002E3AA2"/>
    <w:rsid w:val="002E3C50"/>
    <w:rsid w:val="002E3DA5"/>
    <w:rsid w:val="002E43FB"/>
    <w:rsid w:val="002E4D80"/>
    <w:rsid w:val="002E55B3"/>
    <w:rsid w:val="002E6369"/>
    <w:rsid w:val="002E6A93"/>
    <w:rsid w:val="002E6F90"/>
    <w:rsid w:val="002E7338"/>
    <w:rsid w:val="002E76C8"/>
    <w:rsid w:val="002E780B"/>
    <w:rsid w:val="002F0505"/>
    <w:rsid w:val="002F0D6C"/>
    <w:rsid w:val="002F1B6A"/>
    <w:rsid w:val="002F247B"/>
    <w:rsid w:val="002F2898"/>
    <w:rsid w:val="002F2C9C"/>
    <w:rsid w:val="002F3450"/>
    <w:rsid w:val="002F3715"/>
    <w:rsid w:val="002F3982"/>
    <w:rsid w:val="002F3A38"/>
    <w:rsid w:val="002F41A3"/>
    <w:rsid w:val="002F4869"/>
    <w:rsid w:val="002F5381"/>
    <w:rsid w:val="002F54AA"/>
    <w:rsid w:val="002F54FB"/>
    <w:rsid w:val="002F577C"/>
    <w:rsid w:val="002F59A3"/>
    <w:rsid w:val="002F5A75"/>
    <w:rsid w:val="002F6620"/>
    <w:rsid w:val="002F6A3E"/>
    <w:rsid w:val="002F6A58"/>
    <w:rsid w:val="002F6A60"/>
    <w:rsid w:val="002F6EEB"/>
    <w:rsid w:val="002F792B"/>
    <w:rsid w:val="002F7A38"/>
    <w:rsid w:val="002F7FCF"/>
    <w:rsid w:val="00300155"/>
    <w:rsid w:val="00300AC9"/>
    <w:rsid w:val="00301023"/>
    <w:rsid w:val="00302108"/>
    <w:rsid w:val="003022C5"/>
    <w:rsid w:val="003026BE"/>
    <w:rsid w:val="00302FE0"/>
    <w:rsid w:val="00303EDF"/>
    <w:rsid w:val="003041E9"/>
    <w:rsid w:val="00304435"/>
    <w:rsid w:val="00304AA8"/>
    <w:rsid w:val="00304C88"/>
    <w:rsid w:val="003051C3"/>
    <w:rsid w:val="003052F3"/>
    <w:rsid w:val="00305E2C"/>
    <w:rsid w:val="00306B95"/>
    <w:rsid w:val="00306FF9"/>
    <w:rsid w:val="00307943"/>
    <w:rsid w:val="00307B4E"/>
    <w:rsid w:val="00311DEE"/>
    <w:rsid w:val="003121CD"/>
    <w:rsid w:val="00312978"/>
    <w:rsid w:val="00313311"/>
    <w:rsid w:val="00313D24"/>
    <w:rsid w:val="0031433D"/>
    <w:rsid w:val="003152CF"/>
    <w:rsid w:val="0031531E"/>
    <w:rsid w:val="00316174"/>
    <w:rsid w:val="00316AD1"/>
    <w:rsid w:val="00317742"/>
    <w:rsid w:val="00317E03"/>
    <w:rsid w:val="00320533"/>
    <w:rsid w:val="00320707"/>
    <w:rsid w:val="003220D2"/>
    <w:rsid w:val="00322125"/>
    <w:rsid w:val="00322259"/>
    <w:rsid w:val="0032261E"/>
    <w:rsid w:val="00322633"/>
    <w:rsid w:val="0032310A"/>
    <w:rsid w:val="0032349A"/>
    <w:rsid w:val="003236FC"/>
    <w:rsid w:val="00323B5D"/>
    <w:rsid w:val="003250B0"/>
    <w:rsid w:val="00325351"/>
    <w:rsid w:val="0032539E"/>
    <w:rsid w:val="003255C3"/>
    <w:rsid w:val="00325BD2"/>
    <w:rsid w:val="00325E82"/>
    <w:rsid w:val="0032697A"/>
    <w:rsid w:val="00326D7F"/>
    <w:rsid w:val="00327BC5"/>
    <w:rsid w:val="00327BC6"/>
    <w:rsid w:val="003305BB"/>
    <w:rsid w:val="00330674"/>
    <w:rsid w:val="00331637"/>
    <w:rsid w:val="00331CF3"/>
    <w:rsid w:val="00331F14"/>
    <w:rsid w:val="00332155"/>
    <w:rsid w:val="00332251"/>
    <w:rsid w:val="00332572"/>
    <w:rsid w:val="00332D0F"/>
    <w:rsid w:val="00333084"/>
    <w:rsid w:val="0033318D"/>
    <w:rsid w:val="003342B5"/>
    <w:rsid w:val="0033477A"/>
    <w:rsid w:val="003348BA"/>
    <w:rsid w:val="00334EA8"/>
    <w:rsid w:val="003351A9"/>
    <w:rsid w:val="003353D9"/>
    <w:rsid w:val="003354FD"/>
    <w:rsid w:val="00335964"/>
    <w:rsid w:val="00335E74"/>
    <w:rsid w:val="00336604"/>
    <w:rsid w:val="00336BEB"/>
    <w:rsid w:val="00337BB5"/>
    <w:rsid w:val="00340420"/>
    <w:rsid w:val="00340723"/>
    <w:rsid w:val="00340A0E"/>
    <w:rsid w:val="0034121D"/>
    <w:rsid w:val="00341837"/>
    <w:rsid w:val="00342C3F"/>
    <w:rsid w:val="00343300"/>
    <w:rsid w:val="0034410B"/>
    <w:rsid w:val="00345089"/>
    <w:rsid w:val="00345EC1"/>
    <w:rsid w:val="00345FBC"/>
    <w:rsid w:val="0034673A"/>
    <w:rsid w:val="00346A9C"/>
    <w:rsid w:val="00346E34"/>
    <w:rsid w:val="00347219"/>
    <w:rsid w:val="00347865"/>
    <w:rsid w:val="003500AA"/>
    <w:rsid w:val="00350D36"/>
    <w:rsid w:val="00350DA7"/>
    <w:rsid w:val="00352CD6"/>
    <w:rsid w:val="003530CF"/>
    <w:rsid w:val="003533FC"/>
    <w:rsid w:val="00354080"/>
    <w:rsid w:val="003547A2"/>
    <w:rsid w:val="00354E6C"/>
    <w:rsid w:val="0035664F"/>
    <w:rsid w:val="00356CD8"/>
    <w:rsid w:val="00356D90"/>
    <w:rsid w:val="003571AF"/>
    <w:rsid w:val="00357307"/>
    <w:rsid w:val="003577EB"/>
    <w:rsid w:val="00357922"/>
    <w:rsid w:val="00357D4F"/>
    <w:rsid w:val="00360306"/>
    <w:rsid w:val="00360549"/>
    <w:rsid w:val="0036104D"/>
    <w:rsid w:val="003612A5"/>
    <w:rsid w:val="00361523"/>
    <w:rsid w:val="003619B2"/>
    <w:rsid w:val="00362091"/>
    <w:rsid w:val="00362500"/>
    <w:rsid w:val="00362B7E"/>
    <w:rsid w:val="003632CD"/>
    <w:rsid w:val="003634B9"/>
    <w:rsid w:val="00363617"/>
    <w:rsid w:val="00363DAB"/>
    <w:rsid w:val="00363EF1"/>
    <w:rsid w:val="00363FB6"/>
    <w:rsid w:val="0036483F"/>
    <w:rsid w:val="00365199"/>
    <w:rsid w:val="00365536"/>
    <w:rsid w:val="00365701"/>
    <w:rsid w:val="0036603D"/>
    <w:rsid w:val="00366BE8"/>
    <w:rsid w:val="00367072"/>
    <w:rsid w:val="003671F6"/>
    <w:rsid w:val="00367CC9"/>
    <w:rsid w:val="00367D31"/>
    <w:rsid w:val="003701F2"/>
    <w:rsid w:val="00370475"/>
    <w:rsid w:val="00370ACD"/>
    <w:rsid w:val="00370CEE"/>
    <w:rsid w:val="003710B6"/>
    <w:rsid w:val="0037127A"/>
    <w:rsid w:val="003712EF"/>
    <w:rsid w:val="003714CA"/>
    <w:rsid w:val="00371D01"/>
    <w:rsid w:val="00372387"/>
    <w:rsid w:val="00372980"/>
    <w:rsid w:val="00373302"/>
    <w:rsid w:val="00373316"/>
    <w:rsid w:val="0037345F"/>
    <w:rsid w:val="003735D9"/>
    <w:rsid w:val="003740C6"/>
    <w:rsid w:val="00374133"/>
    <w:rsid w:val="00375E67"/>
    <w:rsid w:val="00377854"/>
    <w:rsid w:val="00377FA3"/>
    <w:rsid w:val="003806EE"/>
    <w:rsid w:val="00380F2B"/>
    <w:rsid w:val="003815C3"/>
    <w:rsid w:val="0038182E"/>
    <w:rsid w:val="0038238A"/>
    <w:rsid w:val="00382418"/>
    <w:rsid w:val="00383904"/>
    <w:rsid w:val="00384265"/>
    <w:rsid w:val="0038497E"/>
    <w:rsid w:val="00384B2C"/>
    <w:rsid w:val="003854D3"/>
    <w:rsid w:val="00385D71"/>
    <w:rsid w:val="00386533"/>
    <w:rsid w:val="00386A94"/>
    <w:rsid w:val="00386B17"/>
    <w:rsid w:val="00387BB5"/>
    <w:rsid w:val="003904DE"/>
    <w:rsid w:val="003907C8"/>
    <w:rsid w:val="00390D15"/>
    <w:rsid w:val="00390DB1"/>
    <w:rsid w:val="00391B6D"/>
    <w:rsid w:val="00391BF1"/>
    <w:rsid w:val="0039238E"/>
    <w:rsid w:val="003945D5"/>
    <w:rsid w:val="003947B8"/>
    <w:rsid w:val="0039490F"/>
    <w:rsid w:val="00395142"/>
    <w:rsid w:val="003965D6"/>
    <w:rsid w:val="00396678"/>
    <w:rsid w:val="003968D4"/>
    <w:rsid w:val="00396B92"/>
    <w:rsid w:val="00396CE4"/>
    <w:rsid w:val="00397F1B"/>
    <w:rsid w:val="00397FBE"/>
    <w:rsid w:val="003A0282"/>
    <w:rsid w:val="003A08BA"/>
    <w:rsid w:val="003A1390"/>
    <w:rsid w:val="003A1469"/>
    <w:rsid w:val="003A1EA4"/>
    <w:rsid w:val="003A2C9C"/>
    <w:rsid w:val="003A2F3B"/>
    <w:rsid w:val="003A396A"/>
    <w:rsid w:val="003A4328"/>
    <w:rsid w:val="003A4C08"/>
    <w:rsid w:val="003A5B04"/>
    <w:rsid w:val="003A7E02"/>
    <w:rsid w:val="003B09A3"/>
    <w:rsid w:val="003B0AF6"/>
    <w:rsid w:val="003B2165"/>
    <w:rsid w:val="003B2A21"/>
    <w:rsid w:val="003B2C30"/>
    <w:rsid w:val="003B2E8D"/>
    <w:rsid w:val="003B37C9"/>
    <w:rsid w:val="003B417A"/>
    <w:rsid w:val="003B42E7"/>
    <w:rsid w:val="003B534F"/>
    <w:rsid w:val="003B5714"/>
    <w:rsid w:val="003B5796"/>
    <w:rsid w:val="003B59D3"/>
    <w:rsid w:val="003B5B33"/>
    <w:rsid w:val="003B5DAE"/>
    <w:rsid w:val="003B67E0"/>
    <w:rsid w:val="003B79E7"/>
    <w:rsid w:val="003B7C4A"/>
    <w:rsid w:val="003B7D07"/>
    <w:rsid w:val="003B7E03"/>
    <w:rsid w:val="003B7EEB"/>
    <w:rsid w:val="003C0AD6"/>
    <w:rsid w:val="003C1033"/>
    <w:rsid w:val="003C11D5"/>
    <w:rsid w:val="003C1D44"/>
    <w:rsid w:val="003C240E"/>
    <w:rsid w:val="003C26F7"/>
    <w:rsid w:val="003C2DCC"/>
    <w:rsid w:val="003C385A"/>
    <w:rsid w:val="003C3ABD"/>
    <w:rsid w:val="003C3FA5"/>
    <w:rsid w:val="003C410F"/>
    <w:rsid w:val="003C4602"/>
    <w:rsid w:val="003C4F29"/>
    <w:rsid w:val="003C50D2"/>
    <w:rsid w:val="003C61C3"/>
    <w:rsid w:val="003C641A"/>
    <w:rsid w:val="003C6EEB"/>
    <w:rsid w:val="003C7101"/>
    <w:rsid w:val="003C7BE4"/>
    <w:rsid w:val="003C7D25"/>
    <w:rsid w:val="003C7DE3"/>
    <w:rsid w:val="003D0116"/>
    <w:rsid w:val="003D1B17"/>
    <w:rsid w:val="003D3140"/>
    <w:rsid w:val="003D324B"/>
    <w:rsid w:val="003D3704"/>
    <w:rsid w:val="003D4277"/>
    <w:rsid w:val="003D486D"/>
    <w:rsid w:val="003D4E0A"/>
    <w:rsid w:val="003D663E"/>
    <w:rsid w:val="003D6D0D"/>
    <w:rsid w:val="003D6F76"/>
    <w:rsid w:val="003D71B4"/>
    <w:rsid w:val="003D71EF"/>
    <w:rsid w:val="003D75BD"/>
    <w:rsid w:val="003D7AC4"/>
    <w:rsid w:val="003E049F"/>
    <w:rsid w:val="003E091A"/>
    <w:rsid w:val="003E0CC2"/>
    <w:rsid w:val="003E10E4"/>
    <w:rsid w:val="003E1B4F"/>
    <w:rsid w:val="003E1EB4"/>
    <w:rsid w:val="003E1ECF"/>
    <w:rsid w:val="003E25A9"/>
    <w:rsid w:val="003E26FE"/>
    <w:rsid w:val="003E2913"/>
    <w:rsid w:val="003E2FEB"/>
    <w:rsid w:val="003E3088"/>
    <w:rsid w:val="003E34C3"/>
    <w:rsid w:val="003E3868"/>
    <w:rsid w:val="003E3ED9"/>
    <w:rsid w:val="003E3F8C"/>
    <w:rsid w:val="003E3FCB"/>
    <w:rsid w:val="003E432F"/>
    <w:rsid w:val="003E4804"/>
    <w:rsid w:val="003E51FA"/>
    <w:rsid w:val="003E5399"/>
    <w:rsid w:val="003E58E3"/>
    <w:rsid w:val="003E5A0D"/>
    <w:rsid w:val="003E5B89"/>
    <w:rsid w:val="003E6840"/>
    <w:rsid w:val="003E77C6"/>
    <w:rsid w:val="003F0905"/>
    <w:rsid w:val="003F0A95"/>
    <w:rsid w:val="003F0C9E"/>
    <w:rsid w:val="003F0F02"/>
    <w:rsid w:val="003F1008"/>
    <w:rsid w:val="003F1581"/>
    <w:rsid w:val="003F18C9"/>
    <w:rsid w:val="003F1B8A"/>
    <w:rsid w:val="003F206C"/>
    <w:rsid w:val="003F301F"/>
    <w:rsid w:val="003F3226"/>
    <w:rsid w:val="003F3BDE"/>
    <w:rsid w:val="003F3D02"/>
    <w:rsid w:val="003F3EE3"/>
    <w:rsid w:val="003F5A18"/>
    <w:rsid w:val="003F6928"/>
    <w:rsid w:val="003F6D34"/>
    <w:rsid w:val="00400B17"/>
    <w:rsid w:val="00400D6E"/>
    <w:rsid w:val="004013C2"/>
    <w:rsid w:val="00401AAC"/>
    <w:rsid w:val="00401DC4"/>
    <w:rsid w:val="00401F9A"/>
    <w:rsid w:val="00402DCA"/>
    <w:rsid w:val="00402E15"/>
    <w:rsid w:val="0040344A"/>
    <w:rsid w:val="00403706"/>
    <w:rsid w:val="00403C21"/>
    <w:rsid w:val="00403D67"/>
    <w:rsid w:val="0040423F"/>
    <w:rsid w:val="0040481C"/>
    <w:rsid w:val="00404870"/>
    <w:rsid w:val="004048F7"/>
    <w:rsid w:val="00404B93"/>
    <w:rsid w:val="00404C9D"/>
    <w:rsid w:val="00405A58"/>
    <w:rsid w:val="0040736B"/>
    <w:rsid w:val="00407401"/>
    <w:rsid w:val="00407733"/>
    <w:rsid w:val="00407929"/>
    <w:rsid w:val="00407A25"/>
    <w:rsid w:val="00407C30"/>
    <w:rsid w:val="00410F42"/>
    <w:rsid w:val="00411550"/>
    <w:rsid w:val="0041205F"/>
    <w:rsid w:val="00414F20"/>
    <w:rsid w:val="004150AF"/>
    <w:rsid w:val="004156D2"/>
    <w:rsid w:val="00415719"/>
    <w:rsid w:val="00415811"/>
    <w:rsid w:val="004158CC"/>
    <w:rsid w:val="00415C06"/>
    <w:rsid w:val="00415CEF"/>
    <w:rsid w:val="00415E5A"/>
    <w:rsid w:val="00416758"/>
    <w:rsid w:val="00416D9A"/>
    <w:rsid w:val="0041712D"/>
    <w:rsid w:val="00417AB7"/>
    <w:rsid w:val="00417CAC"/>
    <w:rsid w:val="00417CC3"/>
    <w:rsid w:val="00420207"/>
    <w:rsid w:val="00420B12"/>
    <w:rsid w:val="004217F9"/>
    <w:rsid w:val="00421BD0"/>
    <w:rsid w:val="004224C5"/>
    <w:rsid w:val="004227D4"/>
    <w:rsid w:val="0042329C"/>
    <w:rsid w:val="00423610"/>
    <w:rsid w:val="00423C6C"/>
    <w:rsid w:val="004253CC"/>
    <w:rsid w:val="00425E35"/>
    <w:rsid w:val="00425ECE"/>
    <w:rsid w:val="0042643B"/>
    <w:rsid w:val="00426B48"/>
    <w:rsid w:val="00427399"/>
    <w:rsid w:val="00427852"/>
    <w:rsid w:val="0043184B"/>
    <w:rsid w:val="0043248F"/>
    <w:rsid w:val="00433033"/>
    <w:rsid w:val="00433243"/>
    <w:rsid w:val="004333FF"/>
    <w:rsid w:val="004338B9"/>
    <w:rsid w:val="004342A3"/>
    <w:rsid w:val="00434322"/>
    <w:rsid w:val="00434851"/>
    <w:rsid w:val="00434D75"/>
    <w:rsid w:val="00434DC8"/>
    <w:rsid w:val="00435058"/>
    <w:rsid w:val="0043595B"/>
    <w:rsid w:val="0043664C"/>
    <w:rsid w:val="00436B5A"/>
    <w:rsid w:val="00436CB3"/>
    <w:rsid w:val="00436D88"/>
    <w:rsid w:val="004371D2"/>
    <w:rsid w:val="00437B21"/>
    <w:rsid w:val="00437E78"/>
    <w:rsid w:val="00437EDE"/>
    <w:rsid w:val="004403CF"/>
    <w:rsid w:val="00440821"/>
    <w:rsid w:val="00440A49"/>
    <w:rsid w:val="00440A4C"/>
    <w:rsid w:val="00441FE7"/>
    <w:rsid w:val="0044201B"/>
    <w:rsid w:val="004425CE"/>
    <w:rsid w:val="00442628"/>
    <w:rsid w:val="004426CA"/>
    <w:rsid w:val="00442A2E"/>
    <w:rsid w:val="00442B70"/>
    <w:rsid w:val="004449F1"/>
    <w:rsid w:val="004458EB"/>
    <w:rsid w:val="00445E83"/>
    <w:rsid w:val="004473EE"/>
    <w:rsid w:val="00447618"/>
    <w:rsid w:val="00450428"/>
    <w:rsid w:val="00450808"/>
    <w:rsid w:val="00450982"/>
    <w:rsid w:val="00451E0B"/>
    <w:rsid w:val="00452442"/>
    <w:rsid w:val="00452543"/>
    <w:rsid w:val="00452FC1"/>
    <w:rsid w:val="00454CBC"/>
    <w:rsid w:val="00454E49"/>
    <w:rsid w:val="00455223"/>
    <w:rsid w:val="00455799"/>
    <w:rsid w:val="004559E8"/>
    <w:rsid w:val="00456C02"/>
    <w:rsid w:val="00456C24"/>
    <w:rsid w:val="00456C9B"/>
    <w:rsid w:val="00456CA5"/>
    <w:rsid w:val="004570F8"/>
    <w:rsid w:val="004570FC"/>
    <w:rsid w:val="00460204"/>
    <w:rsid w:val="004606DD"/>
    <w:rsid w:val="00460D7B"/>
    <w:rsid w:val="00461967"/>
    <w:rsid w:val="00462FEF"/>
    <w:rsid w:val="0046410F"/>
    <w:rsid w:val="0046468F"/>
    <w:rsid w:val="00465430"/>
    <w:rsid w:val="004658C0"/>
    <w:rsid w:val="004658C3"/>
    <w:rsid w:val="00465981"/>
    <w:rsid w:val="0047075D"/>
    <w:rsid w:val="004709C1"/>
    <w:rsid w:val="00470AB0"/>
    <w:rsid w:val="00471689"/>
    <w:rsid w:val="00471E95"/>
    <w:rsid w:val="004731D2"/>
    <w:rsid w:val="004738E5"/>
    <w:rsid w:val="00473A50"/>
    <w:rsid w:val="00475152"/>
    <w:rsid w:val="00475DAB"/>
    <w:rsid w:val="00476833"/>
    <w:rsid w:val="00477885"/>
    <w:rsid w:val="00480276"/>
    <w:rsid w:val="00480912"/>
    <w:rsid w:val="00481968"/>
    <w:rsid w:val="00482755"/>
    <w:rsid w:val="004828C6"/>
    <w:rsid w:val="00482B6D"/>
    <w:rsid w:val="00484E89"/>
    <w:rsid w:val="00485B6F"/>
    <w:rsid w:val="00486326"/>
    <w:rsid w:val="00487797"/>
    <w:rsid w:val="00487973"/>
    <w:rsid w:val="00487F91"/>
    <w:rsid w:val="004903F7"/>
    <w:rsid w:val="00490B28"/>
    <w:rsid w:val="00491BC3"/>
    <w:rsid w:val="004924AA"/>
    <w:rsid w:val="00492BB6"/>
    <w:rsid w:val="00493352"/>
    <w:rsid w:val="004937F7"/>
    <w:rsid w:val="004940BA"/>
    <w:rsid w:val="004945F6"/>
    <w:rsid w:val="00495013"/>
    <w:rsid w:val="00495634"/>
    <w:rsid w:val="0049572A"/>
    <w:rsid w:val="0049684D"/>
    <w:rsid w:val="00496AA2"/>
    <w:rsid w:val="00497817"/>
    <w:rsid w:val="00497A7A"/>
    <w:rsid w:val="00497E47"/>
    <w:rsid w:val="004A0264"/>
    <w:rsid w:val="004A0348"/>
    <w:rsid w:val="004A071B"/>
    <w:rsid w:val="004A0E08"/>
    <w:rsid w:val="004A16E0"/>
    <w:rsid w:val="004A199E"/>
    <w:rsid w:val="004A2B5F"/>
    <w:rsid w:val="004A302D"/>
    <w:rsid w:val="004A3ED4"/>
    <w:rsid w:val="004A51C6"/>
    <w:rsid w:val="004A63A9"/>
    <w:rsid w:val="004A64BC"/>
    <w:rsid w:val="004A69C6"/>
    <w:rsid w:val="004A7295"/>
    <w:rsid w:val="004A7834"/>
    <w:rsid w:val="004A7DAE"/>
    <w:rsid w:val="004B04DE"/>
    <w:rsid w:val="004B0D4C"/>
    <w:rsid w:val="004B0F6C"/>
    <w:rsid w:val="004B1217"/>
    <w:rsid w:val="004B217E"/>
    <w:rsid w:val="004B2E98"/>
    <w:rsid w:val="004B3069"/>
    <w:rsid w:val="004B306A"/>
    <w:rsid w:val="004B4DB7"/>
    <w:rsid w:val="004B573A"/>
    <w:rsid w:val="004B5816"/>
    <w:rsid w:val="004B6548"/>
    <w:rsid w:val="004B67CF"/>
    <w:rsid w:val="004B700D"/>
    <w:rsid w:val="004B7342"/>
    <w:rsid w:val="004C0400"/>
    <w:rsid w:val="004C05B2"/>
    <w:rsid w:val="004C0EB1"/>
    <w:rsid w:val="004C2083"/>
    <w:rsid w:val="004C237A"/>
    <w:rsid w:val="004C2A2C"/>
    <w:rsid w:val="004C2CD4"/>
    <w:rsid w:val="004C3AA4"/>
    <w:rsid w:val="004C414B"/>
    <w:rsid w:val="004C4558"/>
    <w:rsid w:val="004C4E6E"/>
    <w:rsid w:val="004C5112"/>
    <w:rsid w:val="004C56D4"/>
    <w:rsid w:val="004C5B49"/>
    <w:rsid w:val="004C6C6A"/>
    <w:rsid w:val="004C6E97"/>
    <w:rsid w:val="004C7215"/>
    <w:rsid w:val="004C781F"/>
    <w:rsid w:val="004D0DE2"/>
    <w:rsid w:val="004D0E4E"/>
    <w:rsid w:val="004D0F47"/>
    <w:rsid w:val="004D1709"/>
    <w:rsid w:val="004D225E"/>
    <w:rsid w:val="004D29F1"/>
    <w:rsid w:val="004D30C5"/>
    <w:rsid w:val="004D4426"/>
    <w:rsid w:val="004D4FBE"/>
    <w:rsid w:val="004D5086"/>
    <w:rsid w:val="004D5422"/>
    <w:rsid w:val="004D5960"/>
    <w:rsid w:val="004D5CA9"/>
    <w:rsid w:val="004D6C1F"/>
    <w:rsid w:val="004D70D4"/>
    <w:rsid w:val="004D726D"/>
    <w:rsid w:val="004D761F"/>
    <w:rsid w:val="004E0492"/>
    <w:rsid w:val="004E052C"/>
    <w:rsid w:val="004E093F"/>
    <w:rsid w:val="004E0DEC"/>
    <w:rsid w:val="004E0F70"/>
    <w:rsid w:val="004E1D1E"/>
    <w:rsid w:val="004E262F"/>
    <w:rsid w:val="004E29D7"/>
    <w:rsid w:val="004E3F02"/>
    <w:rsid w:val="004E3FAB"/>
    <w:rsid w:val="004E5486"/>
    <w:rsid w:val="004E71DD"/>
    <w:rsid w:val="004F0456"/>
    <w:rsid w:val="004F1439"/>
    <w:rsid w:val="004F20E4"/>
    <w:rsid w:val="004F2758"/>
    <w:rsid w:val="004F2BBE"/>
    <w:rsid w:val="004F3AA8"/>
    <w:rsid w:val="004F3BC2"/>
    <w:rsid w:val="004F5611"/>
    <w:rsid w:val="004F5B99"/>
    <w:rsid w:val="004F5EB7"/>
    <w:rsid w:val="004F5EFC"/>
    <w:rsid w:val="004F6BDD"/>
    <w:rsid w:val="004F6CE5"/>
    <w:rsid w:val="004F75E8"/>
    <w:rsid w:val="004F761E"/>
    <w:rsid w:val="004F7DB3"/>
    <w:rsid w:val="00500F6A"/>
    <w:rsid w:val="005013EF"/>
    <w:rsid w:val="0050334C"/>
    <w:rsid w:val="005033D6"/>
    <w:rsid w:val="00503403"/>
    <w:rsid w:val="0050345D"/>
    <w:rsid w:val="0050442B"/>
    <w:rsid w:val="00504F4F"/>
    <w:rsid w:val="0050581B"/>
    <w:rsid w:val="005060B7"/>
    <w:rsid w:val="00506121"/>
    <w:rsid w:val="0050621A"/>
    <w:rsid w:val="00506256"/>
    <w:rsid w:val="00506C02"/>
    <w:rsid w:val="00510178"/>
    <w:rsid w:val="00510662"/>
    <w:rsid w:val="005108E9"/>
    <w:rsid w:val="00511133"/>
    <w:rsid w:val="00511379"/>
    <w:rsid w:val="005124F9"/>
    <w:rsid w:val="00512685"/>
    <w:rsid w:val="005132C8"/>
    <w:rsid w:val="0051379B"/>
    <w:rsid w:val="00513DC4"/>
    <w:rsid w:val="00515970"/>
    <w:rsid w:val="00516584"/>
    <w:rsid w:val="00516916"/>
    <w:rsid w:val="00516F26"/>
    <w:rsid w:val="00517503"/>
    <w:rsid w:val="00520228"/>
    <w:rsid w:val="00520DD6"/>
    <w:rsid w:val="00520E88"/>
    <w:rsid w:val="00521495"/>
    <w:rsid w:val="005225C7"/>
    <w:rsid w:val="00522757"/>
    <w:rsid w:val="00522761"/>
    <w:rsid w:val="00524237"/>
    <w:rsid w:val="00524567"/>
    <w:rsid w:val="00524B3A"/>
    <w:rsid w:val="00524F21"/>
    <w:rsid w:val="00525FC9"/>
    <w:rsid w:val="00526523"/>
    <w:rsid w:val="00526D15"/>
    <w:rsid w:val="00527477"/>
    <w:rsid w:val="00527C3C"/>
    <w:rsid w:val="00527EAD"/>
    <w:rsid w:val="005312B3"/>
    <w:rsid w:val="005312BB"/>
    <w:rsid w:val="00531364"/>
    <w:rsid w:val="0053140C"/>
    <w:rsid w:val="00531746"/>
    <w:rsid w:val="005328EA"/>
    <w:rsid w:val="00532B95"/>
    <w:rsid w:val="00533D6A"/>
    <w:rsid w:val="0053477B"/>
    <w:rsid w:val="005347B5"/>
    <w:rsid w:val="005348C4"/>
    <w:rsid w:val="005360A2"/>
    <w:rsid w:val="00536119"/>
    <w:rsid w:val="00536775"/>
    <w:rsid w:val="005370DA"/>
    <w:rsid w:val="00537709"/>
    <w:rsid w:val="005400D2"/>
    <w:rsid w:val="00540294"/>
    <w:rsid w:val="005409EA"/>
    <w:rsid w:val="00540DEE"/>
    <w:rsid w:val="00541385"/>
    <w:rsid w:val="00542040"/>
    <w:rsid w:val="0054223B"/>
    <w:rsid w:val="00542F36"/>
    <w:rsid w:val="0054310D"/>
    <w:rsid w:val="0054321C"/>
    <w:rsid w:val="0054334B"/>
    <w:rsid w:val="0054343F"/>
    <w:rsid w:val="00543641"/>
    <w:rsid w:val="00544082"/>
    <w:rsid w:val="005442DC"/>
    <w:rsid w:val="005444F4"/>
    <w:rsid w:val="005448A7"/>
    <w:rsid w:val="00545FFE"/>
    <w:rsid w:val="00546004"/>
    <w:rsid w:val="00546610"/>
    <w:rsid w:val="00546E79"/>
    <w:rsid w:val="00547443"/>
    <w:rsid w:val="00547617"/>
    <w:rsid w:val="00550364"/>
    <w:rsid w:val="00550633"/>
    <w:rsid w:val="00550DB7"/>
    <w:rsid w:val="005518D8"/>
    <w:rsid w:val="00551A25"/>
    <w:rsid w:val="005522DA"/>
    <w:rsid w:val="0055281B"/>
    <w:rsid w:val="0055297D"/>
    <w:rsid w:val="005529C6"/>
    <w:rsid w:val="005530CA"/>
    <w:rsid w:val="00553891"/>
    <w:rsid w:val="00553893"/>
    <w:rsid w:val="00553D6C"/>
    <w:rsid w:val="005543B8"/>
    <w:rsid w:val="0055483B"/>
    <w:rsid w:val="00554CF5"/>
    <w:rsid w:val="00554DB6"/>
    <w:rsid w:val="00556793"/>
    <w:rsid w:val="005567C4"/>
    <w:rsid w:val="00556B7F"/>
    <w:rsid w:val="0055716B"/>
    <w:rsid w:val="005571A1"/>
    <w:rsid w:val="005572CD"/>
    <w:rsid w:val="00557713"/>
    <w:rsid w:val="00557EE5"/>
    <w:rsid w:val="0056013C"/>
    <w:rsid w:val="00560356"/>
    <w:rsid w:val="005603F2"/>
    <w:rsid w:val="00560590"/>
    <w:rsid w:val="00560BCA"/>
    <w:rsid w:val="00560CD1"/>
    <w:rsid w:val="00560CE9"/>
    <w:rsid w:val="00561127"/>
    <w:rsid w:val="0056130C"/>
    <w:rsid w:val="0056177C"/>
    <w:rsid w:val="00562529"/>
    <w:rsid w:val="00563C18"/>
    <w:rsid w:val="005642EE"/>
    <w:rsid w:val="00564928"/>
    <w:rsid w:val="00565A43"/>
    <w:rsid w:val="00565B76"/>
    <w:rsid w:val="00566B94"/>
    <w:rsid w:val="00566B96"/>
    <w:rsid w:val="00566BBA"/>
    <w:rsid w:val="00566DF5"/>
    <w:rsid w:val="005676AB"/>
    <w:rsid w:val="00567EB9"/>
    <w:rsid w:val="00567F1C"/>
    <w:rsid w:val="00570B46"/>
    <w:rsid w:val="00570E81"/>
    <w:rsid w:val="00570EA3"/>
    <w:rsid w:val="00571153"/>
    <w:rsid w:val="00571F12"/>
    <w:rsid w:val="00572678"/>
    <w:rsid w:val="00573554"/>
    <w:rsid w:val="00573A2E"/>
    <w:rsid w:val="005743B7"/>
    <w:rsid w:val="00575079"/>
    <w:rsid w:val="005750F0"/>
    <w:rsid w:val="00575510"/>
    <w:rsid w:val="00575E3A"/>
    <w:rsid w:val="005762A6"/>
    <w:rsid w:val="0057654E"/>
    <w:rsid w:val="00576B12"/>
    <w:rsid w:val="00577076"/>
    <w:rsid w:val="00577158"/>
    <w:rsid w:val="005774FC"/>
    <w:rsid w:val="00577751"/>
    <w:rsid w:val="00577C8B"/>
    <w:rsid w:val="00577E82"/>
    <w:rsid w:val="00580786"/>
    <w:rsid w:val="00580EB6"/>
    <w:rsid w:val="00581753"/>
    <w:rsid w:val="00581E2E"/>
    <w:rsid w:val="0058274B"/>
    <w:rsid w:val="00582881"/>
    <w:rsid w:val="005831FD"/>
    <w:rsid w:val="00583C9A"/>
    <w:rsid w:val="00584534"/>
    <w:rsid w:val="005846AC"/>
    <w:rsid w:val="005847CA"/>
    <w:rsid w:val="00584FDD"/>
    <w:rsid w:val="00585A69"/>
    <w:rsid w:val="00585B5F"/>
    <w:rsid w:val="00586028"/>
    <w:rsid w:val="005861D0"/>
    <w:rsid w:val="0058638D"/>
    <w:rsid w:val="005864BB"/>
    <w:rsid w:val="0058678A"/>
    <w:rsid w:val="005868ED"/>
    <w:rsid w:val="0058701D"/>
    <w:rsid w:val="0058708E"/>
    <w:rsid w:val="0059013B"/>
    <w:rsid w:val="0059019D"/>
    <w:rsid w:val="00590FDA"/>
    <w:rsid w:val="005914F6"/>
    <w:rsid w:val="00592CEF"/>
    <w:rsid w:val="00592E72"/>
    <w:rsid w:val="00593A84"/>
    <w:rsid w:val="00593F90"/>
    <w:rsid w:val="005948E2"/>
    <w:rsid w:val="00594901"/>
    <w:rsid w:val="005A0212"/>
    <w:rsid w:val="005A032C"/>
    <w:rsid w:val="005A08C7"/>
    <w:rsid w:val="005A186A"/>
    <w:rsid w:val="005A195D"/>
    <w:rsid w:val="005A1AE2"/>
    <w:rsid w:val="005A1B4C"/>
    <w:rsid w:val="005A2460"/>
    <w:rsid w:val="005A2463"/>
    <w:rsid w:val="005A28E7"/>
    <w:rsid w:val="005A28ED"/>
    <w:rsid w:val="005A2D87"/>
    <w:rsid w:val="005A2DC0"/>
    <w:rsid w:val="005A3248"/>
    <w:rsid w:val="005A423E"/>
    <w:rsid w:val="005A4640"/>
    <w:rsid w:val="005A535C"/>
    <w:rsid w:val="005A5E28"/>
    <w:rsid w:val="005A6221"/>
    <w:rsid w:val="005A67DB"/>
    <w:rsid w:val="005A6E9A"/>
    <w:rsid w:val="005B1683"/>
    <w:rsid w:val="005B212E"/>
    <w:rsid w:val="005B26DD"/>
    <w:rsid w:val="005B2705"/>
    <w:rsid w:val="005B3EAB"/>
    <w:rsid w:val="005B43CC"/>
    <w:rsid w:val="005B54EA"/>
    <w:rsid w:val="005B580C"/>
    <w:rsid w:val="005B7091"/>
    <w:rsid w:val="005B719E"/>
    <w:rsid w:val="005B75CF"/>
    <w:rsid w:val="005C0D22"/>
    <w:rsid w:val="005C1193"/>
    <w:rsid w:val="005C1A3A"/>
    <w:rsid w:val="005C214C"/>
    <w:rsid w:val="005C243F"/>
    <w:rsid w:val="005C2498"/>
    <w:rsid w:val="005C254E"/>
    <w:rsid w:val="005C2D9F"/>
    <w:rsid w:val="005C3315"/>
    <w:rsid w:val="005C40E1"/>
    <w:rsid w:val="005C4260"/>
    <w:rsid w:val="005C4971"/>
    <w:rsid w:val="005C4B70"/>
    <w:rsid w:val="005C59D7"/>
    <w:rsid w:val="005C5C5F"/>
    <w:rsid w:val="005C5E2F"/>
    <w:rsid w:val="005C6154"/>
    <w:rsid w:val="005C63EC"/>
    <w:rsid w:val="005C66C9"/>
    <w:rsid w:val="005C6ED3"/>
    <w:rsid w:val="005C7228"/>
    <w:rsid w:val="005D0B76"/>
    <w:rsid w:val="005D1058"/>
    <w:rsid w:val="005D161C"/>
    <w:rsid w:val="005D2C31"/>
    <w:rsid w:val="005D3613"/>
    <w:rsid w:val="005D3F1B"/>
    <w:rsid w:val="005D41C8"/>
    <w:rsid w:val="005D41F3"/>
    <w:rsid w:val="005D4E42"/>
    <w:rsid w:val="005D5485"/>
    <w:rsid w:val="005D5A66"/>
    <w:rsid w:val="005D69BB"/>
    <w:rsid w:val="005E019C"/>
    <w:rsid w:val="005E0BF6"/>
    <w:rsid w:val="005E159F"/>
    <w:rsid w:val="005E1774"/>
    <w:rsid w:val="005E1CB1"/>
    <w:rsid w:val="005E1D4E"/>
    <w:rsid w:val="005E3B95"/>
    <w:rsid w:val="005E57EA"/>
    <w:rsid w:val="005E5CCB"/>
    <w:rsid w:val="005E5CD6"/>
    <w:rsid w:val="005E6173"/>
    <w:rsid w:val="005E69F2"/>
    <w:rsid w:val="005F0BD3"/>
    <w:rsid w:val="005F1175"/>
    <w:rsid w:val="005F12B3"/>
    <w:rsid w:val="005F1905"/>
    <w:rsid w:val="005F1BE6"/>
    <w:rsid w:val="005F1F07"/>
    <w:rsid w:val="005F2165"/>
    <w:rsid w:val="005F55BD"/>
    <w:rsid w:val="005F56C8"/>
    <w:rsid w:val="005F65DC"/>
    <w:rsid w:val="005F686A"/>
    <w:rsid w:val="005F6B55"/>
    <w:rsid w:val="005F7A20"/>
    <w:rsid w:val="0060039F"/>
    <w:rsid w:val="00600B72"/>
    <w:rsid w:val="00601821"/>
    <w:rsid w:val="00601CD9"/>
    <w:rsid w:val="00601E38"/>
    <w:rsid w:val="0060309C"/>
    <w:rsid w:val="006034E8"/>
    <w:rsid w:val="00604040"/>
    <w:rsid w:val="00604058"/>
    <w:rsid w:val="00604E0C"/>
    <w:rsid w:val="00605180"/>
    <w:rsid w:val="00605E94"/>
    <w:rsid w:val="00606C5F"/>
    <w:rsid w:val="00606DC6"/>
    <w:rsid w:val="006070D5"/>
    <w:rsid w:val="0060778B"/>
    <w:rsid w:val="006112BB"/>
    <w:rsid w:val="006113F7"/>
    <w:rsid w:val="00612375"/>
    <w:rsid w:val="006129CD"/>
    <w:rsid w:val="00612ADB"/>
    <w:rsid w:val="006142C8"/>
    <w:rsid w:val="0061449F"/>
    <w:rsid w:val="00614535"/>
    <w:rsid w:val="00614B92"/>
    <w:rsid w:val="00614C84"/>
    <w:rsid w:val="00614FF9"/>
    <w:rsid w:val="006155D8"/>
    <w:rsid w:val="006157FB"/>
    <w:rsid w:val="0061599C"/>
    <w:rsid w:val="00615B6C"/>
    <w:rsid w:val="00615D04"/>
    <w:rsid w:val="00615D17"/>
    <w:rsid w:val="0061605C"/>
    <w:rsid w:val="00616061"/>
    <w:rsid w:val="006160C1"/>
    <w:rsid w:val="0061638B"/>
    <w:rsid w:val="00616A90"/>
    <w:rsid w:val="00617717"/>
    <w:rsid w:val="006201A3"/>
    <w:rsid w:val="00620CAA"/>
    <w:rsid w:val="00620CF7"/>
    <w:rsid w:val="00620D63"/>
    <w:rsid w:val="00621591"/>
    <w:rsid w:val="00621A34"/>
    <w:rsid w:val="00621B0E"/>
    <w:rsid w:val="00622493"/>
    <w:rsid w:val="006228C7"/>
    <w:rsid w:val="00622B75"/>
    <w:rsid w:val="006233A0"/>
    <w:rsid w:val="0062436D"/>
    <w:rsid w:val="00624451"/>
    <w:rsid w:val="00624AFE"/>
    <w:rsid w:val="00624E85"/>
    <w:rsid w:val="00624E9B"/>
    <w:rsid w:val="0062592A"/>
    <w:rsid w:val="00625C54"/>
    <w:rsid w:val="00627710"/>
    <w:rsid w:val="00627CFE"/>
    <w:rsid w:val="0063016C"/>
    <w:rsid w:val="006303AD"/>
    <w:rsid w:val="00630B4A"/>
    <w:rsid w:val="00631A34"/>
    <w:rsid w:val="00631C53"/>
    <w:rsid w:val="00631DF8"/>
    <w:rsid w:val="00633523"/>
    <w:rsid w:val="0063373B"/>
    <w:rsid w:val="006337DA"/>
    <w:rsid w:val="0063430F"/>
    <w:rsid w:val="00634B4B"/>
    <w:rsid w:val="00634F1E"/>
    <w:rsid w:val="0063612D"/>
    <w:rsid w:val="00636F34"/>
    <w:rsid w:val="0063710F"/>
    <w:rsid w:val="0063733C"/>
    <w:rsid w:val="00640274"/>
    <w:rsid w:val="006404EF"/>
    <w:rsid w:val="00640524"/>
    <w:rsid w:val="006431CE"/>
    <w:rsid w:val="006431F2"/>
    <w:rsid w:val="00643A27"/>
    <w:rsid w:val="00643E16"/>
    <w:rsid w:val="00643F0D"/>
    <w:rsid w:val="006440D0"/>
    <w:rsid w:val="0064415F"/>
    <w:rsid w:val="006448A0"/>
    <w:rsid w:val="00644DF1"/>
    <w:rsid w:val="00645E6E"/>
    <w:rsid w:val="006475AC"/>
    <w:rsid w:val="00647D57"/>
    <w:rsid w:val="0065023B"/>
    <w:rsid w:val="0065069E"/>
    <w:rsid w:val="006508A3"/>
    <w:rsid w:val="00650D23"/>
    <w:rsid w:val="006513CC"/>
    <w:rsid w:val="00651422"/>
    <w:rsid w:val="00652BBF"/>
    <w:rsid w:val="00652E7E"/>
    <w:rsid w:val="006534A4"/>
    <w:rsid w:val="006535BA"/>
    <w:rsid w:val="0065425B"/>
    <w:rsid w:val="006544E8"/>
    <w:rsid w:val="00654FDB"/>
    <w:rsid w:val="006557A1"/>
    <w:rsid w:val="00655AA5"/>
    <w:rsid w:val="0065676F"/>
    <w:rsid w:val="00656DA1"/>
    <w:rsid w:val="006603DC"/>
    <w:rsid w:val="00660727"/>
    <w:rsid w:val="0066080B"/>
    <w:rsid w:val="00660FC3"/>
    <w:rsid w:val="0066266B"/>
    <w:rsid w:val="00662EE5"/>
    <w:rsid w:val="00663716"/>
    <w:rsid w:val="006642A5"/>
    <w:rsid w:val="00664909"/>
    <w:rsid w:val="00664D35"/>
    <w:rsid w:val="006655C3"/>
    <w:rsid w:val="006659C4"/>
    <w:rsid w:val="00665A31"/>
    <w:rsid w:val="00665BDE"/>
    <w:rsid w:val="00667C08"/>
    <w:rsid w:val="00671D76"/>
    <w:rsid w:val="00672420"/>
    <w:rsid w:val="00674425"/>
    <w:rsid w:val="00674588"/>
    <w:rsid w:val="0067465E"/>
    <w:rsid w:val="00675557"/>
    <w:rsid w:val="00675E17"/>
    <w:rsid w:val="00676A99"/>
    <w:rsid w:val="00677744"/>
    <w:rsid w:val="006777BC"/>
    <w:rsid w:val="00677845"/>
    <w:rsid w:val="00677A63"/>
    <w:rsid w:val="00677E3E"/>
    <w:rsid w:val="00677F89"/>
    <w:rsid w:val="00680788"/>
    <w:rsid w:val="00681854"/>
    <w:rsid w:val="0068227F"/>
    <w:rsid w:val="00682823"/>
    <w:rsid w:val="00682898"/>
    <w:rsid w:val="00682F55"/>
    <w:rsid w:val="006839A6"/>
    <w:rsid w:val="00683B42"/>
    <w:rsid w:val="00683B95"/>
    <w:rsid w:val="0068432C"/>
    <w:rsid w:val="0068433E"/>
    <w:rsid w:val="006843E2"/>
    <w:rsid w:val="0068532A"/>
    <w:rsid w:val="006856C7"/>
    <w:rsid w:val="0069000C"/>
    <w:rsid w:val="0069073A"/>
    <w:rsid w:val="00690922"/>
    <w:rsid w:val="006909CD"/>
    <w:rsid w:val="00691127"/>
    <w:rsid w:val="00691820"/>
    <w:rsid w:val="00691BF2"/>
    <w:rsid w:val="00692320"/>
    <w:rsid w:val="00692483"/>
    <w:rsid w:val="00692637"/>
    <w:rsid w:val="00693DA1"/>
    <w:rsid w:val="00696D7A"/>
    <w:rsid w:val="0069731D"/>
    <w:rsid w:val="006A039F"/>
    <w:rsid w:val="006A04CF"/>
    <w:rsid w:val="006A08DB"/>
    <w:rsid w:val="006A0A20"/>
    <w:rsid w:val="006A0AB3"/>
    <w:rsid w:val="006A1144"/>
    <w:rsid w:val="006A15CD"/>
    <w:rsid w:val="006A1B52"/>
    <w:rsid w:val="006A1FCA"/>
    <w:rsid w:val="006A1FF5"/>
    <w:rsid w:val="006A2A04"/>
    <w:rsid w:val="006A2FF2"/>
    <w:rsid w:val="006A316D"/>
    <w:rsid w:val="006A43B5"/>
    <w:rsid w:val="006A43D5"/>
    <w:rsid w:val="006A4733"/>
    <w:rsid w:val="006A4F4F"/>
    <w:rsid w:val="006A53FE"/>
    <w:rsid w:val="006A5AD9"/>
    <w:rsid w:val="006B03EA"/>
    <w:rsid w:val="006B093F"/>
    <w:rsid w:val="006B09E3"/>
    <w:rsid w:val="006B1161"/>
    <w:rsid w:val="006B133D"/>
    <w:rsid w:val="006B13F7"/>
    <w:rsid w:val="006B1525"/>
    <w:rsid w:val="006B1C61"/>
    <w:rsid w:val="006B212E"/>
    <w:rsid w:val="006B2F63"/>
    <w:rsid w:val="006B35B6"/>
    <w:rsid w:val="006B401D"/>
    <w:rsid w:val="006B4DDF"/>
    <w:rsid w:val="006B5A34"/>
    <w:rsid w:val="006B61DD"/>
    <w:rsid w:val="006B74CC"/>
    <w:rsid w:val="006B777A"/>
    <w:rsid w:val="006B7AC4"/>
    <w:rsid w:val="006B7EFA"/>
    <w:rsid w:val="006B7FAB"/>
    <w:rsid w:val="006C2138"/>
    <w:rsid w:val="006C29D1"/>
    <w:rsid w:val="006C31FF"/>
    <w:rsid w:val="006C32D0"/>
    <w:rsid w:val="006C3435"/>
    <w:rsid w:val="006C35A6"/>
    <w:rsid w:val="006C38E1"/>
    <w:rsid w:val="006C43C3"/>
    <w:rsid w:val="006C44C4"/>
    <w:rsid w:val="006C4515"/>
    <w:rsid w:val="006C5314"/>
    <w:rsid w:val="006C558F"/>
    <w:rsid w:val="006C582C"/>
    <w:rsid w:val="006C5E07"/>
    <w:rsid w:val="006C6559"/>
    <w:rsid w:val="006C6B8B"/>
    <w:rsid w:val="006D0ACF"/>
    <w:rsid w:val="006D0C29"/>
    <w:rsid w:val="006D0E13"/>
    <w:rsid w:val="006D19F7"/>
    <w:rsid w:val="006D1D73"/>
    <w:rsid w:val="006D2B6F"/>
    <w:rsid w:val="006D2CFB"/>
    <w:rsid w:val="006D3137"/>
    <w:rsid w:val="006D3199"/>
    <w:rsid w:val="006D414F"/>
    <w:rsid w:val="006D48D4"/>
    <w:rsid w:val="006D4AAD"/>
    <w:rsid w:val="006D4AF9"/>
    <w:rsid w:val="006D4B76"/>
    <w:rsid w:val="006D5D0D"/>
    <w:rsid w:val="006D6D4F"/>
    <w:rsid w:val="006D7682"/>
    <w:rsid w:val="006D7744"/>
    <w:rsid w:val="006D7FEE"/>
    <w:rsid w:val="006E1AEC"/>
    <w:rsid w:val="006E1AF1"/>
    <w:rsid w:val="006E2AFA"/>
    <w:rsid w:val="006E3A58"/>
    <w:rsid w:val="006E3B8C"/>
    <w:rsid w:val="006E47A2"/>
    <w:rsid w:val="006E4A81"/>
    <w:rsid w:val="006E5FB6"/>
    <w:rsid w:val="006E65A4"/>
    <w:rsid w:val="006E66B1"/>
    <w:rsid w:val="006E7F86"/>
    <w:rsid w:val="006F0C58"/>
    <w:rsid w:val="006F13BE"/>
    <w:rsid w:val="006F185D"/>
    <w:rsid w:val="006F1F6A"/>
    <w:rsid w:val="006F20B8"/>
    <w:rsid w:val="006F28DB"/>
    <w:rsid w:val="006F329E"/>
    <w:rsid w:val="006F35F4"/>
    <w:rsid w:val="006F3BD4"/>
    <w:rsid w:val="006F49FC"/>
    <w:rsid w:val="006F5124"/>
    <w:rsid w:val="006F52E8"/>
    <w:rsid w:val="006F5D6F"/>
    <w:rsid w:val="006F62F1"/>
    <w:rsid w:val="006F6373"/>
    <w:rsid w:val="006F7540"/>
    <w:rsid w:val="006F758B"/>
    <w:rsid w:val="006F7B06"/>
    <w:rsid w:val="00700210"/>
    <w:rsid w:val="007005F7"/>
    <w:rsid w:val="00700ABD"/>
    <w:rsid w:val="00700FB5"/>
    <w:rsid w:val="007013DF"/>
    <w:rsid w:val="007029FE"/>
    <w:rsid w:val="00703100"/>
    <w:rsid w:val="0070312F"/>
    <w:rsid w:val="0070335E"/>
    <w:rsid w:val="00703C3C"/>
    <w:rsid w:val="00703C48"/>
    <w:rsid w:val="00703CEE"/>
    <w:rsid w:val="00704DA4"/>
    <w:rsid w:val="00704DEC"/>
    <w:rsid w:val="00705127"/>
    <w:rsid w:val="00706E80"/>
    <w:rsid w:val="00707558"/>
    <w:rsid w:val="007076F8"/>
    <w:rsid w:val="00710080"/>
    <w:rsid w:val="0071260B"/>
    <w:rsid w:val="007129A5"/>
    <w:rsid w:val="00712EDD"/>
    <w:rsid w:val="007133A5"/>
    <w:rsid w:val="007133FE"/>
    <w:rsid w:val="00713756"/>
    <w:rsid w:val="00713F0E"/>
    <w:rsid w:val="00714BA8"/>
    <w:rsid w:val="00715610"/>
    <w:rsid w:val="00715D41"/>
    <w:rsid w:val="00715F85"/>
    <w:rsid w:val="00716729"/>
    <w:rsid w:val="00716A41"/>
    <w:rsid w:val="00717688"/>
    <w:rsid w:val="00720DDD"/>
    <w:rsid w:val="00722857"/>
    <w:rsid w:val="00723953"/>
    <w:rsid w:val="00723D3A"/>
    <w:rsid w:val="00723E7C"/>
    <w:rsid w:val="00723EA9"/>
    <w:rsid w:val="00724627"/>
    <w:rsid w:val="0072476F"/>
    <w:rsid w:val="00724BFD"/>
    <w:rsid w:val="0072536C"/>
    <w:rsid w:val="00725420"/>
    <w:rsid w:val="00725431"/>
    <w:rsid w:val="0072581E"/>
    <w:rsid w:val="00726576"/>
    <w:rsid w:val="00726EE5"/>
    <w:rsid w:val="007273C7"/>
    <w:rsid w:val="00727B9B"/>
    <w:rsid w:val="00731369"/>
    <w:rsid w:val="00732BDF"/>
    <w:rsid w:val="00733797"/>
    <w:rsid w:val="00734681"/>
    <w:rsid w:val="00734D6E"/>
    <w:rsid w:val="007356DD"/>
    <w:rsid w:val="00735743"/>
    <w:rsid w:val="00735759"/>
    <w:rsid w:val="00735E1D"/>
    <w:rsid w:val="00735F0E"/>
    <w:rsid w:val="00735FFE"/>
    <w:rsid w:val="0073690C"/>
    <w:rsid w:val="00736E79"/>
    <w:rsid w:val="007400F1"/>
    <w:rsid w:val="00741657"/>
    <w:rsid w:val="00741887"/>
    <w:rsid w:val="00741C6B"/>
    <w:rsid w:val="00741EA0"/>
    <w:rsid w:val="007421CB"/>
    <w:rsid w:val="007422E6"/>
    <w:rsid w:val="00742F59"/>
    <w:rsid w:val="0074313E"/>
    <w:rsid w:val="00743A84"/>
    <w:rsid w:val="0074424E"/>
    <w:rsid w:val="007451A2"/>
    <w:rsid w:val="00745533"/>
    <w:rsid w:val="00745647"/>
    <w:rsid w:val="00746343"/>
    <w:rsid w:val="007466A9"/>
    <w:rsid w:val="007467A7"/>
    <w:rsid w:val="00746C64"/>
    <w:rsid w:val="00746FF1"/>
    <w:rsid w:val="007477CC"/>
    <w:rsid w:val="007506F7"/>
    <w:rsid w:val="00750ADB"/>
    <w:rsid w:val="007525A3"/>
    <w:rsid w:val="00752636"/>
    <w:rsid w:val="00752ADF"/>
    <w:rsid w:val="0075309A"/>
    <w:rsid w:val="00754713"/>
    <w:rsid w:val="00755215"/>
    <w:rsid w:val="00755F5D"/>
    <w:rsid w:val="00756571"/>
    <w:rsid w:val="00756A9C"/>
    <w:rsid w:val="00757A95"/>
    <w:rsid w:val="007601F8"/>
    <w:rsid w:val="00761331"/>
    <w:rsid w:val="00761F27"/>
    <w:rsid w:val="00762F05"/>
    <w:rsid w:val="00762F3F"/>
    <w:rsid w:val="007630B3"/>
    <w:rsid w:val="00763E2E"/>
    <w:rsid w:val="00764666"/>
    <w:rsid w:val="007647FF"/>
    <w:rsid w:val="007659A1"/>
    <w:rsid w:val="007664DA"/>
    <w:rsid w:val="00766BB4"/>
    <w:rsid w:val="0076735B"/>
    <w:rsid w:val="0076793D"/>
    <w:rsid w:val="00767D29"/>
    <w:rsid w:val="00767EA5"/>
    <w:rsid w:val="007707D8"/>
    <w:rsid w:val="00771436"/>
    <w:rsid w:val="00771CBB"/>
    <w:rsid w:val="00771D14"/>
    <w:rsid w:val="00773C5E"/>
    <w:rsid w:val="00773D67"/>
    <w:rsid w:val="00773F65"/>
    <w:rsid w:val="00774237"/>
    <w:rsid w:val="0077423B"/>
    <w:rsid w:val="007742D5"/>
    <w:rsid w:val="00774941"/>
    <w:rsid w:val="00775361"/>
    <w:rsid w:val="0077580D"/>
    <w:rsid w:val="0077582C"/>
    <w:rsid w:val="00775E08"/>
    <w:rsid w:val="0077685C"/>
    <w:rsid w:val="00777142"/>
    <w:rsid w:val="00777563"/>
    <w:rsid w:val="0077773A"/>
    <w:rsid w:val="007778B2"/>
    <w:rsid w:val="00777B73"/>
    <w:rsid w:val="0078090B"/>
    <w:rsid w:val="00780931"/>
    <w:rsid w:val="00781B4B"/>
    <w:rsid w:val="00781E6B"/>
    <w:rsid w:val="007821CD"/>
    <w:rsid w:val="007824F2"/>
    <w:rsid w:val="007828C6"/>
    <w:rsid w:val="00784F37"/>
    <w:rsid w:val="00785496"/>
    <w:rsid w:val="0078575C"/>
    <w:rsid w:val="00785C38"/>
    <w:rsid w:val="00785FE4"/>
    <w:rsid w:val="007865A6"/>
    <w:rsid w:val="00787BF3"/>
    <w:rsid w:val="00787E28"/>
    <w:rsid w:val="00790492"/>
    <w:rsid w:val="007912A9"/>
    <w:rsid w:val="007916E5"/>
    <w:rsid w:val="0079176D"/>
    <w:rsid w:val="007917EE"/>
    <w:rsid w:val="00792552"/>
    <w:rsid w:val="00792FD8"/>
    <w:rsid w:val="007931AA"/>
    <w:rsid w:val="0079343F"/>
    <w:rsid w:val="00793568"/>
    <w:rsid w:val="0079366F"/>
    <w:rsid w:val="00793F04"/>
    <w:rsid w:val="00794047"/>
    <w:rsid w:val="007961D9"/>
    <w:rsid w:val="00797811"/>
    <w:rsid w:val="0079782F"/>
    <w:rsid w:val="00797ABE"/>
    <w:rsid w:val="007A0117"/>
    <w:rsid w:val="007A0397"/>
    <w:rsid w:val="007A0652"/>
    <w:rsid w:val="007A0732"/>
    <w:rsid w:val="007A1A9C"/>
    <w:rsid w:val="007A1C25"/>
    <w:rsid w:val="007A2394"/>
    <w:rsid w:val="007A3136"/>
    <w:rsid w:val="007A31C4"/>
    <w:rsid w:val="007A4568"/>
    <w:rsid w:val="007A49D5"/>
    <w:rsid w:val="007A49F8"/>
    <w:rsid w:val="007A4D2C"/>
    <w:rsid w:val="007A5223"/>
    <w:rsid w:val="007A5320"/>
    <w:rsid w:val="007A5B51"/>
    <w:rsid w:val="007A5FC4"/>
    <w:rsid w:val="007A615C"/>
    <w:rsid w:val="007A6AD3"/>
    <w:rsid w:val="007A6F07"/>
    <w:rsid w:val="007A766A"/>
    <w:rsid w:val="007A79E1"/>
    <w:rsid w:val="007A7AB6"/>
    <w:rsid w:val="007A7BA6"/>
    <w:rsid w:val="007A7D9E"/>
    <w:rsid w:val="007A7E0C"/>
    <w:rsid w:val="007B0340"/>
    <w:rsid w:val="007B0A64"/>
    <w:rsid w:val="007B0C30"/>
    <w:rsid w:val="007B0D64"/>
    <w:rsid w:val="007B14FD"/>
    <w:rsid w:val="007B15AA"/>
    <w:rsid w:val="007B15B5"/>
    <w:rsid w:val="007B1CBE"/>
    <w:rsid w:val="007B1EDB"/>
    <w:rsid w:val="007B242F"/>
    <w:rsid w:val="007B27A5"/>
    <w:rsid w:val="007B2B11"/>
    <w:rsid w:val="007B2E1D"/>
    <w:rsid w:val="007B3054"/>
    <w:rsid w:val="007B31AD"/>
    <w:rsid w:val="007B32FE"/>
    <w:rsid w:val="007B3F80"/>
    <w:rsid w:val="007B40AA"/>
    <w:rsid w:val="007B429C"/>
    <w:rsid w:val="007B462B"/>
    <w:rsid w:val="007B47AE"/>
    <w:rsid w:val="007B47BA"/>
    <w:rsid w:val="007B57B6"/>
    <w:rsid w:val="007B5804"/>
    <w:rsid w:val="007B5A0A"/>
    <w:rsid w:val="007B6006"/>
    <w:rsid w:val="007B6115"/>
    <w:rsid w:val="007B7D69"/>
    <w:rsid w:val="007B7E30"/>
    <w:rsid w:val="007B7EEE"/>
    <w:rsid w:val="007C082B"/>
    <w:rsid w:val="007C0C81"/>
    <w:rsid w:val="007C150F"/>
    <w:rsid w:val="007C19DE"/>
    <w:rsid w:val="007C19ED"/>
    <w:rsid w:val="007C1C67"/>
    <w:rsid w:val="007C21C2"/>
    <w:rsid w:val="007C3672"/>
    <w:rsid w:val="007C37D7"/>
    <w:rsid w:val="007C419E"/>
    <w:rsid w:val="007C4573"/>
    <w:rsid w:val="007C565D"/>
    <w:rsid w:val="007C6A9E"/>
    <w:rsid w:val="007C6AD1"/>
    <w:rsid w:val="007C7307"/>
    <w:rsid w:val="007C733D"/>
    <w:rsid w:val="007C74C6"/>
    <w:rsid w:val="007C7834"/>
    <w:rsid w:val="007C7A69"/>
    <w:rsid w:val="007D014F"/>
    <w:rsid w:val="007D03C0"/>
    <w:rsid w:val="007D058D"/>
    <w:rsid w:val="007D0BE5"/>
    <w:rsid w:val="007D0D3F"/>
    <w:rsid w:val="007D215D"/>
    <w:rsid w:val="007D2981"/>
    <w:rsid w:val="007D2E74"/>
    <w:rsid w:val="007D38F2"/>
    <w:rsid w:val="007D39EA"/>
    <w:rsid w:val="007D50CD"/>
    <w:rsid w:val="007D565B"/>
    <w:rsid w:val="007D5719"/>
    <w:rsid w:val="007D5F86"/>
    <w:rsid w:val="007D63B7"/>
    <w:rsid w:val="007D6CD0"/>
    <w:rsid w:val="007D767B"/>
    <w:rsid w:val="007D773B"/>
    <w:rsid w:val="007D77FF"/>
    <w:rsid w:val="007D7AAD"/>
    <w:rsid w:val="007D7E66"/>
    <w:rsid w:val="007E03D4"/>
    <w:rsid w:val="007E042C"/>
    <w:rsid w:val="007E0C5E"/>
    <w:rsid w:val="007E1795"/>
    <w:rsid w:val="007E1B70"/>
    <w:rsid w:val="007E25E3"/>
    <w:rsid w:val="007E280F"/>
    <w:rsid w:val="007E2B8E"/>
    <w:rsid w:val="007E2E1D"/>
    <w:rsid w:val="007E3B8C"/>
    <w:rsid w:val="007E49AB"/>
    <w:rsid w:val="007E4D11"/>
    <w:rsid w:val="007E4EBD"/>
    <w:rsid w:val="007E5112"/>
    <w:rsid w:val="007E5587"/>
    <w:rsid w:val="007E5735"/>
    <w:rsid w:val="007E59A8"/>
    <w:rsid w:val="007E63A1"/>
    <w:rsid w:val="007E682A"/>
    <w:rsid w:val="007E6B5D"/>
    <w:rsid w:val="007E6DC2"/>
    <w:rsid w:val="007E7978"/>
    <w:rsid w:val="007F1772"/>
    <w:rsid w:val="007F1D82"/>
    <w:rsid w:val="007F2920"/>
    <w:rsid w:val="007F2CFF"/>
    <w:rsid w:val="007F350E"/>
    <w:rsid w:val="007F36ED"/>
    <w:rsid w:val="007F3869"/>
    <w:rsid w:val="007F393F"/>
    <w:rsid w:val="007F4130"/>
    <w:rsid w:val="007F4C24"/>
    <w:rsid w:val="007F51CA"/>
    <w:rsid w:val="007F5768"/>
    <w:rsid w:val="007F5CBC"/>
    <w:rsid w:val="007F68C0"/>
    <w:rsid w:val="007F7FC5"/>
    <w:rsid w:val="007F7FD9"/>
    <w:rsid w:val="008002C1"/>
    <w:rsid w:val="00801B30"/>
    <w:rsid w:val="00802746"/>
    <w:rsid w:val="00803841"/>
    <w:rsid w:val="008038A1"/>
    <w:rsid w:val="008040B9"/>
    <w:rsid w:val="00804148"/>
    <w:rsid w:val="00804B09"/>
    <w:rsid w:val="00804D3C"/>
    <w:rsid w:val="00804D7D"/>
    <w:rsid w:val="00805A49"/>
    <w:rsid w:val="00805EFD"/>
    <w:rsid w:val="00805F2F"/>
    <w:rsid w:val="00806117"/>
    <w:rsid w:val="008064A2"/>
    <w:rsid w:val="008064F3"/>
    <w:rsid w:val="00806FB6"/>
    <w:rsid w:val="00807BFF"/>
    <w:rsid w:val="00807E94"/>
    <w:rsid w:val="008104C5"/>
    <w:rsid w:val="00810617"/>
    <w:rsid w:val="00810729"/>
    <w:rsid w:val="00810AEE"/>
    <w:rsid w:val="00810B6E"/>
    <w:rsid w:val="00810ED7"/>
    <w:rsid w:val="008112D3"/>
    <w:rsid w:val="00811826"/>
    <w:rsid w:val="00812A7A"/>
    <w:rsid w:val="0081380D"/>
    <w:rsid w:val="0081425E"/>
    <w:rsid w:val="008144DD"/>
    <w:rsid w:val="008155FB"/>
    <w:rsid w:val="00815869"/>
    <w:rsid w:val="00815EEA"/>
    <w:rsid w:val="00816412"/>
    <w:rsid w:val="008168BC"/>
    <w:rsid w:val="008169B5"/>
    <w:rsid w:val="00816FB8"/>
    <w:rsid w:val="0081704E"/>
    <w:rsid w:val="00817063"/>
    <w:rsid w:val="0081728F"/>
    <w:rsid w:val="00817408"/>
    <w:rsid w:val="00817B4B"/>
    <w:rsid w:val="00820458"/>
    <w:rsid w:val="00820568"/>
    <w:rsid w:val="00820665"/>
    <w:rsid w:val="00820BF0"/>
    <w:rsid w:val="00820C33"/>
    <w:rsid w:val="008216D7"/>
    <w:rsid w:val="00821E3F"/>
    <w:rsid w:val="0082213F"/>
    <w:rsid w:val="00822437"/>
    <w:rsid w:val="00822B8B"/>
    <w:rsid w:val="00822E6B"/>
    <w:rsid w:val="00822E8A"/>
    <w:rsid w:val="00825910"/>
    <w:rsid w:val="00825B33"/>
    <w:rsid w:val="00825F14"/>
    <w:rsid w:val="008263D9"/>
    <w:rsid w:val="008264F6"/>
    <w:rsid w:val="00826D98"/>
    <w:rsid w:val="00826EDE"/>
    <w:rsid w:val="00826EFB"/>
    <w:rsid w:val="00827198"/>
    <w:rsid w:val="0082747D"/>
    <w:rsid w:val="00830CF6"/>
    <w:rsid w:val="008331AF"/>
    <w:rsid w:val="00834FC3"/>
    <w:rsid w:val="00835D87"/>
    <w:rsid w:val="00836434"/>
    <w:rsid w:val="0083643E"/>
    <w:rsid w:val="008364FD"/>
    <w:rsid w:val="00836738"/>
    <w:rsid w:val="00836D74"/>
    <w:rsid w:val="00836F3C"/>
    <w:rsid w:val="0083709B"/>
    <w:rsid w:val="008375DC"/>
    <w:rsid w:val="00837FA5"/>
    <w:rsid w:val="00837FC6"/>
    <w:rsid w:val="0084007B"/>
    <w:rsid w:val="00842A3C"/>
    <w:rsid w:val="00842D03"/>
    <w:rsid w:val="00842D18"/>
    <w:rsid w:val="00843127"/>
    <w:rsid w:val="0084320C"/>
    <w:rsid w:val="008432C9"/>
    <w:rsid w:val="00843687"/>
    <w:rsid w:val="008437A8"/>
    <w:rsid w:val="0084429E"/>
    <w:rsid w:val="00844A3B"/>
    <w:rsid w:val="00845714"/>
    <w:rsid w:val="0084583D"/>
    <w:rsid w:val="00845E9B"/>
    <w:rsid w:val="0084736D"/>
    <w:rsid w:val="00847690"/>
    <w:rsid w:val="00847999"/>
    <w:rsid w:val="00847DFE"/>
    <w:rsid w:val="00852856"/>
    <w:rsid w:val="00852A49"/>
    <w:rsid w:val="00852D45"/>
    <w:rsid w:val="0085307C"/>
    <w:rsid w:val="00853988"/>
    <w:rsid w:val="008545C6"/>
    <w:rsid w:val="00854C11"/>
    <w:rsid w:val="00854E38"/>
    <w:rsid w:val="0085610D"/>
    <w:rsid w:val="008567C6"/>
    <w:rsid w:val="00856DBD"/>
    <w:rsid w:val="00856E9F"/>
    <w:rsid w:val="008571E4"/>
    <w:rsid w:val="00857AAB"/>
    <w:rsid w:val="00857B73"/>
    <w:rsid w:val="00860432"/>
    <w:rsid w:val="00860884"/>
    <w:rsid w:val="0086184D"/>
    <w:rsid w:val="0086200D"/>
    <w:rsid w:val="00862782"/>
    <w:rsid w:val="00862A08"/>
    <w:rsid w:val="00862B63"/>
    <w:rsid w:val="00862E36"/>
    <w:rsid w:val="00863429"/>
    <w:rsid w:val="008637E0"/>
    <w:rsid w:val="008639A4"/>
    <w:rsid w:val="00863C2A"/>
    <w:rsid w:val="00864442"/>
    <w:rsid w:val="00864710"/>
    <w:rsid w:val="00865810"/>
    <w:rsid w:val="00865884"/>
    <w:rsid w:val="00865CA7"/>
    <w:rsid w:val="00866339"/>
    <w:rsid w:val="008675C2"/>
    <w:rsid w:val="008676F4"/>
    <w:rsid w:val="00867978"/>
    <w:rsid w:val="00867A8F"/>
    <w:rsid w:val="00867EC1"/>
    <w:rsid w:val="0087030A"/>
    <w:rsid w:val="00870D4A"/>
    <w:rsid w:val="00871954"/>
    <w:rsid w:val="0087221A"/>
    <w:rsid w:val="008724FE"/>
    <w:rsid w:val="008727E2"/>
    <w:rsid w:val="008728E3"/>
    <w:rsid w:val="00872DE7"/>
    <w:rsid w:val="00873050"/>
    <w:rsid w:val="00873152"/>
    <w:rsid w:val="00873E2C"/>
    <w:rsid w:val="00876143"/>
    <w:rsid w:val="00876597"/>
    <w:rsid w:val="00876746"/>
    <w:rsid w:val="00876AA7"/>
    <w:rsid w:val="00876FBF"/>
    <w:rsid w:val="0087731A"/>
    <w:rsid w:val="00877681"/>
    <w:rsid w:val="00877FEC"/>
    <w:rsid w:val="00881323"/>
    <w:rsid w:val="0088140D"/>
    <w:rsid w:val="00881630"/>
    <w:rsid w:val="00882155"/>
    <w:rsid w:val="00882182"/>
    <w:rsid w:val="008828D4"/>
    <w:rsid w:val="008830ED"/>
    <w:rsid w:val="00883310"/>
    <w:rsid w:val="00883DD1"/>
    <w:rsid w:val="008843FE"/>
    <w:rsid w:val="008848D9"/>
    <w:rsid w:val="008863A1"/>
    <w:rsid w:val="008866C5"/>
    <w:rsid w:val="008866EC"/>
    <w:rsid w:val="008867A8"/>
    <w:rsid w:val="00887530"/>
    <w:rsid w:val="0088772E"/>
    <w:rsid w:val="0088779D"/>
    <w:rsid w:val="00887AB3"/>
    <w:rsid w:val="00891373"/>
    <w:rsid w:val="00891A8E"/>
    <w:rsid w:val="00891BFF"/>
    <w:rsid w:val="00891E61"/>
    <w:rsid w:val="00891FF0"/>
    <w:rsid w:val="0089311A"/>
    <w:rsid w:val="0089323A"/>
    <w:rsid w:val="00893CFE"/>
    <w:rsid w:val="008945D4"/>
    <w:rsid w:val="008954F6"/>
    <w:rsid w:val="0089566D"/>
    <w:rsid w:val="00895903"/>
    <w:rsid w:val="00896FB8"/>
    <w:rsid w:val="008970E1"/>
    <w:rsid w:val="00897C51"/>
    <w:rsid w:val="00897D34"/>
    <w:rsid w:val="00897D4D"/>
    <w:rsid w:val="008A12B5"/>
    <w:rsid w:val="008A2245"/>
    <w:rsid w:val="008A2597"/>
    <w:rsid w:val="008A2EFC"/>
    <w:rsid w:val="008A2FB1"/>
    <w:rsid w:val="008A3363"/>
    <w:rsid w:val="008A3460"/>
    <w:rsid w:val="008A3699"/>
    <w:rsid w:val="008A3ABF"/>
    <w:rsid w:val="008A430C"/>
    <w:rsid w:val="008A4AC1"/>
    <w:rsid w:val="008A52AF"/>
    <w:rsid w:val="008A543F"/>
    <w:rsid w:val="008A5C1E"/>
    <w:rsid w:val="008A5CA5"/>
    <w:rsid w:val="008A6918"/>
    <w:rsid w:val="008A6968"/>
    <w:rsid w:val="008A6A20"/>
    <w:rsid w:val="008A7614"/>
    <w:rsid w:val="008A7972"/>
    <w:rsid w:val="008B1286"/>
    <w:rsid w:val="008B16ED"/>
    <w:rsid w:val="008B1FFF"/>
    <w:rsid w:val="008B2A5C"/>
    <w:rsid w:val="008B2D9A"/>
    <w:rsid w:val="008B30EF"/>
    <w:rsid w:val="008B4513"/>
    <w:rsid w:val="008B59E3"/>
    <w:rsid w:val="008B5CF9"/>
    <w:rsid w:val="008B65B2"/>
    <w:rsid w:val="008B69E9"/>
    <w:rsid w:val="008B6B32"/>
    <w:rsid w:val="008B7252"/>
    <w:rsid w:val="008B73B6"/>
    <w:rsid w:val="008B7CBD"/>
    <w:rsid w:val="008C050A"/>
    <w:rsid w:val="008C104E"/>
    <w:rsid w:val="008C12E7"/>
    <w:rsid w:val="008C19A5"/>
    <w:rsid w:val="008C2618"/>
    <w:rsid w:val="008C2A1E"/>
    <w:rsid w:val="008C2C41"/>
    <w:rsid w:val="008C3382"/>
    <w:rsid w:val="008C380A"/>
    <w:rsid w:val="008C3985"/>
    <w:rsid w:val="008C3A39"/>
    <w:rsid w:val="008C3B1E"/>
    <w:rsid w:val="008C44D4"/>
    <w:rsid w:val="008C50A4"/>
    <w:rsid w:val="008C56F6"/>
    <w:rsid w:val="008C5721"/>
    <w:rsid w:val="008C5D6B"/>
    <w:rsid w:val="008C5DE1"/>
    <w:rsid w:val="008C6B7F"/>
    <w:rsid w:val="008C7504"/>
    <w:rsid w:val="008D03CB"/>
    <w:rsid w:val="008D05A1"/>
    <w:rsid w:val="008D0B89"/>
    <w:rsid w:val="008D131E"/>
    <w:rsid w:val="008D16C7"/>
    <w:rsid w:val="008D1733"/>
    <w:rsid w:val="008D17A6"/>
    <w:rsid w:val="008D2A3E"/>
    <w:rsid w:val="008D300E"/>
    <w:rsid w:val="008D3025"/>
    <w:rsid w:val="008D3A8A"/>
    <w:rsid w:val="008D3F42"/>
    <w:rsid w:val="008D47A9"/>
    <w:rsid w:val="008D4A0A"/>
    <w:rsid w:val="008D5950"/>
    <w:rsid w:val="008D59E8"/>
    <w:rsid w:val="008D5AB3"/>
    <w:rsid w:val="008D5D3A"/>
    <w:rsid w:val="008D630C"/>
    <w:rsid w:val="008D6E6D"/>
    <w:rsid w:val="008E0031"/>
    <w:rsid w:val="008E01A4"/>
    <w:rsid w:val="008E037C"/>
    <w:rsid w:val="008E0E85"/>
    <w:rsid w:val="008E10C2"/>
    <w:rsid w:val="008E1BD9"/>
    <w:rsid w:val="008E28F0"/>
    <w:rsid w:val="008E3AC2"/>
    <w:rsid w:val="008E3DF0"/>
    <w:rsid w:val="008E41CD"/>
    <w:rsid w:val="008E4710"/>
    <w:rsid w:val="008E5BB0"/>
    <w:rsid w:val="008E7957"/>
    <w:rsid w:val="008E7C6E"/>
    <w:rsid w:val="008F1433"/>
    <w:rsid w:val="008F1718"/>
    <w:rsid w:val="008F1C84"/>
    <w:rsid w:val="008F2608"/>
    <w:rsid w:val="008F2947"/>
    <w:rsid w:val="008F3450"/>
    <w:rsid w:val="008F3A2F"/>
    <w:rsid w:val="008F44D1"/>
    <w:rsid w:val="008F50D9"/>
    <w:rsid w:val="008F52B3"/>
    <w:rsid w:val="008F53F8"/>
    <w:rsid w:val="008F61AC"/>
    <w:rsid w:val="008F62A0"/>
    <w:rsid w:val="008F634A"/>
    <w:rsid w:val="008F66EB"/>
    <w:rsid w:val="008F67FB"/>
    <w:rsid w:val="008F74A4"/>
    <w:rsid w:val="008F7D45"/>
    <w:rsid w:val="008F7D4E"/>
    <w:rsid w:val="00900E44"/>
    <w:rsid w:val="009011A5"/>
    <w:rsid w:val="00901C63"/>
    <w:rsid w:val="00901CC8"/>
    <w:rsid w:val="00902819"/>
    <w:rsid w:val="00904040"/>
    <w:rsid w:val="00904343"/>
    <w:rsid w:val="0090494D"/>
    <w:rsid w:val="0090495F"/>
    <w:rsid w:val="009055D7"/>
    <w:rsid w:val="009058E3"/>
    <w:rsid w:val="00905EAC"/>
    <w:rsid w:val="0090616C"/>
    <w:rsid w:val="0090641A"/>
    <w:rsid w:val="00906D9E"/>
    <w:rsid w:val="0091157B"/>
    <w:rsid w:val="00911B7C"/>
    <w:rsid w:val="00911EB3"/>
    <w:rsid w:val="0091262D"/>
    <w:rsid w:val="00912669"/>
    <w:rsid w:val="00913A91"/>
    <w:rsid w:val="00913E4F"/>
    <w:rsid w:val="00914D74"/>
    <w:rsid w:val="00915EDF"/>
    <w:rsid w:val="00916FD6"/>
    <w:rsid w:val="00920992"/>
    <w:rsid w:val="00920FEE"/>
    <w:rsid w:val="009225CD"/>
    <w:rsid w:val="009229BF"/>
    <w:rsid w:val="0092476E"/>
    <w:rsid w:val="00925121"/>
    <w:rsid w:val="00925927"/>
    <w:rsid w:val="00925C11"/>
    <w:rsid w:val="00925EF8"/>
    <w:rsid w:val="00926E41"/>
    <w:rsid w:val="00927662"/>
    <w:rsid w:val="00927D11"/>
    <w:rsid w:val="00927F98"/>
    <w:rsid w:val="0093015B"/>
    <w:rsid w:val="009301F1"/>
    <w:rsid w:val="00931442"/>
    <w:rsid w:val="00931647"/>
    <w:rsid w:val="00931C5F"/>
    <w:rsid w:val="00931D91"/>
    <w:rsid w:val="00931F64"/>
    <w:rsid w:val="009329A5"/>
    <w:rsid w:val="00932F33"/>
    <w:rsid w:val="0093303C"/>
    <w:rsid w:val="009330D4"/>
    <w:rsid w:val="009333DA"/>
    <w:rsid w:val="00933B8D"/>
    <w:rsid w:val="009347B3"/>
    <w:rsid w:val="009348F6"/>
    <w:rsid w:val="0093537F"/>
    <w:rsid w:val="00935E45"/>
    <w:rsid w:val="00936BB6"/>
    <w:rsid w:val="0093753F"/>
    <w:rsid w:val="00937A59"/>
    <w:rsid w:val="00937D2C"/>
    <w:rsid w:val="00937DAF"/>
    <w:rsid w:val="009405AC"/>
    <w:rsid w:val="00941210"/>
    <w:rsid w:val="009418AD"/>
    <w:rsid w:val="0094301A"/>
    <w:rsid w:val="00943872"/>
    <w:rsid w:val="009442E8"/>
    <w:rsid w:val="00944512"/>
    <w:rsid w:val="009449DF"/>
    <w:rsid w:val="00945B20"/>
    <w:rsid w:val="00945ED0"/>
    <w:rsid w:val="009472D5"/>
    <w:rsid w:val="009477D7"/>
    <w:rsid w:val="00947802"/>
    <w:rsid w:val="00947B75"/>
    <w:rsid w:val="009501C8"/>
    <w:rsid w:val="00950559"/>
    <w:rsid w:val="00951226"/>
    <w:rsid w:val="009517AE"/>
    <w:rsid w:val="00951F46"/>
    <w:rsid w:val="00952CBB"/>
    <w:rsid w:val="00952D6D"/>
    <w:rsid w:val="00953780"/>
    <w:rsid w:val="009539BB"/>
    <w:rsid w:val="00953B6F"/>
    <w:rsid w:val="00954262"/>
    <w:rsid w:val="00954A50"/>
    <w:rsid w:val="009556E9"/>
    <w:rsid w:val="00955BAB"/>
    <w:rsid w:val="009563EE"/>
    <w:rsid w:val="00956BB5"/>
    <w:rsid w:val="00960428"/>
    <w:rsid w:val="009608F8"/>
    <w:rsid w:val="0096166F"/>
    <w:rsid w:val="0096257C"/>
    <w:rsid w:val="009626A6"/>
    <w:rsid w:val="00963351"/>
    <w:rsid w:val="00964A96"/>
    <w:rsid w:val="009655CE"/>
    <w:rsid w:val="0096569A"/>
    <w:rsid w:val="00965C47"/>
    <w:rsid w:val="00965E18"/>
    <w:rsid w:val="00966012"/>
    <w:rsid w:val="009663E5"/>
    <w:rsid w:val="00967B52"/>
    <w:rsid w:val="0097027F"/>
    <w:rsid w:val="009707FD"/>
    <w:rsid w:val="00970D01"/>
    <w:rsid w:val="00971526"/>
    <w:rsid w:val="009718DE"/>
    <w:rsid w:val="00972084"/>
    <w:rsid w:val="00973F4A"/>
    <w:rsid w:val="00975BB4"/>
    <w:rsid w:val="00975BFC"/>
    <w:rsid w:val="0097632A"/>
    <w:rsid w:val="0097704B"/>
    <w:rsid w:val="00977921"/>
    <w:rsid w:val="00977B9C"/>
    <w:rsid w:val="00977C84"/>
    <w:rsid w:val="00977D39"/>
    <w:rsid w:val="00977E04"/>
    <w:rsid w:val="00977ECB"/>
    <w:rsid w:val="00980905"/>
    <w:rsid w:val="009819C7"/>
    <w:rsid w:val="00981A4A"/>
    <w:rsid w:val="00981B50"/>
    <w:rsid w:val="00981BDB"/>
    <w:rsid w:val="00981C1F"/>
    <w:rsid w:val="0098295E"/>
    <w:rsid w:val="00982BA7"/>
    <w:rsid w:val="00983909"/>
    <w:rsid w:val="00983934"/>
    <w:rsid w:val="0098443B"/>
    <w:rsid w:val="009848F1"/>
    <w:rsid w:val="00984C8C"/>
    <w:rsid w:val="00985D57"/>
    <w:rsid w:val="00986316"/>
    <w:rsid w:val="00986F46"/>
    <w:rsid w:val="00986FEF"/>
    <w:rsid w:val="00987171"/>
    <w:rsid w:val="0098736D"/>
    <w:rsid w:val="00987990"/>
    <w:rsid w:val="00987AD4"/>
    <w:rsid w:val="009904EE"/>
    <w:rsid w:val="009904F2"/>
    <w:rsid w:val="00990DE9"/>
    <w:rsid w:val="00991074"/>
    <w:rsid w:val="00991770"/>
    <w:rsid w:val="00992651"/>
    <w:rsid w:val="00992C87"/>
    <w:rsid w:val="00992F80"/>
    <w:rsid w:val="009931D6"/>
    <w:rsid w:val="009939C6"/>
    <w:rsid w:val="00993B16"/>
    <w:rsid w:val="009945EE"/>
    <w:rsid w:val="00994CC6"/>
    <w:rsid w:val="00994E02"/>
    <w:rsid w:val="0099559F"/>
    <w:rsid w:val="00996346"/>
    <w:rsid w:val="00996B66"/>
    <w:rsid w:val="009977E5"/>
    <w:rsid w:val="00997C41"/>
    <w:rsid w:val="00997E4B"/>
    <w:rsid w:val="009A049E"/>
    <w:rsid w:val="009A0F9D"/>
    <w:rsid w:val="009A11CC"/>
    <w:rsid w:val="009A29DF"/>
    <w:rsid w:val="009A2F12"/>
    <w:rsid w:val="009A32FC"/>
    <w:rsid w:val="009A60DC"/>
    <w:rsid w:val="009A6F73"/>
    <w:rsid w:val="009A7172"/>
    <w:rsid w:val="009A796E"/>
    <w:rsid w:val="009A7DDB"/>
    <w:rsid w:val="009B087A"/>
    <w:rsid w:val="009B0A31"/>
    <w:rsid w:val="009B11DC"/>
    <w:rsid w:val="009B131F"/>
    <w:rsid w:val="009B23D6"/>
    <w:rsid w:val="009B2595"/>
    <w:rsid w:val="009B2AAC"/>
    <w:rsid w:val="009B309A"/>
    <w:rsid w:val="009B31F3"/>
    <w:rsid w:val="009B3255"/>
    <w:rsid w:val="009B3374"/>
    <w:rsid w:val="009B3515"/>
    <w:rsid w:val="009B3743"/>
    <w:rsid w:val="009B4676"/>
    <w:rsid w:val="009B4F48"/>
    <w:rsid w:val="009B58E6"/>
    <w:rsid w:val="009B6417"/>
    <w:rsid w:val="009B6DD8"/>
    <w:rsid w:val="009B6E57"/>
    <w:rsid w:val="009B7287"/>
    <w:rsid w:val="009B7AC6"/>
    <w:rsid w:val="009C146B"/>
    <w:rsid w:val="009C38CA"/>
    <w:rsid w:val="009C3948"/>
    <w:rsid w:val="009C48F5"/>
    <w:rsid w:val="009C4D2D"/>
    <w:rsid w:val="009C4E9F"/>
    <w:rsid w:val="009C568A"/>
    <w:rsid w:val="009C575B"/>
    <w:rsid w:val="009C5797"/>
    <w:rsid w:val="009C5C43"/>
    <w:rsid w:val="009C61CB"/>
    <w:rsid w:val="009C68B2"/>
    <w:rsid w:val="009C7A74"/>
    <w:rsid w:val="009C7E0F"/>
    <w:rsid w:val="009D10F2"/>
    <w:rsid w:val="009D251D"/>
    <w:rsid w:val="009D2D2B"/>
    <w:rsid w:val="009D311A"/>
    <w:rsid w:val="009D4C14"/>
    <w:rsid w:val="009D4E24"/>
    <w:rsid w:val="009D50D8"/>
    <w:rsid w:val="009D53C2"/>
    <w:rsid w:val="009D55CE"/>
    <w:rsid w:val="009D5E84"/>
    <w:rsid w:val="009D5ED8"/>
    <w:rsid w:val="009D63DC"/>
    <w:rsid w:val="009D6572"/>
    <w:rsid w:val="009D6D0D"/>
    <w:rsid w:val="009D723F"/>
    <w:rsid w:val="009D7555"/>
    <w:rsid w:val="009D7DE4"/>
    <w:rsid w:val="009D7E05"/>
    <w:rsid w:val="009E0299"/>
    <w:rsid w:val="009E0314"/>
    <w:rsid w:val="009E058B"/>
    <w:rsid w:val="009E077A"/>
    <w:rsid w:val="009E08F0"/>
    <w:rsid w:val="009E13B7"/>
    <w:rsid w:val="009E243B"/>
    <w:rsid w:val="009E26B8"/>
    <w:rsid w:val="009E354C"/>
    <w:rsid w:val="009E3601"/>
    <w:rsid w:val="009E3BBC"/>
    <w:rsid w:val="009E44ED"/>
    <w:rsid w:val="009E4C35"/>
    <w:rsid w:val="009E5527"/>
    <w:rsid w:val="009E68BE"/>
    <w:rsid w:val="009E721D"/>
    <w:rsid w:val="009E7C82"/>
    <w:rsid w:val="009F0C64"/>
    <w:rsid w:val="009F1FD3"/>
    <w:rsid w:val="009F33C9"/>
    <w:rsid w:val="009F343B"/>
    <w:rsid w:val="009F3604"/>
    <w:rsid w:val="009F4639"/>
    <w:rsid w:val="009F487C"/>
    <w:rsid w:val="009F4E10"/>
    <w:rsid w:val="009F638C"/>
    <w:rsid w:val="009F68F2"/>
    <w:rsid w:val="009F6B0E"/>
    <w:rsid w:val="009F6E41"/>
    <w:rsid w:val="009F720B"/>
    <w:rsid w:val="009F7E31"/>
    <w:rsid w:val="00A0007D"/>
    <w:rsid w:val="00A00387"/>
    <w:rsid w:val="00A005BB"/>
    <w:rsid w:val="00A012CE"/>
    <w:rsid w:val="00A0182A"/>
    <w:rsid w:val="00A018B8"/>
    <w:rsid w:val="00A01B43"/>
    <w:rsid w:val="00A020F6"/>
    <w:rsid w:val="00A0272F"/>
    <w:rsid w:val="00A03294"/>
    <w:rsid w:val="00A03A61"/>
    <w:rsid w:val="00A050F3"/>
    <w:rsid w:val="00A05249"/>
    <w:rsid w:val="00A056BC"/>
    <w:rsid w:val="00A057F1"/>
    <w:rsid w:val="00A05EE8"/>
    <w:rsid w:val="00A063EE"/>
    <w:rsid w:val="00A10233"/>
    <w:rsid w:val="00A1182D"/>
    <w:rsid w:val="00A119BA"/>
    <w:rsid w:val="00A11C6E"/>
    <w:rsid w:val="00A12281"/>
    <w:rsid w:val="00A1280E"/>
    <w:rsid w:val="00A13092"/>
    <w:rsid w:val="00A13836"/>
    <w:rsid w:val="00A1419B"/>
    <w:rsid w:val="00A14F94"/>
    <w:rsid w:val="00A14FAB"/>
    <w:rsid w:val="00A1638C"/>
    <w:rsid w:val="00A1657B"/>
    <w:rsid w:val="00A16BD1"/>
    <w:rsid w:val="00A172C5"/>
    <w:rsid w:val="00A173BA"/>
    <w:rsid w:val="00A175E5"/>
    <w:rsid w:val="00A17D23"/>
    <w:rsid w:val="00A20090"/>
    <w:rsid w:val="00A20149"/>
    <w:rsid w:val="00A20261"/>
    <w:rsid w:val="00A2027C"/>
    <w:rsid w:val="00A2029A"/>
    <w:rsid w:val="00A20C32"/>
    <w:rsid w:val="00A20C64"/>
    <w:rsid w:val="00A210A5"/>
    <w:rsid w:val="00A2119B"/>
    <w:rsid w:val="00A21629"/>
    <w:rsid w:val="00A23127"/>
    <w:rsid w:val="00A2344E"/>
    <w:rsid w:val="00A235FC"/>
    <w:rsid w:val="00A23EE3"/>
    <w:rsid w:val="00A24500"/>
    <w:rsid w:val="00A24D30"/>
    <w:rsid w:val="00A250ED"/>
    <w:rsid w:val="00A257D5"/>
    <w:rsid w:val="00A258E9"/>
    <w:rsid w:val="00A26D16"/>
    <w:rsid w:val="00A27160"/>
    <w:rsid w:val="00A2760A"/>
    <w:rsid w:val="00A27710"/>
    <w:rsid w:val="00A27993"/>
    <w:rsid w:val="00A30E7B"/>
    <w:rsid w:val="00A3100B"/>
    <w:rsid w:val="00A3194C"/>
    <w:rsid w:val="00A3213E"/>
    <w:rsid w:val="00A324D6"/>
    <w:rsid w:val="00A329BF"/>
    <w:rsid w:val="00A33A94"/>
    <w:rsid w:val="00A33DD4"/>
    <w:rsid w:val="00A34238"/>
    <w:rsid w:val="00A344E4"/>
    <w:rsid w:val="00A34B3B"/>
    <w:rsid w:val="00A35468"/>
    <w:rsid w:val="00A35752"/>
    <w:rsid w:val="00A35EDF"/>
    <w:rsid w:val="00A361BB"/>
    <w:rsid w:val="00A362F3"/>
    <w:rsid w:val="00A36985"/>
    <w:rsid w:val="00A36F69"/>
    <w:rsid w:val="00A37192"/>
    <w:rsid w:val="00A40035"/>
    <w:rsid w:val="00A403D3"/>
    <w:rsid w:val="00A407A8"/>
    <w:rsid w:val="00A41D58"/>
    <w:rsid w:val="00A41E9D"/>
    <w:rsid w:val="00A42D67"/>
    <w:rsid w:val="00A42FDD"/>
    <w:rsid w:val="00A433E6"/>
    <w:rsid w:val="00A43E79"/>
    <w:rsid w:val="00A43F23"/>
    <w:rsid w:val="00A43F5F"/>
    <w:rsid w:val="00A448A3"/>
    <w:rsid w:val="00A45D41"/>
    <w:rsid w:val="00A46429"/>
    <w:rsid w:val="00A4658D"/>
    <w:rsid w:val="00A468EF"/>
    <w:rsid w:val="00A4694F"/>
    <w:rsid w:val="00A46951"/>
    <w:rsid w:val="00A46A9C"/>
    <w:rsid w:val="00A46AFC"/>
    <w:rsid w:val="00A476C1"/>
    <w:rsid w:val="00A47836"/>
    <w:rsid w:val="00A47D56"/>
    <w:rsid w:val="00A47DC1"/>
    <w:rsid w:val="00A50816"/>
    <w:rsid w:val="00A50CB8"/>
    <w:rsid w:val="00A50F6E"/>
    <w:rsid w:val="00A515AE"/>
    <w:rsid w:val="00A5184F"/>
    <w:rsid w:val="00A51AC7"/>
    <w:rsid w:val="00A51B7D"/>
    <w:rsid w:val="00A52871"/>
    <w:rsid w:val="00A53C0F"/>
    <w:rsid w:val="00A54479"/>
    <w:rsid w:val="00A54CBD"/>
    <w:rsid w:val="00A54CF1"/>
    <w:rsid w:val="00A54E01"/>
    <w:rsid w:val="00A55ABD"/>
    <w:rsid w:val="00A56161"/>
    <w:rsid w:val="00A5639E"/>
    <w:rsid w:val="00A56BC4"/>
    <w:rsid w:val="00A571B5"/>
    <w:rsid w:val="00A57B39"/>
    <w:rsid w:val="00A60410"/>
    <w:rsid w:val="00A61130"/>
    <w:rsid w:val="00A614DC"/>
    <w:rsid w:val="00A62CE4"/>
    <w:rsid w:val="00A67790"/>
    <w:rsid w:val="00A67C12"/>
    <w:rsid w:val="00A67D48"/>
    <w:rsid w:val="00A703D7"/>
    <w:rsid w:val="00A704FE"/>
    <w:rsid w:val="00A70FB4"/>
    <w:rsid w:val="00A715E7"/>
    <w:rsid w:val="00A732D9"/>
    <w:rsid w:val="00A73A63"/>
    <w:rsid w:val="00A73E8F"/>
    <w:rsid w:val="00A741F4"/>
    <w:rsid w:val="00A74AD5"/>
    <w:rsid w:val="00A74E73"/>
    <w:rsid w:val="00A7502D"/>
    <w:rsid w:val="00A75319"/>
    <w:rsid w:val="00A75612"/>
    <w:rsid w:val="00A756B3"/>
    <w:rsid w:val="00A75AB1"/>
    <w:rsid w:val="00A75F2D"/>
    <w:rsid w:val="00A76FE7"/>
    <w:rsid w:val="00A773C5"/>
    <w:rsid w:val="00A808F4"/>
    <w:rsid w:val="00A809EB"/>
    <w:rsid w:val="00A815CF"/>
    <w:rsid w:val="00A819CB"/>
    <w:rsid w:val="00A826A0"/>
    <w:rsid w:val="00A82A0F"/>
    <w:rsid w:val="00A82A5F"/>
    <w:rsid w:val="00A833E8"/>
    <w:rsid w:val="00A84026"/>
    <w:rsid w:val="00A84799"/>
    <w:rsid w:val="00A8498C"/>
    <w:rsid w:val="00A84F26"/>
    <w:rsid w:val="00A851FD"/>
    <w:rsid w:val="00A8584D"/>
    <w:rsid w:val="00A86285"/>
    <w:rsid w:val="00A86393"/>
    <w:rsid w:val="00A8641F"/>
    <w:rsid w:val="00A866C2"/>
    <w:rsid w:val="00A86B76"/>
    <w:rsid w:val="00A86CE7"/>
    <w:rsid w:val="00A86F59"/>
    <w:rsid w:val="00A87F3C"/>
    <w:rsid w:val="00A90B31"/>
    <w:rsid w:val="00A913E7"/>
    <w:rsid w:val="00A91947"/>
    <w:rsid w:val="00A91DC6"/>
    <w:rsid w:val="00A9222E"/>
    <w:rsid w:val="00A9257D"/>
    <w:rsid w:val="00A92B18"/>
    <w:rsid w:val="00A93E47"/>
    <w:rsid w:val="00A940EA"/>
    <w:rsid w:val="00A944BE"/>
    <w:rsid w:val="00A94C40"/>
    <w:rsid w:val="00A953F4"/>
    <w:rsid w:val="00A95ECD"/>
    <w:rsid w:val="00A96451"/>
    <w:rsid w:val="00A96D56"/>
    <w:rsid w:val="00A9745E"/>
    <w:rsid w:val="00A97B3E"/>
    <w:rsid w:val="00AA0761"/>
    <w:rsid w:val="00AA1668"/>
    <w:rsid w:val="00AA1677"/>
    <w:rsid w:val="00AA1794"/>
    <w:rsid w:val="00AA2330"/>
    <w:rsid w:val="00AA2339"/>
    <w:rsid w:val="00AA27A0"/>
    <w:rsid w:val="00AA28E2"/>
    <w:rsid w:val="00AA2A5D"/>
    <w:rsid w:val="00AA3088"/>
    <w:rsid w:val="00AA3851"/>
    <w:rsid w:val="00AA3A2B"/>
    <w:rsid w:val="00AA4503"/>
    <w:rsid w:val="00AA4A38"/>
    <w:rsid w:val="00AA4A3D"/>
    <w:rsid w:val="00AA5104"/>
    <w:rsid w:val="00AA588A"/>
    <w:rsid w:val="00AA6538"/>
    <w:rsid w:val="00AA7250"/>
    <w:rsid w:val="00AA7ABD"/>
    <w:rsid w:val="00AB0887"/>
    <w:rsid w:val="00AB0B9F"/>
    <w:rsid w:val="00AB1549"/>
    <w:rsid w:val="00AB1B08"/>
    <w:rsid w:val="00AB299B"/>
    <w:rsid w:val="00AB2C79"/>
    <w:rsid w:val="00AB3BFA"/>
    <w:rsid w:val="00AB4174"/>
    <w:rsid w:val="00AB4A48"/>
    <w:rsid w:val="00AB4B98"/>
    <w:rsid w:val="00AB5940"/>
    <w:rsid w:val="00AB5D52"/>
    <w:rsid w:val="00AB6FEB"/>
    <w:rsid w:val="00AB7AD9"/>
    <w:rsid w:val="00AC0052"/>
    <w:rsid w:val="00AC006A"/>
    <w:rsid w:val="00AC06B9"/>
    <w:rsid w:val="00AC0A87"/>
    <w:rsid w:val="00AC0B54"/>
    <w:rsid w:val="00AC1D49"/>
    <w:rsid w:val="00AC1F5F"/>
    <w:rsid w:val="00AC2C2F"/>
    <w:rsid w:val="00AC2CB3"/>
    <w:rsid w:val="00AC3517"/>
    <w:rsid w:val="00AC3AE4"/>
    <w:rsid w:val="00AC3C5B"/>
    <w:rsid w:val="00AC3EA5"/>
    <w:rsid w:val="00AC4AF2"/>
    <w:rsid w:val="00AC5474"/>
    <w:rsid w:val="00AC55C4"/>
    <w:rsid w:val="00AC5E7F"/>
    <w:rsid w:val="00AC6CA6"/>
    <w:rsid w:val="00AC75D3"/>
    <w:rsid w:val="00AD00AD"/>
    <w:rsid w:val="00AD0469"/>
    <w:rsid w:val="00AD0583"/>
    <w:rsid w:val="00AD15AD"/>
    <w:rsid w:val="00AD1C69"/>
    <w:rsid w:val="00AD1C96"/>
    <w:rsid w:val="00AD1E5A"/>
    <w:rsid w:val="00AD2601"/>
    <w:rsid w:val="00AD2858"/>
    <w:rsid w:val="00AD2DCF"/>
    <w:rsid w:val="00AD37C7"/>
    <w:rsid w:val="00AD3965"/>
    <w:rsid w:val="00AD3B1D"/>
    <w:rsid w:val="00AD415C"/>
    <w:rsid w:val="00AD46B0"/>
    <w:rsid w:val="00AD59C2"/>
    <w:rsid w:val="00AD5E22"/>
    <w:rsid w:val="00AD5EF0"/>
    <w:rsid w:val="00AD6B09"/>
    <w:rsid w:val="00AD751F"/>
    <w:rsid w:val="00AD7B66"/>
    <w:rsid w:val="00AE0272"/>
    <w:rsid w:val="00AE11EE"/>
    <w:rsid w:val="00AE1B8A"/>
    <w:rsid w:val="00AE1CCC"/>
    <w:rsid w:val="00AE215E"/>
    <w:rsid w:val="00AE294F"/>
    <w:rsid w:val="00AE2ED7"/>
    <w:rsid w:val="00AE3537"/>
    <w:rsid w:val="00AE365A"/>
    <w:rsid w:val="00AE466B"/>
    <w:rsid w:val="00AE55AF"/>
    <w:rsid w:val="00AE592C"/>
    <w:rsid w:val="00AE5D1C"/>
    <w:rsid w:val="00AE61DD"/>
    <w:rsid w:val="00AE64B8"/>
    <w:rsid w:val="00AE6DBE"/>
    <w:rsid w:val="00AE6F36"/>
    <w:rsid w:val="00AE732C"/>
    <w:rsid w:val="00AE7343"/>
    <w:rsid w:val="00AE734F"/>
    <w:rsid w:val="00AF06C1"/>
    <w:rsid w:val="00AF06FF"/>
    <w:rsid w:val="00AF0F67"/>
    <w:rsid w:val="00AF14D3"/>
    <w:rsid w:val="00AF1CB9"/>
    <w:rsid w:val="00AF2FF7"/>
    <w:rsid w:val="00AF34D0"/>
    <w:rsid w:val="00AF3C7F"/>
    <w:rsid w:val="00AF4755"/>
    <w:rsid w:val="00AF485C"/>
    <w:rsid w:val="00AF51BA"/>
    <w:rsid w:val="00AF5980"/>
    <w:rsid w:val="00AF5F41"/>
    <w:rsid w:val="00AF6EE8"/>
    <w:rsid w:val="00AF787E"/>
    <w:rsid w:val="00AF78A0"/>
    <w:rsid w:val="00AF7DD9"/>
    <w:rsid w:val="00B00E4F"/>
    <w:rsid w:val="00B01BCB"/>
    <w:rsid w:val="00B02A13"/>
    <w:rsid w:val="00B02AFA"/>
    <w:rsid w:val="00B02C67"/>
    <w:rsid w:val="00B03AF1"/>
    <w:rsid w:val="00B03D13"/>
    <w:rsid w:val="00B04013"/>
    <w:rsid w:val="00B045B7"/>
    <w:rsid w:val="00B0469E"/>
    <w:rsid w:val="00B04F7A"/>
    <w:rsid w:val="00B05184"/>
    <w:rsid w:val="00B054D1"/>
    <w:rsid w:val="00B05741"/>
    <w:rsid w:val="00B05D9B"/>
    <w:rsid w:val="00B06A45"/>
    <w:rsid w:val="00B07064"/>
    <w:rsid w:val="00B07516"/>
    <w:rsid w:val="00B07704"/>
    <w:rsid w:val="00B0784E"/>
    <w:rsid w:val="00B101B1"/>
    <w:rsid w:val="00B109D5"/>
    <w:rsid w:val="00B10B0A"/>
    <w:rsid w:val="00B117EE"/>
    <w:rsid w:val="00B12244"/>
    <w:rsid w:val="00B125CE"/>
    <w:rsid w:val="00B13393"/>
    <w:rsid w:val="00B138D2"/>
    <w:rsid w:val="00B13ABE"/>
    <w:rsid w:val="00B13C52"/>
    <w:rsid w:val="00B13DDB"/>
    <w:rsid w:val="00B14383"/>
    <w:rsid w:val="00B14391"/>
    <w:rsid w:val="00B14CC5"/>
    <w:rsid w:val="00B150F9"/>
    <w:rsid w:val="00B15755"/>
    <w:rsid w:val="00B158DB"/>
    <w:rsid w:val="00B16444"/>
    <w:rsid w:val="00B16F79"/>
    <w:rsid w:val="00B17120"/>
    <w:rsid w:val="00B20086"/>
    <w:rsid w:val="00B2039C"/>
    <w:rsid w:val="00B20B6A"/>
    <w:rsid w:val="00B21B46"/>
    <w:rsid w:val="00B21DEB"/>
    <w:rsid w:val="00B2252B"/>
    <w:rsid w:val="00B22FEB"/>
    <w:rsid w:val="00B23887"/>
    <w:rsid w:val="00B238B0"/>
    <w:rsid w:val="00B24982"/>
    <w:rsid w:val="00B2543A"/>
    <w:rsid w:val="00B259F7"/>
    <w:rsid w:val="00B25AD7"/>
    <w:rsid w:val="00B2624C"/>
    <w:rsid w:val="00B26962"/>
    <w:rsid w:val="00B26A85"/>
    <w:rsid w:val="00B27F70"/>
    <w:rsid w:val="00B30778"/>
    <w:rsid w:val="00B30DEC"/>
    <w:rsid w:val="00B31516"/>
    <w:rsid w:val="00B31F43"/>
    <w:rsid w:val="00B32844"/>
    <w:rsid w:val="00B337FB"/>
    <w:rsid w:val="00B338E2"/>
    <w:rsid w:val="00B33BD7"/>
    <w:rsid w:val="00B33DE6"/>
    <w:rsid w:val="00B34D44"/>
    <w:rsid w:val="00B35587"/>
    <w:rsid w:val="00B36F44"/>
    <w:rsid w:val="00B37250"/>
    <w:rsid w:val="00B37C53"/>
    <w:rsid w:val="00B4017F"/>
    <w:rsid w:val="00B40C5C"/>
    <w:rsid w:val="00B40DFF"/>
    <w:rsid w:val="00B41896"/>
    <w:rsid w:val="00B41A8A"/>
    <w:rsid w:val="00B41E65"/>
    <w:rsid w:val="00B422F8"/>
    <w:rsid w:val="00B424C5"/>
    <w:rsid w:val="00B42A48"/>
    <w:rsid w:val="00B4342B"/>
    <w:rsid w:val="00B437D8"/>
    <w:rsid w:val="00B444E9"/>
    <w:rsid w:val="00B4494A"/>
    <w:rsid w:val="00B45115"/>
    <w:rsid w:val="00B45271"/>
    <w:rsid w:val="00B45792"/>
    <w:rsid w:val="00B45E3A"/>
    <w:rsid w:val="00B461C5"/>
    <w:rsid w:val="00B46BB9"/>
    <w:rsid w:val="00B47AB3"/>
    <w:rsid w:val="00B47AC5"/>
    <w:rsid w:val="00B47DCA"/>
    <w:rsid w:val="00B50204"/>
    <w:rsid w:val="00B509FD"/>
    <w:rsid w:val="00B50C8F"/>
    <w:rsid w:val="00B516C1"/>
    <w:rsid w:val="00B516C4"/>
    <w:rsid w:val="00B51702"/>
    <w:rsid w:val="00B5175C"/>
    <w:rsid w:val="00B518A5"/>
    <w:rsid w:val="00B51DE8"/>
    <w:rsid w:val="00B52AAB"/>
    <w:rsid w:val="00B52EB4"/>
    <w:rsid w:val="00B5326B"/>
    <w:rsid w:val="00B532AC"/>
    <w:rsid w:val="00B53B5B"/>
    <w:rsid w:val="00B5404C"/>
    <w:rsid w:val="00B550C2"/>
    <w:rsid w:val="00B555FA"/>
    <w:rsid w:val="00B55BDF"/>
    <w:rsid w:val="00B55F9E"/>
    <w:rsid w:val="00B561B9"/>
    <w:rsid w:val="00B56401"/>
    <w:rsid w:val="00B57587"/>
    <w:rsid w:val="00B57D54"/>
    <w:rsid w:val="00B60310"/>
    <w:rsid w:val="00B60770"/>
    <w:rsid w:val="00B60D05"/>
    <w:rsid w:val="00B611D5"/>
    <w:rsid w:val="00B617F5"/>
    <w:rsid w:val="00B62870"/>
    <w:rsid w:val="00B62D38"/>
    <w:rsid w:val="00B63BAE"/>
    <w:rsid w:val="00B63FF2"/>
    <w:rsid w:val="00B642A9"/>
    <w:rsid w:val="00B64908"/>
    <w:rsid w:val="00B64B28"/>
    <w:rsid w:val="00B6556E"/>
    <w:rsid w:val="00B65BC9"/>
    <w:rsid w:val="00B65DFE"/>
    <w:rsid w:val="00B663F5"/>
    <w:rsid w:val="00B7007E"/>
    <w:rsid w:val="00B7136D"/>
    <w:rsid w:val="00B71DCA"/>
    <w:rsid w:val="00B7235B"/>
    <w:rsid w:val="00B729AE"/>
    <w:rsid w:val="00B72CC8"/>
    <w:rsid w:val="00B73EC2"/>
    <w:rsid w:val="00B740D7"/>
    <w:rsid w:val="00B74951"/>
    <w:rsid w:val="00B74992"/>
    <w:rsid w:val="00B74B35"/>
    <w:rsid w:val="00B74E82"/>
    <w:rsid w:val="00B756AD"/>
    <w:rsid w:val="00B75CCC"/>
    <w:rsid w:val="00B75E98"/>
    <w:rsid w:val="00B76447"/>
    <w:rsid w:val="00B768AA"/>
    <w:rsid w:val="00B769BA"/>
    <w:rsid w:val="00B76ACF"/>
    <w:rsid w:val="00B77961"/>
    <w:rsid w:val="00B77C0E"/>
    <w:rsid w:val="00B80110"/>
    <w:rsid w:val="00B80A75"/>
    <w:rsid w:val="00B8132B"/>
    <w:rsid w:val="00B813F8"/>
    <w:rsid w:val="00B81B8F"/>
    <w:rsid w:val="00B81F84"/>
    <w:rsid w:val="00B82099"/>
    <w:rsid w:val="00B8260B"/>
    <w:rsid w:val="00B82E80"/>
    <w:rsid w:val="00B83EC1"/>
    <w:rsid w:val="00B8420E"/>
    <w:rsid w:val="00B84BB3"/>
    <w:rsid w:val="00B854D9"/>
    <w:rsid w:val="00B85BF5"/>
    <w:rsid w:val="00B85C11"/>
    <w:rsid w:val="00B85CD6"/>
    <w:rsid w:val="00B85F44"/>
    <w:rsid w:val="00B86229"/>
    <w:rsid w:val="00B864BD"/>
    <w:rsid w:val="00B865CD"/>
    <w:rsid w:val="00B87F00"/>
    <w:rsid w:val="00B907B5"/>
    <w:rsid w:val="00B908E9"/>
    <w:rsid w:val="00B910C6"/>
    <w:rsid w:val="00B91222"/>
    <w:rsid w:val="00B91D91"/>
    <w:rsid w:val="00B92110"/>
    <w:rsid w:val="00B93391"/>
    <w:rsid w:val="00B938F1"/>
    <w:rsid w:val="00B94AAD"/>
    <w:rsid w:val="00B94DD9"/>
    <w:rsid w:val="00B94EC3"/>
    <w:rsid w:val="00B96907"/>
    <w:rsid w:val="00B96FBF"/>
    <w:rsid w:val="00B97259"/>
    <w:rsid w:val="00B979D0"/>
    <w:rsid w:val="00BA0678"/>
    <w:rsid w:val="00BA0806"/>
    <w:rsid w:val="00BA0AB3"/>
    <w:rsid w:val="00BA0EC5"/>
    <w:rsid w:val="00BA1D73"/>
    <w:rsid w:val="00BA2246"/>
    <w:rsid w:val="00BA3957"/>
    <w:rsid w:val="00BA413F"/>
    <w:rsid w:val="00BA4A4A"/>
    <w:rsid w:val="00BA5E32"/>
    <w:rsid w:val="00BA5FC2"/>
    <w:rsid w:val="00BA6189"/>
    <w:rsid w:val="00BA667F"/>
    <w:rsid w:val="00BA742E"/>
    <w:rsid w:val="00BA753C"/>
    <w:rsid w:val="00BA7C56"/>
    <w:rsid w:val="00BA7E8B"/>
    <w:rsid w:val="00BB0320"/>
    <w:rsid w:val="00BB125B"/>
    <w:rsid w:val="00BB1A8D"/>
    <w:rsid w:val="00BB1C42"/>
    <w:rsid w:val="00BB1FCE"/>
    <w:rsid w:val="00BB2393"/>
    <w:rsid w:val="00BB272C"/>
    <w:rsid w:val="00BB2BE2"/>
    <w:rsid w:val="00BB4455"/>
    <w:rsid w:val="00BB44AF"/>
    <w:rsid w:val="00BB4B50"/>
    <w:rsid w:val="00BB4D5A"/>
    <w:rsid w:val="00BB4F72"/>
    <w:rsid w:val="00BB4F8A"/>
    <w:rsid w:val="00BB4FC5"/>
    <w:rsid w:val="00BB4FE3"/>
    <w:rsid w:val="00BB554D"/>
    <w:rsid w:val="00BB61BD"/>
    <w:rsid w:val="00BB6D9F"/>
    <w:rsid w:val="00BB7096"/>
    <w:rsid w:val="00BB70FA"/>
    <w:rsid w:val="00BB71C9"/>
    <w:rsid w:val="00BB7B16"/>
    <w:rsid w:val="00BB7D56"/>
    <w:rsid w:val="00BB7DF4"/>
    <w:rsid w:val="00BB7E81"/>
    <w:rsid w:val="00BC00C0"/>
    <w:rsid w:val="00BC025C"/>
    <w:rsid w:val="00BC0DF1"/>
    <w:rsid w:val="00BC2950"/>
    <w:rsid w:val="00BC2BF3"/>
    <w:rsid w:val="00BC2E07"/>
    <w:rsid w:val="00BC353F"/>
    <w:rsid w:val="00BC41EB"/>
    <w:rsid w:val="00BC439B"/>
    <w:rsid w:val="00BC49A5"/>
    <w:rsid w:val="00BC5458"/>
    <w:rsid w:val="00BC5768"/>
    <w:rsid w:val="00BC5A04"/>
    <w:rsid w:val="00BC62E3"/>
    <w:rsid w:val="00BC639A"/>
    <w:rsid w:val="00BC799D"/>
    <w:rsid w:val="00BC79F1"/>
    <w:rsid w:val="00BC7B19"/>
    <w:rsid w:val="00BD0099"/>
    <w:rsid w:val="00BD083C"/>
    <w:rsid w:val="00BD0AC6"/>
    <w:rsid w:val="00BD19A0"/>
    <w:rsid w:val="00BD2801"/>
    <w:rsid w:val="00BD327C"/>
    <w:rsid w:val="00BD3390"/>
    <w:rsid w:val="00BD38FC"/>
    <w:rsid w:val="00BD41AE"/>
    <w:rsid w:val="00BD44C8"/>
    <w:rsid w:val="00BD4521"/>
    <w:rsid w:val="00BD4779"/>
    <w:rsid w:val="00BD47CF"/>
    <w:rsid w:val="00BD50FD"/>
    <w:rsid w:val="00BD69ED"/>
    <w:rsid w:val="00BD7A71"/>
    <w:rsid w:val="00BD7E15"/>
    <w:rsid w:val="00BE087B"/>
    <w:rsid w:val="00BE0AD5"/>
    <w:rsid w:val="00BE0C80"/>
    <w:rsid w:val="00BE0F32"/>
    <w:rsid w:val="00BE15DD"/>
    <w:rsid w:val="00BE1B77"/>
    <w:rsid w:val="00BE1FE1"/>
    <w:rsid w:val="00BE25A0"/>
    <w:rsid w:val="00BE28F1"/>
    <w:rsid w:val="00BE2EB8"/>
    <w:rsid w:val="00BE3485"/>
    <w:rsid w:val="00BE37AF"/>
    <w:rsid w:val="00BE4099"/>
    <w:rsid w:val="00BE51E7"/>
    <w:rsid w:val="00BE5277"/>
    <w:rsid w:val="00BE53BF"/>
    <w:rsid w:val="00BE699B"/>
    <w:rsid w:val="00BE7219"/>
    <w:rsid w:val="00BF0AD9"/>
    <w:rsid w:val="00BF0E9E"/>
    <w:rsid w:val="00BF100A"/>
    <w:rsid w:val="00BF156C"/>
    <w:rsid w:val="00BF264B"/>
    <w:rsid w:val="00BF2D9B"/>
    <w:rsid w:val="00BF350F"/>
    <w:rsid w:val="00BF36A0"/>
    <w:rsid w:val="00BF3E6B"/>
    <w:rsid w:val="00BF441B"/>
    <w:rsid w:val="00BF4711"/>
    <w:rsid w:val="00BF4B25"/>
    <w:rsid w:val="00BF4BD6"/>
    <w:rsid w:val="00BF50B8"/>
    <w:rsid w:val="00BF52EF"/>
    <w:rsid w:val="00BF5654"/>
    <w:rsid w:val="00BF5739"/>
    <w:rsid w:val="00BF5A6C"/>
    <w:rsid w:val="00BF5BE4"/>
    <w:rsid w:val="00BF66DD"/>
    <w:rsid w:val="00BF6EA6"/>
    <w:rsid w:val="00BF786A"/>
    <w:rsid w:val="00C002E5"/>
    <w:rsid w:val="00C00337"/>
    <w:rsid w:val="00C00644"/>
    <w:rsid w:val="00C006B1"/>
    <w:rsid w:val="00C006C1"/>
    <w:rsid w:val="00C00777"/>
    <w:rsid w:val="00C00BA4"/>
    <w:rsid w:val="00C00C28"/>
    <w:rsid w:val="00C00D69"/>
    <w:rsid w:val="00C01659"/>
    <w:rsid w:val="00C01815"/>
    <w:rsid w:val="00C0194A"/>
    <w:rsid w:val="00C0285E"/>
    <w:rsid w:val="00C02F85"/>
    <w:rsid w:val="00C03061"/>
    <w:rsid w:val="00C03179"/>
    <w:rsid w:val="00C037A3"/>
    <w:rsid w:val="00C03858"/>
    <w:rsid w:val="00C03C42"/>
    <w:rsid w:val="00C03F13"/>
    <w:rsid w:val="00C043C0"/>
    <w:rsid w:val="00C0533E"/>
    <w:rsid w:val="00C05587"/>
    <w:rsid w:val="00C05853"/>
    <w:rsid w:val="00C05B8F"/>
    <w:rsid w:val="00C06130"/>
    <w:rsid w:val="00C063D0"/>
    <w:rsid w:val="00C069A2"/>
    <w:rsid w:val="00C07414"/>
    <w:rsid w:val="00C07687"/>
    <w:rsid w:val="00C078D5"/>
    <w:rsid w:val="00C10752"/>
    <w:rsid w:val="00C1137B"/>
    <w:rsid w:val="00C126F4"/>
    <w:rsid w:val="00C12DA1"/>
    <w:rsid w:val="00C132B2"/>
    <w:rsid w:val="00C13DDF"/>
    <w:rsid w:val="00C14410"/>
    <w:rsid w:val="00C14EB4"/>
    <w:rsid w:val="00C14F77"/>
    <w:rsid w:val="00C155C4"/>
    <w:rsid w:val="00C15601"/>
    <w:rsid w:val="00C170BF"/>
    <w:rsid w:val="00C177E5"/>
    <w:rsid w:val="00C17B27"/>
    <w:rsid w:val="00C204F4"/>
    <w:rsid w:val="00C210CB"/>
    <w:rsid w:val="00C2181B"/>
    <w:rsid w:val="00C22738"/>
    <w:rsid w:val="00C22B0D"/>
    <w:rsid w:val="00C23C8B"/>
    <w:rsid w:val="00C23F04"/>
    <w:rsid w:val="00C248BB"/>
    <w:rsid w:val="00C2567A"/>
    <w:rsid w:val="00C25C18"/>
    <w:rsid w:val="00C263E7"/>
    <w:rsid w:val="00C26FD4"/>
    <w:rsid w:val="00C27203"/>
    <w:rsid w:val="00C276E8"/>
    <w:rsid w:val="00C306F8"/>
    <w:rsid w:val="00C31280"/>
    <w:rsid w:val="00C31CA4"/>
    <w:rsid w:val="00C31FA4"/>
    <w:rsid w:val="00C323FF"/>
    <w:rsid w:val="00C32522"/>
    <w:rsid w:val="00C32817"/>
    <w:rsid w:val="00C32DB2"/>
    <w:rsid w:val="00C330F1"/>
    <w:rsid w:val="00C33174"/>
    <w:rsid w:val="00C3410F"/>
    <w:rsid w:val="00C342D8"/>
    <w:rsid w:val="00C3486C"/>
    <w:rsid w:val="00C348EE"/>
    <w:rsid w:val="00C34AC4"/>
    <w:rsid w:val="00C34C94"/>
    <w:rsid w:val="00C34D89"/>
    <w:rsid w:val="00C3519F"/>
    <w:rsid w:val="00C35241"/>
    <w:rsid w:val="00C35363"/>
    <w:rsid w:val="00C3549B"/>
    <w:rsid w:val="00C35555"/>
    <w:rsid w:val="00C35899"/>
    <w:rsid w:val="00C360C9"/>
    <w:rsid w:val="00C365F2"/>
    <w:rsid w:val="00C36833"/>
    <w:rsid w:val="00C3746E"/>
    <w:rsid w:val="00C3793D"/>
    <w:rsid w:val="00C3798D"/>
    <w:rsid w:val="00C40B85"/>
    <w:rsid w:val="00C411DE"/>
    <w:rsid w:val="00C41387"/>
    <w:rsid w:val="00C413FE"/>
    <w:rsid w:val="00C41971"/>
    <w:rsid w:val="00C41A76"/>
    <w:rsid w:val="00C42556"/>
    <w:rsid w:val="00C42FBE"/>
    <w:rsid w:val="00C4324E"/>
    <w:rsid w:val="00C43308"/>
    <w:rsid w:val="00C4331B"/>
    <w:rsid w:val="00C43FED"/>
    <w:rsid w:val="00C44B3B"/>
    <w:rsid w:val="00C451FD"/>
    <w:rsid w:val="00C45317"/>
    <w:rsid w:val="00C453F3"/>
    <w:rsid w:val="00C455B7"/>
    <w:rsid w:val="00C45778"/>
    <w:rsid w:val="00C465B7"/>
    <w:rsid w:val="00C46615"/>
    <w:rsid w:val="00C46681"/>
    <w:rsid w:val="00C46D36"/>
    <w:rsid w:val="00C473A3"/>
    <w:rsid w:val="00C47F69"/>
    <w:rsid w:val="00C50717"/>
    <w:rsid w:val="00C508C4"/>
    <w:rsid w:val="00C5094E"/>
    <w:rsid w:val="00C50CB0"/>
    <w:rsid w:val="00C51A24"/>
    <w:rsid w:val="00C51A82"/>
    <w:rsid w:val="00C51B7A"/>
    <w:rsid w:val="00C52CE9"/>
    <w:rsid w:val="00C5320B"/>
    <w:rsid w:val="00C536F4"/>
    <w:rsid w:val="00C540D7"/>
    <w:rsid w:val="00C54622"/>
    <w:rsid w:val="00C54CD7"/>
    <w:rsid w:val="00C5652B"/>
    <w:rsid w:val="00C565BA"/>
    <w:rsid w:val="00C56C9B"/>
    <w:rsid w:val="00C570AE"/>
    <w:rsid w:val="00C5786F"/>
    <w:rsid w:val="00C57CB8"/>
    <w:rsid w:val="00C57FA5"/>
    <w:rsid w:val="00C62C82"/>
    <w:rsid w:val="00C63134"/>
    <w:rsid w:val="00C65555"/>
    <w:rsid w:val="00C6566E"/>
    <w:rsid w:val="00C65ACE"/>
    <w:rsid w:val="00C663CB"/>
    <w:rsid w:val="00C670AC"/>
    <w:rsid w:val="00C67859"/>
    <w:rsid w:val="00C67B57"/>
    <w:rsid w:val="00C7002D"/>
    <w:rsid w:val="00C70A2B"/>
    <w:rsid w:val="00C70B1A"/>
    <w:rsid w:val="00C71440"/>
    <w:rsid w:val="00C71699"/>
    <w:rsid w:val="00C716E8"/>
    <w:rsid w:val="00C717F7"/>
    <w:rsid w:val="00C7209C"/>
    <w:rsid w:val="00C72476"/>
    <w:rsid w:val="00C72996"/>
    <w:rsid w:val="00C7418C"/>
    <w:rsid w:val="00C744F6"/>
    <w:rsid w:val="00C74A0F"/>
    <w:rsid w:val="00C751D4"/>
    <w:rsid w:val="00C754F7"/>
    <w:rsid w:val="00C75991"/>
    <w:rsid w:val="00C7655B"/>
    <w:rsid w:val="00C76576"/>
    <w:rsid w:val="00C76AF1"/>
    <w:rsid w:val="00C76FA6"/>
    <w:rsid w:val="00C7701A"/>
    <w:rsid w:val="00C770B3"/>
    <w:rsid w:val="00C77F72"/>
    <w:rsid w:val="00C80951"/>
    <w:rsid w:val="00C80C09"/>
    <w:rsid w:val="00C80F2F"/>
    <w:rsid w:val="00C813C9"/>
    <w:rsid w:val="00C8184B"/>
    <w:rsid w:val="00C825F4"/>
    <w:rsid w:val="00C828CB"/>
    <w:rsid w:val="00C82AC6"/>
    <w:rsid w:val="00C82C72"/>
    <w:rsid w:val="00C8364A"/>
    <w:rsid w:val="00C83F02"/>
    <w:rsid w:val="00C8426A"/>
    <w:rsid w:val="00C84956"/>
    <w:rsid w:val="00C84B1B"/>
    <w:rsid w:val="00C85609"/>
    <w:rsid w:val="00C859B5"/>
    <w:rsid w:val="00C85A88"/>
    <w:rsid w:val="00C85F83"/>
    <w:rsid w:val="00C86521"/>
    <w:rsid w:val="00C86797"/>
    <w:rsid w:val="00C867A3"/>
    <w:rsid w:val="00C8768F"/>
    <w:rsid w:val="00C87D98"/>
    <w:rsid w:val="00C90599"/>
    <w:rsid w:val="00C90622"/>
    <w:rsid w:val="00C90FDF"/>
    <w:rsid w:val="00C925C1"/>
    <w:rsid w:val="00C93372"/>
    <w:rsid w:val="00C93754"/>
    <w:rsid w:val="00C939B5"/>
    <w:rsid w:val="00C93EE3"/>
    <w:rsid w:val="00C94243"/>
    <w:rsid w:val="00C947C1"/>
    <w:rsid w:val="00C94E90"/>
    <w:rsid w:val="00C953CC"/>
    <w:rsid w:val="00C95F00"/>
    <w:rsid w:val="00C95F8A"/>
    <w:rsid w:val="00C964FF"/>
    <w:rsid w:val="00C96B32"/>
    <w:rsid w:val="00C96E87"/>
    <w:rsid w:val="00C96FC3"/>
    <w:rsid w:val="00C972CC"/>
    <w:rsid w:val="00CA0EF5"/>
    <w:rsid w:val="00CA15E1"/>
    <w:rsid w:val="00CA1655"/>
    <w:rsid w:val="00CA187E"/>
    <w:rsid w:val="00CA1D05"/>
    <w:rsid w:val="00CA2066"/>
    <w:rsid w:val="00CA2771"/>
    <w:rsid w:val="00CA28FA"/>
    <w:rsid w:val="00CA3EA3"/>
    <w:rsid w:val="00CA3F84"/>
    <w:rsid w:val="00CA3FE1"/>
    <w:rsid w:val="00CA5EBF"/>
    <w:rsid w:val="00CA6125"/>
    <w:rsid w:val="00CA663D"/>
    <w:rsid w:val="00CA6C8B"/>
    <w:rsid w:val="00CA6FF9"/>
    <w:rsid w:val="00CA7687"/>
    <w:rsid w:val="00CA7723"/>
    <w:rsid w:val="00CA7A3A"/>
    <w:rsid w:val="00CB023D"/>
    <w:rsid w:val="00CB04E4"/>
    <w:rsid w:val="00CB07EB"/>
    <w:rsid w:val="00CB0C3C"/>
    <w:rsid w:val="00CB0C51"/>
    <w:rsid w:val="00CB0FCE"/>
    <w:rsid w:val="00CB1121"/>
    <w:rsid w:val="00CB1D41"/>
    <w:rsid w:val="00CB209B"/>
    <w:rsid w:val="00CB3179"/>
    <w:rsid w:val="00CB33D6"/>
    <w:rsid w:val="00CB353A"/>
    <w:rsid w:val="00CB36BE"/>
    <w:rsid w:val="00CB36CD"/>
    <w:rsid w:val="00CB3A05"/>
    <w:rsid w:val="00CB5195"/>
    <w:rsid w:val="00CB5396"/>
    <w:rsid w:val="00CB550A"/>
    <w:rsid w:val="00CB56A2"/>
    <w:rsid w:val="00CB5849"/>
    <w:rsid w:val="00CB6375"/>
    <w:rsid w:val="00CB76AE"/>
    <w:rsid w:val="00CB78BD"/>
    <w:rsid w:val="00CC00B4"/>
    <w:rsid w:val="00CC045E"/>
    <w:rsid w:val="00CC19BC"/>
    <w:rsid w:val="00CC2138"/>
    <w:rsid w:val="00CC2516"/>
    <w:rsid w:val="00CC2C82"/>
    <w:rsid w:val="00CC394C"/>
    <w:rsid w:val="00CC3BF0"/>
    <w:rsid w:val="00CC3C53"/>
    <w:rsid w:val="00CC3E03"/>
    <w:rsid w:val="00CC4740"/>
    <w:rsid w:val="00CC4D85"/>
    <w:rsid w:val="00CC4DEB"/>
    <w:rsid w:val="00CC51D3"/>
    <w:rsid w:val="00CC56B3"/>
    <w:rsid w:val="00CC5C04"/>
    <w:rsid w:val="00CC7E5A"/>
    <w:rsid w:val="00CD04DF"/>
    <w:rsid w:val="00CD080E"/>
    <w:rsid w:val="00CD0FD4"/>
    <w:rsid w:val="00CD134B"/>
    <w:rsid w:val="00CD16A6"/>
    <w:rsid w:val="00CD1CCE"/>
    <w:rsid w:val="00CD2032"/>
    <w:rsid w:val="00CD2320"/>
    <w:rsid w:val="00CD2985"/>
    <w:rsid w:val="00CD33AB"/>
    <w:rsid w:val="00CD365F"/>
    <w:rsid w:val="00CD3A0C"/>
    <w:rsid w:val="00CD4000"/>
    <w:rsid w:val="00CD46FF"/>
    <w:rsid w:val="00CD47C3"/>
    <w:rsid w:val="00CD5F6E"/>
    <w:rsid w:val="00CD67D7"/>
    <w:rsid w:val="00CD7008"/>
    <w:rsid w:val="00CD7031"/>
    <w:rsid w:val="00CE0F43"/>
    <w:rsid w:val="00CE25AE"/>
    <w:rsid w:val="00CE2BFF"/>
    <w:rsid w:val="00CE2EE6"/>
    <w:rsid w:val="00CE2FEB"/>
    <w:rsid w:val="00CE3CD8"/>
    <w:rsid w:val="00CE4274"/>
    <w:rsid w:val="00CE4763"/>
    <w:rsid w:val="00CE5C3D"/>
    <w:rsid w:val="00CE5E69"/>
    <w:rsid w:val="00CE6C9D"/>
    <w:rsid w:val="00CE6DC8"/>
    <w:rsid w:val="00CE7670"/>
    <w:rsid w:val="00CE7B84"/>
    <w:rsid w:val="00CF01F2"/>
    <w:rsid w:val="00CF07A9"/>
    <w:rsid w:val="00CF11B0"/>
    <w:rsid w:val="00CF17E7"/>
    <w:rsid w:val="00CF1AFB"/>
    <w:rsid w:val="00CF1D17"/>
    <w:rsid w:val="00CF1D7C"/>
    <w:rsid w:val="00CF2238"/>
    <w:rsid w:val="00CF2EBC"/>
    <w:rsid w:val="00CF36C6"/>
    <w:rsid w:val="00CF36EA"/>
    <w:rsid w:val="00CF445E"/>
    <w:rsid w:val="00CF4557"/>
    <w:rsid w:val="00CF48F9"/>
    <w:rsid w:val="00CF4E04"/>
    <w:rsid w:val="00CF523E"/>
    <w:rsid w:val="00CF5F3D"/>
    <w:rsid w:val="00CF5F52"/>
    <w:rsid w:val="00CF642B"/>
    <w:rsid w:val="00CF7537"/>
    <w:rsid w:val="00CF783E"/>
    <w:rsid w:val="00CF7A34"/>
    <w:rsid w:val="00D00281"/>
    <w:rsid w:val="00D002E5"/>
    <w:rsid w:val="00D00630"/>
    <w:rsid w:val="00D0132B"/>
    <w:rsid w:val="00D0146D"/>
    <w:rsid w:val="00D016E8"/>
    <w:rsid w:val="00D01AE0"/>
    <w:rsid w:val="00D020B8"/>
    <w:rsid w:val="00D02EF8"/>
    <w:rsid w:val="00D035B0"/>
    <w:rsid w:val="00D03C3F"/>
    <w:rsid w:val="00D0411C"/>
    <w:rsid w:val="00D042C8"/>
    <w:rsid w:val="00D043B5"/>
    <w:rsid w:val="00D04553"/>
    <w:rsid w:val="00D049AD"/>
    <w:rsid w:val="00D04D9D"/>
    <w:rsid w:val="00D056BC"/>
    <w:rsid w:val="00D05762"/>
    <w:rsid w:val="00D05A70"/>
    <w:rsid w:val="00D06407"/>
    <w:rsid w:val="00D06AF1"/>
    <w:rsid w:val="00D07E6E"/>
    <w:rsid w:val="00D10366"/>
    <w:rsid w:val="00D10873"/>
    <w:rsid w:val="00D1098D"/>
    <w:rsid w:val="00D127D2"/>
    <w:rsid w:val="00D12B85"/>
    <w:rsid w:val="00D13055"/>
    <w:rsid w:val="00D14821"/>
    <w:rsid w:val="00D14FE8"/>
    <w:rsid w:val="00D15D36"/>
    <w:rsid w:val="00D164C7"/>
    <w:rsid w:val="00D16530"/>
    <w:rsid w:val="00D16800"/>
    <w:rsid w:val="00D1686F"/>
    <w:rsid w:val="00D17D92"/>
    <w:rsid w:val="00D17DA6"/>
    <w:rsid w:val="00D202A9"/>
    <w:rsid w:val="00D2062E"/>
    <w:rsid w:val="00D20822"/>
    <w:rsid w:val="00D20905"/>
    <w:rsid w:val="00D209D9"/>
    <w:rsid w:val="00D20AE2"/>
    <w:rsid w:val="00D21603"/>
    <w:rsid w:val="00D21B19"/>
    <w:rsid w:val="00D21F1D"/>
    <w:rsid w:val="00D2258F"/>
    <w:rsid w:val="00D23007"/>
    <w:rsid w:val="00D232F0"/>
    <w:rsid w:val="00D23572"/>
    <w:rsid w:val="00D23655"/>
    <w:rsid w:val="00D239A4"/>
    <w:rsid w:val="00D241F9"/>
    <w:rsid w:val="00D246B9"/>
    <w:rsid w:val="00D249FE"/>
    <w:rsid w:val="00D24DB0"/>
    <w:rsid w:val="00D25803"/>
    <w:rsid w:val="00D25891"/>
    <w:rsid w:val="00D25C93"/>
    <w:rsid w:val="00D26148"/>
    <w:rsid w:val="00D272DD"/>
    <w:rsid w:val="00D27803"/>
    <w:rsid w:val="00D2780C"/>
    <w:rsid w:val="00D27FAD"/>
    <w:rsid w:val="00D3030B"/>
    <w:rsid w:val="00D307FC"/>
    <w:rsid w:val="00D30D04"/>
    <w:rsid w:val="00D30E93"/>
    <w:rsid w:val="00D32268"/>
    <w:rsid w:val="00D327B6"/>
    <w:rsid w:val="00D32B7E"/>
    <w:rsid w:val="00D33CD9"/>
    <w:rsid w:val="00D340C8"/>
    <w:rsid w:val="00D3471A"/>
    <w:rsid w:val="00D3486E"/>
    <w:rsid w:val="00D36B9A"/>
    <w:rsid w:val="00D37AE5"/>
    <w:rsid w:val="00D4147C"/>
    <w:rsid w:val="00D41799"/>
    <w:rsid w:val="00D428C2"/>
    <w:rsid w:val="00D429A2"/>
    <w:rsid w:val="00D42CC1"/>
    <w:rsid w:val="00D432B7"/>
    <w:rsid w:val="00D445FE"/>
    <w:rsid w:val="00D44766"/>
    <w:rsid w:val="00D44CD2"/>
    <w:rsid w:val="00D45489"/>
    <w:rsid w:val="00D45CA3"/>
    <w:rsid w:val="00D45D12"/>
    <w:rsid w:val="00D46720"/>
    <w:rsid w:val="00D46740"/>
    <w:rsid w:val="00D469A3"/>
    <w:rsid w:val="00D46DB5"/>
    <w:rsid w:val="00D47688"/>
    <w:rsid w:val="00D50603"/>
    <w:rsid w:val="00D5099C"/>
    <w:rsid w:val="00D509A5"/>
    <w:rsid w:val="00D50A70"/>
    <w:rsid w:val="00D5125F"/>
    <w:rsid w:val="00D52B52"/>
    <w:rsid w:val="00D5335C"/>
    <w:rsid w:val="00D539BD"/>
    <w:rsid w:val="00D53ACD"/>
    <w:rsid w:val="00D54602"/>
    <w:rsid w:val="00D54908"/>
    <w:rsid w:val="00D54DC1"/>
    <w:rsid w:val="00D55101"/>
    <w:rsid w:val="00D55AE7"/>
    <w:rsid w:val="00D56006"/>
    <w:rsid w:val="00D5673B"/>
    <w:rsid w:val="00D56C0B"/>
    <w:rsid w:val="00D56D3E"/>
    <w:rsid w:val="00D57392"/>
    <w:rsid w:val="00D573D4"/>
    <w:rsid w:val="00D6062C"/>
    <w:rsid w:val="00D60CAC"/>
    <w:rsid w:val="00D61EF0"/>
    <w:rsid w:val="00D62123"/>
    <w:rsid w:val="00D6236B"/>
    <w:rsid w:val="00D62408"/>
    <w:rsid w:val="00D62694"/>
    <w:rsid w:val="00D629A1"/>
    <w:rsid w:val="00D6307D"/>
    <w:rsid w:val="00D6360A"/>
    <w:rsid w:val="00D63DD9"/>
    <w:rsid w:val="00D645F4"/>
    <w:rsid w:val="00D647C9"/>
    <w:rsid w:val="00D64903"/>
    <w:rsid w:val="00D64AB7"/>
    <w:rsid w:val="00D64BD8"/>
    <w:rsid w:val="00D64CBC"/>
    <w:rsid w:val="00D64F3D"/>
    <w:rsid w:val="00D65004"/>
    <w:rsid w:val="00D651C5"/>
    <w:rsid w:val="00D6563E"/>
    <w:rsid w:val="00D6589E"/>
    <w:rsid w:val="00D6643B"/>
    <w:rsid w:val="00D667C7"/>
    <w:rsid w:val="00D66D61"/>
    <w:rsid w:val="00D66FF4"/>
    <w:rsid w:val="00D6723E"/>
    <w:rsid w:val="00D67EA2"/>
    <w:rsid w:val="00D709CB"/>
    <w:rsid w:val="00D709F2"/>
    <w:rsid w:val="00D70F83"/>
    <w:rsid w:val="00D718ED"/>
    <w:rsid w:val="00D71904"/>
    <w:rsid w:val="00D721F9"/>
    <w:rsid w:val="00D72749"/>
    <w:rsid w:val="00D729D8"/>
    <w:rsid w:val="00D72AAE"/>
    <w:rsid w:val="00D73CE4"/>
    <w:rsid w:val="00D745A3"/>
    <w:rsid w:val="00D746EA"/>
    <w:rsid w:val="00D75024"/>
    <w:rsid w:val="00D7505C"/>
    <w:rsid w:val="00D76439"/>
    <w:rsid w:val="00D76CD7"/>
    <w:rsid w:val="00D779F9"/>
    <w:rsid w:val="00D77AF0"/>
    <w:rsid w:val="00D80E8C"/>
    <w:rsid w:val="00D80FFB"/>
    <w:rsid w:val="00D813A4"/>
    <w:rsid w:val="00D82AA2"/>
    <w:rsid w:val="00D82E4A"/>
    <w:rsid w:val="00D8379C"/>
    <w:rsid w:val="00D84153"/>
    <w:rsid w:val="00D84317"/>
    <w:rsid w:val="00D845D5"/>
    <w:rsid w:val="00D84E90"/>
    <w:rsid w:val="00D84FA1"/>
    <w:rsid w:val="00D85175"/>
    <w:rsid w:val="00D85331"/>
    <w:rsid w:val="00D853E5"/>
    <w:rsid w:val="00D85610"/>
    <w:rsid w:val="00D865CF"/>
    <w:rsid w:val="00D86BD0"/>
    <w:rsid w:val="00D86BE5"/>
    <w:rsid w:val="00D86CD4"/>
    <w:rsid w:val="00D86DA2"/>
    <w:rsid w:val="00D870A9"/>
    <w:rsid w:val="00D87C1F"/>
    <w:rsid w:val="00D87E8F"/>
    <w:rsid w:val="00D90329"/>
    <w:rsid w:val="00D90544"/>
    <w:rsid w:val="00D910C5"/>
    <w:rsid w:val="00D91643"/>
    <w:rsid w:val="00D9198E"/>
    <w:rsid w:val="00D9213D"/>
    <w:rsid w:val="00D93196"/>
    <w:rsid w:val="00D93779"/>
    <w:rsid w:val="00D939DE"/>
    <w:rsid w:val="00D93A00"/>
    <w:rsid w:val="00D93A24"/>
    <w:rsid w:val="00D93F65"/>
    <w:rsid w:val="00D94D87"/>
    <w:rsid w:val="00D95341"/>
    <w:rsid w:val="00D95782"/>
    <w:rsid w:val="00D9587D"/>
    <w:rsid w:val="00D95AA3"/>
    <w:rsid w:val="00D95B2C"/>
    <w:rsid w:val="00DA02EA"/>
    <w:rsid w:val="00DA03EB"/>
    <w:rsid w:val="00DA0E57"/>
    <w:rsid w:val="00DA10D6"/>
    <w:rsid w:val="00DA1B63"/>
    <w:rsid w:val="00DA2770"/>
    <w:rsid w:val="00DA3024"/>
    <w:rsid w:val="00DA3352"/>
    <w:rsid w:val="00DA34E9"/>
    <w:rsid w:val="00DA36A2"/>
    <w:rsid w:val="00DA3D43"/>
    <w:rsid w:val="00DA4633"/>
    <w:rsid w:val="00DA4C67"/>
    <w:rsid w:val="00DA5888"/>
    <w:rsid w:val="00DA5E0A"/>
    <w:rsid w:val="00DA63C0"/>
    <w:rsid w:val="00DA63C4"/>
    <w:rsid w:val="00DA6563"/>
    <w:rsid w:val="00DA68B2"/>
    <w:rsid w:val="00DA68CF"/>
    <w:rsid w:val="00DA6B5A"/>
    <w:rsid w:val="00DA7C82"/>
    <w:rsid w:val="00DB3190"/>
    <w:rsid w:val="00DB3536"/>
    <w:rsid w:val="00DB3AED"/>
    <w:rsid w:val="00DB4094"/>
    <w:rsid w:val="00DB4621"/>
    <w:rsid w:val="00DB48F5"/>
    <w:rsid w:val="00DB55AE"/>
    <w:rsid w:val="00DB55BE"/>
    <w:rsid w:val="00DB5862"/>
    <w:rsid w:val="00DB64B0"/>
    <w:rsid w:val="00DB6A82"/>
    <w:rsid w:val="00DB6E4D"/>
    <w:rsid w:val="00DB7499"/>
    <w:rsid w:val="00DB7658"/>
    <w:rsid w:val="00DB7ACB"/>
    <w:rsid w:val="00DB7E92"/>
    <w:rsid w:val="00DC0039"/>
    <w:rsid w:val="00DC03B6"/>
    <w:rsid w:val="00DC06BA"/>
    <w:rsid w:val="00DC0B45"/>
    <w:rsid w:val="00DC17A7"/>
    <w:rsid w:val="00DC1A1E"/>
    <w:rsid w:val="00DC2823"/>
    <w:rsid w:val="00DC2C3E"/>
    <w:rsid w:val="00DC2CFA"/>
    <w:rsid w:val="00DC376F"/>
    <w:rsid w:val="00DC4B12"/>
    <w:rsid w:val="00DC5773"/>
    <w:rsid w:val="00DC5E44"/>
    <w:rsid w:val="00DC6679"/>
    <w:rsid w:val="00DC6CC3"/>
    <w:rsid w:val="00DC7CC3"/>
    <w:rsid w:val="00DD092E"/>
    <w:rsid w:val="00DD12FD"/>
    <w:rsid w:val="00DD26A8"/>
    <w:rsid w:val="00DD29F9"/>
    <w:rsid w:val="00DD3864"/>
    <w:rsid w:val="00DD487D"/>
    <w:rsid w:val="00DD4A95"/>
    <w:rsid w:val="00DD5163"/>
    <w:rsid w:val="00DD5A18"/>
    <w:rsid w:val="00DD606E"/>
    <w:rsid w:val="00DD71F2"/>
    <w:rsid w:val="00DD7B12"/>
    <w:rsid w:val="00DE06D3"/>
    <w:rsid w:val="00DE0DB3"/>
    <w:rsid w:val="00DE1516"/>
    <w:rsid w:val="00DE1B0B"/>
    <w:rsid w:val="00DE2174"/>
    <w:rsid w:val="00DE23E0"/>
    <w:rsid w:val="00DE2B6D"/>
    <w:rsid w:val="00DE2CE6"/>
    <w:rsid w:val="00DE2EB0"/>
    <w:rsid w:val="00DE32B4"/>
    <w:rsid w:val="00DE44B3"/>
    <w:rsid w:val="00DE4950"/>
    <w:rsid w:val="00DE5072"/>
    <w:rsid w:val="00DE6B81"/>
    <w:rsid w:val="00DE6DA8"/>
    <w:rsid w:val="00DE7215"/>
    <w:rsid w:val="00DE7AA6"/>
    <w:rsid w:val="00DF0292"/>
    <w:rsid w:val="00DF0DF0"/>
    <w:rsid w:val="00DF1927"/>
    <w:rsid w:val="00DF38A5"/>
    <w:rsid w:val="00DF3E27"/>
    <w:rsid w:val="00DF45E2"/>
    <w:rsid w:val="00DF5766"/>
    <w:rsid w:val="00DF5BC9"/>
    <w:rsid w:val="00DF5FB2"/>
    <w:rsid w:val="00DF62EA"/>
    <w:rsid w:val="00DF6461"/>
    <w:rsid w:val="00DF7548"/>
    <w:rsid w:val="00DF7D70"/>
    <w:rsid w:val="00E009B4"/>
    <w:rsid w:val="00E00D90"/>
    <w:rsid w:val="00E012A3"/>
    <w:rsid w:val="00E0154A"/>
    <w:rsid w:val="00E01DCD"/>
    <w:rsid w:val="00E0282B"/>
    <w:rsid w:val="00E02AC4"/>
    <w:rsid w:val="00E033A1"/>
    <w:rsid w:val="00E03923"/>
    <w:rsid w:val="00E04FFD"/>
    <w:rsid w:val="00E05047"/>
    <w:rsid w:val="00E056D6"/>
    <w:rsid w:val="00E05BB4"/>
    <w:rsid w:val="00E05C37"/>
    <w:rsid w:val="00E05C7A"/>
    <w:rsid w:val="00E0623A"/>
    <w:rsid w:val="00E06346"/>
    <w:rsid w:val="00E06798"/>
    <w:rsid w:val="00E06A44"/>
    <w:rsid w:val="00E076A1"/>
    <w:rsid w:val="00E10761"/>
    <w:rsid w:val="00E10848"/>
    <w:rsid w:val="00E10D27"/>
    <w:rsid w:val="00E11397"/>
    <w:rsid w:val="00E1171A"/>
    <w:rsid w:val="00E11D5E"/>
    <w:rsid w:val="00E122B2"/>
    <w:rsid w:val="00E130A9"/>
    <w:rsid w:val="00E1393B"/>
    <w:rsid w:val="00E13DF3"/>
    <w:rsid w:val="00E140B1"/>
    <w:rsid w:val="00E1443C"/>
    <w:rsid w:val="00E14B65"/>
    <w:rsid w:val="00E14BB4"/>
    <w:rsid w:val="00E15761"/>
    <w:rsid w:val="00E16B00"/>
    <w:rsid w:val="00E16CDF"/>
    <w:rsid w:val="00E17D8D"/>
    <w:rsid w:val="00E20BEC"/>
    <w:rsid w:val="00E21500"/>
    <w:rsid w:val="00E21D37"/>
    <w:rsid w:val="00E22306"/>
    <w:rsid w:val="00E22E42"/>
    <w:rsid w:val="00E23C00"/>
    <w:rsid w:val="00E24174"/>
    <w:rsid w:val="00E2570E"/>
    <w:rsid w:val="00E25763"/>
    <w:rsid w:val="00E259BC"/>
    <w:rsid w:val="00E25A6C"/>
    <w:rsid w:val="00E2661C"/>
    <w:rsid w:val="00E26FB8"/>
    <w:rsid w:val="00E2703E"/>
    <w:rsid w:val="00E275EC"/>
    <w:rsid w:val="00E27ACA"/>
    <w:rsid w:val="00E27E9E"/>
    <w:rsid w:val="00E30518"/>
    <w:rsid w:val="00E30A75"/>
    <w:rsid w:val="00E30D79"/>
    <w:rsid w:val="00E30DC6"/>
    <w:rsid w:val="00E3116C"/>
    <w:rsid w:val="00E31541"/>
    <w:rsid w:val="00E327D1"/>
    <w:rsid w:val="00E344FD"/>
    <w:rsid w:val="00E3469D"/>
    <w:rsid w:val="00E348D9"/>
    <w:rsid w:val="00E34D0A"/>
    <w:rsid w:val="00E34E05"/>
    <w:rsid w:val="00E359DF"/>
    <w:rsid w:val="00E35AEB"/>
    <w:rsid w:val="00E35B97"/>
    <w:rsid w:val="00E36291"/>
    <w:rsid w:val="00E365A6"/>
    <w:rsid w:val="00E3690F"/>
    <w:rsid w:val="00E36968"/>
    <w:rsid w:val="00E37079"/>
    <w:rsid w:val="00E40384"/>
    <w:rsid w:val="00E408BF"/>
    <w:rsid w:val="00E4136D"/>
    <w:rsid w:val="00E41B6B"/>
    <w:rsid w:val="00E42BC3"/>
    <w:rsid w:val="00E431F6"/>
    <w:rsid w:val="00E43F85"/>
    <w:rsid w:val="00E440D8"/>
    <w:rsid w:val="00E44671"/>
    <w:rsid w:val="00E450F2"/>
    <w:rsid w:val="00E45906"/>
    <w:rsid w:val="00E45B60"/>
    <w:rsid w:val="00E46191"/>
    <w:rsid w:val="00E462FE"/>
    <w:rsid w:val="00E467EF"/>
    <w:rsid w:val="00E46958"/>
    <w:rsid w:val="00E4725D"/>
    <w:rsid w:val="00E47EB0"/>
    <w:rsid w:val="00E50A2D"/>
    <w:rsid w:val="00E510D9"/>
    <w:rsid w:val="00E51236"/>
    <w:rsid w:val="00E513AF"/>
    <w:rsid w:val="00E517FB"/>
    <w:rsid w:val="00E520E3"/>
    <w:rsid w:val="00E52133"/>
    <w:rsid w:val="00E52372"/>
    <w:rsid w:val="00E524D4"/>
    <w:rsid w:val="00E52829"/>
    <w:rsid w:val="00E53200"/>
    <w:rsid w:val="00E5384F"/>
    <w:rsid w:val="00E538FD"/>
    <w:rsid w:val="00E53A1B"/>
    <w:rsid w:val="00E547A7"/>
    <w:rsid w:val="00E5481D"/>
    <w:rsid w:val="00E5487F"/>
    <w:rsid w:val="00E55796"/>
    <w:rsid w:val="00E55D0B"/>
    <w:rsid w:val="00E56947"/>
    <w:rsid w:val="00E56BA2"/>
    <w:rsid w:val="00E57272"/>
    <w:rsid w:val="00E57747"/>
    <w:rsid w:val="00E57DF5"/>
    <w:rsid w:val="00E57E0F"/>
    <w:rsid w:val="00E60647"/>
    <w:rsid w:val="00E607C6"/>
    <w:rsid w:val="00E60E7A"/>
    <w:rsid w:val="00E61049"/>
    <w:rsid w:val="00E610BF"/>
    <w:rsid w:val="00E61955"/>
    <w:rsid w:val="00E62404"/>
    <w:rsid w:val="00E62678"/>
    <w:rsid w:val="00E632E6"/>
    <w:rsid w:val="00E63310"/>
    <w:rsid w:val="00E633EE"/>
    <w:rsid w:val="00E63703"/>
    <w:rsid w:val="00E63B1C"/>
    <w:rsid w:val="00E65241"/>
    <w:rsid w:val="00E65D6B"/>
    <w:rsid w:val="00E67F70"/>
    <w:rsid w:val="00E70018"/>
    <w:rsid w:val="00E721AD"/>
    <w:rsid w:val="00E736EF"/>
    <w:rsid w:val="00E73C22"/>
    <w:rsid w:val="00E7457D"/>
    <w:rsid w:val="00E7498E"/>
    <w:rsid w:val="00E74D83"/>
    <w:rsid w:val="00E75B62"/>
    <w:rsid w:val="00E760AA"/>
    <w:rsid w:val="00E76B94"/>
    <w:rsid w:val="00E76FDB"/>
    <w:rsid w:val="00E773BD"/>
    <w:rsid w:val="00E77D18"/>
    <w:rsid w:val="00E817C1"/>
    <w:rsid w:val="00E82000"/>
    <w:rsid w:val="00E822BA"/>
    <w:rsid w:val="00E82B87"/>
    <w:rsid w:val="00E82E05"/>
    <w:rsid w:val="00E83765"/>
    <w:rsid w:val="00E83872"/>
    <w:rsid w:val="00E843BD"/>
    <w:rsid w:val="00E845FB"/>
    <w:rsid w:val="00E85038"/>
    <w:rsid w:val="00E850BE"/>
    <w:rsid w:val="00E857E4"/>
    <w:rsid w:val="00E8635F"/>
    <w:rsid w:val="00E86E0A"/>
    <w:rsid w:val="00E86E33"/>
    <w:rsid w:val="00E86FAB"/>
    <w:rsid w:val="00E90030"/>
    <w:rsid w:val="00E90151"/>
    <w:rsid w:val="00E90431"/>
    <w:rsid w:val="00E90439"/>
    <w:rsid w:val="00E90491"/>
    <w:rsid w:val="00E9130C"/>
    <w:rsid w:val="00E919AE"/>
    <w:rsid w:val="00E91A19"/>
    <w:rsid w:val="00E923A0"/>
    <w:rsid w:val="00E92B64"/>
    <w:rsid w:val="00E92FDA"/>
    <w:rsid w:val="00E93B4D"/>
    <w:rsid w:val="00E93C5F"/>
    <w:rsid w:val="00E9417B"/>
    <w:rsid w:val="00E95595"/>
    <w:rsid w:val="00E955BF"/>
    <w:rsid w:val="00E95BCE"/>
    <w:rsid w:val="00E96D92"/>
    <w:rsid w:val="00E972E7"/>
    <w:rsid w:val="00E9787E"/>
    <w:rsid w:val="00EA114F"/>
    <w:rsid w:val="00EA1906"/>
    <w:rsid w:val="00EA21AD"/>
    <w:rsid w:val="00EA2488"/>
    <w:rsid w:val="00EA2771"/>
    <w:rsid w:val="00EA2C57"/>
    <w:rsid w:val="00EA3967"/>
    <w:rsid w:val="00EA3E51"/>
    <w:rsid w:val="00EA4887"/>
    <w:rsid w:val="00EA49A7"/>
    <w:rsid w:val="00EA55B0"/>
    <w:rsid w:val="00EA619A"/>
    <w:rsid w:val="00EA70E6"/>
    <w:rsid w:val="00EA75B2"/>
    <w:rsid w:val="00EA7FEE"/>
    <w:rsid w:val="00EB1532"/>
    <w:rsid w:val="00EB1EAB"/>
    <w:rsid w:val="00EB2383"/>
    <w:rsid w:val="00EB27EB"/>
    <w:rsid w:val="00EB2C09"/>
    <w:rsid w:val="00EB2CC6"/>
    <w:rsid w:val="00EB35B5"/>
    <w:rsid w:val="00EB3C28"/>
    <w:rsid w:val="00EB3E40"/>
    <w:rsid w:val="00EB4A0A"/>
    <w:rsid w:val="00EB51A0"/>
    <w:rsid w:val="00EB5A3E"/>
    <w:rsid w:val="00EB5EEF"/>
    <w:rsid w:val="00EB5F8A"/>
    <w:rsid w:val="00EB5FA1"/>
    <w:rsid w:val="00EB635F"/>
    <w:rsid w:val="00EB6CF3"/>
    <w:rsid w:val="00EB6F0A"/>
    <w:rsid w:val="00EB7185"/>
    <w:rsid w:val="00EB748E"/>
    <w:rsid w:val="00EB783A"/>
    <w:rsid w:val="00EC0D3E"/>
    <w:rsid w:val="00EC0F2C"/>
    <w:rsid w:val="00EC1480"/>
    <w:rsid w:val="00EC1B15"/>
    <w:rsid w:val="00EC1F7C"/>
    <w:rsid w:val="00EC2245"/>
    <w:rsid w:val="00EC24C7"/>
    <w:rsid w:val="00EC2FA8"/>
    <w:rsid w:val="00EC3197"/>
    <w:rsid w:val="00EC35FB"/>
    <w:rsid w:val="00EC3B0F"/>
    <w:rsid w:val="00EC3C08"/>
    <w:rsid w:val="00EC3FE6"/>
    <w:rsid w:val="00EC4593"/>
    <w:rsid w:val="00EC47BA"/>
    <w:rsid w:val="00EC4DE4"/>
    <w:rsid w:val="00EC5BF0"/>
    <w:rsid w:val="00EC5D43"/>
    <w:rsid w:val="00EC627C"/>
    <w:rsid w:val="00EC663C"/>
    <w:rsid w:val="00EC7725"/>
    <w:rsid w:val="00EC7BCD"/>
    <w:rsid w:val="00ED01BD"/>
    <w:rsid w:val="00ED05CE"/>
    <w:rsid w:val="00ED0669"/>
    <w:rsid w:val="00ED0C84"/>
    <w:rsid w:val="00ED0D5D"/>
    <w:rsid w:val="00ED1115"/>
    <w:rsid w:val="00ED1413"/>
    <w:rsid w:val="00ED1733"/>
    <w:rsid w:val="00ED1957"/>
    <w:rsid w:val="00ED1C58"/>
    <w:rsid w:val="00ED2222"/>
    <w:rsid w:val="00ED22C4"/>
    <w:rsid w:val="00ED22F2"/>
    <w:rsid w:val="00ED26DB"/>
    <w:rsid w:val="00ED3250"/>
    <w:rsid w:val="00ED3BF8"/>
    <w:rsid w:val="00ED4252"/>
    <w:rsid w:val="00ED450D"/>
    <w:rsid w:val="00ED4CF6"/>
    <w:rsid w:val="00ED4DC2"/>
    <w:rsid w:val="00ED684F"/>
    <w:rsid w:val="00ED69A5"/>
    <w:rsid w:val="00ED6B55"/>
    <w:rsid w:val="00ED6EC6"/>
    <w:rsid w:val="00ED7AF3"/>
    <w:rsid w:val="00ED7CD5"/>
    <w:rsid w:val="00ED7FBE"/>
    <w:rsid w:val="00EE050B"/>
    <w:rsid w:val="00EE07F7"/>
    <w:rsid w:val="00EE0AB6"/>
    <w:rsid w:val="00EE0B90"/>
    <w:rsid w:val="00EE0FE4"/>
    <w:rsid w:val="00EE14B5"/>
    <w:rsid w:val="00EE15D3"/>
    <w:rsid w:val="00EE1C00"/>
    <w:rsid w:val="00EE21C2"/>
    <w:rsid w:val="00EE3752"/>
    <w:rsid w:val="00EE3A82"/>
    <w:rsid w:val="00EE44EC"/>
    <w:rsid w:val="00EE521A"/>
    <w:rsid w:val="00EE5262"/>
    <w:rsid w:val="00EE535D"/>
    <w:rsid w:val="00EE5939"/>
    <w:rsid w:val="00EE59F7"/>
    <w:rsid w:val="00EE69D6"/>
    <w:rsid w:val="00EE748C"/>
    <w:rsid w:val="00EF0DF6"/>
    <w:rsid w:val="00EF211E"/>
    <w:rsid w:val="00EF2148"/>
    <w:rsid w:val="00EF2F22"/>
    <w:rsid w:val="00EF3410"/>
    <w:rsid w:val="00EF3658"/>
    <w:rsid w:val="00EF49C8"/>
    <w:rsid w:val="00EF4CAA"/>
    <w:rsid w:val="00EF51BD"/>
    <w:rsid w:val="00EF55A6"/>
    <w:rsid w:val="00EF62C7"/>
    <w:rsid w:val="00EF6D47"/>
    <w:rsid w:val="00EF6FBF"/>
    <w:rsid w:val="00EF757D"/>
    <w:rsid w:val="00F00B2D"/>
    <w:rsid w:val="00F01BED"/>
    <w:rsid w:val="00F01C21"/>
    <w:rsid w:val="00F023B4"/>
    <w:rsid w:val="00F0254A"/>
    <w:rsid w:val="00F0296A"/>
    <w:rsid w:val="00F030E3"/>
    <w:rsid w:val="00F03883"/>
    <w:rsid w:val="00F03936"/>
    <w:rsid w:val="00F04190"/>
    <w:rsid w:val="00F0490D"/>
    <w:rsid w:val="00F06033"/>
    <w:rsid w:val="00F0606B"/>
    <w:rsid w:val="00F0703C"/>
    <w:rsid w:val="00F07254"/>
    <w:rsid w:val="00F07938"/>
    <w:rsid w:val="00F07AB3"/>
    <w:rsid w:val="00F07C36"/>
    <w:rsid w:val="00F07DCD"/>
    <w:rsid w:val="00F10705"/>
    <w:rsid w:val="00F11910"/>
    <w:rsid w:val="00F11AE7"/>
    <w:rsid w:val="00F11DE2"/>
    <w:rsid w:val="00F12304"/>
    <w:rsid w:val="00F125D1"/>
    <w:rsid w:val="00F12A40"/>
    <w:rsid w:val="00F13904"/>
    <w:rsid w:val="00F14CCA"/>
    <w:rsid w:val="00F14E8C"/>
    <w:rsid w:val="00F15179"/>
    <w:rsid w:val="00F158A2"/>
    <w:rsid w:val="00F15D27"/>
    <w:rsid w:val="00F15F2A"/>
    <w:rsid w:val="00F16DE8"/>
    <w:rsid w:val="00F16DED"/>
    <w:rsid w:val="00F17742"/>
    <w:rsid w:val="00F17B30"/>
    <w:rsid w:val="00F17BFC"/>
    <w:rsid w:val="00F20768"/>
    <w:rsid w:val="00F20F84"/>
    <w:rsid w:val="00F22F26"/>
    <w:rsid w:val="00F2339B"/>
    <w:rsid w:val="00F243CB"/>
    <w:rsid w:val="00F2544A"/>
    <w:rsid w:val="00F25A99"/>
    <w:rsid w:val="00F25AF0"/>
    <w:rsid w:val="00F261EC"/>
    <w:rsid w:val="00F2625C"/>
    <w:rsid w:val="00F2660A"/>
    <w:rsid w:val="00F27905"/>
    <w:rsid w:val="00F27E1E"/>
    <w:rsid w:val="00F3059C"/>
    <w:rsid w:val="00F305AB"/>
    <w:rsid w:val="00F30C3D"/>
    <w:rsid w:val="00F31099"/>
    <w:rsid w:val="00F319B3"/>
    <w:rsid w:val="00F321F7"/>
    <w:rsid w:val="00F3223B"/>
    <w:rsid w:val="00F32445"/>
    <w:rsid w:val="00F33935"/>
    <w:rsid w:val="00F33B53"/>
    <w:rsid w:val="00F33C8D"/>
    <w:rsid w:val="00F3470A"/>
    <w:rsid w:val="00F35723"/>
    <w:rsid w:val="00F3583A"/>
    <w:rsid w:val="00F37491"/>
    <w:rsid w:val="00F375A5"/>
    <w:rsid w:val="00F4067C"/>
    <w:rsid w:val="00F408B7"/>
    <w:rsid w:val="00F40932"/>
    <w:rsid w:val="00F40AB9"/>
    <w:rsid w:val="00F40CE9"/>
    <w:rsid w:val="00F4120F"/>
    <w:rsid w:val="00F42633"/>
    <w:rsid w:val="00F43088"/>
    <w:rsid w:val="00F43093"/>
    <w:rsid w:val="00F4339C"/>
    <w:rsid w:val="00F43798"/>
    <w:rsid w:val="00F43828"/>
    <w:rsid w:val="00F44AE5"/>
    <w:rsid w:val="00F44BE9"/>
    <w:rsid w:val="00F44DAA"/>
    <w:rsid w:val="00F45044"/>
    <w:rsid w:val="00F45812"/>
    <w:rsid w:val="00F45F19"/>
    <w:rsid w:val="00F4691B"/>
    <w:rsid w:val="00F471E0"/>
    <w:rsid w:val="00F4764E"/>
    <w:rsid w:val="00F47F27"/>
    <w:rsid w:val="00F50806"/>
    <w:rsid w:val="00F514EC"/>
    <w:rsid w:val="00F519F4"/>
    <w:rsid w:val="00F525F7"/>
    <w:rsid w:val="00F530BE"/>
    <w:rsid w:val="00F53B4A"/>
    <w:rsid w:val="00F55149"/>
    <w:rsid w:val="00F55368"/>
    <w:rsid w:val="00F5536F"/>
    <w:rsid w:val="00F55867"/>
    <w:rsid w:val="00F55AAD"/>
    <w:rsid w:val="00F55E70"/>
    <w:rsid w:val="00F5762B"/>
    <w:rsid w:val="00F57A04"/>
    <w:rsid w:val="00F60161"/>
    <w:rsid w:val="00F601E4"/>
    <w:rsid w:val="00F60532"/>
    <w:rsid w:val="00F60861"/>
    <w:rsid w:val="00F611D1"/>
    <w:rsid w:val="00F620E0"/>
    <w:rsid w:val="00F62287"/>
    <w:rsid w:val="00F626A7"/>
    <w:rsid w:val="00F62B05"/>
    <w:rsid w:val="00F63CE5"/>
    <w:rsid w:val="00F6437E"/>
    <w:rsid w:val="00F64DBF"/>
    <w:rsid w:val="00F65210"/>
    <w:rsid w:val="00F654FF"/>
    <w:rsid w:val="00F657B5"/>
    <w:rsid w:val="00F659E9"/>
    <w:rsid w:val="00F65C44"/>
    <w:rsid w:val="00F65D2D"/>
    <w:rsid w:val="00F65ECF"/>
    <w:rsid w:val="00F66F21"/>
    <w:rsid w:val="00F672F5"/>
    <w:rsid w:val="00F678DD"/>
    <w:rsid w:val="00F679B6"/>
    <w:rsid w:val="00F67CA1"/>
    <w:rsid w:val="00F67DF1"/>
    <w:rsid w:val="00F70227"/>
    <w:rsid w:val="00F704D9"/>
    <w:rsid w:val="00F70531"/>
    <w:rsid w:val="00F70E58"/>
    <w:rsid w:val="00F712CF"/>
    <w:rsid w:val="00F719FC"/>
    <w:rsid w:val="00F72756"/>
    <w:rsid w:val="00F72EEF"/>
    <w:rsid w:val="00F73D06"/>
    <w:rsid w:val="00F74223"/>
    <w:rsid w:val="00F743DE"/>
    <w:rsid w:val="00F746CA"/>
    <w:rsid w:val="00F748A2"/>
    <w:rsid w:val="00F748A4"/>
    <w:rsid w:val="00F75756"/>
    <w:rsid w:val="00F759C9"/>
    <w:rsid w:val="00F75C48"/>
    <w:rsid w:val="00F76434"/>
    <w:rsid w:val="00F7646E"/>
    <w:rsid w:val="00F76826"/>
    <w:rsid w:val="00F770B4"/>
    <w:rsid w:val="00F77327"/>
    <w:rsid w:val="00F77E73"/>
    <w:rsid w:val="00F8004A"/>
    <w:rsid w:val="00F80A9C"/>
    <w:rsid w:val="00F82419"/>
    <w:rsid w:val="00F8245C"/>
    <w:rsid w:val="00F82881"/>
    <w:rsid w:val="00F83B51"/>
    <w:rsid w:val="00F840A7"/>
    <w:rsid w:val="00F84732"/>
    <w:rsid w:val="00F851C3"/>
    <w:rsid w:val="00F853D5"/>
    <w:rsid w:val="00F8592A"/>
    <w:rsid w:val="00F85B88"/>
    <w:rsid w:val="00F85E78"/>
    <w:rsid w:val="00F861E6"/>
    <w:rsid w:val="00F86D71"/>
    <w:rsid w:val="00F8795C"/>
    <w:rsid w:val="00F87ABD"/>
    <w:rsid w:val="00F87D8B"/>
    <w:rsid w:val="00F87F63"/>
    <w:rsid w:val="00F909E1"/>
    <w:rsid w:val="00F90E09"/>
    <w:rsid w:val="00F90F68"/>
    <w:rsid w:val="00F90FDA"/>
    <w:rsid w:val="00F91343"/>
    <w:rsid w:val="00F913B2"/>
    <w:rsid w:val="00F913F7"/>
    <w:rsid w:val="00F91AFF"/>
    <w:rsid w:val="00F9265C"/>
    <w:rsid w:val="00F92EAE"/>
    <w:rsid w:val="00F93983"/>
    <w:rsid w:val="00F94447"/>
    <w:rsid w:val="00F9462D"/>
    <w:rsid w:val="00F94B76"/>
    <w:rsid w:val="00F9580B"/>
    <w:rsid w:val="00F96272"/>
    <w:rsid w:val="00F97219"/>
    <w:rsid w:val="00F975B4"/>
    <w:rsid w:val="00F9793E"/>
    <w:rsid w:val="00FA07FF"/>
    <w:rsid w:val="00FA0A24"/>
    <w:rsid w:val="00FA0D26"/>
    <w:rsid w:val="00FA1AE7"/>
    <w:rsid w:val="00FA1E3B"/>
    <w:rsid w:val="00FA1EEE"/>
    <w:rsid w:val="00FA1F70"/>
    <w:rsid w:val="00FA3928"/>
    <w:rsid w:val="00FA42BF"/>
    <w:rsid w:val="00FA4502"/>
    <w:rsid w:val="00FA4BAF"/>
    <w:rsid w:val="00FA5F15"/>
    <w:rsid w:val="00FA611C"/>
    <w:rsid w:val="00FA6D2B"/>
    <w:rsid w:val="00FA7166"/>
    <w:rsid w:val="00FA71B3"/>
    <w:rsid w:val="00FB0341"/>
    <w:rsid w:val="00FB0564"/>
    <w:rsid w:val="00FB0BD1"/>
    <w:rsid w:val="00FB196C"/>
    <w:rsid w:val="00FB1CBF"/>
    <w:rsid w:val="00FB2C84"/>
    <w:rsid w:val="00FB33C0"/>
    <w:rsid w:val="00FB40FB"/>
    <w:rsid w:val="00FB43B9"/>
    <w:rsid w:val="00FB4487"/>
    <w:rsid w:val="00FB55E4"/>
    <w:rsid w:val="00FB5F07"/>
    <w:rsid w:val="00FB5FC4"/>
    <w:rsid w:val="00FB5FF3"/>
    <w:rsid w:val="00FB646C"/>
    <w:rsid w:val="00FB7400"/>
    <w:rsid w:val="00FB7486"/>
    <w:rsid w:val="00FB78FB"/>
    <w:rsid w:val="00FB7AC0"/>
    <w:rsid w:val="00FC020B"/>
    <w:rsid w:val="00FC115C"/>
    <w:rsid w:val="00FC17FE"/>
    <w:rsid w:val="00FC1DEE"/>
    <w:rsid w:val="00FC3888"/>
    <w:rsid w:val="00FC3EDC"/>
    <w:rsid w:val="00FC4ACB"/>
    <w:rsid w:val="00FC4C9B"/>
    <w:rsid w:val="00FC4F16"/>
    <w:rsid w:val="00FC521A"/>
    <w:rsid w:val="00FC55CE"/>
    <w:rsid w:val="00FC58CD"/>
    <w:rsid w:val="00FC5908"/>
    <w:rsid w:val="00FC59F5"/>
    <w:rsid w:val="00FC5EA9"/>
    <w:rsid w:val="00FC63DA"/>
    <w:rsid w:val="00FC6465"/>
    <w:rsid w:val="00FC66B7"/>
    <w:rsid w:val="00FC6A5B"/>
    <w:rsid w:val="00FC7103"/>
    <w:rsid w:val="00FC71F1"/>
    <w:rsid w:val="00FD08ED"/>
    <w:rsid w:val="00FD400A"/>
    <w:rsid w:val="00FD4819"/>
    <w:rsid w:val="00FD5261"/>
    <w:rsid w:val="00FD52F1"/>
    <w:rsid w:val="00FD5B69"/>
    <w:rsid w:val="00FD5DB7"/>
    <w:rsid w:val="00FD5F4D"/>
    <w:rsid w:val="00FD60AE"/>
    <w:rsid w:val="00FD6D80"/>
    <w:rsid w:val="00FD6EBC"/>
    <w:rsid w:val="00FD6F62"/>
    <w:rsid w:val="00FD70A2"/>
    <w:rsid w:val="00FD743D"/>
    <w:rsid w:val="00FD78E9"/>
    <w:rsid w:val="00FE0011"/>
    <w:rsid w:val="00FE0161"/>
    <w:rsid w:val="00FE079D"/>
    <w:rsid w:val="00FE10C5"/>
    <w:rsid w:val="00FE11A4"/>
    <w:rsid w:val="00FE2152"/>
    <w:rsid w:val="00FE36B2"/>
    <w:rsid w:val="00FE3869"/>
    <w:rsid w:val="00FE45F3"/>
    <w:rsid w:val="00FE699A"/>
    <w:rsid w:val="00FE6AD9"/>
    <w:rsid w:val="00FE7387"/>
    <w:rsid w:val="00FE752D"/>
    <w:rsid w:val="00FE7E17"/>
    <w:rsid w:val="00FF0724"/>
    <w:rsid w:val="00FF0B9F"/>
    <w:rsid w:val="00FF0D97"/>
    <w:rsid w:val="00FF11BB"/>
    <w:rsid w:val="00FF126F"/>
    <w:rsid w:val="00FF14F3"/>
    <w:rsid w:val="00FF17B4"/>
    <w:rsid w:val="00FF17C4"/>
    <w:rsid w:val="00FF1F60"/>
    <w:rsid w:val="00FF4D9C"/>
    <w:rsid w:val="00FF59DC"/>
    <w:rsid w:val="00FF6C29"/>
    <w:rsid w:val="00FF744D"/>
    <w:rsid w:val="00FF76E2"/>
    <w:rsid w:val="00FF79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883E40"/>
  <w15:chartTrackingRefBased/>
  <w15:docId w15:val="{419ABD4E-3598-44B8-B76F-B0540FB50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6439"/>
  </w:style>
  <w:style w:type="paragraph" w:styleId="Heading1">
    <w:name w:val="heading 1"/>
    <w:basedOn w:val="Normal"/>
    <w:next w:val="Normal"/>
    <w:link w:val="Heading1Char"/>
    <w:uiPriority w:val="9"/>
    <w:qFormat/>
    <w:rsid w:val="00AC1D49"/>
    <w:pPr>
      <w:keepNext/>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uiPriority w:val="99"/>
    <w:semiHidden/>
    <w:unhideWhenUsed/>
    <w:rsid w:val="00ED1C58"/>
    <w:rPr>
      <w:sz w:val="16"/>
      <w:szCs w:val="16"/>
    </w:rPr>
  </w:style>
  <w:style w:type="paragraph" w:styleId="CommentText">
    <w:name w:val="annotation text"/>
    <w:basedOn w:val="Normal"/>
    <w:link w:val="CommentTextChar"/>
    <w:uiPriority w:val="99"/>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iPriority w:val="99"/>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rsid w:val="00A9222E"/>
  </w:style>
  <w:style w:type="paragraph" w:styleId="Footer">
    <w:name w:val="footer"/>
    <w:basedOn w:val="Normal"/>
    <w:link w:val="FooterChar"/>
    <w:uiPriority w:val="99"/>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unhideWhenUsed/>
    <w:rsid w:val="00DB7ACB"/>
    <w:pPr>
      <w:spacing w:after="120"/>
    </w:pPr>
  </w:style>
  <w:style w:type="character" w:customStyle="1" w:styleId="BodyTextChar">
    <w:name w:val="Body Text Char"/>
    <w:basedOn w:val="DefaultParagraphFont"/>
    <w:link w:val="BodyText"/>
    <w:uiPriority w:val="99"/>
    <w:rsid w:val="00DB7ACB"/>
  </w:style>
  <w:style w:type="character" w:customStyle="1" w:styleId="Heading2Char">
    <w:name w:val="Heading 2 Char"/>
    <w:basedOn w:val="DefaultParagraphFont"/>
    <w:link w:val="Heading2"/>
    <w:uiPriority w:val="9"/>
    <w:semiHidden/>
    <w:rsid w:val="00DB7ACB"/>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unhideWhenUsed/>
    <w:rsid w:val="008204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Arial">
    <w:name w:val="Normal+Arial"/>
    <w:basedOn w:val="Normal"/>
    <w:link w:val="NormalArialChar"/>
    <w:rsid w:val="00B10B0A"/>
    <w:pPr>
      <w:spacing w:after="0" w:line="240" w:lineRule="auto"/>
    </w:pPr>
    <w:rPr>
      <w:rFonts w:ascii="Arial" w:eastAsia="Times New Roman" w:hAnsi="Arial" w:cs="Times New Roman"/>
      <w:sz w:val="24"/>
      <w:szCs w:val="24"/>
    </w:rPr>
  </w:style>
  <w:style w:type="paragraph" w:styleId="Revision">
    <w:name w:val="Revision"/>
    <w:hidden/>
    <w:uiPriority w:val="99"/>
    <w:semiHidden/>
    <w:rsid w:val="00634B4B"/>
    <w:pPr>
      <w:spacing w:after="0" w:line="240" w:lineRule="auto"/>
    </w:pPr>
  </w:style>
  <w:style w:type="character" w:customStyle="1" w:styleId="Heading1Char">
    <w:name w:val="Heading 1 Char"/>
    <w:basedOn w:val="DefaultParagraphFont"/>
    <w:link w:val="Heading1"/>
    <w:uiPriority w:val="9"/>
    <w:rsid w:val="00AC1D49"/>
    <w:rPr>
      <w:rFonts w:ascii="Cambria" w:eastAsia="Times New Roman" w:hAnsi="Cambria" w:cs="Times New Roman"/>
      <w:b/>
      <w:bCs/>
      <w:kern w:val="32"/>
      <w:sz w:val="32"/>
      <w:szCs w:val="32"/>
    </w:rPr>
  </w:style>
  <w:style w:type="character" w:customStyle="1" w:styleId="NormalArialChar">
    <w:name w:val="Normal+Arial Char"/>
    <w:link w:val="NormalArial"/>
    <w:locked/>
    <w:rsid w:val="00B461C5"/>
    <w:rPr>
      <w:rFonts w:ascii="Arial" w:eastAsia="Times New Roman" w:hAnsi="Arial" w:cs="Times New Roman"/>
      <w:sz w:val="24"/>
      <w:szCs w:val="24"/>
    </w:rPr>
  </w:style>
  <w:style w:type="paragraph" w:customStyle="1" w:styleId="BodyTextNumbered">
    <w:name w:val="Body Text Numbered"/>
    <w:basedOn w:val="BodyText"/>
    <w:link w:val="BodyTextNumberedChar"/>
    <w:rsid w:val="0074424E"/>
    <w:pPr>
      <w:spacing w:after="240" w:line="240" w:lineRule="auto"/>
      <w:ind w:left="720" w:hanging="720"/>
    </w:pPr>
    <w:rPr>
      <w:rFonts w:ascii="Times New Roman" w:eastAsia="Times New Roman" w:hAnsi="Times New Roman" w:cs="Times New Roman"/>
      <w:sz w:val="24"/>
      <w:szCs w:val="20"/>
      <w:lang w:val="x-none" w:eastAsia="x-none"/>
    </w:rPr>
  </w:style>
  <w:style w:type="character" w:customStyle="1" w:styleId="BodyTextNumberedChar">
    <w:name w:val="Body Text Numbered Char"/>
    <w:link w:val="BodyTextNumbered"/>
    <w:rsid w:val="0074424E"/>
    <w:rPr>
      <w:rFonts w:ascii="Times New Roman" w:eastAsia="Times New Roman" w:hAnsi="Times New Roman" w:cs="Times New Roman"/>
      <w:sz w:val="24"/>
      <w:szCs w:val="20"/>
      <w:lang w:val="x-none" w:eastAsia="x-none"/>
    </w:rPr>
  </w:style>
  <w:style w:type="character" w:customStyle="1" w:styleId="goog-trans-section">
    <w:name w:val="goog-trans-section"/>
    <w:basedOn w:val="DefaultParagraphFont"/>
    <w:rsid w:val="001C304F"/>
  </w:style>
  <w:style w:type="paragraph" w:styleId="BodyText2">
    <w:name w:val="Body Text 2"/>
    <w:basedOn w:val="Normal"/>
    <w:link w:val="BodyText2Char"/>
    <w:uiPriority w:val="99"/>
    <w:semiHidden/>
    <w:unhideWhenUsed/>
    <w:rsid w:val="008A543F"/>
    <w:pPr>
      <w:spacing w:after="120" w:line="480" w:lineRule="auto"/>
    </w:pPr>
  </w:style>
  <w:style w:type="character" w:customStyle="1" w:styleId="BodyText2Char">
    <w:name w:val="Body Text 2 Char"/>
    <w:basedOn w:val="DefaultParagraphFont"/>
    <w:link w:val="BodyText2"/>
    <w:uiPriority w:val="99"/>
    <w:semiHidden/>
    <w:rsid w:val="008A543F"/>
  </w:style>
  <w:style w:type="paragraph" w:styleId="Title">
    <w:name w:val="Title"/>
    <w:basedOn w:val="Normal"/>
    <w:link w:val="TitleChar"/>
    <w:qFormat/>
    <w:rsid w:val="00101276"/>
    <w:pPr>
      <w:spacing w:after="0" w:line="240" w:lineRule="auto"/>
      <w:jc w:val="center"/>
    </w:pPr>
    <w:rPr>
      <w:rFonts w:ascii="Times New Roman" w:eastAsia="Times New Roman" w:hAnsi="Times New Roman" w:cs="Times New Roman"/>
      <w:b/>
      <w:bCs/>
      <w:sz w:val="28"/>
      <w:szCs w:val="20"/>
      <w:u w:val="single"/>
    </w:rPr>
  </w:style>
  <w:style w:type="character" w:customStyle="1" w:styleId="TitleChar">
    <w:name w:val="Title Char"/>
    <w:basedOn w:val="DefaultParagraphFont"/>
    <w:link w:val="Title"/>
    <w:rsid w:val="00101276"/>
    <w:rPr>
      <w:rFonts w:ascii="Times New Roman" w:eastAsia="Times New Roman" w:hAnsi="Times New Roman" w:cs="Times New Roman"/>
      <w:b/>
      <w:bCs/>
      <w:sz w:val="28"/>
      <w:szCs w:val="20"/>
      <w:u w:val="single"/>
    </w:rPr>
  </w:style>
  <w:style w:type="paragraph" w:customStyle="1" w:styleId="Default">
    <w:name w:val="Default"/>
    <w:rsid w:val="00382418"/>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3D6F76"/>
    <w:rPr>
      <w:color w:val="954F72" w:themeColor="followedHyperlink"/>
      <w:u w:val="single"/>
    </w:rPr>
  </w:style>
  <w:style w:type="character" w:styleId="Emphasis">
    <w:name w:val="Emphasis"/>
    <w:basedOn w:val="DefaultParagraphFont"/>
    <w:uiPriority w:val="20"/>
    <w:qFormat/>
    <w:rsid w:val="00BA2246"/>
    <w:rPr>
      <w:i/>
      <w:iCs/>
    </w:rPr>
  </w:style>
  <w:style w:type="character" w:customStyle="1" w:styleId="normal-c61">
    <w:name w:val="normal-c61"/>
    <w:basedOn w:val="DefaultParagraphFont"/>
    <w:rsid w:val="00C83F02"/>
    <w:rPr>
      <w:rFonts w:ascii="Arial" w:hAnsi="Arial" w:cs="Arial" w:hint="default"/>
    </w:rPr>
  </w:style>
  <w:style w:type="paragraph" w:styleId="BodyTextIndent">
    <w:name w:val="Body Text Indent"/>
    <w:basedOn w:val="Normal"/>
    <w:link w:val="BodyTextIndentChar"/>
    <w:uiPriority w:val="99"/>
    <w:semiHidden/>
    <w:unhideWhenUsed/>
    <w:rsid w:val="00D6589E"/>
    <w:pPr>
      <w:spacing w:after="120"/>
      <w:ind w:left="360"/>
    </w:pPr>
  </w:style>
  <w:style w:type="character" w:customStyle="1" w:styleId="BodyTextIndentChar">
    <w:name w:val="Body Text Indent Char"/>
    <w:basedOn w:val="DefaultParagraphFont"/>
    <w:link w:val="BodyTextIndent"/>
    <w:uiPriority w:val="99"/>
    <w:semiHidden/>
    <w:rsid w:val="00D658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228446">
      <w:bodyDiv w:val="1"/>
      <w:marLeft w:val="0"/>
      <w:marRight w:val="0"/>
      <w:marTop w:val="0"/>
      <w:marBottom w:val="0"/>
      <w:divBdr>
        <w:top w:val="none" w:sz="0" w:space="0" w:color="auto"/>
        <w:left w:val="none" w:sz="0" w:space="0" w:color="auto"/>
        <w:bottom w:val="none" w:sz="0" w:space="0" w:color="auto"/>
        <w:right w:val="none" w:sz="0" w:space="0" w:color="auto"/>
      </w:divBdr>
      <w:divsChild>
        <w:div w:id="1172795907">
          <w:marLeft w:val="878"/>
          <w:marRight w:val="0"/>
          <w:marTop w:val="86"/>
          <w:marBottom w:val="0"/>
          <w:divBdr>
            <w:top w:val="none" w:sz="0" w:space="0" w:color="auto"/>
            <w:left w:val="none" w:sz="0" w:space="0" w:color="auto"/>
            <w:bottom w:val="none" w:sz="0" w:space="0" w:color="auto"/>
            <w:right w:val="none" w:sz="0" w:space="0" w:color="auto"/>
          </w:divBdr>
        </w:div>
      </w:divsChild>
    </w:div>
    <w:div w:id="58671225">
      <w:bodyDiv w:val="1"/>
      <w:marLeft w:val="0"/>
      <w:marRight w:val="0"/>
      <w:marTop w:val="0"/>
      <w:marBottom w:val="0"/>
      <w:divBdr>
        <w:top w:val="none" w:sz="0" w:space="0" w:color="auto"/>
        <w:left w:val="none" w:sz="0" w:space="0" w:color="auto"/>
        <w:bottom w:val="none" w:sz="0" w:space="0" w:color="auto"/>
        <w:right w:val="none" w:sz="0" w:space="0" w:color="auto"/>
      </w:divBdr>
    </w:div>
    <w:div w:id="123427967">
      <w:bodyDiv w:val="1"/>
      <w:marLeft w:val="0"/>
      <w:marRight w:val="0"/>
      <w:marTop w:val="0"/>
      <w:marBottom w:val="0"/>
      <w:divBdr>
        <w:top w:val="none" w:sz="0" w:space="0" w:color="auto"/>
        <w:left w:val="none" w:sz="0" w:space="0" w:color="auto"/>
        <w:bottom w:val="none" w:sz="0" w:space="0" w:color="auto"/>
        <w:right w:val="none" w:sz="0" w:space="0" w:color="auto"/>
      </w:divBdr>
    </w:div>
    <w:div w:id="183254468">
      <w:bodyDiv w:val="1"/>
      <w:marLeft w:val="0"/>
      <w:marRight w:val="0"/>
      <w:marTop w:val="0"/>
      <w:marBottom w:val="0"/>
      <w:divBdr>
        <w:top w:val="none" w:sz="0" w:space="0" w:color="auto"/>
        <w:left w:val="none" w:sz="0" w:space="0" w:color="auto"/>
        <w:bottom w:val="none" w:sz="0" w:space="0" w:color="auto"/>
        <w:right w:val="none" w:sz="0" w:space="0" w:color="auto"/>
      </w:divBdr>
      <w:divsChild>
        <w:div w:id="90129406">
          <w:marLeft w:val="547"/>
          <w:marRight w:val="0"/>
          <w:marTop w:val="96"/>
          <w:marBottom w:val="0"/>
          <w:divBdr>
            <w:top w:val="none" w:sz="0" w:space="0" w:color="auto"/>
            <w:left w:val="none" w:sz="0" w:space="0" w:color="auto"/>
            <w:bottom w:val="none" w:sz="0" w:space="0" w:color="auto"/>
            <w:right w:val="none" w:sz="0" w:space="0" w:color="auto"/>
          </w:divBdr>
        </w:div>
      </w:divsChild>
    </w:div>
    <w:div w:id="205606989">
      <w:bodyDiv w:val="1"/>
      <w:marLeft w:val="0"/>
      <w:marRight w:val="0"/>
      <w:marTop w:val="0"/>
      <w:marBottom w:val="0"/>
      <w:divBdr>
        <w:top w:val="none" w:sz="0" w:space="0" w:color="auto"/>
        <w:left w:val="none" w:sz="0" w:space="0" w:color="auto"/>
        <w:bottom w:val="none" w:sz="0" w:space="0" w:color="auto"/>
        <w:right w:val="none" w:sz="0" w:space="0" w:color="auto"/>
      </w:divBdr>
    </w:div>
    <w:div w:id="251092449">
      <w:bodyDiv w:val="1"/>
      <w:marLeft w:val="0"/>
      <w:marRight w:val="0"/>
      <w:marTop w:val="0"/>
      <w:marBottom w:val="0"/>
      <w:divBdr>
        <w:top w:val="none" w:sz="0" w:space="0" w:color="auto"/>
        <w:left w:val="none" w:sz="0" w:space="0" w:color="auto"/>
        <w:bottom w:val="none" w:sz="0" w:space="0" w:color="auto"/>
        <w:right w:val="none" w:sz="0" w:space="0" w:color="auto"/>
      </w:divBdr>
    </w:div>
    <w:div w:id="262148489">
      <w:bodyDiv w:val="1"/>
      <w:marLeft w:val="0"/>
      <w:marRight w:val="0"/>
      <w:marTop w:val="0"/>
      <w:marBottom w:val="0"/>
      <w:divBdr>
        <w:top w:val="none" w:sz="0" w:space="0" w:color="auto"/>
        <w:left w:val="none" w:sz="0" w:space="0" w:color="auto"/>
        <w:bottom w:val="none" w:sz="0" w:space="0" w:color="auto"/>
        <w:right w:val="none" w:sz="0" w:space="0" w:color="auto"/>
      </w:divBdr>
      <w:divsChild>
        <w:div w:id="1459372877">
          <w:marLeft w:val="806"/>
          <w:marRight w:val="0"/>
          <w:marTop w:val="96"/>
          <w:marBottom w:val="120"/>
          <w:divBdr>
            <w:top w:val="none" w:sz="0" w:space="0" w:color="auto"/>
            <w:left w:val="none" w:sz="0" w:space="0" w:color="auto"/>
            <w:bottom w:val="none" w:sz="0" w:space="0" w:color="auto"/>
            <w:right w:val="none" w:sz="0" w:space="0" w:color="auto"/>
          </w:divBdr>
        </w:div>
        <w:div w:id="1897005090">
          <w:marLeft w:val="806"/>
          <w:marRight w:val="0"/>
          <w:marTop w:val="96"/>
          <w:marBottom w:val="120"/>
          <w:divBdr>
            <w:top w:val="none" w:sz="0" w:space="0" w:color="auto"/>
            <w:left w:val="none" w:sz="0" w:space="0" w:color="auto"/>
            <w:bottom w:val="none" w:sz="0" w:space="0" w:color="auto"/>
            <w:right w:val="none" w:sz="0" w:space="0" w:color="auto"/>
          </w:divBdr>
        </w:div>
        <w:div w:id="1183131306">
          <w:marLeft w:val="806"/>
          <w:marRight w:val="0"/>
          <w:marTop w:val="96"/>
          <w:marBottom w:val="120"/>
          <w:divBdr>
            <w:top w:val="none" w:sz="0" w:space="0" w:color="auto"/>
            <w:left w:val="none" w:sz="0" w:space="0" w:color="auto"/>
            <w:bottom w:val="none" w:sz="0" w:space="0" w:color="auto"/>
            <w:right w:val="none" w:sz="0" w:space="0" w:color="auto"/>
          </w:divBdr>
        </w:div>
        <w:div w:id="1412039712">
          <w:marLeft w:val="1440"/>
          <w:marRight w:val="0"/>
          <w:marTop w:val="96"/>
          <w:marBottom w:val="120"/>
          <w:divBdr>
            <w:top w:val="none" w:sz="0" w:space="0" w:color="auto"/>
            <w:left w:val="none" w:sz="0" w:space="0" w:color="auto"/>
            <w:bottom w:val="none" w:sz="0" w:space="0" w:color="auto"/>
            <w:right w:val="none" w:sz="0" w:space="0" w:color="auto"/>
          </w:divBdr>
        </w:div>
        <w:div w:id="1050879195">
          <w:marLeft w:val="1440"/>
          <w:marRight w:val="0"/>
          <w:marTop w:val="96"/>
          <w:marBottom w:val="120"/>
          <w:divBdr>
            <w:top w:val="none" w:sz="0" w:space="0" w:color="auto"/>
            <w:left w:val="none" w:sz="0" w:space="0" w:color="auto"/>
            <w:bottom w:val="none" w:sz="0" w:space="0" w:color="auto"/>
            <w:right w:val="none" w:sz="0" w:space="0" w:color="auto"/>
          </w:divBdr>
        </w:div>
        <w:div w:id="1859464015">
          <w:marLeft w:val="806"/>
          <w:marRight w:val="0"/>
          <w:marTop w:val="96"/>
          <w:marBottom w:val="120"/>
          <w:divBdr>
            <w:top w:val="none" w:sz="0" w:space="0" w:color="auto"/>
            <w:left w:val="none" w:sz="0" w:space="0" w:color="auto"/>
            <w:bottom w:val="none" w:sz="0" w:space="0" w:color="auto"/>
            <w:right w:val="none" w:sz="0" w:space="0" w:color="auto"/>
          </w:divBdr>
        </w:div>
      </w:divsChild>
    </w:div>
    <w:div w:id="313996193">
      <w:bodyDiv w:val="1"/>
      <w:marLeft w:val="0"/>
      <w:marRight w:val="0"/>
      <w:marTop w:val="0"/>
      <w:marBottom w:val="0"/>
      <w:divBdr>
        <w:top w:val="none" w:sz="0" w:space="0" w:color="auto"/>
        <w:left w:val="none" w:sz="0" w:space="0" w:color="auto"/>
        <w:bottom w:val="none" w:sz="0" w:space="0" w:color="auto"/>
        <w:right w:val="none" w:sz="0" w:space="0" w:color="auto"/>
      </w:divBdr>
    </w:div>
    <w:div w:id="327751813">
      <w:bodyDiv w:val="1"/>
      <w:marLeft w:val="0"/>
      <w:marRight w:val="0"/>
      <w:marTop w:val="0"/>
      <w:marBottom w:val="0"/>
      <w:divBdr>
        <w:top w:val="none" w:sz="0" w:space="0" w:color="auto"/>
        <w:left w:val="none" w:sz="0" w:space="0" w:color="auto"/>
        <w:bottom w:val="none" w:sz="0" w:space="0" w:color="auto"/>
        <w:right w:val="none" w:sz="0" w:space="0" w:color="auto"/>
      </w:divBdr>
    </w:div>
    <w:div w:id="351499469">
      <w:bodyDiv w:val="1"/>
      <w:marLeft w:val="0"/>
      <w:marRight w:val="0"/>
      <w:marTop w:val="0"/>
      <w:marBottom w:val="0"/>
      <w:divBdr>
        <w:top w:val="none" w:sz="0" w:space="0" w:color="auto"/>
        <w:left w:val="none" w:sz="0" w:space="0" w:color="auto"/>
        <w:bottom w:val="none" w:sz="0" w:space="0" w:color="auto"/>
        <w:right w:val="none" w:sz="0" w:space="0" w:color="auto"/>
      </w:divBdr>
      <w:divsChild>
        <w:div w:id="1286886616">
          <w:marLeft w:val="547"/>
          <w:marRight w:val="0"/>
          <w:marTop w:val="120"/>
          <w:marBottom w:val="60"/>
          <w:divBdr>
            <w:top w:val="none" w:sz="0" w:space="0" w:color="auto"/>
            <w:left w:val="none" w:sz="0" w:space="0" w:color="auto"/>
            <w:bottom w:val="none" w:sz="0" w:space="0" w:color="auto"/>
            <w:right w:val="none" w:sz="0" w:space="0" w:color="auto"/>
          </w:divBdr>
        </w:div>
      </w:divsChild>
    </w:div>
    <w:div w:id="378624932">
      <w:bodyDiv w:val="1"/>
      <w:marLeft w:val="0"/>
      <w:marRight w:val="0"/>
      <w:marTop w:val="0"/>
      <w:marBottom w:val="0"/>
      <w:divBdr>
        <w:top w:val="none" w:sz="0" w:space="0" w:color="auto"/>
        <w:left w:val="none" w:sz="0" w:space="0" w:color="auto"/>
        <w:bottom w:val="none" w:sz="0" w:space="0" w:color="auto"/>
        <w:right w:val="none" w:sz="0" w:space="0" w:color="auto"/>
      </w:divBdr>
    </w:div>
    <w:div w:id="451680239">
      <w:bodyDiv w:val="1"/>
      <w:marLeft w:val="0"/>
      <w:marRight w:val="0"/>
      <w:marTop w:val="0"/>
      <w:marBottom w:val="0"/>
      <w:divBdr>
        <w:top w:val="none" w:sz="0" w:space="0" w:color="auto"/>
        <w:left w:val="none" w:sz="0" w:space="0" w:color="auto"/>
        <w:bottom w:val="none" w:sz="0" w:space="0" w:color="auto"/>
        <w:right w:val="none" w:sz="0" w:space="0" w:color="auto"/>
      </w:divBdr>
    </w:div>
    <w:div w:id="457770734">
      <w:bodyDiv w:val="1"/>
      <w:marLeft w:val="0"/>
      <w:marRight w:val="0"/>
      <w:marTop w:val="0"/>
      <w:marBottom w:val="0"/>
      <w:divBdr>
        <w:top w:val="none" w:sz="0" w:space="0" w:color="auto"/>
        <w:left w:val="none" w:sz="0" w:space="0" w:color="auto"/>
        <w:bottom w:val="none" w:sz="0" w:space="0" w:color="auto"/>
        <w:right w:val="none" w:sz="0" w:space="0" w:color="auto"/>
      </w:divBdr>
      <w:divsChild>
        <w:div w:id="550380476">
          <w:marLeft w:val="547"/>
          <w:marRight w:val="0"/>
          <w:marTop w:val="77"/>
          <w:marBottom w:val="0"/>
          <w:divBdr>
            <w:top w:val="none" w:sz="0" w:space="0" w:color="auto"/>
            <w:left w:val="none" w:sz="0" w:space="0" w:color="auto"/>
            <w:bottom w:val="none" w:sz="0" w:space="0" w:color="auto"/>
            <w:right w:val="none" w:sz="0" w:space="0" w:color="auto"/>
          </w:divBdr>
        </w:div>
        <w:div w:id="1216039705">
          <w:marLeft w:val="547"/>
          <w:marRight w:val="0"/>
          <w:marTop w:val="77"/>
          <w:marBottom w:val="0"/>
          <w:divBdr>
            <w:top w:val="none" w:sz="0" w:space="0" w:color="auto"/>
            <w:left w:val="none" w:sz="0" w:space="0" w:color="auto"/>
            <w:bottom w:val="none" w:sz="0" w:space="0" w:color="auto"/>
            <w:right w:val="none" w:sz="0" w:space="0" w:color="auto"/>
          </w:divBdr>
        </w:div>
        <w:div w:id="1906791135">
          <w:marLeft w:val="547"/>
          <w:marRight w:val="0"/>
          <w:marTop w:val="77"/>
          <w:marBottom w:val="0"/>
          <w:divBdr>
            <w:top w:val="none" w:sz="0" w:space="0" w:color="auto"/>
            <w:left w:val="none" w:sz="0" w:space="0" w:color="auto"/>
            <w:bottom w:val="none" w:sz="0" w:space="0" w:color="auto"/>
            <w:right w:val="none" w:sz="0" w:space="0" w:color="auto"/>
          </w:divBdr>
        </w:div>
        <w:div w:id="1518618960">
          <w:marLeft w:val="547"/>
          <w:marRight w:val="0"/>
          <w:marTop w:val="77"/>
          <w:marBottom w:val="0"/>
          <w:divBdr>
            <w:top w:val="none" w:sz="0" w:space="0" w:color="auto"/>
            <w:left w:val="none" w:sz="0" w:space="0" w:color="auto"/>
            <w:bottom w:val="none" w:sz="0" w:space="0" w:color="auto"/>
            <w:right w:val="none" w:sz="0" w:space="0" w:color="auto"/>
          </w:divBdr>
        </w:div>
        <w:div w:id="371659123">
          <w:marLeft w:val="547"/>
          <w:marRight w:val="0"/>
          <w:marTop w:val="77"/>
          <w:marBottom w:val="0"/>
          <w:divBdr>
            <w:top w:val="none" w:sz="0" w:space="0" w:color="auto"/>
            <w:left w:val="none" w:sz="0" w:space="0" w:color="auto"/>
            <w:bottom w:val="none" w:sz="0" w:space="0" w:color="auto"/>
            <w:right w:val="none" w:sz="0" w:space="0" w:color="auto"/>
          </w:divBdr>
        </w:div>
        <w:div w:id="77487698">
          <w:marLeft w:val="547"/>
          <w:marRight w:val="0"/>
          <w:marTop w:val="77"/>
          <w:marBottom w:val="0"/>
          <w:divBdr>
            <w:top w:val="none" w:sz="0" w:space="0" w:color="auto"/>
            <w:left w:val="none" w:sz="0" w:space="0" w:color="auto"/>
            <w:bottom w:val="none" w:sz="0" w:space="0" w:color="auto"/>
            <w:right w:val="none" w:sz="0" w:space="0" w:color="auto"/>
          </w:divBdr>
        </w:div>
        <w:div w:id="722020280">
          <w:marLeft w:val="547"/>
          <w:marRight w:val="0"/>
          <w:marTop w:val="77"/>
          <w:marBottom w:val="0"/>
          <w:divBdr>
            <w:top w:val="none" w:sz="0" w:space="0" w:color="auto"/>
            <w:left w:val="none" w:sz="0" w:space="0" w:color="auto"/>
            <w:bottom w:val="none" w:sz="0" w:space="0" w:color="auto"/>
            <w:right w:val="none" w:sz="0" w:space="0" w:color="auto"/>
          </w:divBdr>
        </w:div>
        <w:div w:id="944460812">
          <w:marLeft w:val="547"/>
          <w:marRight w:val="0"/>
          <w:marTop w:val="77"/>
          <w:marBottom w:val="0"/>
          <w:divBdr>
            <w:top w:val="none" w:sz="0" w:space="0" w:color="auto"/>
            <w:left w:val="none" w:sz="0" w:space="0" w:color="auto"/>
            <w:bottom w:val="none" w:sz="0" w:space="0" w:color="auto"/>
            <w:right w:val="none" w:sz="0" w:space="0" w:color="auto"/>
          </w:divBdr>
        </w:div>
        <w:div w:id="1740832979">
          <w:marLeft w:val="547"/>
          <w:marRight w:val="0"/>
          <w:marTop w:val="77"/>
          <w:marBottom w:val="0"/>
          <w:divBdr>
            <w:top w:val="none" w:sz="0" w:space="0" w:color="auto"/>
            <w:left w:val="none" w:sz="0" w:space="0" w:color="auto"/>
            <w:bottom w:val="none" w:sz="0" w:space="0" w:color="auto"/>
            <w:right w:val="none" w:sz="0" w:space="0" w:color="auto"/>
          </w:divBdr>
        </w:div>
      </w:divsChild>
    </w:div>
    <w:div w:id="459110434">
      <w:bodyDiv w:val="1"/>
      <w:marLeft w:val="0"/>
      <w:marRight w:val="0"/>
      <w:marTop w:val="0"/>
      <w:marBottom w:val="0"/>
      <w:divBdr>
        <w:top w:val="none" w:sz="0" w:space="0" w:color="auto"/>
        <w:left w:val="none" w:sz="0" w:space="0" w:color="auto"/>
        <w:bottom w:val="none" w:sz="0" w:space="0" w:color="auto"/>
        <w:right w:val="none" w:sz="0" w:space="0" w:color="auto"/>
      </w:divBdr>
      <w:divsChild>
        <w:div w:id="955789531">
          <w:marLeft w:val="547"/>
          <w:marRight w:val="0"/>
          <w:marTop w:val="106"/>
          <w:marBottom w:val="0"/>
          <w:divBdr>
            <w:top w:val="none" w:sz="0" w:space="0" w:color="auto"/>
            <w:left w:val="none" w:sz="0" w:space="0" w:color="auto"/>
            <w:bottom w:val="none" w:sz="0" w:space="0" w:color="auto"/>
            <w:right w:val="none" w:sz="0" w:space="0" w:color="auto"/>
          </w:divBdr>
        </w:div>
        <w:div w:id="2139763481">
          <w:marLeft w:val="547"/>
          <w:marRight w:val="0"/>
          <w:marTop w:val="106"/>
          <w:marBottom w:val="0"/>
          <w:divBdr>
            <w:top w:val="none" w:sz="0" w:space="0" w:color="auto"/>
            <w:left w:val="none" w:sz="0" w:space="0" w:color="auto"/>
            <w:bottom w:val="none" w:sz="0" w:space="0" w:color="auto"/>
            <w:right w:val="none" w:sz="0" w:space="0" w:color="auto"/>
          </w:divBdr>
        </w:div>
        <w:div w:id="374817153">
          <w:marLeft w:val="547"/>
          <w:marRight w:val="0"/>
          <w:marTop w:val="106"/>
          <w:marBottom w:val="0"/>
          <w:divBdr>
            <w:top w:val="none" w:sz="0" w:space="0" w:color="auto"/>
            <w:left w:val="none" w:sz="0" w:space="0" w:color="auto"/>
            <w:bottom w:val="none" w:sz="0" w:space="0" w:color="auto"/>
            <w:right w:val="none" w:sz="0" w:space="0" w:color="auto"/>
          </w:divBdr>
        </w:div>
        <w:div w:id="1114596186">
          <w:marLeft w:val="547"/>
          <w:marRight w:val="0"/>
          <w:marTop w:val="106"/>
          <w:marBottom w:val="0"/>
          <w:divBdr>
            <w:top w:val="none" w:sz="0" w:space="0" w:color="auto"/>
            <w:left w:val="none" w:sz="0" w:space="0" w:color="auto"/>
            <w:bottom w:val="none" w:sz="0" w:space="0" w:color="auto"/>
            <w:right w:val="none" w:sz="0" w:space="0" w:color="auto"/>
          </w:divBdr>
        </w:div>
      </w:divsChild>
    </w:div>
    <w:div w:id="470514015">
      <w:bodyDiv w:val="1"/>
      <w:marLeft w:val="0"/>
      <w:marRight w:val="0"/>
      <w:marTop w:val="0"/>
      <w:marBottom w:val="0"/>
      <w:divBdr>
        <w:top w:val="none" w:sz="0" w:space="0" w:color="auto"/>
        <w:left w:val="none" w:sz="0" w:space="0" w:color="auto"/>
        <w:bottom w:val="none" w:sz="0" w:space="0" w:color="auto"/>
        <w:right w:val="none" w:sz="0" w:space="0" w:color="auto"/>
      </w:divBdr>
    </w:div>
    <w:div w:id="504244480">
      <w:bodyDiv w:val="1"/>
      <w:marLeft w:val="0"/>
      <w:marRight w:val="0"/>
      <w:marTop w:val="0"/>
      <w:marBottom w:val="0"/>
      <w:divBdr>
        <w:top w:val="none" w:sz="0" w:space="0" w:color="auto"/>
        <w:left w:val="none" w:sz="0" w:space="0" w:color="auto"/>
        <w:bottom w:val="none" w:sz="0" w:space="0" w:color="auto"/>
        <w:right w:val="none" w:sz="0" w:space="0" w:color="auto"/>
      </w:divBdr>
    </w:div>
    <w:div w:id="525946942">
      <w:bodyDiv w:val="1"/>
      <w:marLeft w:val="0"/>
      <w:marRight w:val="0"/>
      <w:marTop w:val="0"/>
      <w:marBottom w:val="0"/>
      <w:divBdr>
        <w:top w:val="none" w:sz="0" w:space="0" w:color="auto"/>
        <w:left w:val="none" w:sz="0" w:space="0" w:color="auto"/>
        <w:bottom w:val="none" w:sz="0" w:space="0" w:color="auto"/>
        <w:right w:val="none" w:sz="0" w:space="0" w:color="auto"/>
      </w:divBdr>
    </w:div>
    <w:div w:id="557976812">
      <w:bodyDiv w:val="1"/>
      <w:marLeft w:val="0"/>
      <w:marRight w:val="0"/>
      <w:marTop w:val="0"/>
      <w:marBottom w:val="0"/>
      <w:divBdr>
        <w:top w:val="none" w:sz="0" w:space="0" w:color="auto"/>
        <w:left w:val="none" w:sz="0" w:space="0" w:color="auto"/>
        <w:bottom w:val="none" w:sz="0" w:space="0" w:color="auto"/>
        <w:right w:val="none" w:sz="0" w:space="0" w:color="auto"/>
      </w:divBdr>
      <w:divsChild>
        <w:div w:id="1184510787">
          <w:marLeft w:val="0"/>
          <w:marRight w:val="0"/>
          <w:marTop w:val="0"/>
          <w:marBottom w:val="0"/>
          <w:divBdr>
            <w:top w:val="none" w:sz="0" w:space="0" w:color="auto"/>
            <w:left w:val="none" w:sz="0" w:space="0" w:color="auto"/>
            <w:bottom w:val="none" w:sz="0" w:space="0" w:color="auto"/>
            <w:right w:val="none" w:sz="0" w:space="0" w:color="auto"/>
          </w:divBdr>
          <w:divsChild>
            <w:div w:id="62147835">
              <w:marLeft w:val="0"/>
              <w:marRight w:val="0"/>
              <w:marTop w:val="0"/>
              <w:marBottom w:val="0"/>
              <w:divBdr>
                <w:top w:val="none" w:sz="0" w:space="0" w:color="auto"/>
                <w:left w:val="none" w:sz="0" w:space="0" w:color="auto"/>
                <w:bottom w:val="none" w:sz="0" w:space="0" w:color="auto"/>
                <w:right w:val="none" w:sz="0" w:space="0" w:color="auto"/>
              </w:divBdr>
              <w:divsChild>
                <w:div w:id="1752893037">
                  <w:marLeft w:val="0"/>
                  <w:marRight w:val="0"/>
                  <w:marTop w:val="0"/>
                  <w:marBottom w:val="0"/>
                  <w:divBdr>
                    <w:top w:val="none" w:sz="0" w:space="0" w:color="auto"/>
                    <w:left w:val="none" w:sz="0" w:space="0" w:color="auto"/>
                    <w:bottom w:val="none" w:sz="0" w:space="0" w:color="auto"/>
                    <w:right w:val="none" w:sz="0" w:space="0" w:color="auto"/>
                  </w:divBdr>
                  <w:divsChild>
                    <w:div w:id="5258507">
                      <w:marLeft w:val="-225"/>
                      <w:marRight w:val="-225"/>
                      <w:marTop w:val="0"/>
                      <w:marBottom w:val="0"/>
                      <w:divBdr>
                        <w:top w:val="none" w:sz="0" w:space="0" w:color="auto"/>
                        <w:left w:val="none" w:sz="0" w:space="0" w:color="auto"/>
                        <w:bottom w:val="none" w:sz="0" w:space="0" w:color="auto"/>
                        <w:right w:val="none" w:sz="0" w:space="0" w:color="auto"/>
                      </w:divBdr>
                      <w:divsChild>
                        <w:div w:id="1245601608">
                          <w:marLeft w:val="0"/>
                          <w:marRight w:val="0"/>
                          <w:marTop w:val="300"/>
                          <w:marBottom w:val="300"/>
                          <w:divBdr>
                            <w:top w:val="none" w:sz="0" w:space="0" w:color="auto"/>
                            <w:left w:val="none" w:sz="0" w:space="0" w:color="auto"/>
                            <w:bottom w:val="none" w:sz="0" w:space="0" w:color="auto"/>
                            <w:right w:val="none" w:sz="0" w:space="0" w:color="auto"/>
                          </w:divBdr>
                          <w:divsChild>
                            <w:div w:id="20506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0674939">
      <w:bodyDiv w:val="1"/>
      <w:marLeft w:val="0"/>
      <w:marRight w:val="0"/>
      <w:marTop w:val="0"/>
      <w:marBottom w:val="0"/>
      <w:divBdr>
        <w:top w:val="none" w:sz="0" w:space="0" w:color="auto"/>
        <w:left w:val="none" w:sz="0" w:space="0" w:color="auto"/>
        <w:bottom w:val="none" w:sz="0" w:space="0" w:color="auto"/>
        <w:right w:val="none" w:sz="0" w:space="0" w:color="auto"/>
      </w:divBdr>
      <w:divsChild>
        <w:div w:id="837236213">
          <w:marLeft w:val="446"/>
          <w:marRight w:val="0"/>
          <w:marTop w:val="0"/>
          <w:marBottom w:val="0"/>
          <w:divBdr>
            <w:top w:val="none" w:sz="0" w:space="0" w:color="auto"/>
            <w:left w:val="none" w:sz="0" w:space="0" w:color="auto"/>
            <w:bottom w:val="none" w:sz="0" w:space="0" w:color="auto"/>
            <w:right w:val="none" w:sz="0" w:space="0" w:color="auto"/>
          </w:divBdr>
        </w:div>
      </w:divsChild>
    </w:div>
    <w:div w:id="605889049">
      <w:bodyDiv w:val="1"/>
      <w:marLeft w:val="0"/>
      <w:marRight w:val="0"/>
      <w:marTop w:val="0"/>
      <w:marBottom w:val="0"/>
      <w:divBdr>
        <w:top w:val="none" w:sz="0" w:space="0" w:color="auto"/>
        <w:left w:val="none" w:sz="0" w:space="0" w:color="auto"/>
        <w:bottom w:val="none" w:sz="0" w:space="0" w:color="auto"/>
        <w:right w:val="none" w:sz="0" w:space="0" w:color="auto"/>
      </w:divBdr>
      <w:divsChild>
        <w:div w:id="1791705844">
          <w:marLeft w:val="547"/>
          <w:marRight w:val="0"/>
          <w:marTop w:val="96"/>
          <w:marBottom w:val="0"/>
          <w:divBdr>
            <w:top w:val="none" w:sz="0" w:space="0" w:color="auto"/>
            <w:left w:val="none" w:sz="0" w:space="0" w:color="auto"/>
            <w:bottom w:val="none" w:sz="0" w:space="0" w:color="auto"/>
            <w:right w:val="none" w:sz="0" w:space="0" w:color="auto"/>
          </w:divBdr>
        </w:div>
      </w:divsChild>
    </w:div>
    <w:div w:id="609972998">
      <w:bodyDiv w:val="1"/>
      <w:marLeft w:val="0"/>
      <w:marRight w:val="0"/>
      <w:marTop w:val="0"/>
      <w:marBottom w:val="0"/>
      <w:divBdr>
        <w:top w:val="none" w:sz="0" w:space="0" w:color="auto"/>
        <w:left w:val="none" w:sz="0" w:space="0" w:color="auto"/>
        <w:bottom w:val="none" w:sz="0" w:space="0" w:color="auto"/>
        <w:right w:val="none" w:sz="0" w:space="0" w:color="auto"/>
      </w:divBdr>
    </w:div>
    <w:div w:id="638074262">
      <w:bodyDiv w:val="1"/>
      <w:marLeft w:val="0"/>
      <w:marRight w:val="0"/>
      <w:marTop w:val="0"/>
      <w:marBottom w:val="0"/>
      <w:divBdr>
        <w:top w:val="none" w:sz="0" w:space="0" w:color="auto"/>
        <w:left w:val="none" w:sz="0" w:space="0" w:color="auto"/>
        <w:bottom w:val="none" w:sz="0" w:space="0" w:color="auto"/>
        <w:right w:val="none" w:sz="0" w:space="0" w:color="auto"/>
      </w:divBdr>
      <w:divsChild>
        <w:div w:id="1276644040">
          <w:marLeft w:val="0"/>
          <w:marRight w:val="0"/>
          <w:marTop w:val="100"/>
          <w:marBottom w:val="100"/>
          <w:divBdr>
            <w:top w:val="none" w:sz="0" w:space="0" w:color="auto"/>
            <w:left w:val="none" w:sz="0" w:space="0" w:color="auto"/>
            <w:bottom w:val="none" w:sz="0" w:space="0" w:color="auto"/>
            <w:right w:val="none" w:sz="0" w:space="0" w:color="auto"/>
          </w:divBdr>
          <w:divsChild>
            <w:div w:id="1826553995">
              <w:marLeft w:val="225"/>
              <w:marRight w:val="225"/>
              <w:marTop w:val="0"/>
              <w:marBottom w:val="0"/>
              <w:divBdr>
                <w:top w:val="none" w:sz="0" w:space="0" w:color="auto"/>
                <w:left w:val="none" w:sz="0" w:space="0" w:color="auto"/>
                <w:bottom w:val="none" w:sz="0" w:space="0" w:color="auto"/>
                <w:right w:val="none" w:sz="0" w:space="0" w:color="auto"/>
              </w:divBdr>
              <w:divsChild>
                <w:div w:id="254871535">
                  <w:marLeft w:val="0"/>
                  <w:marRight w:val="0"/>
                  <w:marTop w:val="0"/>
                  <w:marBottom w:val="0"/>
                  <w:divBdr>
                    <w:top w:val="none" w:sz="0" w:space="0" w:color="auto"/>
                    <w:left w:val="none" w:sz="0" w:space="0" w:color="auto"/>
                    <w:bottom w:val="none" w:sz="0" w:space="0" w:color="auto"/>
                    <w:right w:val="none" w:sz="0" w:space="0" w:color="auto"/>
                  </w:divBdr>
                  <w:divsChild>
                    <w:div w:id="1629162851">
                      <w:marLeft w:val="600"/>
                      <w:marRight w:val="375"/>
                      <w:marTop w:val="0"/>
                      <w:marBottom w:val="0"/>
                      <w:divBdr>
                        <w:top w:val="none" w:sz="0" w:space="0" w:color="auto"/>
                        <w:left w:val="none" w:sz="0" w:space="0" w:color="auto"/>
                        <w:bottom w:val="none" w:sz="0" w:space="0" w:color="auto"/>
                        <w:right w:val="none" w:sz="0" w:space="0" w:color="auto"/>
                      </w:divBdr>
                      <w:divsChild>
                        <w:div w:id="2057121120">
                          <w:marLeft w:val="0"/>
                          <w:marRight w:val="0"/>
                          <w:marTop w:val="0"/>
                          <w:marBottom w:val="0"/>
                          <w:divBdr>
                            <w:top w:val="none" w:sz="0" w:space="0" w:color="auto"/>
                            <w:left w:val="none" w:sz="0" w:space="0" w:color="auto"/>
                            <w:bottom w:val="none" w:sz="0" w:space="0" w:color="auto"/>
                            <w:right w:val="none" w:sz="0" w:space="0" w:color="auto"/>
                          </w:divBdr>
                          <w:divsChild>
                            <w:div w:id="1377003547">
                              <w:marLeft w:val="0"/>
                              <w:marRight w:val="0"/>
                              <w:marTop w:val="0"/>
                              <w:marBottom w:val="0"/>
                              <w:divBdr>
                                <w:top w:val="none" w:sz="0" w:space="0" w:color="auto"/>
                                <w:left w:val="none" w:sz="0" w:space="0" w:color="auto"/>
                                <w:bottom w:val="none" w:sz="0" w:space="0" w:color="auto"/>
                                <w:right w:val="none" w:sz="0" w:space="0" w:color="auto"/>
                              </w:divBdr>
                              <w:divsChild>
                                <w:div w:id="10421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5401318">
      <w:bodyDiv w:val="1"/>
      <w:marLeft w:val="0"/>
      <w:marRight w:val="0"/>
      <w:marTop w:val="0"/>
      <w:marBottom w:val="0"/>
      <w:divBdr>
        <w:top w:val="none" w:sz="0" w:space="0" w:color="auto"/>
        <w:left w:val="none" w:sz="0" w:space="0" w:color="auto"/>
        <w:bottom w:val="none" w:sz="0" w:space="0" w:color="auto"/>
        <w:right w:val="none" w:sz="0" w:space="0" w:color="auto"/>
      </w:divBdr>
    </w:div>
    <w:div w:id="660087968">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94112794">
      <w:bodyDiv w:val="1"/>
      <w:marLeft w:val="0"/>
      <w:marRight w:val="0"/>
      <w:marTop w:val="0"/>
      <w:marBottom w:val="0"/>
      <w:divBdr>
        <w:top w:val="none" w:sz="0" w:space="0" w:color="auto"/>
        <w:left w:val="none" w:sz="0" w:space="0" w:color="auto"/>
        <w:bottom w:val="none" w:sz="0" w:space="0" w:color="auto"/>
        <w:right w:val="none" w:sz="0" w:space="0" w:color="auto"/>
      </w:divBdr>
      <w:divsChild>
        <w:div w:id="1038167841">
          <w:marLeft w:val="446"/>
          <w:marRight w:val="0"/>
          <w:marTop w:val="0"/>
          <w:marBottom w:val="0"/>
          <w:divBdr>
            <w:top w:val="none" w:sz="0" w:space="0" w:color="auto"/>
            <w:left w:val="none" w:sz="0" w:space="0" w:color="auto"/>
            <w:bottom w:val="none" w:sz="0" w:space="0" w:color="auto"/>
            <w:right w:val="none" w:sz="0" w:space="0" w:color="auto"/>
          </w:divBdr>
        </w:div>
      </w:divsChild>
    </w:div>
    <w:div w:id="754860956">
      <w:bodyDiv w:val="1"/>
      <w:marLeft w:val="0"/>
      <w:marRight w:val="0"/>
      <w:marTop w:val="0"/>
      <w:marBottom w:val="0"/>
      <w:divBdr>
        <w:top w:val="none" w:sz="0" w:space="0" w:color="auto"/>
        <w:left w:val="none" w:sz="0" w:space="0" w:color="auto"/>
        <w:bottom w:val="none" w:sz="0" w:space="0" w:color="auto"/>
        <w:right w:val="none" w:sz="0" w:space="0" w:color="auto"/>
      </w:divBdr>
      <w:divsChild>
        <w:div w:id="239876369">
          <w:marLeft w:val="1166"/>
          <w:marRight w:val="0"/>
          <w:marTop w:val="67"/>
          <w:marBottom w:val="0"/>
          <w:divBdr>
            <w:top w:val="none" w:sz="0" w:space="0" w:color="auto"/>
            <w:left w:val="none" w:sz="0" w:space="0" w:color="auto"/>
            <w:bottom w:val="none" w:sz="0" w:space="0" w:color="auto"/>
            <w:right w:val="none" w:sz="0" w:space="0" w:color="auto"/>
          </w:divBdr>
        </w:div>
        <w:div w:id="1036658153">
          <w:marLeft w:val="1166"/>
          <w:marRight w:val="0"/>
          <w:marTop w:val="67"/>
          <w:marBottom w:val="0"/>
          <w:divBdr>
            <w:top w:val="none" w:sz="0" w:space="0" w:color="auto"/>
            <w:left w:val="none" w:sz="0" w:space="0" w:color="auto"/>
            <w:bottom w:val="none" w:sz="0" w:space="0" w:color="auto"/>
            <w:right w:val="none" w:sz="0" w:space="0" w:color="auto"/>
          </w:divBdr>
        </w:div>
        <w:div w:id="1634367664">
          <w:marLeft w:val="1166"/>
          <w:marRight w:val="0"/>
          <w:marTop w:val="67"/>
          <w:marBottom w:val="0"/>
          <w:divBdr>
            <w:top w:val="none" w:sz="0" w:space="0" w:color="auto"/>
            <w:left w:val="none" w:sz="0" w:space="0" w:color="auto"/>
            <w:bottom w:val="none" w:sz="0" w:space="0" w:color="auto"/>
            <w:right w:val="none" w:sz="0" w:space="0" w:color="auto"/>
          </w:divBdr>
        </w:div>
      </w:divsChild>
    </w:div>
    <w:div w:id="767385443">
      <w:bodyDiv w:val="1"/>
      <w:marLeft w:val="0"/>
      <w:marRight w:val="0"/>
      <w:marTop w:val="0"/>
      <w:marBottom w:val="0"/>
      <w:divBdr>
        <w:top w:val="none" w:sz="0" w:space="0" w:color="auto"/>
        <w:left w:val="none" w:sz="0" w:space="0" w:color="auto"/>
        <w:bottom w:val="none" w:sz="0" w:space="0" w:color="auto"/>
        <w:right w:val="none" w:sz="0" w:space="0" w:color="auto"/>
      </w:divBdr>
      <w:divsChild>
        <w:div w:id="1820922686">
          <w:marLeft w:val="547"/>
          <w:marRight w:val="0"/>
          <w:marTop w:val="154"/>
          <w:marBottom w:val="0"/>
          <w:divBdr>
            <w:top w:val="none" w:sz="0" w:space="0" w:color="auto"/>
            <w:left w:val="none" w:sz="0" w:space="0" w:color="auto"/>
            <w:bottom w:val="none" w:sz="0" w:space="0" w:color="auto"/>
            <w:right w:val="none" w:sz="0" w:space="0" w:color="auto"/>
          </w:divBdr>
        </w:div>
      </w:divsChild>
    </w:div>
    <w:div w:id="867793478">
      <w:bodyDiv w:val="1"/>
      <w:marLeft w:val="0"/>
      <w:marRight w:val="0"/>
      <w:marTop w:val="0"/>
      <w:marBottom w:val="0"/>
      <w:divBdr>
        <w:top w:val="none" w:sz="0" w:space="0" w:color="auto"/>
        <w:left w:val="none" w:sz="0" w:space="0" w:color="auto"/>
        <w:bottom w:val="none" w:sz="0" w:space="0" w:color="auto"/>
        <w:right w:val="none" w:sz="0" w:space="0" w:color="auto"/>
      </w:divBdr>
      <w:divsChild>
        <w:div w:id="482357817">
          <w:marLeft w:val="274"/>
          <w:marRight w:val="0"/>
          <w:marTop w:val="200"/>
          <w:marBottom w:val="0"/>
          <w:divBdr>
            <w:top w:val="none" w:sz="0" w:space="0" w:color="auto"/>
            <w:left w:val="none" w:sz="0" w:space="0" w:color="auto"/>
            <w:bottom w:val="none" w:sz="0" w:space="0" w:color="auto"/>
            <w:right w:val="none" w:sz="0" w:space="0" w:color="auto"/>
          </w:divBdr>
        </w:div>
        <w:div w:id="983924504">
          <w:marLeft w:val="547"/>
          <w:marRight w:val="0"/>
          <w:marTop w:val="30"/>
          <w:marBottom w:val="60"/>
          <w:divBdr>
            <w:top w:val="none" w:sz="0" w:space="0" w:color="auto"/>
            <w:left w:val="none" w:sz="0" w:space="0" w:color="auto"/>
            <w:bottom w:val="none" w:sz="0" w:space="0" w:color="auto"/>
            <w:right w:val="none" w:sz="0" w:space="0" w:color="auto"/>
          </w:divBdr>
        </w:div>
        <w:div w:id="1696883326">
          <w:marLeft w:val="547"/>
          <w:marRight w:val="0"/>
          <w:marTop w:val="30"/>
          <w:marBottom w:val="60"/>
          <w:divBdr>
            <w:top w:val="none" w:sz="0" w:space="0" w:color="auto"/>
            <w:left w:val="none" w:sz="0" w:space="0" w:color="auto"/>
            <w:bottom w:val="none" w:sz="0" w:space="0" w:color="auto"/>
            <w:right w:val="none" w:sz="0" w:space="0" w:color="auto"/>
          </w:divBdr>
        </w:div>
        <w:div w:id="467862958">
          <w:marLeft w:val="274"/>
          <w:marRight w:val="0"/>
          <w:marTop w:val="200"/>
          <w:marBottom w:val="0"/>
          <w:divBdr>
            <w:top w:val="none" w:sz="0" w:space="0" w:color="auto"/>
            <w:left w:val="none" w:sz="0" w:space="0" w:color="auto"/>
            <w:bottom w:val="none" w:sz="0" w:space="0" w:color="auto"/>
            <w:right w:val="none" w:sz="0" w:space="0" w:color="auto"/>
          </w:divBdr>
        </w:div>
        <w:div w:id="390538009">
          <w:marLeft w:val="274"/>
          <w:marRight w:val="0"/>
          <w:marTop w:val="200"/>
          <w:marBottom w:val="0"/>
          <w:divBdr>
            <w:top w:val="none" w:sz="0" w:space="0" w:color="auto"/>
            <w:left w:val="none" w:sz="0" w:space="0" w:color="auto"/>
            <w:bottom w:val="none" w:sz="0" w:space="0" w:color="auto"/>
            <w:right w:val="none" w:sz="0" w:space="0" w:color="auto"/>
          </w:divBdr>
        </w:div>
        <w:div w:id="1326586640">
          <w:marLeft w:val="274"/>
          <w:marRight w:val="0"/>
          <w:marTop w:val="200"/>
          <w:marBottom w:val="0"/>
          <w:divBdr>
            <w:top w:val="none" w:sz="0" w:space="0" w:color="auto"/>
            <w:left w:val="none" w:sz="0" w:space="0" w:color="auto"/>
            <w:bottom w:val="none" w:sz="0" w:space="0" w:color="auto"/>
            <w:right w:val="none" w:sz="0" w:space="0" w:color="auto"/>
          </w:divBdr>
        </w:div>
      </w:divsChild>
    </w:div>
    <w:div w:id="881743726">
      <w:bodyDiv w:val="1"/>
      <w:marLeft w:val="0"/>
      <w:marRight w:val="0"/>
      <w:marTop w:val="0"/>
      <w:marBottom w:val="0"/>
      <w:divBdr>
        <w:top w:val="none" w:sz="0" w:space="0" w:color="auto"/>
        <w:left w:val="none" w:sz="0" w:space="0" w:color="auto"/>
        <w:bottom w:val="none" w:sz="0" w:space="0" w:color="auto"/>
        <w:right w:val="none" w:sz="0" w:space="0" w:color="auto"/>
      </w:divBdr>
    </w:div>
    <w:div w:id="893810356">
      <w:bodyDiv w:val="1"/>
      <w:marLeft w:val="0"/>
      <w:marRight w:val="0"/>
      <w:marTop w:val="0"/>
      <w:marBottom w:val="0"/>
      <w:divBdr>
        <w:top w:val="none" w:sz="0" w:space="0" w:color="auto"/>
        <w:left w:val="none" w:sz="0" w:space="0" w:color="auto"/>
        <w:bottom w:val="none" w:sz="0" w:space="0" w:color="auto"/>
        <w:right w:val="none" w:sz="0" w:space="0" w:color="auto"/>
      </w:divBdr>
      <w:divsChild>
        <w:div w:id="724568416">
          <w:marLeft w:val="360"/>
          <w:marRight w:val="0"/>
          <w:marTop w:val="200"/>
          <w:marBottom w:val="0"/>
          <w:divBdr>
            <w:top w:val="none" w:sz="0" w:space="0" w:color="auto"/>
            <w:left w:val="none" w:sz="0" w:space="0" w:color="auto"/>
            <w:bottom w:val="none" w:sz="0" w:space="0" w:color="auto"/>
            <w:right w:val="none" w:sz="0" w:space="0" w:color="auto"/>
          </w:divBdr>
        </w:div>
      </w:divsChild>
    </w:div>
    <w:div w:id="905646933">
      <w:bodyDiv w:val="1"/>
      <w:marLeft w:val="0"/>
      <w:marRight w:val="0"/>
      <w:marTop w:val="0"/>
      <w:marBottom w:val="0"/>
      <w:divBdr>
        <w:top w:val="none" w:sz="0" w:space="0" w:color="auto"/>
        <w:left w:val="none" w:sz="0" w:space="0" w:color="auto"/>
        <w:bottom w:val="none" w:sz="0" w:space="0" w:color="auto"/>
        <w:right w:val="none" w:sz="0" w:space="0" w:color="auto"/>
      </w:divBdr>
    </w:div>
    <w:div w:id="956764029">
      <w:bodyDiv w:val="1"/>
      <w:marLeft w:val="0"/>
      <w:marRight w:val="0"/>
      <w:marTop w:val="0"/>
      <w:marBottom w:val="0"/>
      <w:divBdr>
        <w:top w:val="none" w:sz="0" w:space="0" w:color="auto"/>
        <w:left w:val="none" w:sz="0" w:space="0" w:color="auto"/>
        <w:bottom w:val="none" w:sz="0" w:space="0" w:color="auto"/>
        <w:right w:val="none" w:sz="0" w:space="0" w:color="auto"/>
      </w:divBdr>
    </w:div>
    <w:div w:id="972254431">
      <w:bodyDiv w:val="1"/>
      <w:marLeft w:val="0"/>
      <w:marRight w:val="0"/>
      <w:marTop w:val="0"/>
      <w:marBottom w:val="0"/>
      <w:divBdr>
        <w:top w:val="none" w:sz="0" w:space="0" w:color="auto"/>
        <w:left w:val="none" w:sz="0" w:space="0" w:color="auto"/>
        <w:bottom w:val="none" w:sz="0" w:space="0" w:color="auto"/>
        <w:right w:val="none" w:sz="0" w:space="0" w:color="auto"/>
      </w:divBdr>
    </w:div>
    <w:div w:id="978459334">
      <w:bodyDiv w:val="1"/>
      <w:marLeft w:val="0"/>
      <w:marRight w:val="0"/>
      <w:marTop w:val="0"/>
      <w:marBottom w:val="0"/>
      <w:divBdr>
        <w:top w:val="none" w:sz="0" w:space="0" w:color="auto"/>
        <w:left w:val="none" w:sz="0" w:space="0" w:color="auto"/>
        <w:bottom w:val="none" w:sz="0" w:space="0" w:color="auto"/>
        <w:right w:val="none" w:sz="0" w:space="0" w:color="auto"/>
      </w:divBdr>
      <w:divsChild>
        <w:div w:id="1024861868">
          <w:marLeft w:val="547"/>
          <w:marRight w:val="0"/>
          <w:marTop w:val="134"/>
          <w:marBottom w:val="0"/>
          <w:divBdr>
            <w:top w:val="none" w:sz="0" w:space="0" w:color="auto"/>
            <w:left w:val="none" w:sz="0" w:space="0" w:color="auto"/>
            <w:bottom w:val="none" w:sz="0" w:space="0" w:color="auto"/>
            <w:right w:val="none" w:sz="0" w:space="0" w:color="auto"/>
          </w:divBdr>
        </w:div>
      </w:divsChild>
    </w:div>
    <w:div w:id="979922634">
      <w:bodyDiv w:val="1"/>
      <w:marLeft w:val="0"/>
      <w:marRight w:val="0"/>
      <w:marTop w:val="0"/>
      <w:marBottom w:val="0"/>
      <w:divBdr>
        <w:top w:val="none" w:sz="0" w:space="0" w:color="auto"/>
        <w:left w:val="none" w:sz="0" w:space="0" w:color="auto"/>
        <w:bottom w:val="none" w:sz="0" w:space="0" w:color="auto"/>
        <w:right w:val="none" w:sz="0" w:space="0" w:color="auto"/>
      </w:divBdr>
      <w:divsChild>
        <w:div w:id="1620910108">
          <w:marLeft w:val="360"/>
          <w:marRight w:val="0"/>
          <w:marTop w:val="200"/>
          <w:marBottom w:val="0"/>
          <w:divBdr>
            <w:top w:val="none" w:sz="0" w:space="0" w:color="auto"/>
            <w:left w:val="none" w:sz="0" w:space="0" w:color="auto"/>
            <w:bottom w:val="none" w:sz="0" w:space="0" w:color="auto"/>
            <w:right w:val="none" w:sz="0" w:space="0" w:color="auto"/>
          </w:divBdr>
        </w:div>
        <w:div w:id="1939479166">
          <w:marLeft w:val="1080"/>
          <w:marRight w:val="0"/>
          <w:marTop w:val="100"/>
          <w:marBottom w:val="0"/>
          <w:divBdr>
            <w:top w:val="none" w:sz="0" w:space="0" w:color="auto"/>
            <w:left w:val="none" w:sz="0" w:space="0" w:color="auto"/>
            <w:bottom w:val="none" w:sz="0" w:space="0" w:color="auto"/>
            <w:right w:val="none" w:sz="0" w:space="0" w:color="auto"/>
          </w:divBdr>
        </w:div>
        <w:div w:id="2068915631">
          <w:marLeft w:val="1080"/>
          <w:marRight w:val="0"/>
          <w:marTop w:val="100"/>
          <w:marBottom w:val="0"/>
          <w:divBdr>
            <w:top w:val="none" w:sz="0" w:space="0" w:color="auto"/>
            <w:left w:val="none" w:sz="0" w:space="0" w:color="auto"/>
            <w:bottom w:val="none" w:sz="0" w:space="0" w:color="auto"/>
            <w:right w:val="none" w:sz="0" w:space="0" w:color="auto"/>
          </w:divBdr>
        </w:div>
      </w:divsChild>
    </w:div>
    <w:div w:id="987592275">
      <w:bodyDiv w:val="1"/>
      <w:marLeft w:val="0"/>
      <w:marRight w:val="0"/>
      <w:marTop w:val="0"/>
      <w:marBottom w:val="0"/>
      <w:divBdr>
        <w:top w:val="none" w:sz="0" w:space="0" w:color="auto"/>
        <w:left w:val="none" w:sz="0" w:space="0" w:color="auto"/>
        <w:bottom w:val="none" w:sz="0" w:space="0" w:color="auto"/>
        <w:right w:val="none" w:sz="0" w:space="0" w:color="auto"/>
      </w:divBdr>
      <w:divsChild>
        <w:div w:id="215120386">
          <w:marLeft w:val="0"/>
          <w:marRight w:val="0"/>
          <w:marTop w:val="100"/>
          <w:marBottom w:val="100"/>
          <w:divBdr>
            <w:top w:val="none" w:sz="0" w:space="0" w:color="auto"/>
            <w:left w:val="none" w:sz="0" w:space="0" w:color="auto"/>
            <w:bottom w:val="none" w:sz="0" w:space="0" w:color="auto"/>
            <w:right w:val="none" w:sz="0" w:space="0" w:color="auto"/>
          </w:divBdr>
          <w:divsChild>
            <w:div w:id="342365586">
              <w:marLeft w:val="225"/>
              <w:marRight w:val="225"/>
              <w:marTop w:val="0"/>
              <w:marBottom w:val="0"/>
              <w:divBdr>
                <w:top w:val="none" w:sz="0" w:space="0" w:color="auto"/>
                <w:left w:val="none" w:sz="0" w:space="0" w:color="auto"/>
                <w:bottom w:val="none" w:sz="0" w:space="0" w:color="auto"/>
                <w:right w:val="none" w:sz="0" w:space="0" w:color="auto"/>
              </w:divBdr>
              <w:divsChild>
                <w:div w:id="526068055">
                  <w:marLeft w:val="0"/>
                  <w:marRight w:val="0"/>
                  <w:marTop w:val="0"/>
                  <w:marBottom w:val="0"/>
                  <w:divBdr>
                    <w:top w:val="none" w:sz="0" w:space="0" w:color="auto"/>
                    <w:left w:val="none" w:sz="0" w:space="0" w:color="auto"/>
                    <w:bottom w:val="none" w:sz="0" w:space="0" w:color="auto"/>
                    <w:right w:val="none" w:sz="0" w:space="0" w:color="auto"/>
                  </w:divBdr>
                  <w:divsChild>
                    <w:div w:id="1474327941">
                      <w:marLeft w:val="600"/>
                      <w:marRight w:val="375"/>
                      <w:marTop w:val="0"/>
                      <w:marBottom w:val="0"/>
                      <w:divBdr>
                        <w:top w:val="none" w:sz="0" w:space="0" w:color="auto"/>
                        <w:left w:val="none" w:sz="0" w:space="0" w:color="auto"/>
                        <w:bottom w:val="none" w:sz="0" w:space="0" w:color="auto"/>
                        <w:right w:val="none" w:sz="0" w:space="0" w:color="auto"/>
                      </w:divBdr>
                      <w:divsChild>
                        <w:div w:id="197744361">
                          <w:marLeft w:val="0"/>
                          <w:marRight w:val="0"/>
                          <w:marTop w:val="0"/>
                          <w:marBottom w:val="0"/>
                          <w:divBdr>
                            <w:top w:val="none" w:sz="0" w:space="0" w:color="auto"/>
                            <w:left w:val="none" w:sz="0" w:space="0" w:color="auto"/>
                            <w:bottom w:val="none" w:sz="0" w:space="0" w:color="auto"/>
                            <w:right w:val="none" w:sz="0" w:space="0" w:color="auto"/>
                          </w:divBdr>
                          <w:divsChild>
                            <w:div w:id="85268008">
                              <w:marLeft w:val="0"/>
                              <w:marRight w:val="0"/>
                              <w:marTop w:val="0"/>
                              <w:marBottom w:val="0"/>
                              <w:divBdr>
                                <w:top w:val="none" w:sz="0" w:space="0" w:color="auto"/>
                                <w:left w:val="none" w:sz="0" w:space="0" w:color="auto"/>
                                <w:bottom w:val="none" w:sz="0" w:space="0" w:color="auto"/>
                                <w:right w:val="none" w:sz="0" w:space="0" w:color="auto"/>
                              </w:divBdr>
                              <w:divsChild>
                                <w:div w:id="117769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008184">
      <w:bodyDiv w:val="1"/>
      <w:marLeft w:val="0"/>
      <w:marRight w:val="0"/>
      <w:marTop w:val="0"/>
      <w:marBottom w:val="0"/>
      <w:divBdr>
        <w:top w:val="none" w:sz="0" w:space="0" w:color="auto"/>
        <w:left w:val="none" w:sz="0" w:space="0" w:color="auto"/>
        <w:bottom w:val="none" w:sz="0" w:space="0" w:color="auto"/>
        <w:right w:val="none" w:sz="0" w:space="0" w:color="auto"/>
      </w:divBdr>
    </w:div>
    <w:div w:id="1111781780">
      <w:bodyDiv w:val="1"/>
      <w:marLeft w:val="0"/>
      <w:marRight w:val="0"/>
      <w:marTop w:val="0"/>
      <w:marBottom w:val="0"/>
      <w:divBdr>
        <w:top w:val="none" w:sz="0" w:space="0" w:color="auto"/>
        <w:left w:val="none" w:sz="0" w:space="0" w:color="auto"/>
        <w:bottom w:val="none" w:sz="0" w:space="0" w:color="auto"/>
        <w:right w:val="none" w:sz="0" w:space="0" w:color="auto"/>
      </w:divBdr>
      <w:divsChild>
        <w:div w:id="1281300533">
          <w:marLeft w:val="547"/>
          <w:marRight w:val="0"/>
          <w:marTop w:val="144"/>
          <w:marBottom w:val="0"/>
          <w:divBdr>
            <w:top w:val="none" w:sz="0" w:space="0" w:color="auto"/>
            <w:left w:val="none" w:sz="0" w:space="0" w:color="auto"/>
            <w:bottom w:val="none" w:sz="0" w:space="0" w:color="auto"/>
            <w:right w:val="none" w:sz="0" w:space="0" w:color="auto"/>
          </w:divBdr>
        </w:div>
      </w:divsChild>
    </w:div>
    <w:div w:id="1122843306">
      <w:bodyDiv w:val="1"/>
      <w:marLeft w:val="0"/>
      <w:marRight w:val="0"/>
      <w:marTop w:val="0"/>
      <w:marBottom w:val="0"/>
      <w:divBdr>
        <w:top w:val="none" w:sz="0" w:space="0" w:color="auto"/>
        <w:left w:val="none" w:sz="0" w:space="0" w:color="auto"/>
        <w:bottom w:val="none" w:sz="0" w:space="0" w:color="auto"/>
        <w:right w:val="none" w:sz="0" w:space="0" w:color="auto"/>
      </w:divBdr>
    </w:div>
    <w:div w:id="1129543609">
      <w:bodyDiv w:val="1"/>
      <w:marLeft w:val="0"/>
      <w:marRight w:val="0"/>
      <w:marTop w:val="0"/>
      <w:marBottom w:val="0"/>
      <w:divBdr>
        <w:top w:val="none" w:sz="0" w:space="0" w:color="auto"/>
        <w:left w:val="none" w:sz="0" w:space="0" w:color="auto"/>
        <w:bottom w:val="none" w:sz="0" w:space="0" w:color="auto"/>
        <w:right w:val="none" w:sz="0" w:space="0" w:color="auto"/>
      </w:divBdr>
      <w:divsChild>
        <w:div w:id="703140382">
          <w:marLeft w:val="1267"/>
          <w:marRight w:val="0"/>
          <w:marTop w:val="0"/>
          <w:marBottom w:val="0"/>
          <w:divBdr>
            <w:top w:val="none" w:sz="0" w:space="0" w:color="auto"/>
            <w:left w:val="none" w:sz="0" w:space="0" w:color="auto"/>
            <w:bottom w:val="none" w:sz="0" w:space="0" w:color="auto"/>
            <w:right w:val="none" w:sz="0" w:space="0" w:color="auto"/>
          </w:divBdr>
        </w:div>
        <w:div w:id="903218519">
          <w:marLeft w:val="1267"/>
          <w:marRight w:val="0"/>
          <w:marTop w:val="0"/>
          <w:marBottom w:val="0"/>
          <w:divBdr>
            <w:top w:val="none" w:sz="0" w:space="0" w:color="auto"/>
            <w:left w:val="none" w:sz="0" w:space="0" w:color="auto"/>
            <w:bottom w:val="none" w:sz="0" w:space="0" w:color="auto"/>
            <w:right w:val="none" w:sz="0" w:space="0" w:color="auto"/>
          </w:divBdr>
        </w:div>
        <w:div w:id="765420963">
          <w:marLeft w:val="1267"/>
          <w:marRight w:val="0"/>
          <w:marTop w:val="0"/>
          <w:marBottom w:val="0"/>
          <w:divBdr>
            <w:top w:val="none" w:sz="0" w:space="0" w:color="auto"/>
            <w:left w:val="none" w:sz="0" w:space="0" w:color="auto"/>
            <w:bottom w:val="none" w:sz="0" w:space="0" w:color="auto"/>
            <w:right w:val="none" w:sz="0" w:space="0" w:color="auto"/>
          </w:divBdr>
        </w:div>
      </w:divsChild>
    </w:div>
    <w:div w:id="1291595515">
      <w:bodyDiv w:val="1"/>
      <w:marLeft w:val="0"/>
      <w:marRight w:val="0"/>
      <w:marTop w:val="0"/>
      <w:marBottom w:val="0"/>
      <w:divBdr>
        <w:top w:val="none" w:sz="0" w:space="0" w:color="auto"/>
        <w:left w:val="none" w:sz="0" w:space="0" w:color="auto"/>
        <w:bottom w:val="none" w:sz="0" w:space="0" w:color="auto"/>
        <w:right w:val="none" w:sz="0" w:space="0" w:color="auto"/>
      </w:divBdr>
    </w:div>
    <w:div w:id="1319261605">
      <w:bodyDiv w:val="1"/>
      <w:marLeft w:val="0"/>
      <w:marRight w:val="0"/>
      <w:marTop w:val="0"/>
      <w:marBottom w:val="0"/>
      <w:divBdr>
        <w:top w:val="none" w:sz="0" w:space="0" w:color="auto"/>
        <w:left w:val="none" w:sz="0" w:space="0" w:color="auto"/>
        <w:bottom w:val="none" w:sz="0" w:space="0" w:color="auto"/>
        <w:right w:val="none" w:sz="0" w:space="0" w:color="auto"/>
      </w:divBdr>
    </w:div>
    <w:div w:id="1394545197">
      <w:bodyDiv w:val="1"/>
      <w:marLeft w:val="0"/>
      <w:marRight w:val="0"/>
      <w:marTop w:val="0"/>
      <w:marBottom w:val="0"/>
      <w:divBdr>
        <w:top w:val="none" w:sz="0" w:space="0" w:color="auto"/>
        <w:left w:val="none" w:sz="0" w:space="0" w:color="auto"/>
        <w:bottom w:val="none" w:sz="0" w:space="0" w:color="auto"/>
        <w:right w:val="none" w:sz="0" w:space="0" w:color="auto"/>
      </w:divBdr>
    </w:div>
    <w:div w:id="1399935435">
      <w:bodyDiv w:val="1"/>
      <w:marLeft w:val="0"/>
      <w:marRight w:val="0"/>
      <w:marTop w:val="0"/>
      <w:marBottom w:val="0"/>
      <w:divBdr>
        <w:top w:val="none" w:sz="0" w:space="0" w:color="auto"/>
        <w:left w:val="none" w:sz="0" w:space="0" w:color="auto"/>
        <w:bottom w:val="none" w:sz="0" w:space="0" w:color="auto"/>
        <w:right w:val="none" w:sz="0" w:space="0" w:color="auto"/>
      </w:divBdr>
      <w:divsChild>
        <w:div w:id="1649557561">
          <w:marLeft w:val="0"/>
          <w:marRight w:val="0"/>
          <w:marTop w:val="100"/>
          <w:marBottom w:val="100"/>
          <w:divBdr>
            <w:top w:val="none" w:sz="0" w:space="0" w:color="auto"/>
            <w:left w:val="none" w:sz="0" w:space="0" w:color="auto"/>
            <w:bottom w:val="none" w:sz="0" w:space="0" w:color="auto"/>
            <w:right w:val="none" w:sz="0" w:space="0" w:color="auto"/>
          </w:divBdr>
          <w:divsChild>
            <w:div w:id="1809586851">
              <w:marLeft w:val="225"/>
              <w:marRight w:val="225"/>
              <w:marTop w:val="0"/>
              <w:marBottom w:val="0"/>
              <w:divBdr>
                <w:top w:val="none" w:sz="0" w:space="0" w:color="auto"/>
                <w:left w:val="none" w:sz="0" w:space="0" w:color="auto"/>
                <w:bottom w:val="none" w:sz="0" w:space="0" w:color="auto"/>
                <w:right w:val="none" w:sz="0" w:space="0" w:color="auto"/>
              </w:divBdr>
              <w:divsChild>
                <w:div w:id="53896952">
                  <w:marLeft w:val="0"/>
                  <w:marRight w:val="0"/>
                  <w:marTop w:val="0"/>
                  <w:marBottom w:val="0"/>
                  <w:divBdr>
                    <w:top w:val="none" w:sz="0" w:space="0" w:color="auto"/>
                    <w:left w:val="none" w:sz="0" w:space="0" w:color="auto"/>
                    <w:bottom w:val="none" w:sz="0" w:space="0" w:color="auto"/>
                    <w:right w:val="none" w:sz="0" w:space="0" w:color="auto"/>
                  </w:divBdr>
                  <w:divsChild>
                    <w:div w:id="1479372517">
                      <w:marLeft w:val="600"/>
                      <w:marRight w:val="375"/>
                      <w:marTop w:val="0"/>
                      <w:marBottom w:val="0"/>
                      <w:divBdr>
                        <w:top w:val="none" w:sz="0" w:space="0" w:color="auto"/>
                        <w:left w:val="none" w:sz="0" w:space="0" w:color="auto"/>
                        <w:bottom w:val="none" w:sz="0" w:space="0" w:color="auto"/>
                        <w:right w:val="none" w:sz="0" w:space="0" w:color="auto"/>
                      </w:divBdr>
                      <w:divsChild>
                        <w:div w:id="587927652">
                          <w:marLeft w:val="0"/>
                          <w:marRight w:val="0"/>
                          <w:marTop w:val="0"/>
                          <w:marBottom w:val="0"/>
                          <w:divBdr>
                            <w:top w:val="none" w:sz="0" w:space="0" w:color="auto"/>
                            <w:left w:val="none" w:sz="0" w:space="0" w:color="auto"/>
                            <w:bottom w:val="none" w:sz="0" w:space="0" w:color="auto"/>
                            <w:right w:val="none" w:sz="0" w:space="0" w:color="auto"/>
                          </w:divBdr>
                          <w:divsChild>
                            <w:div w:id="1606422793">
                              <w:marLeft w:val="0"/>
                              <w:marRight w:val="0"/>
                              <w:marTop w:val="0"/>
                              <w:marBottom w:val="0"/>
                              <w:divBdr>
                                <w:top w:val="none" w:sz="0" w:space="0" w:color="auto"/>
                                <w:left w:val="none" w:sz="0" w:space="0" w:color="auto"/>
                                <w:bottom w:val="none" w:sz="0" w:space="0" w:color="auto"/>
                                <w:right w:val="none" w:sz="0" w:space="0" w:color="auto"/>
                              </w:divBdr>
                              <w:divsChild>
                                <w:div w:id="204328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3187032">
      <w:bodyDiv w:val="1"/>
      <w:marLeft w:val="0"/>
      <w:marRight w:val="0"/>
      <w:marTop w:val="0"/>
      <w:marBottom w:val="0"/>
      <w:divBdr>
        <w:top w:val="none" w:sz="0" w:space="0" w:color="auto"/>
        <w:left w:val="none" w:sz="0" w:space="0" w:color="auto"/>
        <w:bottom w:val="none" w:sz="0" w:space="0" w:color="auto"/>
        <w:right w:val="none" w:sz="0" w:space="0" w:color="auto"/>
      </w:divBdr>
    </w:div>
    <w:div w:id="1536892355">
      <w:bodyDiv w:val="1"/>
      <w:marLeft w:val="0"/>
      <w:marRight w:val="0"/>
      <w:marTop w:val="0"/>
      <w:marBottom w:val="0"/>
      <w:divBdr>
        <w:top w:val="none" w:sz="0" w:space="0" w:color="auto"/>
        <w:left w:val="none" w:sz="0" w:space="0" w:color="auto"/>
        <w:bottom w:val="none" w:sz="0" w:space="0" w:color="auto"/>
        <w:right w:val="none" w:sz="0" w:space="0" w:color="auto"/>
      </w:divBdr>
    </w:div>
    <w:div w:id="1565025102">
      <w:bodyDiv w:val="1"/>
      <w:marLeft w:val="0"/>
      <w:marRight w:val="0"/>
      <w:marTop w:val="0"/>
      <w:marBottom w:val="0"/>
      <w:divBdr>
        <w:top w:val="none" w:sz="0" w:space="0" w:color="auto"/>
        <w:left w:val="none" w:sz="0" w:space="0" w:color="auto"/>
        <w:bottom w:val="none" w:sz="0" w:space="0" w:color="auto"/>
        <w:right w:val="none" w:sz="0" w:space="0" w:color="auto"/>
      </w:divBdr>
      <w:divsChild>
        <w:div w:id="254291944">
          <w:marLeft w:val="0"/>
          <w:marRight w:val="0"/>
          <w:marTop w:val="100"/>
          <w:marBottom w:val="100"/>
          <w:divBdr>
            <w:top w:val="none" w:sz="0" w:space="0" w:color="auto"/>
            <w:left w:val="none" w:sz="0" w:space="0" w:color="auto"/>
            <w:bottom w:val="none" w:sz="0" w:space="0" w:color="auto"/>
            <w:right w:val="none" w:sz="0" w:space="0" w:color="auto"/>
          </w:divBdr>
          <w:divsChild>
            <w:div w:id="624194622">
              <w:marLeft w:val="225"/>
              <w:marRight w:val="225"/>
              <w:marTop w:val="0"/>
              <w:marBottom w:val="0"/>
              <w:divBdr>
                <w:top w:val="none" w:sz="0" w:space="0" w:color="auto"/>
                <w:left w:val="none" w:sz="0" w:space="0" w:color="auto"/>
                <w:bottom w:val="none" w:sz="0" w:space="0" w:color="auto"/>
                <w:right w:val="none" w:sz="0" w:space="0" w:color="auto"/>
              </w:divBdr>
              <w:divsChild>
                <w:div w:id="1392070906">
                  <w:marLeft w:val="0"/>
                  <w:marRight w:val="0"/>
                  <w:marTop w:val="0"/>
                  <w:marBottom w:val="0"/>
                  <w:divBdr>
                    <w:top w:val="none" w:sz="0" w:space="0" w:color="auto"/>
                    <w:left w:val="none" w:sz="0" w:space="0" w:color="auto"/>
                    <w:bottom w:val="none" w:sz="0" w:space="0" w:color="auto"/>
                    <w:right w:val="none" w:sz="0" w:space="0" w:color="auto"/>
                  </w:divBdr>
                  <w:divsChild>
                    <w:div w:id="935986605">
                      <w:marLeft w:val="600"/>
                      <w:marRight w:val="375"/>
                      <w:marTop w:val="0"/>
                      <w:marBottom w:val="0"/>
                      <w:divBdr>
                        <w:top w:val="none" w:sz="0" w:space="0" w:color="auto"/>
                        <w:left w:val="none" w:sz="0" w:space="0" w:color="auto"/>
                        <w:bottom w:val="none" w:sz="0" w:space="0" w:color="auto"/>
                        <w:right w:val="none" w:sz="0" w:space="0" w:color="auto"/>
                      </w:divBdr>
                      <w:divsChild>
                        <w:div w:id="1742944798">
                          <w:marLeft w:val="0"/>
                          <w:marRight w:val="0"/>
                          <w:marTop w:val="0"/>
                          <w:marBottom w:val="0"/>
                          <w:divBdr>
                            <w:top w:val="none" w:sz="0" w:space="0" w:color="auto"/>
                            <w:left w:val="none" w:sz="0" w:space="0" w:color="auto"/>
                            <w:bottom w:val="none" w:sz="0" w:space="0" w:color="auto"/>
                            <w:right w:val="none" w:sz="0" w:space="0" w:color="auto"/>
                          </w:divBdr>
                          <w:divsChild>
                            <w:div w:id="1946645208">
                              <w:marLeft w:val="0"/>
                              <w:marRight w:val="0"/>
                              <w:marTop w:val="0"/>
                              <w:marBottom w:val="0"/>
                              <w:divBdr>
                                <w:top w:val="none" w:sz="0" w:space="0" w:color="auto"/>
                                <w:left w:val="none" w:sz="0" w:space="0" w:color="auto"/>
                                <w:bottom w:val="none" w:sz="0" w:space="0" w:color="auto"/>
                                <w:right w:val="none" w:sz="0" w:space="0" w:color="auto"/>
                              </w:divBdr>
                              <w:divsChild>
                                <w:div w:id="134809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2884240">
      <w:bodyDiv w:val="1"/>
      <w:marLeft w:val="0"/>
      <w:marRight w:val="0"/>
      <w:marTop w:val="0"/>
      <w:marBottom w:val="0"/>
      <w:divBdr>
        <w:top w:val="none" w:sz="0" w:space="0" w:color="auto"/>
        <w:left w:val="none" w:sz="0" w:space="0" w:color="auto"/>
        <w:bottom w:val="none" w:sz="0" w:space="0" w:color="auto"/>
        <w:right w:val="none" w:sz="0" w:space="0" w:color="auto"/>
      </w:divBdr>
    </w:div>
    <w:div w:id="1652129766">
      <w:bodyDiv w:val="1"/>
      <w:marLeft w:val="0"/>
      <w:marRight w:val="0"/>
      <w:marTop w:val="0"/>
      <w:marBottom w:val="0"/>
      <w:divBdr>
        <w:top w:val="none" w:sz="0" w:space="0" w:color="auto"/>
        <w:left w:val="none" w:sz="0" w:space="0" w:color="auto"/>
        <w:bottom w:val="none" w:sz="0" w:space="0" w:color="auto"/>
        <w:right w:val="none" w:sz="0" w:space="0" w:color="auto"/>
      </w:divBdr>
      <w:divsChild>
        <w:div w:id="2084445148">
          <w:marLeft w:val="547"/>
          <w:marRight w:val="0"/>
          <w:marTop w:val="154"/>
          <w:marBottom w:val="0"/>
          <w:divBdr>
            <w:top w:val="none" w:sz="0" w:space="0" w:color="auto"/>
            <w:left w:val="none" w:sz="0" w:space="0" w:color="auto"/>
            <w:bottom w:val="none" w:sz="0" w:space="0" w:color="auto"/>
            <w:right w:val="none" w:sz="0" w:space="0" w:color="auto"/>
          </w:divBdr>
        </w:div>
      </w:divsChild>
    </w:div>
    <w:div w:id="1801066337">
      <w:bodyDiv w:val="1"/>
      <w:marLeft w:val="0"/>
      <w:marRight w:val="0"/>
      <w:marTop w:val="0"/>
      <w:marBottom w:val="0"/>
      <w:divBdr>
        <w:top w:val="none" w:sz="0" w:space="0" w:color="auto"/>
        <w:left w:val="none" w:sz="0" w:space="0" w:color="auto"/>
        <w:bottom w:val="none" w:sz="0" w:space="0" w:color="auto"/>
        <w:right w:val="none" w:sz="0" w:space="0" w:color="auto"/>
      </w:divBdr>
    </w:div>
    <w:div w:id="1815099634">
      <w:bodyDiv w:val="1"/>
      <w:marLeft w:val="0"/>
      <w:marRight w:val="0"/>
      <w:marTop w:val="0"/>
      <w:marBottom w:val="0"/>
      <w:divBdr>
        <w:top w:val="none" w:sz="0" w:space="0" w:color="auto"/>
        <w:left w:val="none" w:sz="0" w:space="0" w:color="auto"/>
        <w:bottom w:val="none" w:sz="0" w:space="0" w:color="auto"/>
        <w:right w:val="none" w:sz="0" w:space="0" w:color="auto"/>
      </w:divBdr>
    </w:div>
    <w:div w:id="1856309574">
      <w:bodyDiv w:val="1"/>
      <w:marLeft w:val="0"/>
      <w:marRight w:val="0"/>
      <w:marTop w:val="0"/>
      <w:marBottom w:val="0"/>
      <w:divBdr>
        <w:top w:val="none" w:sz="0" w:space="0" w:color="auto"/>
        <w:left w:val="none" w:sz="0" w:space="0" w:color="auto"/>
        <w:bottom w:val="none" w:sz="0" w:space="0" w:color="auto"/>
        <w:right w:val="none" w:sz="0" w:space="0" w:color="auto"/>
      </w:divBdr>
    </w:div>
    <w:div w:id="1863473300">
      <w:bodyDiv w:val="1"/>
      <w:marLeft w:val="0"/>
      <w:marRight w:val="0"/>
      <w:marTop w:val="0"/>
      <w:marBottom w:val="0"/>
      <w:divBdr>
        <w:top w:val="none" w:sz="0" w:space="0" w:color="auto"/>
        <w:left w:val="none" w:sz="0" w:space="0" w:color="auto"/>
        <w:bottom w:val="none" w:sz="0" w:space="0" w:color="auto"/>
        <w:right w:val="none" w:sz="0" w:space="0" w:color="auto"/>
      </w:divBdr>
      <w:divsChild>
        <w:div w:id="2012708482">
          <w:marLeft w:val="547"/>
          <w:marRight w:val="0"/>
          <w:marTop w:val="77"/>
          <w:marBottom w:val="120"/>
          <w:divBdr>
            <w:top w:val="none" w:sz="0" w:space="0" w:color="auto"/>
            <w:left w:val="none" w:sz="0" w:space="0" w:color="auto"/>
            <w:bottom w:val="none" w:sz="0" w:space="0" w:color="auto"/>
            <w:right w:val="none" w:sz="0" w:space="0" w:color="auto"/>
          </w:divBdr>
        </w:div>
      </w:divsChild>
    </w:div>
    <w:div w:id="1889880231">
      <w:bodyDiv w:val="1"/>
      <w:marLeft w:val="0"/>
      <w:marRight w:val="0"/>
      <w:marTop w:val="0"/>
      <w:marBottom w:val="0"/>
      <w:divBdr>
        <w:top w:val="none" w:sz="0" w:space="0" w:color="auto"/>
        <w:left w:val="none" w:sz="0" w:space="0" w:color="auto"/>
        <w:bottom w:val="none" w:sz="0" w:space="0" w:color="auto"/>
        <w:right w:val="none" w:sz="0" w:space="0" w:color="auto"/>
      </w:divBdr>
      <w:divsChild>
        <w:div w:id="1641837903">
          <w:marLeft w:val="360"/>
          <w:marRight w:val="0"/>
          <w:marTop w:val="200"/>
          <w:marBottom w:val="0"/>
          <w:divBdr>
            <w:top w:val="none" w:sz="0" w:space="0" w:color="auto"/>
            <w:left w:val="none" w:sz="0" w:space="0" w:color="auto"/>
            <w:bottom w:val="none" w:sz="0" w:space="0" w:color="auto"/>
            <w:right w:val="none" w:sz="0" w:space="0" w:color="auto"/>
          </w:divBdr>
        </w:div>
        <w:div w:id="1445996863">
          <w:marLeft w:val="360"/>
          <w:marRight w:val="0"/>
          <w:marTop w:val="200"/>
          <w:marBottom w:val="0"/>
          <w:divBdr>
            <w:top w:val="none" w:sz="0" w:space="0" w:color="auto"/>
            <w:left w:val="none" w:sz="0" w:space="0" w:color="auto"/>
            <w:bottom w:val="none" w:sz="0" w:space="0" w:color="auto"/>
            <w:right w:val="none" w:sz="0" w:space="0" w:color="auto"/>
          </w:divBdr>
        </w:div>
      </w:divsChild>
    </w:div>
    <w:div w:id="1901094028">
      <w:bodyDiv w:val="1"/>
      <w:marLeft w:val="0"/>
      <w:marRight w:val="0"/>
      <w:marTop w:val="0"/>
      <w:marBottom w:val="0"/>
      <w:divBdr>
        <w:top w:val="none" w:sz="0" w:space="0" w:color="auto"/>
        <w:left w:val="none" w:sz="0" w:space="0" w:color="auto"/>
        <w:bottom w:val="none" w:sz="0" w:space="0" w:color="auto"/>
        <w:right w:val="none" w:sz="0" w:space="0" w:color="auto"/>
      </w:divBdr>
    </w:div>
    <w:div w:id="1922370939">
      <w:bodyDiv w:val="1"/>
      <w:marLeft w:val="0"/>
      <w:marRight w:val="0"/>
      <w:marTop w:val="0"/>
      <w:marBottom w:val="0"/>
      <w:divBdr>
        <w:top w:val="none" w:sz="0" w:space="0" w:color="auto"/>
        <w:left w:val="none" w:sz="0" w:space="0" w:color="auto"/>
        <w:bottom w:val="none" w:sz="0" w:space="0" w:color="auto"/>
        <w:right w:val="none" w:sz="0" w:space="0" w:color="auto"/>
      </w:divBdr>
    </w:div>
    <w:div w:id="1937860179">
      <w:bodyDiv w:val="1"/>
      <w:marLeft w:val="0"/>
      <w:marRight w:val="0"/>
      <w:marTop w:val="0"/>
      <w:marBottom w:val="0"/>
      <w:divBdr>
        <w:top w:val="none" w:sz="0" w:space="0" w:color="auto"/>
        <w:left w:val="none" w:sz="0" w:space="0" w:color="auto"/>
        <w:bottom w:val="none" w:sz="0" w:space="0" w:color="auto"/>
        <w:right w:val="none" w:sz="0" w:space="0" w:color="auto"/>
      </w:divBdr>
      <w:divsChild>
        <w:div w:id="1724134411">
          <w:marLeft w:val="547"/>
          <w:marRight w:val="0"/>
          <w:marTop w:val="134"/>
          <w:marBottom w:val="0"/>
          <w:divBdr>
            <w:top w:val="none" w:sz="0" w:space="0" w:color="auto"/>
            <w:left w:val="none" w:sz="0" w:space="0" w:color="auto"/>
            <w:bottom w:val="none" w:sz="0" w:space="0" w:color="auto"/>
            <w:right w:val="none" w:sz="0" w:space="0" w:color="auto"/>
          </w:divBdr>
        </w:div>
        <w:div w:id="40449444">
          <w:marLeft w:val="1166"/>
          <w:marRight w:val="0"/>
          <w:marTop w:val="134"/>
          <w:marBottom w:val="0"/>
          <w:divBdr>
            <w:top w:val="none" w:sz="0" w:space="0" w:color="auto"/>
            <w:left w:val="none" w:sz="0" w:space="0" w:color="auto"/>
            <w:bottom w:val="none" w:sz="0" w:space="0" w:color="auto"/>
            <w:right w:val="none" w:sz="0" w:space="0" w:color="auto"/>
          </w:divBdr>
        </w:div>
        <w:div w:id="1009286316">
          <w:marLeft w:val="1166"/>
          <w:marRight w:val="0"/>
          <w:marTop w:val="134"/>
          <w:marBottom w:val="0"/>
          <w:divBdr>
            <w:top w:val="none" w:sz="0" w:space="0" w:color="auto"/>
            <w:left w:val="none" w:sz="0" w:space="0" w:color="auto"/>
            <w:bottom w:val="none" w:sz="0" w:space="0" w:color="auto"/>
            <w:right w:val="none" w:sz="0" w:space="0" w:color="auto"/>
          </w:divBdr>
        </w:div>
      </w:divsChild>
    </w:div>
    <w:div w:id="2007441662">
      <w:bodyDiv w:val="1"/>
      <w:marLeft w:val="0"/>
      <w:marRight w:val="0"/>
      <w:marTop w:val="0"/>
      <w:marBottom w:val="0"/>
      <w:divBdr>
        <w:top w:val="none" w:sz="0" w:space="0" w:color="auto"/>
        <w:left w:val="none" w:sz="0" w:space="0" w:color="auto"/>
        <w:bottom w:val="none" w:sz="0" w:space="0" w:color="auto"/>
        <w:right w:val="none" w:sz="0" w:space="0" w:color="auto"/>
      </w:divBdr>
    </w:div>
    <w:div w:id="2014840836">
      <w:bodyDiv w:val="1"/>
      <w:marLeft w:val="0"/>
      <w:marRight w:val="0"/>
      <w:marTop w:val="0"/>
      <w:marBottom w:val="0"/>
      <w:divBdr>
        <w:top w:val="none" w:sz="0" w:space="0" w:color="auto"/>
        <w:left w:val="none" w:sz="0" w:space="0" w:color="auto"/>
        <w:bottom w:val="none" w:sz="0" w:space="0" w:color="auto"/>
        <w:right w:val="none" w:sz="0" w:space="0" w:color="auto"/>
      </w:divBdr>
      <w:divsChild>
        <w:div w:id="2015380701">
          <w:marLeft w:val="878"/>
          <w:marRight w:val="0"/>
          <w:marTop w:val="86"/>
          <w:marBottom w:val="0"/>
          <w:divBdr>
            <w:top w:val="none" w:sz="0" w:space="0" w:color="auto"/>
            <w:left w:val="none" w:sz="0" w:space="0" w:color="auto"/>
            <w:bottom w:val="none" w:sz="0" w:space="0" w:color="auto"/>
            <w:right w:val="none" w:sz="0" w:space="0" w:color="auto"/>
          </w:divBdr>
        </w:div>
      </w:divsChild>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10842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8ED02C-B1AE-4E97-9085-AE9540427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1857</Words>
  <Characters>10590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12423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2</cp:revision>
  <cp:lastPrinted>2016-08-15T23:02:00Z</cp:lastPrinted>
  <dcterms:created xsi:type="dcterms:W3CDTF">2020-02-04T20:01:00Z</dcterms:created>
  <dcterms:modified xsi:type="dcterms:W3CDTF">2020-02-04T20:01:00Z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-760970998</vt:i4>
  </property>
</Properties>
</file>