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A72CB3">
        <w:trPr>
          <w:trHeight w:val="125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10DFD" w:rsidP="00D54DC7">
            <w:pPr>
              <w:pStyle w:val="Header"/>
            </w:pPr>
            <w:r>
              <w:t>NOGRR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72CB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310DFD" w:rsidRPr="00310DFD">
                <w:rPr>
                  <w:rStyle w:val="Hyperlink"/>
                </w:rPr>
                <w:t>202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10DFD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310DF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</w:t>
            </w:r>
            <w:r w:rsidRPr="005561DA">
              <w:t>lign Nodal Oper</w:t>
            </w:r>
            <w:r>
              <w:t>a</w:t>
            </w:r>
            <w:r w:rsidRPr="005561DA">
              <w:t xml:space="preserve">ting Guide with the </w:t>
            </w:r>
            <w:r>
              <w:t>Posting Timeline</w:t>
            </w:r>
            <w:r w:rsidRPr="005561DA">
              <w:t xml:space="preserve"> </w:t>
            </w:r>
            <w:r>
              <w:t xml:space="preserve">in </w:t>
            </w:r>
            <w:r w:rsidRPr="005561DA">
              <w:t>O</w:t>
            </w:r>
            <w:r>
              <w:t xml:space="preserve">ther </w:t>
            </w:r>
            <w:r w:rsidRPr="005561DA">
              <w:t>B</w:t>
            </w:r>
            <w:r>
              <w:t xml:space="preserve">inding </w:t>
            </w:r>
            <w:r w:rsidRPr="005561DA">
              <w:t>D</w:t>
            </w:r>
            <w:r>
              <w:t>ocument</w:t>
            </w:r>
            <w:r w:rsidRPr="005561DA">
              <w:t xml:space="preserve"> </w:t>
            </w:r>
            <w:r>
              <w:t>Procedure</w:t>
            </w:r>
            <w:r w:rsidRPr="005561DA">
              <w:t xml:space="preserve"> </w:t>
            </w:r>
            <w:r>
              <w:t>for</w:t>
            </w:r>
            <w:r w:rsidRPr="005561DA">
              <w:t xml:space="preserve"> Calculat</w:t>
            </w:r>
            <w:r>
              <w:t>ing</w:t>
            </w:r>
            <w:r w:rsidRPr="005561DA">
              <w:t xml:space="preserve"> Responsive Reserve (RRS)</w:t>
            </w:r>
            <w:r>
              <w:t xml:space="preserve"> </w:t>
            </w:r>
            <w:r w:rsidRPr="005561DA">
              <w:t>Limits</w:t>
            </w:r>
            <w:r>
              <w:t xml:space="preserve"> for Individual Resources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B22F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28, 2020</w:t>
            </w:r>
          </w:p>
        </w:tc>
        <w:bookmarkStart w:id="0" w:name="_GoBack"/>
        <w:bookmarkEnd w:id="0"/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C071E1" w:rsidRPr="00B23568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8C6AEA">
              <w:t xml:space="preserve">Nodal Operating Guide Revision Request (NOGRR) </w:t>
            </w:r>
            <w:r w:rsidR="006D04B4">
              <w:rPr>
                <w:rFonts w:cs="Arial"/>
              </w:rPr>
              <w:t>can take effect upon</w:t>
            </w:r>
            <w:r w:rsidR="006D04B4" w:rsidRPr="00511748">
              <w:rPr>
                <w:rFonts w:cs="Arial"/>
              </w:rPr>
              <w:t xml:space="preserve"> </w:t>
            </w:r>
            <w:r w:rsidR="006D04B4">
              <w:rPr>
                <w:rFonts w:cs="Arial"/>
              </w:rPr>
              <w:t>Technical Advisory Committee (TAC)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B23568" w:rsidP="009B7277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B22F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202NOGRR-03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012820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72CB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72CB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E1EA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66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83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0A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C7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1EC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6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63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C22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B5595"/>
    <w:multiLevelType w:val="multilevel"/>
    <w:tmpl w:val="F454FD7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FCF4A4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6F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C9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4D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4A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42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A0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C1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85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613E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0DFD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58F7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22FE"/>
    <w:rsid w:val="005B47A6"/>
    <w:rsid w:val="005B47C7"/>
    <w:rsid w:val="005B56D9"/>
    <w:rsid w:val="005C17CC"/>
    <w:rsid w:val="005C5D46"/>
    <w:rsid w:val="005C6C67"/>
    <w:rsid w:val="005D0B38"/>
    <w:rsid w:val="005D1346"/>
    <w:rsid w:val="005D1C27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D04B4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C6AEA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B7277"/>
    <w:rsid w:val="009D0F80"/>
    <w:rsid w:val="009D39FB"/>
    <w:rsid w:val="009D4F91"/>
    <w:rsid w:val="009E0E28"/>
    <w:rsid w:val="009E5384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CB3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3568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071E1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0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0FF187-5D2D-46B9-B04D-105FB71E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13</cp:revision>
  <cp:lastPrinted>2007-01-12T13:31:00Z</cp:lastPrinted>
  <dcterms:created xsi:type="dcterms:W3CDTF">2019-09-09T19:44:00Z</dcterms:created>
  <dcterms:modified xsi:type="dcterms:W3CDTF">2020-01-28T15:51:00Z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